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FB" w:rsidRDefault="00EE69FB" w:rsidP="00EE69FB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E69F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 А С П О Р Я Ж Е Н И Е   </w:t>
      </w:r>
    </w:p>
    <w:p w:rsidR="00EE69FB" w:rsidRPr="00EE69FB" w:rsidRDefault="00EE69FB" w:rsidP="00EE69FB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</w:rPr>
        <w:t>ГЛАВЫ   ПЕТРОВСКОГО СЕЛЬСОВЕТА</w:t>
      </w:r>
    </w:p>
    <w:p w:rsidR="00EE69FB" w:rsidRDefault="00EE69FB" w:rsidP="00EE69FB">
      <w:pPr>
        <w:jc w:val="center"/>
        <w:rPr>
          <w:sz w:val="36"/>
        </w:rPr>
      </w:pP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1590" t="14605" r="16510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F330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" o:allowincell="f" strokeweight="2pt"/>
            </w:pict>
          </mc:Fallback>
        </mc:AlternateContent>
      </w: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2065" t="14605" r="1651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6060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" o:allowincell="f" strokeweight="1.5pt"/>
            </w:pict>
          </mc:Fallback>
        </mc:AlternateContent>
      </w:r>
      <w:r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4846320" cy="0"/>
                <wp:effectExtent l="8255" t="10795" r="1270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3832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" o:allowincell="f"/>
            </w:pict>
          </mc:Fallback>
        </mc:AlternateConten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22"/>
        <w:gridCol w:w="1701"/>
      </w:tblGrid>
      <w:tr w:rsidR="00EE69FB" w:rsidTr="000F3190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9FB" w:rsidRDefault="00EE69FB" w:rsidP="000F319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20.03.2014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EE69FB" w:rsidRDefault="00EE69FB" w:rsidP="000F3190">
            <w:pPr>
              <w:autoSpaceDE w:val="0"/>
              <w:autoSpaceDN w:val="0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9FB" w:rsidRDefault="00EE69FB" w:rsidP="000F3190">
            <w:pPr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7-р</w:t>
            </w:r>
          </w:p>
        </w:tc>
      </w:tr>
    </w:tbl>
    <w:p w:rsidR="00EE69FB" w:rsidRDefault="00EE69FB" w:rsidP="00EE69FB">
      <w:pPr>
        <w:rPr>
          <w:rFonts w:ascii="Calibri" w:eastAsia="Calibri" w:hAnsi="Calibri" w:cs="Calibri"/>
          <w:sz w:val="28"/>
          <w:szCs w:val="28"/>
          <w:lang w:eastAsia="en-US"/>
        </w:rPr>
      </w:pPr>
    </w:p>
    <w:p w:rsidR="00EE69FB" w:rsidRPr="00EE69FB" w:rsidRDefault="00EE69FB" w:rsidP="00EE69FB">
      <w:pPr>
        <w:rPr>
          <w:rFonts w:ascii="Garamond" w:hAnsi="Garamond"/>
          <w:b/>
          <w:sz w:val="36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69FB" w:rsidRPr="00EE69FB" w:rsidRDefault="00EE69FB" w:rsidP="00EE69FB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5"/>
      </w:tblGrid>
      <w:tr w:rsidR="00EE69FB" w:rsidTr="000F3190">
        <w:tc>
          <w:tcPr>
            <w:tcW w:w="5945" w:type="dxa"/>
          </w:tcPr>
          <w:p w:rsidR="00EE69FB" w:rsidRDefault="00EE69FB" w:rsidP="000F3190">
            <w:pPr>
              <w:tabs>
                <w:tab w:val="left" w:pos="900"/>
              </w:tabs>
              <w:suppressAutoHyphens/>
              <w:autoSpaceDE w:val="0"/>
              <w:autoSpaceDN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Об утверждении стандарта антикоррупционного поведения муниципального служащего администрации</w:t>
            </w:r>
          </w:p>
          <w:p w:rsidR="00EE69FB" w:rsidRDefault="00EE69FB" w:rsidP="000F3190">
            <w:pPr>
              <w:tabs>
                <w:tab w:val="left" w:pos="900"/>
              </w:tabs>
              <w:suppressAutoHyphens/>
              <w:autoSpaceDE w:val="0"/>
              <w:autoSpaceDN w:val="0"/>
              <w:jc w:val="both"/>
              <w:rPr>
                <w:rFonts w:ascii="Calibri" w:eastAsia="SimSun" w:hAnsi="Calibri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Петровского </w:t>
            </w:r>
            <w:proofErr w:type="gramStart"/>
            <w:r>
              <w:rPr>
                <w:rFonts w:eastAsia="SimSun"/>
                <w:sz w:val="28"/>
                <w:szCs w:val="28"/>
              </w:rPr>
              <w:t xml:space="preserve">сельсовета  </w:t>
            </w:r>
            <w:proofErr w:type="spellStart"/>
            <w:r>
              <w:rPr>
                <w:rFonts w:eastAsia="SimSun"/>
                <w:sz w:val="28"/>
                <w:szCs w:val="28"/>
              </w:rPr>
              <w:t>Саракташского</w:t>
            </w:r>
            <w:proofErr w:type="spellEnd"/>
            <w:proofErr w:type="gramEnd"/>
            <w:r>
              <w:rPr>
                <w:rFonts w:eastAsia="SimSun"/>
                <w:sz w:val="28"/>
                <w:szCs w:val="28"/>
              </w:rPr>
              <w:t xml:space="preserve"> района Оренбургской области </w:t>
            </w:r>
          </w:p>
        </w:tc>
      </w:tr>
    </w:tbl>
    <w:p w:rsidR="00EE69FB" w:rsidRDefault="00EE69FB" w:rsidP="00EE69FB">
      <w:pPr>
        <w:tabs>
          <w:tab w:val="center" w:pos="4677"/>
          <w:tab w:val="right" w:pos="9355"/>
        </w:tabs>
        <w:suppressAutoHyphens/>
        <w:ind w:right="27"/>
        <w:rPr>
          <w:rFonts w:eastAsia="SimSun" w:cs="Calibri"/>
          <w:sz w:val="28"/>
          <w:szCs w:val="28"/>
        </w:rPr>
      </w:pPr>
    </w:p>
    <w:p w:rsidR="00EE69FB" w:rsidRDefault="00EE69FB" w:rsidP="00EE69FB">
      <w:pPr>
        <w:tabs>
          <w:tab w:val="center" w:pos="4677"/>
          <w:tab w:val="right" w:pos="9355"/>
        </w:tabs>
        <w:suppressAutoHyphens/>
        <w:ind w:right="27"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ab/>
        <w:t xml:space="preserve">Во исполнение Федерального закона от 25 декабря 2008 года № 273-ФЗ «О противодействии коррупции» и в целях поддержания высокого статуса и установления основных правил поведения, обеспечения условий для добросовестного и эффективного исполнения муниципальными служащими администрации Петровского сельсовета </w:t>
      </w:r>
      <w:proofErr w:type="spellStart"/>
      <w:r>
        <w:rPr>
          <w:rFonts w:eastAsia="SimSun"/>
          <w:sz w:val="28"/>
          <w:szCs w:val="28"/>
        </w:rPr>
        <w:t>Саракташского</w:t>
      </w:r>
      <w:proofErr w:type="spellEnd"/>
      <w:r>
        <w:rPr>
          <w:rFonts w:eastAsia="SimSun"/>
          <w:sz w:val="28"/>
          <w:szCs w:val="28"/>
        </w:rPr>
        <w:t xml:space="preserve"> района Оренбургской области </w:t>
      </w:r>
      <w:proofErr w:type="gramStart"/>
      <w:r>
        <w:rPr>
          <w:rFonts w:eastAsia="SimSun"/>
          <w:sz w:val="28"/>
          <w:szCs w:val="28"/>
        </w:rPr>
        <w:t>должностных  обязанностей</w:t>
      </w:r>
      <w:proofErr w:type="gramEnd"/>
      <w:r>
        <w:rPr>
          <w:rFonts w:eastAsia="SimSun"/>
          <w:sz w:val="28"/>
          <w:szCs w:val="28"/>
        </w:rPr>
        <w:t xml:space="preserve"> </w:t>
      </w:r>
    </w:p>
    <w:p w:rsidR="00EE69FB" w:rsidRDefault="00EE69FB" w:rsidP="00EE69FB">
      <w:pPr>
        <w:tabs>
          <w:tab w:val="left" w:pos="900"/>
        </w:tabs>
        <w:suppressAutoHyphens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1. Утвердить стандарт антикоррупционного поведения муниципального служащего администрации Петровского сельсовета </w:t>
      </w:r>
      <w:proofErr w:type="spellStart"/>
      <w:r>
        <w:rPr>
          <w:rFonts w:eastAsia="SimSun"/>
          <w:sz w:val="28"/>
          <w:szCs w:val="28"/>
        </w:rPr>
        <w:t>Саракташского</w:t>
      </w:r>
      <w:proofErr w:type="spellEnd"/>
      <w:r>
        <w:rPr>
          <w:rFonts w:eastAsia="SimSun"/>
          <w:sz w:val="28"/>
          <w:szCs w:val="28"/>
        </w:rPr>
        <w:t xml:space="preserve"> района Оренбургской области (далее – стандарт) согласно приложению.</w:t>
      </w:r>
    </w:p>
    <w:p w:rsidR="00EE69FB" w:rsidRDefault="00EE69FB" w:rsidP="00EE69FB">
      <w:pPr>
        <w:tabs>
          <w:tab w:val="left" w:pos="900"/>
        </w:tabs>
        <w:suppressAutoHyphens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 Заместителю главы </w:t>
      </w:r>
      <w:proofErr w:type="gramStart"/>
      <w:r>
        <w:rPr>
          <w:rFonts w:eastAsia="SimSun"/>
          <w:sz w:val="28"/>
          <w:szCs w:val="28"/>
        </w:rPr>
        <w:t>администрации  сельсовета</w:t>
      </w:r>
      <w:proofErr w:type="gramEnd"/>
      <w:r>
        <w:rPr>
          <w:rFonts w:eastAsia="SimSun"/>
          <w:sz w:val="28"/>
          <w:szCs w:val="28"/>
        </w:rPr>
        <w:t xml:space="preserve"> (Липатовой Р.М.) обеспечить ознакомление со стандартом и соблюдение его муниципальными  служащими администрации  сельсовета. </w:t>
      </w:r>
    </w:p>
    <w:p w:rsidR="00EE69FB" w:rsidRDefault="00EE69FB" w:rsidP="00EE69FB">
      <w:pPr>
        <w:tabs>
          <w:tab w:val="left" w:pos="0"/>
        </w:tabs>
        <w:suppressAutoHyphens/>
        <w:ind w:firstLine="720"/>
        <w:jc w:val="both"/>
        <w:rPr>
          <w:rFonts w:eastAsia="SimSun" w:cs="Calibri"/>
          <w:sz w:val="28"/>
          <w:szCs w:val="28"/>
        </w:rPr>
      </w:pPr>
      <w:r>
        <w:rPr>
          <w:rFonts w:eastAsia="SimSun"/>
          <w:sz w:val="28"/>
          <w:szCs w:val="28"/>
        </w:rPr>
        <w:t xml:space="preserve">4. Контроль за исполнением настоящего </w:t>
      </w:r>
      <w:proofErr w:type="gramStart"/>
      <w:r>
        <w:rPr>
          <w:rFonts w:eastAsia="SimSun"/>
          <w:sz w:val="28"/>
          <w:szCs w:val="28"/>
        </w:rPr>
        <w:t>постановления  оставляю</w:t>
      </w:r>
      <w:proofErr w:type="gramEnd"/>
      <w:r>
        <w:rPr>
          <w:rFonts w:eastAsia="SimSun"/>
          <w:sz w:val="28"/>
          <w:szCs w:val="28"/>
        </w:rPr>
        <w:t xml:space="preserve"> за собой</w:t>
      </w:r>
    </w:p>
    <w:p w:rsidR="00EE69FB" w:rsidRDefault="00EE69FB" w:rsidP="00EE69FB">
      <w:pPr>
        <w:tabs>
          <w:tab w:val="left" w:pos="900"/>
        </w:tabs>
        <w:suppressAutoHyphens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5. Постановление вступает в силу после его официального опубликования путем размещения на официальном сайте администрации сельсовета.</w:t>
      </w:r>
    </w:p>
    <w:p w:rsidR="00EE69FB" w:rsidRDefault="00EE69FB" w:rsidP="00EE69FB">
      <w:pPr>
        <w:tabs>
          <w:tab w:val="left" w:pos="900"/>
        </w:tabs>
        <w:suppressAutoHyphens/>
        <w:jc w:val="both"/>
        <w:rPr>
          <w:rFonts w:eastAsia="SimSun" w:cs="Calibri"/>
          <w:sz w:val="28"/>
          <w:szCs w:val="28"/>
        </w:rPr>
      </w:pPr>
    </w:p>
    <w:p w:rsidR="00EE69FB" w:rsidRDefault="00EE69FB" w:rsidP="00EE69FB">
      <w:pPr>
        <w:tabs>
          <w:tab w:val="left" w:pos="900"/>
        </w:tabs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Глава  сельсовета</w:t>
      </w:r>
      <w:proofErr w:type="gramEnd"/>
      <w:r>
        <w:rPr>
          <w:rFonts w:eastAsia="SimSu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eastAsia="SimSun"/>
          <w:sz w:val="28"/>
          <w:szCs w:val="28"/>
        </w:rPr>
        <w:t>А.А.Барсуков</w:t>
      </w:r>
      <w:proofErr w:type="spellEnd"/>
    </w:p>
    <w:p w:rsidR="00EE69FB" w:rsidRDefault="00EE69FB" w:rsidP="00EE69FB">
      <w:pPr>
        <w:tabs>
          <w:tab w:val="left" w:pos="900"/>
        </w:tabs>
        <w:rPr>
          <w:rFonts w:eastAsia="SimSun"/>
          <w:sz w:val="28"/>
          <w:szCs w:val="28"/>
        </w:rPr>
      </w:pPr>
    </w:p>
    <w:p w:rsidR="00EE69FB" w:rsidRDefault="00EE69FB" w:rsidP="00EE69FB">
      <w:pPr>
        <w:tabs>
          <w:tab w:val="left" w:pos="900"/>
        </w:tabs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Разослано:  администрация</w:t>
      </w:r>
      <w:proofErr w:type="gramEnd"/>
      <w:r>
        <w:rPr>
          <w:rFonts w:eastAsia="SimSun"/>
          <w:sz w:val="28"/>
          <w:szCs w:val="28"/>
        </w:rPr>
        <w:t xml:space="preserve"> района, прокуратура,  в дело</w:t>
      </w:r>
    </w:p>
    <w:p w:rsidR="00EE69FB" w:rsidRDefault="00EE69FB" w:rsidP="00EE69FB">
      <w:pPr>
        <w:tabs>
          <w:tab w:val="left" w:pos="900"/>
        </w:tabs>
        <w:rPr>
          <w:rFonts w:eastAsia="SimSun"/>
          <w:sz w:val="28"/>
          <w:szCs w:val="28"/>
        </w:rPr>
      </w:pPr>
    </w:p>
    <w:p w:rsidR="00EE69FB" w:rsidRDefault="00EE69FB" w:rsidP="00EE69FB">
      <w:pPr>
        <w:tabs>
          <w:tab w:val="left" w:pos="900"/>
        </w:tabs>
        <w:rPr>
          <w:rFonts w:eastAsia="SimSun"/>
          <w:sz w:val="28"/>
          <w:szCs w:val="28"/>
        </w:rPr>
      </w:pPr>
    </w:p>
    <w:p w:rsidR="00EE69FB" w:rsidRDefault="00EE69FB" w:rsidP="00EE69FB">
      <w:pPr>
        <w:tabs>
          <w:tab w:val="left" w:pos="900"/>
        </w:tabs>
        <w:rPr>
          <w:rFonts w:eastAsia="SimSun"/>
          <w:sz w:val="28"/>
          <w:szCs w:val="28"/>
        </w:rPr>
      </w:pPr>
    </w:p>
    <w:p w:rsidR="00EE69FB" w:rsidRDefault="00EE69FB" w:rsidP="00EE69FB">
      <w:pPr>
        <w:rPr>
          <w:rFonts w:eastAsia="SimSun"/>
          <w:sz w:val="28"/>
          <w:szCs w:val="28"/>
        </w:rPr>
        <w:sectPr w:rsidR="00EE69FB">
          <w:pgSz w:w="11906" w:h="16838"/>
          <w:pgMar w:top="851" w:right="851" w:bottom="851" w:left="907" w:header="709" w:footer="709" w:gutter="0"/>
          <w:pgNumType w:start="1"/>
          <w:cols w:space="720"/>
        </w:sectPr>
      </w:pPr>
    </w:p>
    <w:p w:rsidR="00EE69FB" w:rsidRDefault="00EE69FB" w:rsidP="00EE69FB">
      <w:pPr>
        <w:tabs>
          <w:tab w:val="left" w:pos="900"/>
        </w:tabs>
        <w:ind w:left="558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>Приложение</w:t>
      </w:r>
    </w:p>
    <w:p w:rsidR="00EE69FB" w:rsidRPr="00EE69FB" w:rsidRDefault="00EE69FB" w:rsidP="00EE69FB">
      <w:pPr>
        <w:tabs>
          <w:tab w:val="left" w:pos="900"/>
        </w:tabs>
        <w:ind w:left="558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к распоряжению</w:t>
      </w:r>
      <w:r>
        <w:rPr>
          <w:rFonts w:eastAsia="SimSun"/>
          <w:sz w:val="28"/>
          <w:szCs w:val="28"/>
        </w:rPr>
        <w:t xml:space="preserve"> </w:t>
      </w:r>
    </w:p>
    <w:p w:rsidR="00EE69FB" w:rsidRDefault="00EE69FB" w:rsidP="00EE69FB">
      <w:pPr>
        <w:tabs>
          <w:tab w:val="left" w:pos="900"/>
        </w:tabs>
        <w:ind w:left="558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 20.03.2014г. </w:t>
      </w:r>
      <w:proofErr w:type="gramStart"/>
      <w:r>
        <w:rPr>
          <w:rFonts w:eastAsia="SimSun"/>
          <w:sz w:val="28"/>
          <w:szCs w:val="28"/>
        </w:rPr>
        <w:t>№  6</w:t>
      </w:r>
      <w:proofErr w:type="gramEnd"/>
      <w:r>
        <w:rPr>
          <w:rFonts w:eastAsia="SimSun"/>
          <w:sz w:val="28"/>
          <w:szCs w:val="28"/>
        </w:rPr>
        <w:t>-р</w:t>
      </w:r>
    </w:p>
    <w:p w:rsidR="00EE69FB" w:rsidRDefault="00EE69FB" w:rsidP="00EE69FB">
      <w:pPr>
        <w:tabs>
          <w:tab w:val="left" w:pos="900"/>
        </w:tabs>
        <w:jc w:val="center"/>
        <w:rPr>
          <w:rFonts w:eastAsia="SimSun"/>
          <w:b/>
          <w:bCs/>
          <w:sz w:val="28"/>
          <w:szCs w:val="28"/>
        </w:rPr>
      </w:pPr>
    </w:p>
    <w:p w:rsidR="00EE69FB" w:rsidRDefault="00EE69FB" w:rsidP="00EE69FB">
      <w:pPr>
        <w:tabs>
          <w:tab w:val="left" w:pos="900"/>
        </w:tabs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Стандарт </w:t>
      </w:r>
    </w:p>
    <w:p w:rsidR="00EE69FB" w:rsidRDefault="00EE69FB" w:rsidP="00EE69FB">
      <w:pPr>
        <w:tabs>
          <w:tab w:val="left" w:pos="900"/>
        </w:tabs>
        <w:suppressAutoHyphens/>
        <w:jc w:val="center"/>
        <w:rPr>
          <w:rFonts w:eastAsia="SimSun" w:cs="Calibri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антикоррупционного поведения муниципального служащего </w:t>
      </w:r>
    </w:p>
    <w:p w:rsidR="00EE69FB" w:rsidRDefault="00EE69FB" w:rsidP="00EE69FB">
      <w:pPr>
        <w:tabs>
          <w:tab w:val="left" w:pos="900"/>
        </w:tabs>
        <w:suppressAutoHyphens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администрации Петровского сельсовета </w:t>
      </w:r>
      <w:proofErr w:type="spellStart"/>
      <w:r>
        <w:rPr>
          <w:rFonts w:eastAsia="SimSun"/>
          <w:sz w:val="28"/>
          <w:szCs w:val="28"/>
        </w:rPr>
        <w:t>Саракташского</w:t>
      </w:r>
      <w:proofErr w:type="spellEnd"/>
      <w:r>
        <w:rPr>
          <w:rFonts w:eastAsia="SimSun"/>
          <w:sz w:val="28"/>
          <w:szCs w:val="28"/>
        </w:rPr>
        <w:t xml:space="preserve"> района Оренбургской области 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 w:cs="Calibri"/>
          <w:sz w:val="28"/>
          <w:szCs w:val="28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1. Общие положения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 w:cs="Calibri"/>
          <w:sz w:val="16"/>
          <w:szCs w:val="16"/>
        </w:rPr>
      </w:pPr>
    </w:p>
    <w:p w:rsidR="00EE69FB" w:rsidRDefault="00EE69FB" w:rsidP="00EE69FB">
      <w:pPr>
        <w:tabs>
          <w:tab w:val="left" w:pos="900"/>
        </w:tabs>
        <w:suppressAutoHyphens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 1.1. Стандарт антикоррупционного поведения муниципального служащего 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администрации Петровского сельсовета </w:t>
      </w:r>
      <w:proofErr w:type="spellStart"/>
      <w:r>
        <w:rPr>
          <w:rFonts w:eastAsia="SimSun"/>
          <w:sz w:val="28"/>
          <w:szCs w:val="28"/>
        </w:rPr>
        <w:t>Саракташского</w:t>
      </w:r>
      <w:proofErr w:type="spellEnd"/>
      <w:r>
        <w:rPr>
          <w:rFonts w:eastAsia="SimSun"/>
          <w:sz w:val="28"/>
          <w:szCs w:val="28"/>
        </w:rPr>
        <w:t xml:space="preserve"> района Оренбургской  области (далее – стандарт), разработан в соответствии с федеральными законами от 25 декабря 2008 года № 273-ФЗ «О противодействии коррупции», от 2 марта  2007 года № 25-ФЗ «О муниципальной службе в Российской Федерации» и другими федеральными законами, содержащими ограничения, запреты и обязанности для муниципальных служащих, а также иными нормативными правовыми актами Российской Федерации, законами и иными нормативными правовыми актами Оренбургской  области.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1.2. Под стандартом понимается совокупность установленных правил в виде единой системы запретов, ограничений, обязанностей и дозволений, обеспечивающих предупреждение коррупции.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both"/>
        <w:rPr>
          <w:rFonts w:eastAsia="SimSun" w:cs="Calibri"/>
          <w:sz w:val="28"/>
          <w:szCs w:val="28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 Обязанности муниципального служащего, замещающего должность муниципальной службы в администрации Петровского </w:t>
      </w:r>
      <w:proofErr w:type="gramStart"/>
      <w:r>
        <w:rPr>
          <w:rFonts w:eastAsia="SimSun"/>
          <w:sz w:val="28"/>
          <w:szCs w:val="28"/>
        </w:rPr>
        <w:t xml:space="preserve">сельсовета  </w:t>
      </w:r>
      <w:proofErr w:type="spellStart"/>
      <w:r>
        <w:rPr>
          <w:rFonts w:eastAsia="SimSun"/>
          <w:sz w:val="28"/>
          <w:szCs w:val="28"/>
        </w:rPr>
        <w:t>Саракташского</w:t>
      </w:r>
      <w:proofErr w:type="spellEnd"/>
      <w:proofErr w:type="gramEnd"/>
      <w:r>
        <w:rPr>
          <w:rFonts w:eastAsia="SimSun"/>
          <w:sz w:val="28"/>
          <w:szCs w:val="28"/>
        </w:rPr>
        <w:t xml:space="preserve"> района Оренбургской области (далее – муниципальный служащий)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/>
          <w:sz w:val="16"/>
          <w:szCs w:val="16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2.1. В </w:t>
      </w:r>
      <w:proofErr w:type="gramStart"/>
      <w:r>
        <w:rPr>
          <w:rFonts w:eastAsia="SimSun"/>
          <w:sz w:val="28"/>
          <w:szCs w:val="28"/>
        </w:rPr>
        <w:t>целях  предотвращения</w:t>
      </w:r>
      <w:proofErr w:type="gramEnd"/>
      <w:r>
        <w:rPr>
          <w:rFonts w:eastAsia="SimSun"/>
          <w:sz w:val="28"/>
          <w:szCs w:val="28"/>
        </w:rPr>
        <w:t xml:space="preserve">  коррупции  муниципальный   служащий  обязан: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Федерации.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принимать предусмотренные законодательством Российской Федерации меры по недопущению любой возможности возникновения у него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случае возникновения конфликта интересов муниципальный служащий имеет право обращаться в комиссию по соблюдению требований к служебному поведению муниципальных служащих, замещающих должности муниципальной службы в администрации района, и урегулированию конфликта интересов (далее – комиссия);</w:t>
      </w:r>
    </w:p>
    <w:p w:rsidR="00EE69FB" w:rsidRDefault="00EE69FB" w:rsidP="00EE69FB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rFonts w:eastAsia="SimSun" w:cs="Calibri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представлять достоверные сведения о своих доходах, расходах, имуществе и обязательствах имущественного характера, а также доходах своих супруги (супруга) и несовершеннолетних детей в соответствии с </w:t>
      </w:r>
      <w:r>
        <w:rPr>
          <w:rFonts w:eastAsia="SimSun"/>
          <w:sz w:val="28"/>
          <w:szCs w:val="28"/>
        </w:rPr>
        <w:lastRenderedPageBreak/>
        <w:t xml:space="preserve">постановлением администрации Петровского сельсовета  от 06.04.2012 года   № 12-п «Об утверждении </w:t>
      </w:r>
      <w:hyperlink r:id="rId4" w:history="1">
        <w:r>
          <w:rPr>
            <w:rStyle w:val="a3"/>
            <w:color w:val="0D0D0D"/>
            <w:sz w:val="28"/>
            <w:szCs w:val="28"/>
          </w:rPr>
          <w:t>Положени</w:t>
        </w:r>
      </w:hyperlink>
      <w:r>
        <w:rPr>
          <w:sz w:val="28"/>
          <w:szCs w:val="28"/>
        </w:rPr>
        <w:t xml:space="preserve">я о представлении гражданами, претендующими на замещение должностей муниципальной службы, и муниципальными служащими муниципального образования    Петровский сельсовет сведений о доходах, об имуществе и обязательствах имущественного характера»;  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предварительно уведомлять работодателя о намерении выполнять иную оплачиваемую работу; 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получать письменное разрешение работодателя: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объединениями;  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соблюдать положения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передавать принадлежащие муниципальному служащему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ими приводит или может привести к конфликту интересов;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использовать средства материально-технического и иного обеспечения, другого муниципального имущества только в связи с исполнением должностных обязанностей, не допускать передачи муниципального имущества другим лицам;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обязанностей, в части антикоррупционной составляющей;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уведомлять работодателя, органы прокуратуры или другие правоохранительные органы </w:t>
      </w:r>
      <w:proofErr w:type="gramStart"/>
      <w:r>
        <w:rPr>
          <w:rFonts w:eastAsia="SimSun"/>
          <w:sz w:val="28"/>
          <w:szCs w:val="28"/>
        </w:rPr>
        <w:t>района  обо</w:t>
      </w:r>
      <w:proofErr w:type="gramEnd"/>
      <w:r>
        <w:rPr>
          <w:rFonts w:eastAsia="SimSun"/>
          <w:sz w:val="28"/>
          <w:szCs w:val="28"/>
        </w:rPr>
        <w:t xml:space="preserve"> всех случаях обращения к нему каких-либо лиц в целях склонения его к совершению коррупционных правонарушений;  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воздерживаться от поведения (высказываний, жестов, действий), </w:t>
      </w:r>
      <w:r>
        <w:rPr>
          <w:rFonts w:eastAsia="SimSun"/>
          <w:sz w:val="28"/>
          <w:szCs w:val="28"/>
        </w:rPr>
        <w:lastRenderedPageBreak/>
        <w:t>которое может быть воспринято окружающими как согласие принять взятку или как просьба о даче взятки.</w:t>
      </w:r>
    </w:p>
    <w:p w:rsidR="00EE69FB" w:rsidRDefault="00EE69FB" w:rsidP="00EE69FB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2.2. Гражданин, замещавший должности муниципальной </w:t>
      </w:r>
      <w:proofErr w:type="gramStart"/>
      <w:r>
        <w:rPr>
          <w:rFonts w:eastAsia="SimSun"/>
          <w:sz w:val="28"/>
          <w:szCs w:val="28"/>
        </w:rPr>
        <w:t>службы  в</w:t>
      </w:r>
      <w:proofErr w:type="gramEnd"/>
      <w:r>
        <w:rPr>
          <w:rFonts w:eastAsia="SimSun"/>
          <w:sz w:val="28"/>
          <w:szCs w:val="28"/>
        </w:rPr>
        <w:t xml:space="preserve"> течение двух лет после увольнения с муниципальной службы обязан: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обращаться в комиссию в целях получения согласия на замещение должности в коммерческих и некоммерческих организациях, если отдельные функции муниципального управления данными организациями входили в </w:t>
      </w:r>
      <w:proofErr w:type="gramStart"/>
      <w:r>
        <w:rPr>
          <w:rFonts w:eastAsia="SimSun"/>
          <w:sz w:val="28"/>
          <w:szCs w:val="28"/>
        </w:rPr>
        <w:t>должностные  обязанности</w:t>
      </w:r>
      <w:proofErr w:type="gramEnd"/>
      <w:r>
        <w:rPr>
          <w:rFonts w:eastAsia="SimSun"/>
          <w:sz w:val="28"/>
          <w:szCs w:val="28"/>
        </w:rPr>
        <w:t xml:space="preserve"> муниципального служащего; 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сообщать работодателю сведения о последнем месте своей службы при заключении трудовых договоров.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2.3. Муниципальный служащий, наделенный организационно-распорядительными полномочиями по отношению к другим муниципальным служащим, обязан: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принимать меры по предупреждению коррупции;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объединений.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SimSun" w:cs="Calibri"/>
          <w:sz w:val="22"/>
          <w:szCs w:val="22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jc w:val="center"/>
        <w:outlineLvl w:val="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 Запреты, связанные с муниципальной службой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eastAsia="SimSun" w:cs="Calibri"/>
          <w:sz w:val="16"/>
          <w:szCs w:val="16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3.1. В рамках антикоррупционного поведения муниципальному служащему запрещается: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осуществлять предпринимательскую деятельность;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участвовать на платной основе в деятельности органа управления коммерческой организации;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приобретать в случаях, установленных законодательством Российской Федерации, ценные бумаги, по которым может быть получен доход;</w:t>
      </w:r>
    </w:p>
    <w:p w:rsidR="00EE69FB" w:rsidRDefault="00EE69FB" w:rsidP="00EE69FB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быть поверенным или представителем по делам третьих лиц в администрации Петровского сельсовета </w:t>
      </w:r>
      <w:proofErr w:type="spellStart"/>
      <w:r>
        <w:rPr>
          <w:rFonts w:eastAsia="SimSun"/>
          <w:sz w:val="28"/>
          <w:szCs w:val="28"/>
        </w:rPr>
        <w:t>Саракташского</w:t>
      </w:r>
      <w:proofErr w:type="spellEnd"/>
      <w:r>
        <w:rPr>
          <w:rFonts w:eastAsia="SimSun"/>
          <w:sz w:val="28"/>
          <w:szCs w:val="28"/>
        </w:rPr>
        <w:t xml:space="preserve"> района, в которой он замещает должность муниципальной службы, если иное не предусмотрено законодательством Российской Федерации;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власти, органами государственной власти субъектов Российской Федерации и государственными органами других государств, международными и иностранными организациями;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разглашать и использовать в целях, не связанных с муниципальной службой, сведения, отнесенные к сведениям конфиденциального характера в соответствии с федеральным законодательством, или служебную информацию, ставшие известными муниципальному служащему в связи с </w:t>
      </w:r>
      <w:r>
        <w:rPr>
          <w:rFonts w:eastAsia="SimSun"/>
          <w:sz w:val="28"/>
          <w:szCs w:val="28"/>
        </w:rPr>
        <w:lastRenderedPageBreak/>
        <w:t>исполнением должностных обязанностей. Указанное ограничение распространяется также на граждан после увольнения с муниципальной службы;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использовать должностные полномочия для оказания влияния на деятельность администрации района, организаций, должностных лиц, муниципальных служащих и граждан при решении вопросов личного характера, а также в интересах политических партий, других общественных, религиозных объединений и </w:t>
      </w:r>
      <w:proofErr w:type="gramStart"/>
      <w:r>
        <w:rPr>
          <w:rFonts w:eastAsia="SimSun"/>
          <w:sz w:val="28"/>
          <w:szCs w:val="28"/>
        </w:rPr>
        <w:t>иных  организаций</w:t>
      </w:r>
      <w:proofErr w:type="gramEnd"/>
      <w:r>
        <w:rPr>
          <w:rFonts w:eastAsia="SimSun"/>
          <w:sz w:val="28"/>
          <w:szCs w:val="28"/>
        </w:rPr>
        <w:t>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создавать в администрации района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использовать преимущества должностного положения для предвыборной агитации, а также для агитации по вопросам референдума; 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допускать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 w:cs="Calibri"/>
          <w:sz w:val="28"/>
          <w:szCs w:val="28"/>
        </w:rPr>
      </w:pPr>
      <w:r>
        <w:rPr>
          <w:rFonts w:eastAsia="SimSun"/>
          <w:sz w:val="28"/>
          <w:szCs w:val="28"/>
        </w:rPr>
        <w:t xml:space="preserve">исполнять данное ему непосредственным </w:t>
      </w:r>
      <w:proofErr w:type="gramStart"/>
      <w:r>
        <w:rPr>
          <w:rFonts w:eastAsia="SimSun"/>
          <w:sz w:val="28"/>
          <w:szCs w:val="28"/>
        </w:rPr>
        <w:t>руководителем  неправомерное</w:t>
      </w:r>
      <w:proofErr w:type="gramEnd"/>
      <w:r>
        <w:rPr>
          <w:rFonts w:eastAsia="SimSun"/>
          <w:sz w:val="28"/>
          <w:szCs w:val="28"/>
        </w:rPr>
        <w:t xml:space="preserve"> поручение.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jc w:val="center"/>
        <w:outlineLvl w:val="1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4. Ограничения, связанные с муниципальной службой</w:t>
      </w:r>
    </w:p>
    <w:p w:rsidR="00EE69FB" w:rsidRDefault="00EE69FB" w:rsidP="00EE69FB">
      <w:pPr>
        <w:widowControl w:val="0"/>
        <w:autoSpaceDE w:val="0"/>
        <w:autoSpaceDN w:val="0"/>
        <w:adjustRightInd w:val="0"/>
        <w:jc w:val="both"/>
        <w:rPr>
          <w:rFonts w:eastAsia="SimSun" w:cs="Calibri"/>
          <w:sz w:val="16"/>
          <w:szCs w:val="16"/>
        </w:rPr>
      </w:pP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4.1. Муниципальный служащий не может находиться на муниципальной службе в случае: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выхода из гражданства Российской Федерации или приобретения гражданства другого государства;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представления подложных документов или заведомо ложных сведений при поступлении на муниципальную службу;</w:t>
      </w:r>
    </w:p>
    <w:p w:rsidR="00EE69FB" w:rsidRDefault="00EE69FB" w:rsidP="00EE69FB">
      <w:pPr>
        <w:widowControl w:val="0"/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непредставления установленных законодательством Российской </w:t>
      </w:r>
      <w:r>
        <w:rPr>
          <w:rFonts w:eastAsia="SimSun"/>
          <w:sz w:val="28"/>
          <w:szCs w:val="28"/>
        </w:rPr>
        <w:lastRenderedPageBreak/>
        <w:t>Федерации о муниципальной службе сведений или представления заведомо ложных сведений о доходах, расходах, об имуществе и обязательствах имущественного характера при поступлении на муниципальную службу;</w:t>
      </w:r>
    </w:p>
    <w:p w:rsidR="00EE69FB" w:rsidRDefault="00EE69FB" w:rsidP="00EE69FB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eastAsia="SimSun"/>
          <w:sz w:val="28"/>
          <w:szCs w:val="28"/>
        </w:rPr>
        <w:t xml:space="preserve">утраты работодателем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законодательством о муниципальной службе и противодействии коррупции. </w:t>
      </w:r>
    </w:p>
    <w:p w:rsidR="00CA0D6F" w:rsidRDefault="00CA0D6F"/>
    <w:sectPr w:rsidR="00CA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FB"/>
    <w:rsid w:val="00CA0D6F"/>
    <w:rsid w:val="00E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30F8C-1992-4528-98FD-658C7C95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E6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FE27080E492A587F9C0683965C6799892F5BE14787A5E0EFD0D9644A38BFF67C8EF75D1A745EAYC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1763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2016-06-03T15:43:00Z</dcterms:created>
  <dcterms:modified xsi:type="dcterms:W3CDTF">2016-06-03T15:44:00Z</dcterms:modified>
</cp:coreProperties>
</file>