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7F4" w:rsidRDefault="005F67F4" w:rsidP="005F67F4">
      <w:pPr>
        <w:rPr>
          <w:b/>
          <w:sz w:val="26"/>
          <w:szCs w:val="26"/>
          <w:lang w:eastAsia="en-US"/>
        </w:rPr>
      </w:pPr>
      <w:bookmarkStart w:id="0" w:name="_GoBack"/>
      <w:bookmarkEnd w:id="0"/>
    </w:p>
    <w:p w:rsidR="005F67F4" w:rsidRDefault="005F67F4" w:rsidP="005F67F4">
      <w:pPr>
        <w:ind w:left="-54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5F67F4" w:rsidRDefault="005F67F4" w:rsidP="005F67F4">
      <w:pPr>
        <w:pStyle w:val="ConsNonformat"/>
        <w:widowControl/>
        <w:ind w:left="-54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ОРЕНБУРГСКАЯ ОБЛАСТЬ</w:t>
      </w:r>
    </w:p>
    <w:p w:rsidR="005F67F4" w:rsidRDefault="005F67F4" w:rsidP="005F67F4">
      <w:pPr>
        <w:pStyle w:val="ConsNonformat"/>
        <w:widowControl/>
        <w:ind w:left="-540"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7F4" w:rsidRDefault="005F67F4" w:rsidP="005F67F4">
      <w:pPr>
        <w:pStyle w:val="ConsNonformat"/>
        <w:widowControl/>
        <w:ind w:left="-54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 ПЕТРОВСКОГО   СЕЛЬСОВЕТА</w:t>
      </w:r>
    </w:p>
    <w:p w:rsidR="005F67F4" w:rsidRDefault="005F67F4" w:rsidP="005F67F4">
      <w:pPr>
        <w:pStyle w:val="ConsNonformat"/>
        <w:widowControl/>
        <w:ind w:left="-54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 РАЙОНА  ОРЕНБУРГСКОЙ ОБЛАСТИ</w:t>
      </w:r>
    </w:p>
    <w:p w:rsidR="005F67F4" w:rsidRDefault="005F67F4" w:rsidP="005F67F4">
      <w:pPr>
        <w:pStyle w:val="ConsNonformat"/>
        <w:widowControl/>
        <w:ind w:left="-54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ТРЕТЬЕГО  СОЗЫВА</w:t>
      </w:r>
    </w:p>
    <w:p w:rsidR="005F67F4" w:rsidRDefault="005F67F4" w:rsidP="005F67F4">
      <w:pPr>
        <w:pStyle w:val="ConsNonformat"/>
        <w:widowControl/>
        <w:ind w:left="-540"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7F4" w:rsidRDefault="005F67F4" w:rsidP="005F67F4">
      <w:pPr>
        <w:pStyle w:val="ConsNonformat"/>
        <w:widowControl/>
        <w:ind w:left="-54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5F67F4" w:rsidRDefault="005F67F4" w:rsidP="005F67F4">
      <w:pPr>
        <w:pStyle w:val="ConsNonformat"/>
        <w:widowControl/>
        <w:ind w:left="-54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четвертого  заседания  Совета депутатов</w:t>
      </w:r>
    </w:p>
    <w:p w:rsidR="005F67F4" w:rsidRDefault="005F67F4" w:rsidP="005F67F4">
      <w:pPr>
        <w:pStyle w:val="ConsNonformat"/>
        <w:widowControl/>
        <w:ind w:left="-54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Петровский  сельсовет</w:t>
      </w:r>
    </w:p>
    <w:p w:rsidR="005F67F4" w:rsidRDefault="005F67F4" w:rsidP="005F67F4">
      <w:pPr>
        <w:pStyle w:val="ConsNonformat"/>
        <w:widowControl/>
        <w:ind w:left="-54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5F67F4" w:rsidRDefault="005F67F4" w:rsidP="005F67F4">
      <w:pPr>
        <w:tabs>
          <w:tab w:val="left" w:pos="-225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2"/>
        <w:gridCol w:w="5328"/>
      </w:tblGrid>
      <w:tr w:rsidR="005F67F4" w:rsidTr="005F67F4">
        <w:tc>
          <w:tcPr>
            <w:tcW w:w="4212" w:type="dxa"/>
          </w:tcPr>
          <w:p w:rsidR="005F67F4" w:rsidRDefault="005F67F4">
            <w:pPr>
              <w:tabs>
                <w:tab w:val="left" w:pos="-2250"/>
              </w:tabs>
              <w:spacing w:after="200" w:line="360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«13» ноября 2015 года</w:t>
            </w:r>
          </w:p>
        </w:tc>
        <w:tc>
          <w:tcPr>
            <w:tcW w:w="5328" w:type="dxa"/>
          </w:tcPr>
          <w:p w:rsidR="005F67F4" w:rsidRDefault="005F67F4">
            <w:pPr>
              <w:tabs>
                <w:tab w:val="left" w:pos="-2250"/>
              </w:tabs>
              <w:spacing w:after="200" w:line="360" w:lineRule="auto"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 20</w:t>
            </w:r>
          </w:p>
        </w:tc>
      </w:tr>
    </w:tbl>
    <w:p w:rsidR="005F67F4" w:rsidRDefault="005F67F4" w:rsidP="005F67F4">
      <w:pPr>
        <w:ind w:firstLine="709"/>
        <w:jc w:val="center"/>
        <w:rPr>
          <w:b/>
          <w:bCs/>
          <w:sz w:val="28"/>
          <w:szCs w:val="28"/>
        </w:rPr>
      </w:pPr>
    </w:p>
    <w:p w:rsidR="005F67F4" w:rsidRDefault="005F67F4" w:rsidP="005F67F4">
      <w:pPr>
        <w:widowControl w:val="0"/>
        <w:ind w:firstLine="709"/>
        <w:rPr>
          <w:bCs/>
          <w:sz w:val="28"/>
          <w:szCs w:val="28"/>
        </w:rPr>
      </w:pPr>
    </w:p>
    <w:p w:rsidR="005F67F4" w:rsidRDefault="005F67F4" w:rsidP="005F67F4">
      <w:pPr>
        <w:ind w:firstLine="709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утверждении Положения «Об определении порядка управления и распоряжения земельными участками </w:t>
      </w:r>
      <w:r>
        <w:rPr>
          <w:b/>
          <w:sz w:val="28"/>
          <w:szCs w:val="28"/>
        </w:rPr>
        <w:t>на территории муниципального образования  Петровский  сельсовет Саракташского район</w:t>
      </w:r>
    </w:p>
    <w:p w:rsidR="005F67F4" w:rsidRDefault="005F67F4" w:rsidP="005F67F4"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Оренбургской области»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right="3685" w:firstLine="709"/>
        <w:jc w:val="both"/>
        <w:rPr>
          <w:b/>
          <w:color w:val="000000"/>
          <w:sz w:val="28"/>
          <w:szCs w:val="28"/>
          <w:lang w:eastAsia="en-US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right="3685"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совершенствования порядка управления и распоряжения земельными участками, находящимся на территории муниципального образования  Петровский  сельсовет Саракташского района Оренбургской области, руководствуясь Земельным кодексом Российской Федерации, Гражданским кодексом Российской Федерации, иными законами и подзаконными актами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 Петровский  сельсовет Саракташского района Оренбургской области</w:t>
      </w:r>
    </w:p>
    <w:p w:rsidR="005F67F4" w:rsidRDefault="005F67F4" w:rsidP="005F67F4">
      <w:pPr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 депутатов РЕШИЛ:</w:t>
      </w:r>
    </w:p>
    <w:p w:rsidR="005F67F4" w:rsidRDefault="005F67F4" w:rsidP="005F67F4">
      <w:pPr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Положение об определении порядка управления и распоряжения земельными участками на территории муниципального образования  Петровский  сельсовет Саракташского района Оренбургской области согласно приложению.</w:t>
      </w:r>
    </w:p>
    <w:p w:rsidR="005F67F4" w:rsidRDefault="005F67F4" w:rsidP="005F67F4">
      <w:pPr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Настоящее решение вступает в силу  после обнародования и подлежит размещению на официальном сайте муниципального образования в сети интернет </w:t>
      </w:r>
    </w:p>
    <w:p w:rsidR="005F67F4" w:rsidRDefault="005F67F4" w:rsidP="005F67F4">
      <w:pPr>
        <w:ind w:firstLine="709"/>
        <w:jc w:val="both"/>
        <w:rPr>
          <w:sz w:val="28"/>
          <w:szCs w:val="28"/>
        </w:rPr>
      </w:pPr>
    </w:p>
    <w:p w:rsidR="005F67F4" w:rsidRDefault="005F67F4" w:rsidP="005F67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решения возложить на постоянную  комиссию по социально-экономическому развитию (Заельская Ж.А.).</w:t>
      </w:r>
    </w:p>
    <w:p w:rsidR="005F67F4" w:rsidRDefault="005F67F4" w:rsidP="005F67F4">
      <w:pPr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Глава муниципального образования –</w:t>
      </w:r>
    </w:p>
    <w:p w:rsidR="005F67F4" w:rsidRDefault="005F67F4" w:rsidP="005F67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А.А.Барсуков</w:t>
      </w:r>
    </w:p>
    <w:p w:rsidR="005F67F4" w:rsidRDefault="005F67F4" w:rsidP="005F67F4">
      <w:pPr>
        <w:ind w:firstLine="709"/>
        <w:jc w:val="both"/>
        <w:rPr>
          <w:sz w:val="28"/>
          <w:szCs w:val="28"/>
        </w:rPr>
      </w:pPr>
    </w:p>
    <w:p w:rsidR="005F67F4" w:rsidRDefault="005F67F4" w:rsidP="005F67F4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депутатам -11, прокуратуре района, постоянной комиссии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ind w:left="4956" w:firstLine="709"/>
        <w:rPr>
          <w:sz w:val="28"/>
          <w:szCs w:val="28"/>
        </w:rPr>
      </w:pPr>
      <w:bookmarkStart w:id="1" w:name="Par33"/>
      <w:bookmarkEnd w:id="1"/>
      <w:r>
        <w:rPr>
          <w:sz w:val="28"/>
          <w:szCs w:val="28"/>
        </w:rPr>
        <w:t xml:space="preserve">         </w:t>
      </w:r>
    </w:p>
    <w:p w:rsidR="005F67F4" w:rsidRDefault="005F67F4" w:rsidP="005F67F4">
      <w:pPr>
        <w:ind w:left="4956" w:firstLine="709"/>
        <w:rPr>
          <w:sz w:val="28"/>
          <w:szCs w:val="28"/>
        </w:rPr>
      </w:pPr>
    </w:p>
    <w:p w:rsidR="005F67F4" w:rsidRDefault="005F67F4" w:rsidP="005F67F4">
      <w:pPr>
        <w:ind w:left="4956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5F67F4" w:rsidRDefault="005F67F4" w:rsidP="005F67F4">
      <w:pPr>
        <w:ind w:left="4956" w:firstLine="709"/>
        <w:rPr>
          <w:sz w:val="28"/>
          <w:szCs w:val="28"/>
        </w:rPr>
      </w:pPr>
    </w:p>
    <w:p w:rsidR="005F67F4" w:rsidRDefault="005F67F4" w:rsidP="005F67F4">
      <w:pPr>
        <w:ind w:left="4956" w:firstLine="709"/>
        <w:rPr>
          <w:sz w:val="28"/>
          <w:szCs w:val="28"/>
        </w:rPr>
      </w:pPr>
    </w:p>
    <w:p w:rsidR="005F67F4" w:rsidRDefault="005F67F4" w:rsidP="005F67F4">
      <w:pPr>
        <w:ind w:left="4956" w:firstLine="709"/>
        <w:rPr>
          <w:sz w:val="28"/>
          <w:szCs w:val="28"/>
        </w:rPr>
      </w:pPr>
      <w:r>
        <w:rPr>
          <w:sz w:val="28"/>
          <w:szCs w:val="28"/>
        </w:rPr>
        <w:t xml:space="preserve">   Приложение </w:t>
      </w:r>
    </w:p>
    <w:p w:rsidR="005F67F4" w:rsidRDefault="005F67F4" w:rsidP="005F67F4">
      <w:pPr>
        <w:ind w:left="4248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к решению Совета депутатов</w:t>
      </w:r>
    </w:p>
    <w:p w:rsidR="005F67F4" w:rsidRDefault="005F67F4" w:rsidP="005F67F4">
      <w:pPr>
        <w:ind w:left="4248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Петровского  сельсовета</w:t>
      </w:r>
    </w:p>
    <w:p w:rsidR="005F67F4" w:rsidRDefault="005F67F4" w:rsidP="005F67F4">
      <w:pPr>
        <w:ind w:left="4248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от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13 ноября 2015 года №20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bookmarkStart w:id="2" w:name="Par38"/>
      <w:bookmarkEnd w:id="2"/>
    </w:p>
    <w:p w:rsidR="005F67F4" w:rsidRDefault="005F67F4" w:rsidP="005F67F4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5F67F4" w:rsidRDefault="005F67F4" w:rsidP="005F67F4"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 xml:space="preserve">об определении порядка управления и распоряжения земельными участками </w:t>
      </w:r>
      <w:r>
        <w:rPr>
          <w:b/>
          <w:sz w:val="28"/>
          <w:szCs w:val="28"/>
        </w:rPr>
        <w:t xml:space="preserve">на территории муниципального образования  Петровский сельсовет Саракташского района </w:t>
      </w:r>
      <w:r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>Оренбургской области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  <w:lang w:eastAsia="en-US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bookmarkStart w:id="3" w:name="Par47"/>
      <w:bookmarkEnd w:id="3"/>
      <w:r>
        <w:rPr>
          <w:b/>
          <w:color w:val="000000"/>
          <w:sz w:val="28"/>
          <w:szCs w:val="28"/>
        </w:rPr>
        <w:t>1. Общие положения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Par49"/>
      <w:bookmarkEnd w:id="4"/>
      <w:r>
        <w:rPr>
          <w:color w:val="000000"/>
          <w:sz w:val="28"/>
          <w:szCs w:val="28"/>
        </w:rPr>
        <w:t xml:space="preserve">1.1. </w:t>
      </w:r>
      <w:bookmarkStart w:id="5" w:name="Par54"/>
      <w:bookmarkEnd w:id="5"/>
      <w:r>
        <w:rPr>
          <w:sz w:val="28"/>
          <w:szCs w:val="28"/>
        </w:rPr>
        <w:t>Настоящее Положение разработано в соответствии с Земельным кодексом Российской Федерации, Гражданским кодексом Российской Федерации, Федеральным законом "Об общих принципах организации местного самоуправления в Российской Федерации", Уставом  Петровского  сельсовета и регулирует порядок управления и распоряжения муниципальными землями  Петровского  сельсовета.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Уполномоченным органом по управлению и распоряжению земельными участками, находящимися в муниципальной собственности  Петровского  сельсовета является администрация  Петровского сельсовета.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Земельные участки предоставляются на основании: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решения администрации  Петровского  сельсовета, оформленного постановлением, в случае предоставления земельного участка в собственность бесплатно или в постоянное (бессрочное) пользование;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договора купли-продажи в случае предоставления земельного участка в собственность за плату;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договора аренды в случае предоставления земельного участка в аренду;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договора безвозмездного пользования в случае предоставления земельного участка в безвозмездное пользование.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6" w:name="Par66"/>
      <w:bookmarkEnd w:id="6"/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Образование земельных участков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 в соответствии со статьями 11.2-11.9 Земельного кодекса Российской Федерации.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Образование земельных участков допускается при наличии в письменной форме согласия землепользователей, землевладельцев, арендаторов, залогодержателей исходных земельных участков. Такое </w:t>
      </w:r>
      <w:r>
        <w:rPr>
          <w:color w:val="000000"/>
          <w:sz w:val="28"/>
          <w:szCs w:val="28"/>
        </w:rPr>
        <w:lastRenderedPageBreak/>
        <w:t xml:space="preserve">согласие не требуется в  случаях, определенных пунктом 4 статьи 11.2 Земельного кодекса Российской Федерации. 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Образование земельных участков из земель или земельных участков, находящихся в  муниципальной собственности, осуществляется в соответствии с одним из следующих документов: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проект межевания территории, утвержденный в соответствии с Градостроительным кодексом Российской Федерации;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проектная документация лесных участков;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утвержденная схема расположения земельного участка или земельных участков на кадастровом плане территории, которая предусмотрена статьей 11.10 Земельного кодекса Российской Федерации.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Образование земельных участков из земель или земельных участков, находящихся в муниципальной собственности,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положений, предусмотренных пунктом 3 статьи 11.3 Земельного кодекса Российской Федерации.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Схема расположения земельного участка подготавливается в соответствии со статьей 11.10 Земельного кодекса Российской Федерации. Подготовка схемы расположения земельного участка обеспечивается администрацией Петровского  сельсовета, если иное не предусмотрено статьей 11.10 Земельного кодекса Российской Федерации.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Схема расположения земельного участка утверждается решением администрации  Петровского  сельсовета, оформленным постановлением, если иное не предусмотрено Земельным кодексом Российской Федерации. 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сведений, указываемых в решении об утверждении схемы расположения земельного участка в отношении каждого из земельных участков, подлежащих образованию в соответствии со схемой расположения земельного участка, основания для отказа в утверждении схемы расположения земельного участка закреплены в пунктах 14, 16 статьи 11.10 Земельного кодекса Российской Федерации.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Нормы предоставления земельных участков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Предельные (максимальные и минимальные) размеры земельных участков, в отношении которых в соответствии с законодательством о градостроительной деятельности устанавливаются градостроительные регламенты, определяются такими градостроительными регламентами.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Предельные (максимальные и минимальные) размеры земельных участков, на которые действие градостроительных регламентов не распространяется или в отношении которых градостроительные регламенты не устанавливаются, определяются в соответствии с Земельным кодексом Российской Федерации, другими федеральными законами.</w:t>
      </w:r>
    </w:p>
    <w:p w:rsidR="005F67F4" w:rsidRDefault="005F67F4" w:rsidP="005F67F4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Предоставление земельных участков в собственность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5F67F4" w:rsidRDefault="005F67F4" w:rsidP="005F67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Продажа земельных участков осуществляется на торгах, проводимых в форме аукционов, за исключением случаев, предусмотренных пунктом 2 статьи 39.3 Земельного кодекса Российской Федерации.</w:t>
      </w:r>
    </w:p>
    <w:p w:rsidR="005F67F4" w:rsidRDefault="005F67F4" w:rsidP="005F67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При заключении договора купли-продажи земельного участка без проведения торгов цена такого земельного участка, если иное не установлено федеральными законами, определяется в порядке, установленном администрацией Петровского  сельсовета, в отношении земельных участков, находящихся в муниципальной собственности, а в отношении земельных участков, собственность на которые не разграничена – в порядке, установленном органом государственной власти Оренбургской области.</w:t>
      </w:r>
    </w:p>
    <w:p w:rsidR="005F67F4" w:rsidRDefault="005F67F4" w:rsidP="005F67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Предоставление земельного участка гражданину или юридическому лицу в собственность бесплатно на основании решения уполномоченного органа осуществляется в случаях, установленных статьей 39.5 Земельного кодекса Российской Федерации. </w:t>
      </w:r>
    </w:p>
    <w:p w:rsidR="005F67F4" w:rsidRDefault="005F67F4" w:rsidP="005F67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Подготовка и организация аукциона по продаже земельного участка, порядок его проведения установлены статьями 39.11, 39.12 и 39.13 Земельного кодекса Российской Федерации.</w:t>
      </w:r>
    </w:p>
    <w:p w:rsidR="005F67F4" w:rsidRDefault="005F67F4" w:rsidP="005F67F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4.5.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Порядок и процедура предоставления земельного участка в собственность без проведения торгов, основания для отказа в предоставлении земельного участка без проведения торгов определены статьями 39.14, 39.15, 39.16 и 39.17 Земельного кодекса Российской Федерации.</w:t>
      </w:r>
    </w:p>
    <w:p w:rsidR="005F67F4" w:rsidRDefault="005F67F4" w:rsidP="005F67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4.6. Право собственности на земельный участок прекращается при отчуждении собственником своего земельного участка другим лицам, отказе собственника от права собственности на земельный участок, по иным основаниям, предусмотренным гражданским и земельным законодательством.</w:t>
      </w:r>
    </w:p>
    <w:p w:rsidR="005F67F4" w:rsidRDefault="005F67F4" w:rsidP="005F67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Предоставление земельных участков в аренду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Земельные участки, за исключением указанных в пункте 4 статьи 27 Земельного кодекса Российской Федерации, могут быть предоставлены в аренду в соответствии с гражданским законодательством и Земельным кодексом Российской Федерации.</w:t>
      </w:r>
    </w:p>
    <w:p w:rsidR="005F67F4" w:rsidRDefault="005F67F4" w:rsidP="005F67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Договор аренды земельного участка заключается на торгах, проводимых в форме аукциона, за исключением случаев, предусмотренных </w:t>
      </w:r>
      <w:hyperlink r:id="rId4" w:anchor="Par69#Par69" w:history="1">
        <w:r>
          <w:rPr>
            <w:rStyle w:val="a3"/>
            <w:color w:val="000000"/>
            <w:sz w:val="28"/>
            <w:szCs w:val="28"/>
            <w:u w:val="none"/>
          </w:rPr>
          <w:t>пунктом 2</w:t>
        </w:r>
      </w:hyperlink>
      <w:r>
        <w:rPr>
          <w:color w:val="000000"/>
          <w:sz w:val="28"/>
          <w:szCs w:val="28"/>
        </w:rPr>
        <w:t xml:space="preserve">  статьи 39.6 Земельного кодекса Российской Федерации.</w:t>
      </w:r>
    </w:p>
    <w:p w:rsidR="005F67F4" w:rsidRDefault="005F67F4" w:rsidP="005F67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7" w:name="Par69"/>
      <w:bookmarkEnd w:id="7"/>
      <w:r>
        <w:rPr>
          <w:color w:val="000000"/>
          <w:sz w:val="28"/>
          <w:szCs w:val="28"/>
        </w:rPr>
        <w:t xml:space="preserve">5.3. </w:t>
      </w:r>
      <w:bookmarkStart w:id="8" w:name="Par106"/>
      <w:bookmarkEnd w:id="8"/>
      <w:r>
        <w:rPr>
          <w:color w:val="000000"/>
          <w:sz w:val="28"/>
          <w:szCs w:val="28"/>
        </w:rPr>
        <w:t xml:space="preserve">Граждане и юридические лица, являющиеся арендаторами земельных участков, имеют право на заключение нового договора аренды таких земельных участков без проведения торгов в случаях, установленных пунктом 3 статьи 39.6 Земельного кодекса </w:t>
      </w:r>
      <w:bookmarkStart w:id="9" w:name="Par109"/>
      <w:bookmarkEnd w:id="9"/>
      <w:r>
        <w:rPr>
          <w:color w:val="000000"/>
          <w:sz w:val="28"/>
          <w:szCs w:val="28"/>
        </w:rPr>
        <w:t xml:space="preserve">Российской Федерации при наличии в совокупности  условий, определенных пунктом 4 статьи 39.6 Земельного кодекса Российской Федерации. </w:t>
      </w:r>
    </w:p>
    <w:p w:rsidR="005F67F4" w:rsidRDefault="005F67F4" w:rsidP="005F67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10" w:name="Par114"/>
      <w:bookmarkEnd w:id="10"/>
      <w:r>
        <w:rPr>
          <w:color w:val="000000"/>
          <w:sz w:val="28"/>
          <w:szCs w:val="28"/>
        </w:rPr>
        <w:lastRenderedPageBreak/>
        <w:t>5.4. Порядок определения размера арендной платы в отношении земельных участков, находящихся в муниципальной собственности и предоставленных в аренду без торгов, устанавливается администрацией  Петровского  сельсовета, а в отношении земельных участков, государственная собственность на которые не разграничена – порядок устанавливается органом государственной власти Оренбургской области.</w:t>
      </w:r>
    </w:p>
    <w:p w:rsidR="005F67F4" w:rsidRDefault="005F67F4" w:rsidP="005F67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5.5.  Особенности заключения договора аренды земельного участка, сроки заключения такого договора аренды определены в статье 39.8 Земельного кодекса Российской Федерации.   </w:t>
      </w:r>
    </w:p>
    <w:p w:rsidR="005F67F4" w:rsidRDefault="005F67F4" w:rsidP="005F67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 Подготовка и организация аукциона на право заключения договора аренды земельного участка, порядок его проведения установлены статьями 39.11, 39.12 и 39.13 Земельного кодекса Российской Федерации.</w:t>
      </w:r>
    </w:p>
    <w:p w:rsidR="005F67F4" w:rsidRDefault="005F67F4" w:rsidP="005F67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5.7. Порядок и процедура предоставления земельного участка в аренду без проведения торгов, основания для отказа в предоставлении земельного участка без проведения торгов определены статьями 39.14, 39.15, 39.16 и 39.17 Земельного кодекса Российской Федерации.</w:t>
      </w:r>
    </w:p>
    <w:p w:rsidR="005F67F4" w:rsidRDefault="005F67F4" w:rsidP="005F67F4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5.8. </w:t>
      </w:r>
      <w:r>
        <w:rPr>
          <w:sz w:val="28"/>
          <w:szCs w:val="28"/>
        </w:rPr>
        <w:t>Аренда земельного участка прекращается по основаниям и в порядке, которые предусмотрены гражданским законодательством.</w:t>
      </w:r>
    </w:p>
    <w:p w:rsidR="005F67F4" w:rsidRDefault="005F67F4" w:rsidP="005F67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аренда земельного участка может быть прекращена по инициативе арендодателя по основаниям, предусмотренным </w:t>
      </w:r>
      <w:hyperlink r:id="rId5" w:anchor="p1753" w:tooltip="Ссылка на текущий документ" w:history="1">
        <w:r>
          <w:rPr>
            <w:rStyle w:val="a3"/>
            <w:color w:val="auto"/>
            <w:sz w:val="28"/>
            <w:szCs w:val="28"/>
            <w:u w:val="none"/>
          </w:rPr>
          <w:t>пунктом 2 статьи 45</w:t>
        </w:r>
      </w:hyperlink>
      <w:r>
        <w:rPr>
          <w:sz w:val="28"/>
          <w:szCs w:val="28"/>
        </w:rPr>
        <w:t xml:space="preserve">  Земельного кодекса Российской Федерации и по требованию арендодателя в случае расторжения договора комплексного освоения территории, заключенного в отношении такого земельного участка или образованных из него земельных участков, либо в случае нарушения графика освоения указанной территории, предусмотренного данным договором.</w:t>
      </w:r>
    </w:p>
    <w:p w:rsidR="005F67F4" w:rsidRDefault="005F67F4" w:rsidP="005F67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Прекращение аренды земельного участка по основаниям, указанным в </w:t>
      </w:r>
      <w:hyperlink r:id="rId6" w:anchor="p1755" w:tooltip="Ссылка на текущий документ" w:history="1">
        <w:r>
          <w:rPr>
            <w:rStyle w:val="a3"/>
            <w:color w:val="auto"/>
            <w:sz w:val="28"/>
            <w:szCs w:val="28"/>
            <w:u w:val="none"/>
          </w:rPr>
          <w:t>абзаце втором подпункта 1 пункта 2 статьи 45</w:t>
        </w:r>
      </w:hyperlink>
      <w:r>
        <w:rPr>
          <w:sz w:val="28"/>
          <w:szCs w:val="28"/>
        </w:rPr>
        <w:t xml:space="preserve"> Земельного кодекса Российской Федерации, не допускается: в период полевых сельскохозяйственных работ, в иных установленных федеральными законами случаях.</w:t>
      </w:r>
    </w:p>
    <w:p w:rsidR="005F67F4" w:rsidRDefault="005F67F4" w:rsidP="005F67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Предоставление земельных участков в постоянное (бессрочное) пользование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Предоставление земельного участка в постоянное (бессрочное) пользование осуществляется на основании решения уполномоченного органа в соответствии со статьей 39.9 Земельного кодекса Российской Федерации.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6.2. Земельные участки предоставляются в постоянное (бессрочное) пользование исключительно лицам, указанным в пункте 2 статьи 39.9 Земельного кодекса Российской Федерации.  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 Порядок и процедура предоставления земельного участка в постоянное (бессрочное) пользование без проведения торгов, основания для отказа в предоставлении земельного участка без проведения торгов определены статьями 39.14, 39.15, 39.16 и 39.17 Земельного кодекса Российской Федерации.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6.4. Право постоянного (бессрочного) пользования земельным участком прекращается при отказе землепользователя от принадлежащего ему права на земельный участок на условиях и в порядке, которые предусмотрены статьей 53 Земельного кодекса Российской Федерации и по иным основаниям, установленным гражданским и земельным законодательством.</w:t>
      </w:r>
    </w:p>
    <w:p w:rsidR="005F67F4" w:rsidRDefault="005F67F4" w:rsidP="005F67F4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6.5. </w:t>
      </w:r>
      <w:r>
        <w:rPr>
          <w:sz w:val="28"/>
          <w:szCs w:val="28"/>
        </w:rPr>
        <w:t xml:space="preserve"> Право постоянного (бессрочного) пользования земельным участком прекращается принудительно:</w:t>
      </w:r>
    </w:p>
    <w:p w:rsidR="005F67F4" w:rsidRDefault="005F67F4" w:rsidP="005F67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 ненадлежащем использовании земельного участка, а именно при:</w:t>
      </w:r>
    </w:p>
    <w:p w:rsidR="005F67F4" w:rsidRDefault="005F67F4" w:rsidP="005F67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использовании земельного участка с грубым нарушением правил рационального использования земли, в том числе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обстановки;</w:t>
      </w:r>
    </w:p>
    <w:p w:rsidR="005F67F4" w:rsidRDefault="005F67F4" w:rsidP="005F67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порче земель;</w:t>
      </w:r>
    </w:p>
    <w:p w:rsidR="005F67F4" w:rsidRDefault="005F67F4" w:rsidP="005F67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невыполнении обязанностей по рекультивации земель, обязательных мероприятий по улучшению земель и охране почв;</w:t>
      </w:r>
    </w:p>
    <w:p w:rsidR="005F67F4" w:rsidRDefault="005F67F4" w:rsidP="005F67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невыполнении обязанностей по приведению земель в состояние, пригодное для использования по целевому назначению;</w:t>
      </w:r>
    </w:p>
    <w:p w:rsidR="005F67F4" w:rsidRDefault="005F67F4" w:rsidP="005F67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неиспользовании земельного участка, предназначенного для сельскохозяйственного производства либо жилищного или иного строительства, в указанных целях в течение трех лет, если более длительный срок не установлен федеральным законом. В этот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:rsidR="005F67F4" w:rsidRDefault="005F67F4" w:rsidP="005F67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 изъятии земельного участка для государственных или муниципальных нужд в соответствии с правилами, предусмотренными Земельным кодексом Российской Федерации;</w:t>
      </w:r>
      <w:r>
        <w:rPr>
          <w:sz w:val="28"/>
          <w:szCs w:val="28"/>
        </w:rPr>
        <w:br/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>7.  Предоставление земельных участков в безвозмездное пользование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 Предоставление земельных участков в безвозмездное пользование осуществляется администрацией Петровского  сельсовета в соответствии со статьями 24 и 39.10 Земельного кодекса Российской Федерации.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Договор безвозмездного пользования земельным участком заключается гражданином и юридическим лицом с администрацией  Петровского  сельсовета, а в случае, предусмотренном подпунктом 2 пункта 2 статьи 39.10 Земельного кодекса Российской Федерации, с организацией, которой земельный участок предоставлен в постоянное (бессрочное) пользование.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 Земельные участки могут быть предоставлены в безвозмездное пользование лицам, указанным в пункте 2 статьи 39.10 Земельного кодекса </w:t>
      </w:r>
      <w:r>
        <w:rPr>
          <w:color w:val="000000"/>
          <w:sz w:val="28"/>
          <w:szCs w:val="28"/>
        </w:rPr>
        <w:lastRenderedPageBreak/>
        <w:t>Российской Федерации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 Срок безвозмездного пользования земельным участком устанавливается по заявлению заинтересованного в получении земельного участка лица с учетом ограничений, предусмотренных пунктом 2 статьи 39.10 Земельного кодекса Российской Федерации.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7.5. Порядок и процедура предоставления земельного участка в безвозмездное пользование без проведения торгов, основания для отказа в предоставлении земельного участка без проведения торгов определены статьями 39.14, 39.15, 39.16 и 39.17 Земельного кодекса Российской Федерации.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7.6. Основания прекращения права безвозмездного пользования земельным участком определены в статье 47 Земельного кодекса Российской Федерации.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 Обмен земельного участка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 Обмен земельного участка, находящегося в государственной или муниципальной собственности, на земельный участок, находящийся в частной собственности, допускается при обмене: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земельного участка, находящегося в  муниципальной собственности, на земельный участок, находящийся в частной собственности и изымаемый для  муниципальных нужд;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земельного участка, находящегося в  муниципальной собственности, на земельный участок,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(если размещение объекта социальной инфраструктуры необходимо для соблюдения нормативов градостроительного проектирования), объектов инженерной и транспортной инфраструктур или на котором расположены указанные объекты.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8.2. </w:t>
      </w:r>
      <w:r>
        <w:rPr>
          <w:color w:val="000000"/>
          <w:sz w:val="28"/>
          <w:szCs w:val="28"/>
        </w:rPr>
        <w:t>Условия договора мены земельного участка определены статьей 39.22 Земельного кодекса Российской Федерации.</w:t>
      </w:r>
    </w:p>
    <w:p w:rsidR="005F67F4" w:rsidRDefault="005F67F4" w:rsidP="005F67F4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 Право ограниченного пользования чужим земельным участком (сервитут)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9.1. Право ограниченного пользования чужим земельным участком для обеспечения интересов государства, местного самоуправления или местного населения, без изъятия земельного участка  (публичный сервитут) устанавливается постановлением администрации Петровского  сельсовета в порядке и на условиях, определенных статьями 23, 39.23, 39.24, 39.25, 39.26 Земельного кодекса Российской Федерации. Установление публичного сервитута осуществляется с учетом результатов общественных слушаний.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9.2. Осуществление сервитута должно быть наименее обременительным для земельного участка, в отношении которого он </w:t>
      </w:r>
      <w:r>
        <w:rPr>
          <w:color w:val="000000"/>
          <w:sz w:val="28"/>
          <w:szCs w:val="28"/>
        </w:rPr>
        <w:lastRenderedPageBreak/>
        <w:t>установлен.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9.3. </w:t>
      </w:r>
      <w:r>
        <w:rPr>
          <w:sz w:val="28"/>
          <w:szCs w:val="28"/>
        </w:rPr>
        <w:t xml:space="preserve">Сервитуты подлежат государственной регистрации </w:t>
      </w:r>
      <w:r>
        <w:rPr>
          <w:color w:val="000000"/>
          <w:sz w:val="28"/>
          <w:szCs w:val="28"/>
        </w:rPr>
        <w:t>в соответствии с Федеральным законом «О государственной регистрации прав на недвижимое имущество и сделок с ним».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9.4. Плата по соглашению об установлении сервитута в отношении земельных участков, находящихся в муниципальной собственности определяется в порядке, установленном администрацией  Петровского сельсовета, а в отношении земельных участков,  государственная собственность на которые не разграничена – в порядке, установленном органом государственной власти Оренбургской области. 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9.5. Основания прекращения сервитута определены в статье 48 Земельного кодекса Российской Федерации.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 Перераспределение земель и (или) земельных участков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5F67F4" w:rsidRDefault="005F67F4" w:rsidP="005F67F4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 Случаи и основания перераспределения земель и (или) земельных участков между собой определены статьей 39.27 Земельного кодекса Российской Федерации.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10.2. Случаи и основания перераспределения земель и (или) земельных участков  и земельных участков, находящихся в частной собственности, порядок заключения соглашений о перераспределении земель и (или) земельных участков определены статьями 39.28 и 39.29 Земельного кодекса Российской Федерации.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10.3.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муниципальной собственности, осуществляется за плату, размер которой определяется в порядке, установленном администрацией  Петровского  сельсовета, а в отношении земель или земельных участков, государственная собственность на которые не разграничена -  в порядке, установленном органом государственной власти Оренбургской области.  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10.4. Администрация Петровского  сельсовета принимает решение об отказе в заключении соглашения о перераспределении земельных участков при наличии хотя бы одного из  оснований, установленного пунктом 9 статьи 39.29 Земельного кодекса Российской Федерации.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11. Использование земель или земельных участков без предоставления земельных участков и установления сервитута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5F67F4" w:rsidRDefault="005F67F4" w:rsidP="005F67F4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11.1.  Случаи и основания для использования земель или земельных участков без предоставления земельных участков и установления сервитута определены статьей 39.33 Земельного кодекса Российской Федерации.</w:t>
      </w:r>
    </w:p>
    <w:p w:rsidR="005F67F4" w:rsidRDefault="005F67F4" w:rsidP="005F67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11" w:name="Par9"/>
      <w:bookmarkEnd w:id="11"/>
      <w:r>
        <w:rPr>
          <w:color w:val="000000"/>
          <w:sz w:val="28"/>
          <w:szCs w:val="28"/>
        </w:rPr>
        <w:t xml:space="preserve">11.2. Использование земель или земельных участков  в целях, указанных в </w:t>
      </w:r>
      <w:hyperlink r:id="rId7" w:anchor="Par3#Par3" w:history="1">
        <w:r>
          <w:rPr>
            <w:rStyle w:val="a3"/>
            <w:color w:val="000000"/>
            <w:sz w:val="28"/>
            <w:szCs w:val="28"/>
            <w:u w:val="none"/>
          </w:rPr>
          <w:t>подпунктах 1</w:t>
        </w:r>
      </w:hyperlink>
      <w:r>
        <w:rPr>
          <w:color w:val="000000"/>
          <w:sz w:val="28"/>
          <w:szCs w:val="28"/>
        </w:rPr>
        <w:t xml:space="preserve"> - </w:t>
      </w:r>
      <w:hyperlink r:id="rId8" w:anchor="Par7#Par7" w:history="1">
        <w:r>
          <w:rPr>
            <w:rStyle w:val="a3"/>
            <w:color w:val="000000"/>
            <w:sz w:val="28"/>
            <w:szCs w:val="28"/>
            <w:u w:val="none"/>
          </w:rPr>
          <w:t>5 пункта 1</w:t>
        </w:r>
      </w:hyperlink>
      <w:r>
        <w:rPr>
          <w:color w:val="000000"/>
          <w:sz w:val="28"/>
          <w:szCs w:val="28"/>
        </w:rPr>
        <w:t xml:space="preserve">  статьи 39.33 Земельного кодекса Российской Федерации, осуществляется на основании разрешений </w:t>
      </w:r>
      <w:r>
        <w:rPr>
          <w:color w:val="000000"/>
          <w:sz w:val="28"/>
          <w:szCs w:val="28"/>
        </w:rPr>
        <w:lastRenderedPageBreak/>
        <w:t>администрации Петровского  сельсовета. Порядок выдачи такого разрешения и обязанность лиц, использующих земли или земельные участки на основании разрешений установлен статьями 39.34 и 39.35 Земельного кодекса Российской Федерации.</w:t>
      </w:r>
    </w:p>
    <w:p w:rsidR="005F67F4" w:rsidRDefault="005F67F4" w:rsidP="005F67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11.3. Особенности использования земель или земельных участков для размещения нестационарных торговых объектов, рекламных конструкций, а также объектов, виды которых устанавливаются Правительством Российской Федерации определяются статьей 39.36 Земельного кодекса Российской Федерации.</w:t>
      </w:r>
    </w:p>
    <w:p w:rsidR="005F67F4" w:rsidRDefault="005F67F4" w:rsidP="005F67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12. Изъятие земельных участков</w:t>
      </w:r>
    </w:p>
    <w:p w:rsidR="005F67F4" w:rsidRDefault="005F67F4" w:rsidP="005F67F4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12.1. Изъятие земельных участков для муниципальных нужд осуществляется в исключительных случаях по основаниям определенным в статье 49 Земельного кодекса Российской Федерации.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12.2. Изъятие земельных участков для муниципальных нужд осуществляется на основании решения администрации Петровского сельсовета, оформленных постановлением - в случае изъятия земельных участков для муниципальных нужд, в том числе для размещения объектов местного значения.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12.3 Условия изъятия земельных участков  для  муниципальных нужд определены статьей 56.3 Земельного кодекса Российской Федерации.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12.4. Решение об изъятии земельных участков для муниципальных нужд может быть принято на основании ходатайств об изъятии земельных участков для муниципальных нужд (далее также - ходатайство об изъятии), с которыми в администрацию Петровского  сельсовета вправе обратиться организации, указанные в пункте 1 статьи 56.4 Земельного кодекса Российской Федерации. 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12.5 Порядок рассмотрения ходатайства об изъятии земельных участков и выявление лиц, земельные участки и (или) расположенные на них объекты недвижимого имущества которых подлежат изъятию для муниципальных нужд, а также порядок принятия решения об изъятии земельных участков для муниципальных нужд определены статьями 56.4, 56.5, 56.6,  Земельного кодекса Российской Федерации.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12.6. Размер возмещения за земельные участки, изымаемые для муниципальных нужд (далее также - размер возмещения), рыночная стоимость земельных участков  и передаваемых в частную собственность взамен изымаемых земельных участков, рыночная стоимость прав, на которых предоставляются земельные участки взамен изымаемых земельных участков, определяются в соответствии с федеральным законом с учетом особенностей, установленных статьей 56.8 Земельного кодекса Российской Федерации.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12.7. Порядок изъятия земельного участка, предоставленного на праве пожизненного наследуемого владения, праве постоянного (бессрочного) пользования, ввиду ненадлежащего использования земельного участка определен статьей 54 Земельного кодекса Российской Федерации.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Принудительное прекращение права постоянного (бессрочного) пользования земельным участком, предоставленным муниципальному учреждению, казенному предприятию (за исключением государственных академий наук, созданных такими академиями наук и (или) подведомственных им учреждений), по основаниям, указанным в подпункте 1 пункта 2 статьи 45 Земельного кодекса Российской Федерации, осуществляется по решению администрации ___________________ сельсовета оформленному постановлением об изъятии земельного участка (при условии неустранения ненадлежащего использования земельного участка). Порядок принятия администрацией  Петровского сельсовета такого решения об изъятии земельного участка устанавливается Правительством Российской Федерации.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12.8. Порядок подготовки соглашения об изъятии земельных участков и (или) расположенных на них объектов недвижимого имущества для  муниципальных нужд, его содержание и порядок заключения соглашения определены статьями 56.7, 56.9 и 56.10 Земельного кодекса Российской Федерации.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12.9. Порядок прекращения и перехода прав на земельный участок и (или) расположенные на нем объекты недвижимого имущества в связи с их изъятием для муниципальных нужд определен статьей 56.11 Земельного кодекса Российской Федерации.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13. Отказ лица от права на земельный участок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5F67F4" w:rsidRDefault="005F67F4" w:rsidP="005F67F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bookmarkStart w:id="12" w:name="Par0"/>
      <w:bookmarkEnd w:id="12"/>
      <w:r>
        <w:rPr>
          <w:iCs/>
          <w:color w:val="000000"/>
          <w:sz w:val="28"/>
          <w:szCs w:val="28"/>
        </w:rPr>
        <w:t>13.1. При отказе от права постоянного (бессрочного)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администрацию  Петровского сельсовета.</w:t>
      </w:r>
    </w:p>
    <w:p w:rsidR="005F67F4" w:rsidRDefault="005F67F4" w:rsidP="005F67F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13.2. К заявлению об отказе от права постоянного (бессрочного) пользования земельным участком или права пожизненного наследуемого владения земельным участком прилагается документы, указанные в пунктах 3 и 3.1 статьи 53 Земельного кодекса Российской Федерации.  </w:t>
      </w:r>
    </w:p>
    <w:p w:rsidR="005F67F4" w:rsidRDefault="005F67F4" w:rsidP="005F67F4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13.3. Порядок, условия отказа лица от права на земельный участок, сроки рассмотрения заявления об отказе от права на земельный участок определены пунктами 4, 5 и 6 статьи 53 Земельного кодекса Российской Федерации. 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13" w:name="Par12"/>
      <w:bookmarkEnd w:id="13"/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15. Ответственность за правонарушения в области охраны и использования земель</w:t>
      </w:r>
    </w:p>
    <w:p w:rsidR="005F67F4" w:rsidRDefault="005F67F4" w:rsidP="005F67F4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Ответственность за правонарушения в области охраны и использования земельных участков определена главой 13 Земельного кодекса Российской Федерации.</w:t>
      </w: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F67F4" w:rsidRDefault="005F67F4" w:rsidP="005F67F4">
      <w:pPr>
        <w:ind w:firstLine="709"/>
        <w:rPr>
          <w:sz w:val="28"/>
          <w:szCs w:val="28"/>
        </w:rPr>
      </w:pPr>
    </w:p>
    <w:p w:rsidR="005F67F4" w:rsidRDefault="005F67F4" w:rsidP="005F67F4">
      <w:pPr>
        <w:rPr>
          <w:rFonts w:ascii="Calibri" w:hAnsi="Calibri"/>
          <w:sz w:val="22"/>
          <w:szCs w:val="22"/>
        </w:rPr>
      </w:pPr>
    </w:p>
    <w:p w:rsidR="005F67F4" w:rsidRDefault="005F67F4"/>
    <w:sectPr w:rsidR="005F6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F4"/>
    <w:rsid w:val="005F67F4"/>
    <w:rsid w:val="0070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A50E9-1BEE-4F3D-81CC-DF7B4FBB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7F4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5F67F4"/>
    <w:rPr>
      <w:color w:val="0000FF"/>
      <w:u w:val="single"/>
    </w:rPr>
  </w:style>
  <w:style w:type="paragraph" w:styleId="a4">
    <w:name w:val="Normal (Web)"/>
    <w:basedOn w:val="a"/>
    <w:semiHidden/>
    <w:rsid w:val="005F67F4"/>
    <w:pPr>
      <w:spacing w:after="288"/>
    </w:pPr>
    <w:rPr>
      <w:rFonts w:eastAsia="Calibri"/>
      <w:sz w:val="24"/>
      <w:szCs w:val="24"/>
    </w:rPr>
  </w:style>
  <w:style w:type="paragraph" w:customStyle="1" w:styleId="ConsNonformat">
    <w:name w:val="ConsNonformat"/>
    <w:semiHidden/>
    <w:rsid w:val="005F67F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ConsPlusNormal">
    <w:name w:val="ConsPlusNormal Знак"/>
    <w:basedOn w:val="a0"/>
    <w:link w:val="ConsPlusNormal0"/>
    <w:locked/>
    <w:rsid w:val="005F67F4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semiHidden/>
    <w:rsid w:val="005F67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3cl">
    <w:name w:val="text3cl"/>
    <w:basedOn w:val="a"/>
    <w:semiHidden/>
    <w:rsid w:val="005F67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ownloads\&#1087;&#1088;&#1086;&#1077;&#1082;&#1090;%20&#1087;&#1086;&#1083;&#1086;&#1078;&#1077;&#1085;&#1080;&#1103;%20&#1087;&#1086;%20&#1091;&#1087;&#1088;&#1072;&#1074;&#1083;&#1077;&#1085;&#1080;&#1102;%20&#1080;%20&#1088;&#1072;&#1089;&#1087;&#1086;&#1088;&#1103;&#1078;&#1077;&#1085;&#1080;&#1102;%20&#1079;&#1077;&#1084;&#1077;&#1083;&#1100;&#1085;&#1099;&#1084;&#1080;%20&#1091;&#1095;&#1072;&#1089;&#1090;&#1082;&#1072;&#1084;&#1080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1\Downloads\&#1087;&#1088;&#1086;&#1077;&#1082;&#1090;%20&#1087;&#1086;&#1083;&#1086;&#1078;&#1077;&#1085;&#1080;&#1103;%20&#1087;&#1086;%20&#1091;&#1087;&#1088;&#1072;&#1074;&#1083;&#1077;&#1085;&#1080;&#1102;%20&#1080;%20&#1088;&#1072;&#1089;&#1087;&#1086;&#1088;&#1103;&#1078;&#1077;&#1085;&#1080;&#1102;%20&#1079;&#1077;&#1084;&#1077;&#1083;&#1100;&#1085;&#1099;&#1084;&#1080;%20&#1091;&#1095;&#1072;&#1089;&#1090;&#1082;&#1072;&#1084;&#1080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popular/earth/17_14.html" TargetMode="External"/><Relationship Id="rId5" Type="http://schemas.openxmlformats.org/officeDocument/2006/relationships/hyperlink" Target="http://www.consultant.ru/popular/earth/17_14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1\Downloads\&#1087;&#1088;&#1086;&#1077;&#1082;&#1090;%20&#1087;&#1086;&#1083;&#1086;&#1078;&#1077;&#1085;&#1080;&#1103;%20&#1087;&#1086;%20&#1091;&#1087;&#1088;&#1072;&#1074;&#1083;&#1077;&#1085;&#1080;&#1102;%20&#1080;%20&#1088;&#1072;&#1089;&#1087;&#1086;&#1088;&#1103;&#1078;&#1077;&#1085;&#1080;&#1102;%20&#1079;&#1077;&#1084;&#1077;&#1083;&#1100;&#1085;&#1099;&#1084;&#1080;%20&#1091;&#1095;&#1072;&#1089;&#1090;&#1082;&#1072;&#1084;&#1080;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3624</Words>
  <Characters>20661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24237</CharactersWithSpaces>
  <SharedDoc>false</SharedDoc>
  <HLinks>
    <vt:vector size="30" baseType="variant">
      <vt:variant>
        <vt:i4>4129792</vt:i4>
      </vt:variant>
      <vt:variant>
        <vt:i4>12</vt:i4>
      </vt:variant>
      <vt:variant>
        <vt:i4>0</vt:i4>
      </vt:variant>
      <vt:variant>
        <vt:i4>5</vt:i4>
      </vt:variant>
      <vt:variant>
        <vt:lpwstr>C:\Users\1\Downloads\проект положения по управлению и распоряжению земельными участками.doc</vt:lpwstr>
      </vt:variant>
      <vt:variant>
        <vt:lpwstr>Par7#Par7</vt:lpwstr>
      </vt:variant>
      <vt:variant>
        <vt:i4>3867648</vt:i4>
      </vt:variant>
      <vt:variant>
        <vt:i4>9</vt:i4>
      </vt:variant>
      <vt:variant>
        <vt:i4>0</vt:i4>
      </vt:variant>
      <vt:variant>
        <vt:i4>5</vt:i4>
      </vt:variant>
      <vt:variant>
        <vt:lpwstr>C:\Users\1\Downloads\проект положения по управлению и распоряжению земельными участками.doc</vt:lpwstr>
      </vt:variant>
      <vt:variant>
        <vt:lpwstr>Par3#Par3</vt:lpwstr>
      </vt:variant>
      <vt:variant>
        <vt:i4>2621469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http://www.consultant.ru/popular/earth/17_14.html</vt:lpwstr>
      </vt:variant>
      <vt:variant>
        <vt:lpwstr>p1755</vt:lpwstr>
      </vt:variant>
      <vt:variant>
        <vt:i4>2621469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http://www.consultant.ru/popular/earth/17_14.html</vt:lpwstr>
      </vt:variant>
      <vt:variant>
        <vt:lpwstr>p1753</vt:lpwstr>
      </vt:variant>
      <vt:variant>
        <vt:i4>4719737</vt:i4>
      </vt:variant>
      <vt:variant>
        <vt:i4>0</vt:i4>
      </vt:variant>
      <vt:variant>
        <vt:i4>0</vt:i4>
      </vt:variant>
      <vt:variant>
        <vt:i4>5</vt:i4>
      </vt:variant>
      <vt:variant>
        <vt:lpwstr>C:\Users\1\Downloads\проект положения по управлению и распоряжению земельными участками.doc</vt:lpwstr>
      </vt:variant>
      <vt:variant>
        <vt:lpwstr>Par69#Par69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Надежда</cp:lastModifiedBy>
  <cp:revision>2</cp:revision>
  <dcterms:created xsi:type="dcterms:W3CDTF">2015-11-22T09:46:00Z</dcterms:created>
  <dcterms:modified xsi:type="dcterms:W3CDTF">2015-11-22T09:46:00Z</dcterms:modified>
</cp:coreProperties>
</file>