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AD5" w:rsidRDefault="00AF7AD5" w:rsidP="00AF7AD5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tbl>
      <w:tblPr>
        <w:tblW w:w="9760" w:type="dxa"/>
        <w:tblLook w:val="01E0" w:firstRow="1" w:lastRow="1" w:firstColumn="1" w:lastColumn="1" w:noHBand="0" w:noVBand="0"/>
      </w:tblPr>
      <w:tblGrid>
        <w:gridCol w:w="3096"/>
        <w:gridCol w:w="3096"/>
        <w:gridCol w:w="3568"/>
      </w:tblGrid>
      <w:tr w:rsidR="00AF7AD5" w:rsidTr="0022332B">
        <w:trPr>
          <w:trHeight w:val="961"/>
        </w:trPr>
        <w:tc>
          <w:tcPr>
            <w:tcW w:w="3096" w:type="dxa"/>
          </w:tcPr>
          <w:p w:rsidR="00AF7AD5" w:rsidRDefault="00AF7AD5" w:rsidP="0022332B">
            <w:pPr>
              <w:widowControl w:val="0"/>
              <w:spacing w:line="276" w:lineRule="auto"/>
              <w:ind w:right="-142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3096" w:type="dxa"/>
          </w:tcPr>
          <w:p w:rsidR="00AF7AD5" w:rsidRDefault="00AF7AD5" w:rsidP="0022332B">
            <w:pPr>
              <w:widowControl w:val="0"/>
              <w:spacing w:line="276" w:lineRule="auto"/>
              <w:ind w:right="-142"/>
              <w:jc w:val="center"/>
              <w:rPr>
                <w:b/>
                <w:bCs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590550" cy="685800"/>
                  <wp:effectExtent l="0" t="0" r="0" b="0"/>
                  <wp:docPr id="1" name="Рисунок 1" descr="petrovsko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etrovsko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0560" r="65265" b="114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8" w:type="dxa"/>
          </w:tcPr>
          <w:p w:rsidR="00AF7AD5" w:rsidRDefault="00AF7AD5" w:rsidP="0022332B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:rsidR="00AF7AD5" w:rsidRDefault="00AF7AD5" w:rsidP="00AF7AD5">
      <w:pPr>
        <w:pStyle w:val="a7"/>
        <w:jc w:val="center"/>
        <w:rPr>
          <w:sz w:val="28"/>
          <w:szCs w:val="28"/>
        </w:rPr>
      </w:pPr>
    </w:p>
    <w:p w:rsidR="00AF7AD5" w:rsidRDefault="00AF7AD5" w:rsidP="00AF7AD5">
      <w:pPr>
        <w:pStyle w:val="a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СОВЕТ ДЕПУТАТОВ МУНИЦИПАЛЬНОГО ОБРАЗОВАНИЯ</w:t>
      </w:r>
    </w:p>
    <w:p w:rsidR="00AF7AD5" w:rsidRDefault="00AF7AD5" w:rsidP="00AF7AD5">
      <w:pPr>
        <w:pStyle w:val="a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ПЕТРОВСКИЙ   СЕЛЬСОВЕТ САРАКТАШСКОГО РАЙОНА</w:t>
      </w:r>
    </w:p>
    <w:p w:rsidR="00AF7AD5" w:rsidRDefault="00AF7AD5" w:rsidP="00AF7AD5">
      <w:pPr>
        <w:pStyle w:val="a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ОРЕНБУРГСКОЙ ОБЛАСТИ</w:t>
      </w:r>
    </w:p>
    <w:p w:rsidR="00AF7AD5" w:rsidRDefault="00AF7AD5" w:rsidP="00AF7AD5">
      <w:pPr>
        <w:pStyle w:val="a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ТРЕТИЙ СОЗЫВ</w:t>
      </w:r>
    </w:p>
    <w:p w:rsidR="00AF7AD5" w:rsidRDefault="00AF7AD5" w:rsidP="00AF7AD5">
      <w:pPr>
        <w:pStyle w:val="a7"/>
        <w:jc w:val="center"/>
        <w:rPr>
          <w:b/>
          <w:bCs/>
          <w:sz w:val="28"/>
          <w:szCs w:val="28"/>
        </w:rPr>
      </w:pPr>
    </w:p>
    <w:p w:rsidR="00AF7AD5" w:rsidRDefault="00AF7AD5" w:rsidP="00AF7AD5">
      <w:pPr>
        <w:pStyle w:val="a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:rsidR="00AF7AD5" w:rsidRDefault="00AF7AD5" w:rsidP="00AF7AD5">
      <w:pPr>
        <w:pStyle w:val="a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двадцать </w:t>
      </w:r>
      <w:proofErr w:type="gramStart"/>
      <w:r>
        <w:rPr>
          <w:sz w:val="28"/>
          <w:szCs w:val="28"/>
        </w:rPr>
        <w:t>четвертого  заседания</w:t>
      </w:r>
      <w:proofErr w:type="gramEnd"/>
      <w:r>
        <w:rPr>
          <w:sz w:val="28"/>
          <w:szCs w:val="28"/>
        </w:rPr>
        <w:t xml:space="preserve"> Совета депутатов</w:t>
      </w:r>
    </w:p>
    <w:p w:rsidR="00AF7AD5" w:rsidRDefault="00AF7AD5" w:rsidP="00AF7AD5">
      <w:pPr>
        <w:pStyle w:val="a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</w:t>
      </w:r>
      <w:proofErr w:type="gramStart"/>
      <w:r>
        <w:rPr>
          <w:sz w:val="28"/>
          <w:szCs w:val="28"/>
        </w:rPr>
        <w:t>образования  Петровский</w:t>
      </w:r>
      <w:proofErr w:type="gramEnd"/>
      <w:r>
        <w:rPr>
          <w:sz w:val="28"/>
          <w:szCs w:val="28"/>
        </w:rPr>
        <w:t xml:space="preserve">  сельсовет</w:t>
      </w:r>
    </w:p>
    <w:p w:rsidR="00AF7AD5" w:rsidRDefault="00AF7AD5" w:rsidP="00AF7AD5">
      <w:pPr>
        <w:pStyle w:val="a7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третьего  созыва</w:t>
      </w:r>
      <w:proofErr w:type="gramEnd"/>
    </w:p>
    <w:p w:rsidR="00AF7AD5" w:rsidRDefault="00AF7AD5" w:rsidP="00AF7AD5">
      <w:pPr>
        <w:pStyle w:val="a7"/>
        <w:jc w:val="both"/>
        <w:rPr>
          <w:sz w:val="28"/>
          <w:szCs w:val="28"/>
        </w:rPr>
      </w:pPr>
    </w:p>
    <w:p w:rsidR="00AF7AD5" w:rsidRDefault="00AF7AD5" w:rsidP="00AF7AD5">
      <w:pPr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от  20</w:t>
      </w:r>
      <w:proofErr w:type="gramEnd"/>
      <w:r>
        <w:rPr>
          <w:rFonts w:ascii="Times New Roman" w:hAnsi="Times New Roman"/>
          <w:sz w:val="28"/>
          <w:szCs w:val="28"/>
        </w:rPr>
        <w:t xml:space="preserve"> сентября   2018 года                     с. Петровское                №  111</w:t>
      </w:r>
    </w:p>
    <w:p w:rsidR="00AF7AD5" w:rsidRDefault="00AF7AD5" w:rsidP="00AF7AD5">
      <w:pPr>
        <w:pStyle w:val="ConsPlusNormal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F7AD5" w:rsidRDefault="00AF7AD5" w:rsidP="00AF7AD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F7AD5" w:rsidRDefault="00AF7AD5" w:rsidP="00AF7AD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ПОЛОЖЕНИЯ О СХОДЕ ГРАЖДАН МУНИЦИПАЛЬНОГО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ОБРАЗОВАНИЯ  ПЕТРОВСКИЙ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</w:t>
      </w:r>
    </w:p>
    <w:p w:rsidR="00AF7AD5" w:rsidRDefault="00AF7AD5" w:rsidP="00AF7AD5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AF7AD5" w:rsidRDefault="00AF7AD5" w:rsidP="00AF7AD5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</w:t>
      </w:r>
      <w:hyperlink r:id="rId6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ст. 29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30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</w:t>
      </w:r>
      <w:hyperlink r:id="rId8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закона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06.10.2003 N 131-ФЗ "Об общих принципах организации местного самоуправления в Российской Федерации" и на основании </w:t>
      </w:r>
      <w:hyperlink r:id="rId9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Устава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Петровский  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Оренбургской области,</w:t>
      </w:r>
    </w:p>
    <w:p w:rsidR="00AF7AD5" w:rsidRDefault="00AF7AD5" w:rsidP="00AF7AD5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F7AD5" w:rsidRDefault="00AF7AD5" w:rsidP="00AF7AD5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 сельсовета</w:t>
      </w:r>
    </w:p>
    <w:p w:rsidR="00AF7AD5" w:rsidRDefault="00AF7AD5" w:rsidP="00AF7AD5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F7AD5" w:rsidRDefault="00AF7AD5" w:rsidP="00AF7AD5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 Е Ш И Л:</w:t>
      </w:r>
    </w:p>
    <w:p w:rsidR="00AF7AD5" w:rsidRDefault="00AF7AD5" w:rsidP="00AF7AD5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r:id="rId10" w:anchor="P35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Положение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 сходе граждан муниципального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образования  Петровский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согласно приложению.</w:t>
      </w:r>
    </w:p>
    <w:p w:rsidR="00AF7AD5" w:rsidRDefault="00AF7AD5" w:rsidP="00AF7AD5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Настоящее решение вступает в силу после обнародования и подлежит размещению на официальном сайте 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администрации  Петровского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сельсовета в сети Интернет.</w:t>
      </w:r>
    </w:p>
    <w:p w:rsidR="00AF7AD5" w:rsidRDefault="00AF7AD5" w:rsidP="00AF7AD5">
      <w:pPr>
        <w:ind w:firstLine="7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Контроль за исполнением данного решения возложить на постоянную комиссию по мандатным вопросам, вопросам местного самоуправления, законности, правопорядка, работе с общественными и религиозными объединениями, национальным вопросам и делам военнослужащих (</w:t>
      </w:r>
      <w:proofErr w:type="spellStart"/>
      <w:r>
        <w:rPr>
          <w:rFonts w:ascii="Times New Roman" w:hAnsi="Times New Roman"/>
          <w:sz w:val="28"/>
          <w:szCs w:val="28"/>
        </w:rPr>
        <w:t>Чуфистов</w:t>
      </w:r>
      <w:proofErr w:type="spellEnd"/>
      <w:r>
        <w:rPr>
          <w:rFonts w:ascii="Times New Roman" w:hAnsi="Times New Roman"/>
          <w:sz w:val="28"/>
          <w:szCs w:val="28"/>
        </w:rPr>
        <w:t xml:space="preserve"> П.М.)</w:t>
      </w:r>
    </w:p>
    <w:p w:rsidR="00AF7AD5" w:rsidRDefault="00AF7AD5" w:rsidP="00AF7AD5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</w:p>
    <w:p w:rsidR="00AF7AD5" w:rsidRDefault="00AF7AD5" w:rsidP="00AF7AD5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</w:p>
    <w:p w:rsidR="00AF7AD5" w:rsidRDefault="00AF7AD5" w:rsidP="00AF7AD5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</w:p>
    <w:p w:rsidR="00AF7AD5" w:rsidRDefault="00AF7AD5" w:rsidP="00AF7AD5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сельсовета,</w:t>
      </w:r>
    </w:p>
    <w:p w:rsidR="00AF7AD5" w:rsidRDefault="00AF7AD5" w:rsidP="00AF7AD5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А.А.Барсуков</w:t>
      </w:r>
      <w:proofErr w:type="spellEnd"/>
    </w:p>
    <w:p w:rsidR="00AF7AD5" w:rsidRDefault="00AF7AD5" w:rsidP="00AF7AD5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AF7AD5" w:rsidRDefault="00AF7AD5" w:rsidP="00AF7AD5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AF7AD5" w:rsidRDefault="00AF7AD5" w:rsidP="00AF7AD5">
      <w:pPr>
        <w:pStyle w:val="ConsPlusNormal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Разослано: администрации сельсовета, постоянной комиссии, старостам, руководителям предприятий, учреждений сельсовета, места для обнародования, прокуратуре района, в дело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AF7AD5" w:rsidRDefault="00AF7AD5" w:rsidP="00AF7AD5">
      <w:pPr>
        <w:pStyle w:val="ConsPlusNormal0"/>
        <w:jc w:val="both"/>
        <w:rPr>
          <w:sz w:val="28"/>
          <w:szCs w:val="28"/>
        </w:rPr>
      </w:pPr>
    </w:p>
    <w:p w:rsidR="00AF7AD5" w:rsidRDefault="00AF7AD5" w:rsidP="00AF7AD5">
      <w:pPr>
        <w:pStyle w:val="ConsPlusNormal0"/>
        <w:jc w:val="both"/>
        <w:rPr>
          <w:sz w:val="28"/>
          <w:szCs w:val="28"/>
        </w:rPr>
      </w:pPr>
    </w:p>
    <w:p w:rsidR="00AF7AD5" w:rsidRDefault="00AF7AD5" w:rsidP="00AF7AD5">
      <w:pPr>
        <w:ind w:firstLine="708"/>
        <w:rPr>
          <w:szCs w:val="28"/>
        </w:rPr>
      </w:pPr>
      <w:r>
        <w:rPr>
          <w:szCs w:val="28"/>
        </w:rPr>
        <w:t xml:space="preserve">                                                                        </w:t>
      </w:r>
    </w:p>
    <w:p w:rsidR="00AF7AD5" w:rsidRDefault="00AF7AD5" w:rsidP="00AF7AD5">
      <w:pPr>
        <w:ind w:firstLine="540"/>
        <w:jc w:val="center"/>
        <w:rPr>
          <w:b/>
          <w:sz w:val="32"/>
          <w:szCs w:val="32"/>
        </w:rPr>
      </w:pPr>
    </w:p>
    <w:p w:rsidR="00AF7AD5" w:rsidRDefault="00AF7AD5" w:rsidP="00AF7AD5">
      <w:pPr>
        <w:ind w:firstLine="540"/>
        <w:jc w:val="center"/>
        <w:rPr>
          <w:b/>
          <w:sz w:val="32"/>
          <w:szCs w:val="32"/>
        </w:rPr>
      </w:pPr>
    </w:p>
    <w:p w:rsidR="00AF7AD5" w:rsidRDefault="00AF7AD5" w:rsidP="00AF7AD5">
      <w:pPr>
        <w:ind w:firstLine="540"/>
        <w:jc w:val="center"/>
        <w:rPr>
          <w:b/>
          <w:sz w:val="32"/>
          <w:szCs w:val="32"/>
        </w:rPr>
      </w:pPr>
    </w:p>
    <w:p w:rsidR="00AF7AD5" w:rsidRDefault="00AF7AD5" w:rsidP="00AF7AD5">
      <w:pPr>
        <w:ind w:firstLine="540"/>
        <w:jc w:val="center"/>
        <w:rPr>
          <w:b/>
          <w:sz w:val="32"/>
          <w:szCs w:val="32"/>
        </w:rPr>
      </w:pPr>
    </w:p>
    <w:p w:rsidR="00AF7AD5" w:rsidRDefault="00AF7AD5" w:rsidP="00AF7AD5">
      <w:pPr>
        <w:ind w:firstLine="540"/>
        <w:jc w:val="center"/>
        <w:rPr>
          <w:b/>
          <w:sz w:val="32"/>
          <w:szCs w:val="32"/>
        </w:rPr>
      </w:pPr>
    </w:p>
    <w:p w:rsidR="00AF7AD5" w:rsidRDefault="00AF7AD5" w:rsidP="00AF7AD5">
      <w:pPr>
        <w:ind w:firstLine="540"/>
        <w:jc w:val="center"/>
        <w:rPr>
          <w:b/>
          <w:sz w:val="32"/>
          <w:szCs w:val="32"/>
        </w:rPr>
      </w:pPr>
    </w:p>
    <w:p w:rsidR="00AF7AD5" w:rsidRDefault="00AF7AD5" w:rsidP="00AF7AD5">
      <w:pPr>
        <w:ind w:firstLine="540"/>
        <w:jc w:val="center"/>
        <w:rPr>
          <w:b/>
          <w:sz w:val="32"/>
          <w:szCs w:val="32"/>
        </w:rPr>
      </w:pPr>
    </w:p>
    <w:p w:rsidR="00AF7AD5" w:rsidRDefault="00AF7AD5" w:rsidP="00AF7AD5">
      <w:pPr>
        <w:ind w:firstLine="540"/>
        <w:jc w:val="center"/>
        <w:rPr>
          <w:b/>
          <w:sz w:val="32"/>
          <w:szCs w:val="32"/>
        </w:rPr>
      </w:pPr>
    </w:p>
    <w:p w:rsidR="00AF7AD5" w:rsidRDefault="00AF7AD5" w:rsidP="00AF7AD5">
      <w:pPr>
        <w:ind w:firstLine="540"/>
        <w:jc w:val="center"/>
        <w:rPr>
          <w:b/>
          <w:sz w:val="32"/>
          <w:szCs w:val="32"/>
        </w:rPr>
      </w:pPr>
    </w:p>
    <w:p w:rsidR="00AF7AD5" w:rsidRDefault="00AF7AD5" w:rsidP="00AF7AD5">
      <w:pPr>
        <w:ind w:firstLine="540"/>
        <w:jc w:val="center"/>
        <w:rPr>
          <w:b/>
          <w:sz w:val="32"/>
          <w:szCs w:val="32"/>
        </w:rPr>
      </w:pPr>
    </w:p>
    <w:p w:rsidR="00AF7AD5" w:rsidRDefault="00AF7AD5" w:rsidP="00AF7AD5">
      <w:pPr>
        <w:ind w:firstLine="540"/>
        <w:jc w:val="center"/>
        <w:rPr>
          <w:b/>
          <w:sz w:val="32"/>
          <w:szCs w:val="32"/>
        </w:rPr>
      </w:pPr>
    </w:p>
    <w:p w:rsidR="00AF7AD5" w:rsidRDefault="00AF7AD5" w:rsidP="00AF7AD5">
      <w:pPr>
        <w:ind w:firstLine="540"/>
        <w:jc w:val="center"/>
        <w:rPr>
          <w:b/>
          <w:sz w:val="32"/>
          <w:szCs w:val="32"/>
        </w:rPr>
      </w:pPr>
    </w:p>
    <w:p w:rsidR="00AF7AD5" w:rsidRDefault="00AF7AD5" w:rsidP="00AF7AD5">
      <w:pPr>
        <w:ind w:firstLine="540"/>
        <w:jc w:val="center"/>
        <w:rPr>
          <w:b/>
          <w:sz w:val="32"/>
          <w:szCs w:val="32"/>
        </w:rPr>
      </w:pPr>
    </w:p>
    <w:p w:rsidR="00AF7AD5" w:rsidRDefault="00AF7AD5" w:rsidP="00AF7AD5">
      <w:pPr>
        <w:ind w:firstLine="540"/>
        <w:jc w:val="center"/>
        <w:rPr>
          <w:b/>
          <w:sz w:val="32"/>
          <w:szCs w:val="32"/>
        </w:rPr>
      </w:pPr>
    </w:p>
    <w:p w:rsidR="00AF7AD5" w:rsidRDefault="00AF7AD5" w:rsidP="00AF7AD5">
      <w:pPr>
        <w:ind w:firstLine="540"/>
        <w:jc w:val="center"/>
        <w:rPr>
          <w:b/>
          <w:sz w:val="32"/>
          <w:szCs w:val="32"/>
        </w:rPr>
      </w:pPr>
    </w:p>
    <w:p w:rsidR="00AF7AD5" w:rsidRDefault="00AF7AD5" w:rsidP="00AF7AD5">
      <w:pPr>
        <w:ind w:firstLine="540"/>
        <w:jc w:val="center"/>
        <w:rPr>
          <w:b/>
          <w:sz w:val="32"/>
          <w:szCs w:val="32"/>
        </w:rPr>
      </w:pPr>
    </w:p>
    <w:p w:rsidR="00AF7AD5" w:rsidRDefault="00AF7AD5" w:rsidP="00AF7AD5">
      <w:pPr>
        <w:ind w:firstLine="540"/>
        <w:jc w:val="center"/>
        <w:rPr>
          <w:b/>
          <w:sz w:val="32"/>
          <w:szCs w:val="32"/>
        </w:rPr>
      </w:pPr>
    </w:p>
    <w:p w:rsidR="00AF7AD5" w:rsidRDefault="00AF7AD5" w:rsidP="00AF7AD5">
      <w:pPr>
        <w:ind w:firstLine="540"/>
        <w:jc w:val="center"/>
        <w:rPr>
          <w:b/>
          <w:sz w:val="32"/>
          <w:szCs w:val="32"/>
        </w:rPr>
      </w:pPr>
    </w:p>
    <w:p w:rsidR="00AF7AD5" w:rsidRDefault="00AF7AD5" w:rsidP="00AF7AD5">
      <w:pPr>
        <w:ind w:firstLine="540"/>
        <w:jc w:val="center"/>
        <w:rPr>
          <w:b/>
          <w:sz w:val="32"/>
          <w:szCs w:val="32"/>
        </w:rPr>
      </w:pPr>
    </w:p>
    <w:p w:rsidR="00AF7AD5" w:rsidRDefault="00AF7AD5" w:rsidP="00AF7AD5">
      <w:pPr>
        <w:ind w:firstLine="540"/>
        <w:jc w:val="center"/>
        <w:rPr>
          <w:b/>
          <w:sz w:val="32"/>
          <w:szCs w:val="32"/>
        </w:rPr>
      </w:pPr>
    </w:p>
    <w:p w:rsidR="00AF7AD5" w:rsidRDefault="00AF7AD5" w:rsidP="00AF7AD5">
      <w:pPr>
        <w:ind w:firstLine="540"/>
        <w:jc w:val="center"/>
        <w:rPr>
          <w:b/>
          <w:sz w:val="32"/>
          <w:szCs w:val="32"/>
        </w:rPr>
      </w:pPr>
    </w:p>
    <w:p w:rsidR="00AF7AD5" w:rsidRDefault="00AF7AD5" w:rsidP="00AF7AD5">
      <w:pPr>
        <w:ind w:firstLine="540"/>
        <w:jc w:val="center"/>
        <w:rPr>
          <w:b/>
          <w:sz w:val="32"/>
          <w:szCs w:val="32"/>
        </w:rPr>
      </w:pPr>
    </w:p>
    <w:p w:rsidR="00AF7AD5" w:rsidRDefault="00AF7AD5" w:rsidP="00AF7AD5">
      <w:pPr>
        <w:ind w:firstLine="540"/>
        <w:jc w:val="center"/>
        <w:rPr>
          <w:b/>
          <w:sz w:val="32"/>
          <w:szCs w:val="32"/>
        </w:rPr>
      </w:pPr>
    </w:p>
    <w:p w:rsidR="00AF7AD5" w:rsidRDefault="00AF7AD5" w:rsidP="00AF7AD5">
      <w:pPr>
        <w:ind w:firstLine="540"/>
        <w:jc w:val="center"/>
        <w:rPr>
          <w:b/>
          <w:sz w:val="32"/>
          <w:szCs w:val="32"/>
        </w:rPr>
      </w:pPr>
    </w:p>
    <w:p w:rsidR="00AF7AD5" w:rsidRDefault="00AF7AD5" w:rsidP="00AF7AD5">
      <w:pPr>
        <w:ind w:firstLine="540"/>
        <w:jc w:val="center"/>
        <w:rPr>
          <w:b/>
          <w:sz w:val="32"/>
          <w:szCs w:val="32"/>
        </w:rPr>
      </w:pPr>
    </w:p>
    <w:p w:rsidR="00AF7AD5" w:rsidRDefault="00AF7AD5" w:rsidP="00AF7AD5">
      <w:pPr>
        <w:ind w:firstLine="540"/>
        <w:jc w:val="center"/>
        <w:rPr>
          <w:b/>
          <w:sz w:val="32"/>
          <w:szCs w:val="32"/>
        </w:rPr>
      </w:pPr>
    </w:p>
    <w:p w:rsidR="00AF7AD5" w:rsidRDefault="00AF7AD5" w:rsidP="00AF7AD5">
      <w:pPr>
        <w:ind w:firstLine="708"/>
        <w:jc w:val="right"/>
        <w:rPr>
          <w:rFonts w:ascii="Times New Roman" w:hAnsi="Times New Roman"/>
          <w:sz w:val="28"/>
          <w:szCs w:val="28"/>
        </w:rPr>
      </w:pPr>
      <w:bookmarkStart w:id="1" w:name="_Toc58140429"/>
      <w:r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AF7AD5" w:rsidRDefault="00AF7AD5" w:rsidP="00AF7AD5">
      <w:pPr>
        <w:ind w:firstLine="70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к решению Совета депутатов </w:t>
      </w:r>
    </w:p>
    <w:p w:rsidR="00AF7AD5" w:rsidRDefault="00AF7AD5" w:rsidP="00AF7AD5">
      <w:pPr>
        <w:jc w:val="right"/>
        <w:rPr>
          <w:rFonts w:ascii="Times New Roman" w:hAnsi="Times New Roman"/>
          <w:sz w:val="28"/>
          <w:szCs w:val="28"/>
        </w:rPr>
      </w:pPr>
      <w:r>
        <w:t xml:space="preserve">                                                                           </w:t>
      </w:r>
      <w:proofErr w:type="gramStart"/>
      <w:r>
        <w:rPr>
          <w:rFonts w:ascii="Times New Roman" w:hAnsi="Times New Roman"/>
          <w:sz w:val="28"/>
          <w:szCs w:val="28"/>
        </w:rPr>
        <w:t>от  20</w:t>
      </w:r>
      <w:proofErr w:type="gramEnd"/>
      <w:r>
        <w:rPr>
          <w:rFonts w:ascii="Times New Roman" w:hAnsi="Times New Roman"/>
          <w:sz w:val="28"/>
          <w:szCs w:val="28"/>
        </w:rPr>
        <w:t xml:space="preserve"> сентября 2018 года № 111</w:t>
      </w:r>
    </w:p>
    <w:p w:rsidR="00AF7AD5" w:rsidRDefault="00AF7AD5" w:rsidP="00AF7AD5">
      <w:pPr>
        <w:pStyle w:val="1"/>
        <w:spacing w:before="0" w:after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</w:p>
    <w:p w:rsidR="00AF7AD5" w:rsidRDefault="00AF7AD5" w:rsidP="00AF7AD5">
      <w:pPr>
        <w:pStyle w:val="1"/>
        <w:spacing w:before="0" w:after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 СХОДЕ ГРАЖДАН МУНИЦИПАЛЬНОГО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ОБРАЗОВАНИЯ  ПЕТРОВСКИЙ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СЕЛЬСОВЕТ САРАКТАШСКОГО РАЙОНА ОРЕНБУРГСКОЙ ОБЛАСТИ</w:t>
      </w:r>
    </w:p>
    <w:p w:rsidR="00AF7AD5" w:rsidRDefault="00AF7AD5" w:rsidP="00AF7AD5"/>
    <w:p w:rsidR="00AF7AD5" w:rsidRDefault="00AF7AD5" w:rsidP="00AF7AD5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Настоящее положение </w:t>
      </w:r>
      <w:proofErr w:type="gramStart"/>
      <w:r>
        <w:rPr>
          <w:rFonts w:ascii="Times New Roman" w:hAnsi="Times New Roman"/>
          <w:sz w:val="28"/>
          <w:szCs w:val="28"/>
        </w:rPr>
        <w:t>регулирует  порядок</w:t>
      </w:r>
      <w:proofErr w:type="gramEnd"/>
      <w:r>
        <w:rPr>
          <w:rFonts w:ascii="Times New Roman" w:hAnsi="Times New Roman"/>
          <w:sz w:val="28"/>
          <w:szCs w:val="28"/>
        </w:rPr>
        <w:t xml:space="preserve"> организации и проведения схода граждан.</w:t>
      </w:r>
    </w:p>
    <w:p w:rsidR="00AF7AD5" w:rsidRDefault="00AF7AD5" w:rsidP="00AF7AD5">
      <w:pPr>
        <w:ind w:firstLine="567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Действия </w:t>
      </w:r>
      <w:proofErr w:type="gramStart"/>
      <w:r>
        <w:rPr>
          <w:rFonts w:ascii="Times New Roman" w:hAnsi="Times New Roman"/>
          <w:sz w:val="28"/>
          <w:szCs w:val="28"/>
        </w:rPr>
        <w:t>настоящего  положения</w:t>
      </w:r>
      <w:proofErr w:type="gramEnd"/>
      <w:r>
        <w:rPr>
          <w:rFonts w:ascii="Times New Roman" w:hAnsi="Times New Roman"/>
          <w:sz w:val="28"/>
          <w:szCs w:val="28"/>
        </w:rPr>
        <w:t xml:space="preserve"> не распространяется на сходы граждан, </w:t>
      </w:r>
      <w:r>
        <w:rPr>
          <w:rFonts w:ascii="Times New Roman" w:hAnsi="Times New Roman"/>
          <w:bCs/>
          <w:sz w:val="28"/>
          <w:szCs w:val="28"/>
        </w:rPr>
        <w:t>осуществляющие полномочия представительного органа муниципального образования.</w:t>
      </w:r>
    </w:p>
    <w:p w:rsidR="00AF7AD5" w:rsidRDefault="00AF7AD5" w:rsidP="00AF7AD5">
      <w:pPr>
        <w:ind w:firstLine="567"/>
        <w:rPr>
          <w:rFonts w:ascii="Times New Roman" w:hAnsi="Times New Roman"/>
          <w:sz w:val="28"/>
          <w:szCs w:val="28"/>
        </w:rPr>
      </w:pPr>
    </w:p>
    <w:p w:rsidR="00AF7AD5" w:rsidRDefault="00AF7AD5" w:rsidP="00AF7AD5">
      <w:pPr>
        <w:pStyle w:val="1"/>
        <w:spacing w:before="0" w:after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Общие положения</w:t>
      </w:r>
      <w:bookmarkEnd w:id="1"/>
    </w:p>
    <w:p w:rsidR="00AF7AD5" w:rsidRDefault="00AF7AD5" w:rsidP="00AF7AD5">
      <w:pPr>
        <w:pStyle w:val="2"/>
        <w:spacing w:before="0" w:after="0"/>
        <w:ind w:firstLine="540"/>
        <w:rPr>
          <w:rFonts w:ascii="Times New Roman" w:hAnsi="Times New Roman" w:cs="Times New Roman"/>
        </w:rPr>
      </w:pPr>
      <w:bookmarkStart w:id="2" w:name="_Toc58140430"/>
    </w:p>
    <w:p w:rsidR="00AF7AD5" w:rsidRDefault="00AF7AD5" w:rsidP="00AF7AD5">
      <w:pPr>
        <w:pStyle w:val="2"/>
        <w:spacing w:before="0" w:after="0"/>
        <w:ind w:firstLine="540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Статья 1. Сход граждан.</w:t>
      </w:r>
      <w:bookmarkEnd w:id="2"/>
    </w:p>
    <w:p w:rsidR="00AF7AD5" w:rsidRDefault="00AF7AD5" w:rsidP="00AF7AD5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Сход граждан – форма непосредственного </w:t>
      </w:r>
      <w:proofErr w:type="gramStart"/>
      <w:r>
        <w:rPr>
          <w:rFonts w:ascii="Times New Roman" w:hAnsi="Times New Roman"/>
          <w:sz w:val="28"/>
          <w:szCs w:val="28"/>
        </w:rPr>
        <w:t>осуществления  населением</w:t>
      </w:r>
      <w:proofErr w:type="gramEnd"/>
      <w:r>
        <w:rPr>
          <w:rFonts w:ascii="Times New Roman" w:hAnsi="Times New Roman"/>
          <w:sz w:val="28"/>
          <w:szCs w:val="28"/>
        </w:rPr>
        <w:t xml:space="preserve"> местного самоуправления в сельском населённом пункте.</w:t>
      </w:r>
    </w:p>
    <w:p w:rsidR="00AF7AD5" w:rsidRDefault="00AF7AD5" w:rsidP="00AF7AD5">
      <w:pPr>
        <w:pStyle w:val="a4"/>
        <w:rPr>
          <w:rFonts w:ascii="Times New Roman" w:hAnsi="Times New Roman"/>
          <w:sz w:val="28"/>
          <w:szCs w:val="28"/>
        </w:rPr>
      </w:pPr>
      <w:bookmarkStart w:id="3" w:name="_Toc58140431"/>
    </w:p>
    <w:p w:rsidR="00AF7AD5" w:rsidRDefault="00AF7AD5" w:rsidP="00AF7AD5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ab/>
        <w:t xml:space="preserve">Статья 2.  </w:t>
      </w:r>
      <w:bookmarkStart w:id="4" w:name="_Toc58140432"/>
      <w:bookmarkEnd w:id="3"/>
      <w:r>
        <w:rPr>
          <w:rFonts w:ascii="Times New Roman" w:hAnsi="Times New Roman"/>
          <w:b/>
          <w:sz w:val="28"/>
          <w:szCs w:val="28"/>
        </w:rPr>
        <w:t xml:space="preserve"> Право граждан на участие в сходе граждан</w:t>
      </w:r>
      <w:bookmarkEnd w:id="4"/>
    </w:p>
    <w:p w:rsidR="00AF7AD5" w:rsidRDefault="00AF7AD5" w:rsidP="00AF7AD5">
      <w:pPr>
        <w:pStyle w:val="21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Граждане Российской Федерации имеют равные права на участие в сходе граждан независимо от пола, расы, национальности, языка, происхождения, имущественного и должностного положения, отношения к религии, убеждений, принадлежности к общественным объединениям. </w:t>
      </w:r>
    </w:p>
    <w:p w:rsidR="00AF7AD5" w:rsidRDefault="00AF7AD5" w:rsidP="00AF7AD5">
      <w:pPr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Правом участия в сходе граждан обладают граждане, достигшие 18 лет, постоянно либо преимущественно проживающие на соответствующей территории.</w:t>
      </w:r>
    </w:p>
    <w:p w:rsidR="00AF7AD5" w:rsidRDefault="00AF7AD5" w:rsidP="00AF7AD5">
      <w:pPr>
        <w:pStyle w:val="a4"/>
        <w:rPr>
          <w:rFonts w:ascii="Times New Roman" w:hAnsi="Times New Roman"/>
          <w:sz w:val="28"/>
          <w:szCs w:val="28"/>
        </w:rPr>
      </w:pPr>
    </w:p>
    <w:p w:rsidR="00AF7AD5" w:rsidRDefault="00AF7AD5" w:rsidP="00AF7AD5">
      <w:pPr>
        <w:pStyle w:val="2"/>
        <w:spacing w:before="0" w:after="0"/>
        <w:ind w:firstLine="540"/>
        <w:rPr>
          <w:rFonts w:ascii="Times New Roman" w:hAnsi="Times New Roman" w:cs="Times New Roman"/>
          <w:i w:val="0"/>
        </w:rPr>
      </w:pPr>
      <w:bookmarkStart w:id="5" w:name="_Toc58140433"/>
      <w:r>
        <w:rPr>
          <w:rFonts w:ascii="Times New Roman" w:hAnsi="Times New Roman" w:cs="Times New Roman"/>
          <w:i w:val="0"/>
        </w:rPr>
        <w:t>Статья 3. Общие принципы проведения схода граждан</w:t>
      </w:r>
      <w:bookmarkEnd w:id="5"/>
    </w:p>
    <w:p w:rsidR="00AF7AD5" w:rsidRDefault="00AF7AD5" w:rsidP="00AF7AD5">
      <w:pPr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1. Граждане участвуют на сходах на равных условиях по месту своего проживания. Участие в сходах является добровольным.</w:t>
      </w:r>
    </w:p>
    <w:p w:rsidR="00AF7AD5" w:rsidRDefault="00AF7AD5" w:rsidP="00AF7AD5">
      <w:pPr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Сходы граждан могут быть созваны по мере необходимости, в сроки, установленные уставом муниципального образования.</w:t>
      </w:r>
    </w:p>
    <w:p w:rsidR="00AF7AD5" w:rsidRDefault="00AF7AD5" w:rsidP="00AF7AD5">
      <w:pPr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AF7AD5" w:rsidRDefault="00AF7AD5" w:rsidP="00AF7AD5">
      <w:pPr>
        <w:ind w:firstLine="540"/>
        <w:outlineLvl w:val="0"/>
        <w:rPr>
          <w:rFonts w:ascii="Times New Roman" w:hAnsi="Times New Roman"/>
          <w:b/>
          <w:sz w:val="28"/>
          <w:szCs w:val="28"/>
        </w:rPr>
      </w:pPr>
      <w:bookmarkStart w:id="6" w:name="_Toc58140434"/>
      <w:r>
        <w:rPr>
          <w:rFonts w:ascii="Times New Roman" w:hAnsi="Times New Roman"/>
          <w:b/>
          <w:sz w:val="28"/>
          <w:szCs w:val="28"/>
        </w:rPr>
        <w:t>Статья 4. Вопросы, выносимые на обсуждение сходов граждан, не осуществляющих полномочия представительного органа местного самоуправления</w:t>
      </w:r>
    </w:p>
    <w:bookmarkEnd w:id="6"/>
    <w:p w:rsidR="00AF7AD5" w:rsidRDefault="00AF7AD5" w:rsidP="00AF7AD5">
      <w:pPr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Сход граждан может проводиться по вопросам:</w:t>
      </w:r>
    </w:p>
    <w:p w:rsidR="00AF7AD5" w:rsidRDefault="00AF7AD5" w:rsidP="00AF7AD5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0" w:firstLine="540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решения вопроса изменения границ поселения (муниципального района), влекущего отнесение территории населённого пункта к территории другого поселения (муниципального района);</w:t>
      </w:r>
    </w:p>
    <w:p w:rsidR="00AF7AD5" w:rsidRDefault="00AF7AD5" w:rsidP="00AF7AD5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0" w:firstLine="540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решения вопроса введения и использования средств самообложения граждан на территории населённого пункта;</w:t>
      </w:r>
    </w:p>
    <w:p w:rsidR="00AF7AD5" w:rsidRDefault="00AF7AD5" w:rsidP="00AF7AD5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0" w:firstLine="540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решения вопроса о выдвижении кандидатуры старосты сельского населённого пункта, а также решение вопроса о досрочном прекращении полномочий старосты сельского населённого пункта;</w:t>
      </w:r>
    </w:p>
    <w:p w:rsidR="00AF7AD5" w:rsidRDefault="00AF7AD5" w:rsidP="00AF7AD5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0" w:firstLine="540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выдвижения кандидатур в состав конкурсной комиссии при проведении конкурса на замещение должности муниципальной службы в случаях, предусмотренных законодательством Российской Федерации о муниципальной службе.</w:t>
      </w:r>
    </w:p>
    <w:p w:rsidR="00AF7AD5" w:rsidRDefault="00AF7AD5" w:rsidP="00AF7AD5">
      <w:pPr>
        <w:ind w:left="540"/>
        <w:rPr>
          <w:rFonts w:ascii="Times New Roman" w:hAnsi="Times New Roman"/>
          <w:sz w:val="28"/>
          <w:szCs w:val="28"/>
        </w:rPr>
      </w:pPr>
    </w:p>
    <w:p w:rsidR="00AF7AD5" w:rsidRDefault="00AF7AD5" w:rsidP="00AF7AD5">
      <w:pPr>
        <w:ind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Статья 5. Правомочность схода граждан.</w:t>
      </w:r>
    </w:p>
    <w:p w:rsidR="00AF7AD5" w:rsidRDefault="00AF7AD5" w:rsidP="00AF7AD5">
      <w:pPr>
        <w:ind w:firstLine="540"/>
        <w:jc w:val="both"/>
        <w:rPr>
          <w:rFonts w:ascii="Times New Roman" w:hAnsi="Times New Roman"/>
          <w:sz w:val="28"/>
          <w:szCs w:val="28"/>
        </w:rPr>
      </w:pPr>
      <w:bookmarkStart w:id="7" w:name="_Toc58140435"/>
      <w:r>
        <w:rPr>
          <w:rFonts w:ascii="Times New Roman" w:hAnsi="Times New Roman"/>
          <w:sz w:val="28"/>
          <w:szCs w:val="28"/>
        </w:rPr>
        <w:t>Сход правомочен при участии в нём более половины жителей поселения, обладающих избирательным правом, постоянно или преимущественно проживающих на территории населённого пункта.</w:t>
      </w:r>
    </w:p>
    <w:p w:rsidR="00AF7AD5" w:rsidRDefault="00AF7AD5" w:rsidP="00AF7AD5">
      <w:pPr>
        <w:pStyle w:val="2"/>
        <w:spacing w:before="0" w:after="0"/>
        <w:ind w:firstLine="540"/>
        <w:rPr>
          <w:rFonts w:ascii="Times New Roman" w:hAnsi="Times New Roman" w:cs="Times New Roman"/>
          <w:i w:val="0"/>
        </w:rPr>
      </w:pPr>
    </w:p>
    <w:p w:rsidR="00AF7AD5" w:rsidRDefault="00AF7AD5" w:rsidP="00AF7AD5">
      <w:pPr>
        <w:pStyle w:val="1"/>
        <w:spacing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_Toc58140438"/>
      <w:bookmarkEnd w:id="7"/>
      <w:r>
        <w:rPr>
          <w:rFonts w:ascii="Times New Roman" w:hAnsi="Times New Roman" w:cs="Times New Roman"/>
          <w:sz w:val="28"/>
          <w:szCs w:val="28"/>
        </w:rPr>
        <w:t>2. Порядок созыва и проведения схода граждан</w:t>
      </w:r>
      <w:bookmarkEnd w:id="8"/>
    </w:p>
    <w:p w:rsidR="00AF7AD5" w:rsidRDefault="00AF7AD5" w:rsidP="00AF7AD5">
      <w:pPr>
        <w:pStyle w:val="2"/>
        <w:spacing w:before="0" w:after="0"/>
        <w:ind w:firstLine="540"/>
        <w:rPr>
          <w:rFonts w:ascii="Times New Roman" w:hAnsi="Times New Roman" w:cs="Times New Roman"/>
          <w:i w:val="0"/>
        </w:rPr>
      </w:pPr>
      <w:bookmarkStart w:id="9" w:name="_Toc58140439"/>
    </w:p>
    <w:p w:rsidR="00AF7AD5" w:rsidRDefault="00AF7AD5" w:rsidP="00AF7AD5">
      <w:pPr>
        <w:pStyle w:val="2"/>
        <w:spacing w:before="0" w:after="0"/>
        <w:ind w:firstLine="540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Статья 7. Инициатива проведения схода граждан</w:t>
      </w:r>
      <w:bookmarkEnd w:id="9"/>
    </w:p>
    <w:p w:rsidR="00AF7AD5" w:rsidRDefault="00AF7AD5" w:rsidP="00AF7AD5">
      <w:pPr>
        <w:ind w:left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Сход граждан может быть проведён по инициативе:</w:t>
      </w:r>
    </w:p>
    <w:p w:rsidR="00AF7AD5" w:rsidRDefault="00AF7AD5" w:rsidP="00AF7AD5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органов местного самоуправления,</w:t>
      </w:r>
    </w:p>
    <w:p w:rsidR="00AF7AD5" w:rsidRDefault="00AF7AD5" w:rsidP="00AF7AD5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граждан, имеющих право на участие в сходе. При этом количество граждан, инициирующих проведение схода, не может быть менее 10 человек,</w:t>
      </w:r>
    </w:p>
    <w:p w:rsidR="00AF7AD5" w:rsidRDefault="00AF7AD5" w:rsidP="00AF7AD5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органов территориального общественного самоуправления на соответствующей территории муниципального образования.</w:t>
      </w:r>
    </w:p>
    <w:p w:rsidR="00AF7AD5" w:rsidRDefault="00AF7AD5" w:rsidP="00AF7AD5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Ходатайство о проведении схода граждан с указанием вопроса, выносимого на сход, и подписи участников инициативной группы направляются в органы местного самоуправления муниципального образования.</w:t>
      </w:r>
    </w:p>
    <w:p w:rsidR="00AF7AD5" w:rsidRDefault="00AF7AD5" w:rsidP="00AF7AD5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3. Органы местного самоуправления на соответствующей территории обязан назначить сход граждан не позднее двух недель со дня поступления ходатайства с необходимым количеством подписей. Решение о назначении схода граждан, о времени и месте его проведения, а также проект муниципального правового акта и материалы по вопросам, выносимым на </w:t>
      </w:r>
      <w:proofErr w:type="gramStart"/>
      <w:r>
        <w:rPr>
          <w:rFonts w:ascii="Times New Roman" w:hAnsi="Times New Roman"/>
          <w:bCs/>
          <w:iCs/>
          <w:sz w:val="28"/>
          <w:szCs w:val="28"/>
        </w:rPr>
        <w:t>сход  граждан</w:t>
      </w:r>
      <w:proofErr w:type="gramEnd"/>
      <w:r>
        <w:rPr>
          <w:rFonts w:ascii="Times New Roman" w:hAnsi="Times New Roman"/>
          <w:bCs/>
          <w:iCs/>
          <w:sz w:val="28"/>
          <w:szCs w:val="28"/>
        </w:rPr>
        <w:t>,  подлежат обнародованию.</w:t>
      </w:r>
    </w:p>
    <w:p w:rsidR="00AF7AD5" w:rsidRDefault="00AF7AD5" w:rsidP="00AF7AD5">
      <w:pPr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 Подготовка и проведение схода граждан обеспечивается органами местного самоуправления в соответствии с уставом муниципального образования.</w:t>
      </w:r>
    </w:p>
    <w:p w:rsidR="00AF7AD5" w:rsidRDefault="00AF7AD5" w:rsidP="00AF7AD5">
      <w:pPr>
        <w:pStyle w:val="a4"/>
        <w:tabs>
          <w:tab w:val="num" w:pos="-4320"/>
        </w:tabs>
        <w:jc w:val="both"/>
        <w:rPr>
          <w:rFonts w:ascii="Times New Roman" w:hAnsi="Times New Roman"/>
          <w:sz w:val="28"/>
          <w:szCs w:val="28"/>
        </w:rPr>
      </w:pPr>
    </w:p>
    <w:p w:rsidR="00AF7AD5" w:rsidRDefault="00AF7AD5" w:rsidP="00AF7AD5">
      <w:pPr>
        <w:ind w:firstLine="540"/>
        <w:jc w:val="both"/>
        <w:outlineLvl w:val="0"/>
        <w:rPr>
          <w:rFonts w:ascii="Times New Roman" w:hAnsi="Times New Roman"/>
          <w:b/>
          <w:bCs/>
          <w:iCs/>
          <w:sz w:val="28"/>
          <w:szCs w:val="28"/>
        </w:rPr>
      </w:pPr>
      <w:bookmarkStart w:id="10" w:name="_Toc58140441"/>
    </w:p>
    <w:p w:rsidR="00AF7AD5" w:rsidRDefault="00AF7AD5" w:rsidP="00AF7AD5">
      <w:pPr>
        <w:ind w:firstLine="540"/>
        <w:jc w:val="both"/>
        <w:outlineLvl w:val="0"/>
        <w:rPr>
          <w:rFonts w:ascii="Times New Roman" w:hAnsi="Times New Roman"/>
          <w:b/>
          <w:bCs/>
          <w:iCs/>
          <w:sz w:val="28"/>
          <w:szCs w:val="28"/>
        </w:rPr>
      </w:pPr>
    </w:p>
    <w:p w:rsidR="00AF7AD5" w:rsidRDefault="00AF7AD5" w:rsidP="00AF7AD5">
      <w:pPr>
        <w:ind w:firstLine="540"/>
        <w:jc w:val="both"/>
        <w:outlineLvl w:val="0"/>
        <w:rPr>
          <w:rFonts w:ascii="Times New Roman" w:hAnsi="Times New Roman"/>
          <w:b/>
          <w:bCs/>
          <w:iCs/>
          <w:sz w:val="28"/>
          <w:szCs w:val="28"/>
        </w:rPr>
      </w:pPr>
    </w:p>
    <w:p w:rsidR="00AF7AD5" w:rsidRDefault="00AF7AD5" w:rsidP="00AF7AD5">
      <w:pPr>
        <w:ind w:firstLine="540"/>
        <w:jc w:val="both"/>
        <w:outlineLvl w:val="0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lastRenderedPageBreak/>
        <w:t>Статья 8. Порядок проведения схода граждан.</w:t>
      </w:r>
    </w:p>
    <w:p w:rsidR="00AF7AD5" w:rsidRDefault="00AF7AD5" w:rsidP="00AF7AD5">
      <w:pPr>
        <w:ind w:firstLine="540"/>
        <w:jc w:val="both"/>
        <w:outlineLvl w:val="0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 xml:space="preserve">Перед началом </w:t>
      </w:r>
      <w:proofErr w:type="gramStart"/>
      <w:r>
        <w:rPr>
          <w:rFonts w:ascii="Times New Roman" w:hAnsi="Times New Roman"/>
          <w:sz w:val="28"/>
          <w:szCs w:val="28"/>
        </w:rPr>
        <w:t>схода  граждан</w:t>
      </w:r>
      <w:proofErr w:type="gramEnd"/>
      <w:r>
        <w:rPr>
          <w:rFonts w:ascii="Times New Roman" w:hAnsi="Times New Roman"/>
          <w:sz w:val="28"/>
          <w:szCs w:val="28"/>
        </w:rPr>
        <w:t xml:space="preserve"> проводится регистрация участников с указанием </w:t>
      </w:r>
      <w:r>
        <w:rPr>
          <w:rFonts w:ascii="Times New Roman" w:hAnsi="Times New Roman"/>
          <w:bCs/>
          <w:iCs/>
          <w:sz w:val="28"/>
          <w:szCs w:val="28"/>
        </w:rPr>
        <w:t>фамилии, имени, отчества, года рождения, адреса, места жительства.</w:t>
      </w:r>
    </w:p>
    <w:p w:rsidR="00AF7AD5" w:rsidRDefault="00AF7AD5" w:rsidP="00AF7AD5">
      <w:pPr>
        <w:ind w:firstLine="540"/>
        <w:jc w:val="both"/>
        <w:outlineLvl w:val="0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2. На сходе граждан председательствует глава </w:t>
      </w:r>
      <w:proofErr w:type="gramStart"/>
      <w:r>
        <w:rPr>
          <w:rFonts w:ascii="Times New Roman" w:hAnsi="Times New Roman"/>
          <w:bCs/>
          <w:iCs/>
          <w:sz w:val="28"/>
          <w:szCs w:val="28"/>
        </w:rPr>
        <w:t>поселения  или</w:t>
      </w:r>
      <w:proofErr w:type="gramEnd"/>
      <w:r>
        <w:rPr>
          <w:rFonts w:ascii="Times New Roman" w:hAnsi="Times New Roman"/>
          <w:bCs/>
          <w:iCs/>
          <w:sz w:val="28"/>
          <w:szCs w:val="28"/>
        </w:rPr>
        <w:t xml:space="preserve"> иное лицо, избираемое сходом граждан и избирается секретарь.</w:t>
      </w:r>
    </w:p>
    <w:bookmarkEnd w:id="10"/>
    <w:p w:rsidR="00AF7AD5" w:rsidRDefault="00AF7AD5" w:rsidP="00AF7AD5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Жители поселения, обладающие избирательным правом, участвуют в сходе граждан непосредственно.</w:t>
      </w:r>
    </w:p>
    <w:p w:rsidR="00AF7AD5" w:rsidRDefault="00AF7AD5" w:rsidP="00AF7AD5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Сход граждан открывается председательствующим.</w:t>
      </w:r>
    </w:p>
    <w:p w:rsidR="00AF7AD5" w:rsidRDefault="00AF7AD5" w:rsidP="00AF7AD5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Председательствующий на сходе граждан, организует проведение схода граждан, поддерживает порядок, предоставляет слово для выступления по обсуждаемым вопросам, осуществляет подсчет голосов, обеспечивает установленный порядок голосования.</w:t>
      </w:r>
    </w:p>
    <w:p w:rsidR="00AF7AD5" w:rsidRDefault="00AF7AD5" w:rsidP="00AF7AD5">
      <w:pPr>
        <w:pStyle w:val="a4"/>
        <w:tabs>
          <w:tab w:val="num" w:pos="-432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На сходе граждан ведется протокол в котором указываются:</w:t>
      </w:r>
    </w:p>
    <w:p w:rsidR="00AF7AD5" w:rsidRDefault="00AF7AD5" w:rsidP="00AF7AD5">
      <w:pPr>
        <w:numPr>
          <w:ilvl w:val="0"/>
          <w:numId w:val="2"/>
        </w:numPr>
        <w:tabs>
          <w:tab w:val="num" w:pos="-4320"/>
        </w:tabs>
        <w:overflowPunct w:val="0"/>
        <w:autoSpaceDE w:val="0"/>
        <w:autoSpaceDN w:val="0"/>
        <w:adjustRightInd w:val="0"/>
        <w:ind w:left="0" w:firstLine="540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и место проведения схода граждан;</w:t>
      </w:r>
    </w:p>
    <w:p w:rsidR="00AF7AD5" w:rsidRDefault="00AF7AD5" w:rsidP="00AF7AD5">
      <w:pPr>
        <w:numPr>
          <w:ilvl w:val="0"/>
          <w:numId w:val="2"/>
        </w:numPr>
        <w:tabs>
          <w:tab w:val="num" w:pos="-4320"/>
        </w:tabs>
        <w:overflowPunct w:val="0"/>
        <w:autoSpaceDE w:val="0"/>
        <w:autoSpaceDN w:val="0"/>
        <w:adjustRightInd w:val="0"/>
        <w:ind w:left="0" w:firstLine="540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общее число граждан, проживающих на соответствующей территории и имеющих право принимать участие в сходе граждан;</w:t>
      </w:r>
    </w:p>
    <w:p w:rsidR="00AF7AD5" w:rsidRDefault="00AF7AD5" w:rsidP="00AF7AD5">
      <w:pPr>
        <w:numPr>
          <w:ilvl w:val="0"/>
          <w:numId w:val="2"/>
        </w:numPr>
        <w:tabs>
          <w:tab w:val="num" w:pos="-4320"/>
        </w:tabs>
        <w:overflowPunct w:val="0"/>
        <w:autoSpaceDE w:val="0"/>
        <w:autoSpaceDN w:val="0"/>
        <w:adjustRightInd w:val="0"/>
        <w:ind w:left="0" w:firstLine="540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количество присутствующих;</w:t>
      </w:r>
    </w:p>
    <w:p w:rsidR="00AF7AD5" w:rsidRDefault="00AF7AD5" w:rsidP="00AF7AD5">
      <w:pPr>
        <w:numPr>
          <w:ilvl w:val="0"/>
          <w:numId w:val="2"/>
        </w:numPr>
        <w:tabs>
          <w:tab w:val="num" w:pos="-4320"/>
        </w:tabs>
        <w:overflowPunct w:val="0"/>
        <w:autoSpaceDE w:val="0"/>
        <w:autoSpaceDN w:val="0"/>
        <w:adjustRightInd w:val="0"/>
        <w:ind w:left="0" w:firstLine="540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фамилия, имя, отчество председательствующего на сходе граждан, секретаря и членов счетной комиссии схода граждан;</w:t>
      </w:r>
    </w:p>
    <w:p w:rsidR="00AF7AD5" w:rsidRDefault="00AF7AD5" w:rsidP="00AF7AD5">
      <w:pPr>
        <w:numPr>
          <w:ilvl w:val="0"/>
          <w:numId w:val="2"/>
        </w:numPr>
        <w:tabs>
          <w:tab w:val="num" w:pos="-4320"/>
        </w:tabs>
        <w:overflowPunct w:val="0"/>
        <w:autoSpaceDE w:val="0"/>
        <w:autoSpaceDN w:val="0"/>
        <w:adjustRightInd w:val="0"/>
        <w:ind w:left="0" w:firstLine="540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повестка дня;</w:t>
      </w:r>
    </w:p>
    <w:p w:rsidR="00AF7AD5" w:rsidRDefault="00AF7AD5" w:rsidP="00AF7AD5">
      <w:pPr>
        <w:numPr>
          <w:ilvl w:val="0"/>
          <w:numId w:val="2"/>
        </w:numPr>
        <w:tabs>
          <w:tab w:val="num" w:pos="-4320"/>
        </w:tabs>
        <w:overflowPunct w:val="0"/>
        <w:autoSpaceDE w:val="0"/>
        <w:autoSpaceDN w:val="0"/>
        <w:adjustRightInd w:val="0"/>
        <w:ind w:left="0" w:firstLine="540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краткое содержание выступлений;</w:t>
      </w:r>
    </w:p>
    <w:p w:rsidR="00AF7AD5" w:rsidRDefault="00AF7AD5" w:rsidP="00AF7AD5">
      <w:pPr>
        <w:numPr>
          <w:ilvl w:val="0"/>
          <w:numId w:val="2"/>
        </w:numPr>
        <w:tabs>
          <w:tab w:val="num" w:pos="-4320"/>
        </w:tabs>
        <w:overflowPunct w:val="0"/>
        <w:autoSpaceDE w:val="0"/>
        <w:autoSpaceDN w:val="0"/>
        <w:adjustRightInd w:val="0"/>
        <w:ind w:left="0" w:firstLine="540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результаты голосования и принятые решения.</w:t>
      </w:r>
    </w:p>
    <w:p w:rsidR="00AF7AD5" w:rsidRDefault="00AF7AD5" w:rsidP="00AF7AD5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 Секретарь схода граждан ведет протокол схода граждан, обеспечивает достоверность отраженных в нем сведений. </w:t>
      </w:r>
    </w:p>
    <w:p w:rsidR="00AF7AD5" w:rsidRDefault="00AF7AD5" w:rsidP="00AF7AD5">
      <w:pPr>
        <w:pStyle w:val="a4"/>
        <w:ind w:firstLine="53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 Протокол подписывается лицом, председательствующим на сходе граждан и секретарем схода граждан. К протоколу прикладывается список зарегистрированных участников схода граждан.</w:t>
      </w:r>
    </w:p>
    <w:p w:rsidR="00AF7AD5" w:rsidRDefault="00AF7AD5" w:rsidP="00AF7AD5">
      <w:pPr>
        <w:ind w:firstLine="53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 Протокол собрания (схода) граждан в недельный срок после собрания (схода) передается для хранения в соответствующий орган местного самоуправления или орган территориального общественного самоуправления.</w:t>
      </w:r>
    </w:p>
    <w:p w:rsidR="00AF7AD5" w:rsidRDefault="00AF7AD5" w:rsidP="00AF7AD5">
      <w:pPr>
        <w:pStyle w:val="a4"/>
        <w:rPr>
          <w:rFonts w:ascii="Times New Roman" w:hAnsi="Times New Roman"/>
          <w:sz w:val="28"/>
          <w:szCs w:val="28"/>
        </w:rPr>
      </w:pPr>
    </w:p>
    <w:p w:rsidR="00AF7AD5" w:rsidRDefault="00AF7AD5" w:rsidP="00AF7AD5">
      <w:pPr>
        <w:pStyle w:val="2"/>
        <w:spacing w:before="0" w:after="0"/>
        <w:ind w:firstLine="540"/>
        <w:rPr>
          <w:rFonts w:ascii="Times New Roman" w:hAnsi="Times New Roman" w:cs="Times New Roman"/>
          <w:i w:val="0"/>
        </w:rPr>
      </w:pPr>
      <w:bookmarkStart w:id="11" w:name="_Toc58140436"/>
      <w:r>
        <w:rPr>
          <w:rFonts w:ascii="Times New Roman" w:hAnsi="Times New Roman" w:cs="Times New Roman"/>
          <w:i w:val="0"/>
        </w:rPr>
        <w:t>Статья 9. Решения схода граждан</w:t>
      </w:r>
      <w:bookmarkEnd w:id="11"/>
      <w:r>
        <w:rPr>
          <w:rFonts w:ascii="Times New Roman" w:hAnsi="Times New Roman" w:cs="Times New Roman"/>
          <w:i w:val="0"/>
        </w:rPr>
        <w:t>.</w:t>
      </w:r>
    </w:p>
    <w:p w:rsidR="00AF7AD5" w:rsidRDefault="00AF7AD5" w:rsidP="00AF7AD5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Решение схода граждан считается принятым, если за него проголосовало более половины участников схода граждан.</w:t>
      </w:r>
    </w:p>
    <w:p w:rsidR="00AF7AD5" w:rsidRDefault="00AF7AD5" w:rsidP="00AF7AD5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Решения, принятые на сходе граждан имеют прямое действие и применяются на всей территории населённого пункта поселения.</w:t>
      </w:r>
    </w:p>
    <w:p w:rsidR="00AF7AD5" w:rsidRDefault="00AF7AD5" w:rsidP="00AF7AD5">
      <w:pPr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Решения, принятые сходом граждан, не должны противоречить уставу поселения.</w:t>
      </w:r>
    </w:p>
    <w:p w:rsidR="00AF7AD5" w:rsidRDefault="00AF7AD5" w:rsidP="00AF7AD5">
      <w:pPr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3. Органы местного самоуправления и должностные лица местного самоуправления поселения обеспечивают исполнение решений, принятых на сходе граждан. </w:t>
      </w:r>
    </w:p>
    <w:p w:rsidR="00AF7AD5" w:rsidRDefault="00AF7AD5" w:rsidP="00AF7AD5">
      <w:pPr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Решение, принятое на сходе граждан, может быть отменено или изменено путем принятия иного решения на сходе граждан либо признано недействительным в судебном порядке.</w:t>
      </w:r>
    </w:p>
    <w:p w:rsidR="00AF7AD5" w:rsidRDefault="00AF7AD5" w:rsidP="00AF7AD5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Решения, принятые на сходе граждан, подлежат обнародованию.</w:t>
      </w:r>
    </w:p>
    <w:p w:rsidR="00B96B3C" w:rsidRDefault="00AF7AD5" w:rsidP="00AF7AD5">
      <w:r>
        <w:rPr>
          <w:rFonts w:ascii="Times New Roman" w:hAnsi="Times New Roman"/>
          <w:sz w:val="28"/>
          <w:szCs w:val="28"/>
        </w:rPr>
        <w:t>6. Решения схода граждан могут быть обжалованы в суд</w:t>
      </w:r>
    </w:p>
    <w:sectPr w:rsidR="00B96B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827DCD"/>
    <w:multiLevelType w:val="hybridMultilevel"/>
    <w:tmpl w:val="797877B0"/>
    <w:lvl w:ilvl="0" w:tplc="244823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20F715B"/>
    <w:multiLevelType w:val="hybridMultilevel"/>
    <w:tmpl w:val="16B4401E"/>
    <w:lvl w:ilvl="0" w:tplc="244823D6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AD5"/>
    <w:rsid w:val="00AF7AD5"/>
    <w:rsid w:val="00B96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7A2726-A82A-4485-A4E4-02F76A3CB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7AD5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F7A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F7AD5"/>
    <w:pPr>
      <w:keepNext/>
      <w:overflowPunct w:val="0"/>
      <w:autoSpaceDE w:val="0"/>
      <w:autoSpaceDN w:val="0"/>
      <w:adjustRightInd w:val="0"/>
      <w:spacing w:before="240" w:after="60"/>
      <w:ind w:firstLine="993"/>
      <w:jc w:val="both"/>
      <w:outlineLvl w:val="1"/>
    </w:pPr>
    <w:rPr>
      <w:rFonts w:ascii="Arial" w:hAnsi="Arial" w:cs="Arial"/>
      <w:b/>
      <w:bCs/>
      <w:i/>
      <w:iCs/>
      <w:kern w:val="28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7AD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F7AD5"/>
    <w:rPr>
      <w:rFonts w:ascii="Arial" w:eastAsia="Times New Roman" w:hAnsi="Arial" w:cs="Arial"/>
      <w:b/>
      <w:bCs/>
      <w:i/>
      <w:iCs/>
      <w:kern w:val="28"/>
      <w:sz w:val="28"/>
      <w:szCs w:val="28"/>
      <w:lang w:eastAsia="ru-RU"/>
    </w:rPr>
  </w:style>
  <w:style w:type="character" w:styleId="a3">
    <w:name w:val="Hyperlink"/>
    <w:basedOn w:val="a0"/>
    <w:rsid w:val="00AF7AD5"/>
    <w:rPr>
      <w:color w:val="0000FF"/>
      <w:u w:val="single"/>
    </w:rPr>
  </w:style>
  <w:style w:type="paragraph" w:styleId="a4">
    <w:name w:val="Body Text Indent"/>
    <w:basedOn w:val="a"/>
    <w:link w:val="a5"/>
    <w:rsid w:val="00AF7AD5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AF7AD5"/>
    <w:rPr>
      <w:rFonts w:ascii="Calibri" w:eastAsia="Times New Roman" w:hAnsi="Calibri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AF7AD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AF7AD5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ConsPlusNormal">
    <w:name w:val="ConsPlusNormal Знак"/>
    <w:basedOn w:val="a0"/>
    <w:link w:val="ConsPlusNormal0"/>
    <w:locked/>
    <w:rsid w:val="00AF7AD5"/>
    <w:rPr>
      <w:rFonts w:ascii="Calibri" w:eastAsia="Calibri" w:hAnsi="Calibri" w:cs="Calibri"/>
    </w:rPr>
  </w:style>
  <w:style w:type="paragraph" w:customStyle="1" w:styleId="ConsPlusNormal0">
    <w:name w:val="ConsPlusNormal"/>
    <w:link w:val="ConsPlusNormal"/>
    <w:rsid w:val="00AF7AD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ConsPlusTitle">
    <w:name w:val="ConsPlusTitle"/>
    <w:rsid w:val="00AF7AD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  <w:lang w:eastAsia="ru-RU"/>
    </w:rPr>
  </w:style>
  <w:style w:type="character" w:customStyle="1" w:styleId="a6">
    <w:name w:val="Без интервала Знак"/>
    <w:basedOn w:val="a0"/>
    <w:link w:val="a7"/>
    <w:locked/>
    <w:rsid w:val="00AF7AD5"/>
    <w:rPr>
      <w:sz w:val="24"/>
      <w:szCs w:val="24"/>
    </w:rPr>
  </w:style>
  <w:style w:type="paragraph" w:styleId="a7">
    <w:name w:val="No Spacing"/>
    <w:link w:val="a6"/>
    <w:qFormat/>
    <w:rsid w:val="00AF7AD5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3D2803795463B56012A8475FD32C71E221C0E0CA43811E43031F19636C2PE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3D2803795463B56012A8475FD32C71E221C0E0CA43811E43031F196362EA6831A1329478F991B73CEP9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3D2803795463B56012A8475FD32C71E221C0E0CA43811E43031F196362EA6831A1329478F991B73CEP5L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file:///D:\&#1052;&#1086;&#1080;%20&#1076;&#1086;&#1082;&#1091;&#1084;&#1077;&#1085;&#1090;&#1099;\&#1057;&#1054;&#1042;&#1045;&#1058;%20&#1044;&#1045;&#1055;&#1059;&#1058;&#1040;&#1058;&#1054;&#1042;\3%20&#1089;&#1086;&#1079;&#1099;&#1074;\24-&#1077;%20&#1079;&#1072;&#1089;&#1077;&#1076;&#1072;&#1085;&#1080;&#1077;\&#1087;&#1088;&#1086;&#1077;&#1082;&#1090;%20&#1088;&#1077;&#1096;&#1077;&#1085;&#1080;&#1103;%20&#1086;%20&#1089;&#1086;&#1073;&#1088;&#1072;&#1085;%20&#1080;%20&#1082;&#1086;&#1085;&#1092;&#1077;&#1088;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3D2803795463B56012A857BE832C71E22100200AF3F11E43031F19636C2PE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1263</Words>
  <Characters>7200</Characters>
  <Application>Microsoft Office Word</Application>
  <DocSecurity>0</DocSecurity>
  <Lines>60</Lines>
  <Paragraphs>16</Paragraphs>
  <ScaleCrop>false</ScaleCrop>
  <Company/>
  <LinksUpToDate>false</LinksUpToDate>
  <CharactersWithSpaces>8447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1</cp:revision>
  <dcterms:created xsi:type="dcterms:W3CDTF">2018-09-23T18:26:00Z</dcterms:created>
  <dcterms:modified xsi:type="dcterms:W3CDTF">2018-09-23T18:27:00Z</dcterms:modified>
</cp:coreProperties>
</file>