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73058" w:rsidRPr="006D333B">
        <w:trPr>
          <w:trHeight w:val="961"/>
          <w:jc w:val="center"/>
        </w:trPr>
        <w:tc>
          <w:tcPr>
            <w:tcW w:w="3321" w:type="dxa"/>
          </w:tcPr>
          <w:p w:rsidR="00673058" w:rsidRPr="006D333B" w:rsidRDefault="00673058" w:rsidP="001912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673058" w:rsidRPr="006D333B" w:rsidRDefault="00EE57E0" w:rsidP="001912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76300" cy="66675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73058" w:rsidRPr="006D333B" w:rsidRDefault="00673058" w:rsidP="004E27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3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673058" w:rsidRPr="004E277A" w:rsidRDefault="00673058" w:rsidP="001C29A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4E277A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СОВЕТ ДЕПУТАТОВ МУНИЦИПА</w:t>
      </w:r>
      <w:r w:rsidR="001912C0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ЛЬНОГО ОБРАЗОВАНИЯ ПЕТРОВСКИЙ</w:t>
      </w:r>
      <w:r w:rsidRPr="004E277A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  СЕЛЬСОВЕТ САРАКТАШСКОГО РАЙОНА ОРЕНБУРГСКОЙ ОБЛАСТИ</w:t>
      </w:r>
    </w:p>
    <w:p w:rsidR="00673058" w:rsidRPr="004E277A" w:rsidRDefault="00673058" w:rsidP="001C29A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4E277A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ТРЕТИЙ СОЗЫВ</w:t>
      </w:r>
    </w:p>
    <w:p w:rsidR="00673058" w:rsidRPr="004E277A" w:rsidRDefault="00673058" w:rsidP="001C29A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</w:p>
    <w:p w:rsidR="00673058" w:rsidRPr="00333B49" w:rsidRDefault="00673058" w:rsidP="001C29A9">
      <w:pPr>
        <w:pStyle w:val="1"/>
        <w:rPr>
          <w:rFonts w:ascii="Times New Roman" w:hAnsi="Times New Roman" w:cs="Times New Roman"/>
        </w:rPr>
      </w:pPr>
      <w:r w:rsidRPr="00333B49">
        <w:rPr>
          <w:rFonts w:ascii="Times New Roman" w:hAnsi="Times New Roman" w:cs="Times New Roman"/>
        </w:rPr>
        <w:t>РЕШЕНИЕ</w:t>
      </w:r>
    </w:p>
    <w:p w:rsidR="00673058" w:rsidRPr="00333B49" w:rsidRDefault="0017251F" w:rsidP="004E277A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двадцать пятого</w:t>
      </w:r>
      <w:r w:rsidR="00673058" w:rsidRPr="00333B49">
        <w:rPr>
          <w:rFonts w:ascii="Times New Roman" w:hAnsi="Times New Roman" w:cs="Times New Roman"/>
        </w:rPr>
        <w:t xml:space="preserve"> заседания Совета депутатов</w:t>
      </w:r>
    </w:p>
    <w:p w:rsidR="00673058" w:rsidRPr="00333B49" w:rsidRDefault="00673058" w:rsidP="004E277A">
      <w:pPr>
        <w:pStyle w:val="1"/>
        <w:rPr>
          <w:rFonts w:ascii="Times New Roman" w:hAnsi="Times New Roman" w:cs="Times New Roman"/>
        </w:rPr>
      </w:pPr>
      <w:r w:rsidRPr="00333B49">
        <w:rPr>
          <w:rFonts w:ascii="Times New Roman" w:hAnsi="Times New Roman" w:cs="Times New Roman"/>
        </w:rPr>
        <w:t>муниципал</w:t>
      </w:r>
      <w:r w:rsidR="001912C0">
        <w:rPr>
          <w:rFonts w:ascii="Times New Roman" w:hAnsi="Times New Roman" w:cs="Times New Roman"/>
        </w:rPr>
        <w:t>ьного образования Петровский</w:t>
      </w:r>
      <w:r w:rsidRPr="00333B49">
        <w:rPr>
          <w:rFonts w:ascii="Times New Roman" w:hAnsi="Times New Roman" w:cs="Times New Roman"/>
        </w:rPr>
        <w:t xml:space="preserve"> сельсовет</w:t>
      </w:r>
    </w:p>
    <w:p w:rsidR="00673058" w:rsidRPr="00333B49" w:rsidRDefault="00673058" w:rsidP="004E277A">
      <w:pPr>
        <w:pStyle w:val="1"/>
      </w:pPr>
      <w:r w:rsidRPr="00333B49">
        <w:rPr>
          <w:rFonts w:ascii="Times New Roman" w:hAnsi="Times New Roman" w:cs="Times New Roman"/>
        </w:rPr>
        <w:t>третьего  созыва</w:t>
      </w:r>
    </w:p>
    <w:p w:rsidR="00673058" w:rsidRPr="00333B49" w:rsidRDefault="00673058" w:rsidP="004E27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058" w:rsidRPr="004E277A" w:rsidRDefault="00861068" w:rsidP="004E27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</w:t>
      </w:r>
      <w:r w:rsidR="00673058" w:rsidRPr="00333B49">
        <w:rPr>
          <w:rFonts w:ascii="Times New Roman" w:hAnsi="Times New Roman" w:cs="Times New Roman"/>
          <w:sz w:val="28"/>
          <w:szCs w:val="28"/>
        </w:rPr>
        <w:t xml:space="preserve">.11.2018 года  </w:t>
      </w:r>
      <w:r w:rsidR="001912C0">
        <w:rPr>
          <w:rFonts w:ascii="Times New Roman" w:hAnsi="Times New Roman" w:cs="Times New Roman"/>
          <w:sz w:val="28"/>
          <w:szCs w:val="28"/>
        </w:rPr>
        <w:t xml:space="preserve">                 с. Петровское            </w:t>
      </w:r>
      <w:r w:rsidR="00673058" w:rsidRPr="00333B4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122</w:t>
      </w:r>
    </w:p>
    <w:p w:rsidR="00673058" w:rsidRDefault="00673058" w:rsidP="001C29A9">
      <w:pPr>
        <w:spacing w:line="240" w:lineRule="auto"/>
        <w:ind w:left="360" w:right="535"/>
        <w:jc w:val="center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B970D4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970D4">
        <w:rPr>
          <w:rFonts w:ascii="Times New Roman" w:hAnsi="Times New Roman" w:cs="Times New Roman"/>
          <w:sz w:val="28"/>
          <w:szCs w:val="28"/>
        </w:rPr>
        <w:t>О внесении изменений в Правила благоустройства территории муниципал</w:t>
      </w:r>
      <w:r w:rsidR="001912C0">
        <w:rPr>
          <w:rFonts w:ascii="Times New Roman" w:hAnsi="Times New Roman" w:cs="Times New Roman"/>
          <w:sz w:val="28"/>
          <w:szCs w:val="28"/>
        </w:rPr>
        <w:t>ьного образования Петровский</w:t>
      </w:r>
      <w:r w:rsidRPr="00B970D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673058" w:rsidRDefault="00673058" w:rsidP="00B970D4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73058" w:rsidRPr="001C29A9" w:rsidRDefault="00673058" w:rsidP="001C29A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29A9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от 06.10.2003 года  № 131-ФЗ «Об общих принципах организации местного самоуправления»,  со статьёй 210 Гражданского кодекса Российской Федерации, статьёй 30 Жилищного Кодекса Российской Федерации, Постановлением Правительства РФ от 30 апреля 2014 г. N 403 «Об исчерпывающем перечне процедур в сфере жилищного строительства»,  приказом Минстроя Российской Федерации от 13.04.2017 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9A9">
        <w:rPr>
          <w:rFonts w:ascii="Times New Roman" w:hAnsi="Times New Roman" w:cs="Times New Roman"/>
          <w:sz w:val="28"/>
          <w:szCs w:val="28"/>
        </w:rPr>
        <w:t>711/пр «Об утверждении методических рекомендаций для подготовки правил благоустройства территорий поселений, городских округов и внутригородских районов,  Уставом муниципал</w:t>
      </w:r>
      <w:r w:rsidR="001912C0">
        <w:rPr>
          <w:rFonts w:ascii="Times New Roman" w:hAnsi="Times New Roman" w:cs="Times New Roman"/>
          <w:sz w:val="28"/>
          <w:szCs w:val="28"/>
        </w:rPr>
        <w:t>ьного образования Петровский</w:t>
      </w:r>
      <w:r w:rsidRPr="001C29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673058" w:rsidRPr="004E277A" w:rsidRDefault="001912C0" w:rsidP="001C29A9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Петровского</w:t>
      </w:r>
      <w:r w:rsidR="00673058" w:rsidRPr="004E277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673058" w:rsidRDefault="00673058" w:rsidP="001C29A9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77A">
        <w:rPr>
          <w:rFonts w:ascii="Times New Roman" w:hAnsi="Times New Roman" w:cs="Times New Roman"/>
          <w:b/>
          <w:bCs/>
          <w:sz w:val="28"/>
          <w:szCs w:val="28"/>
        </w:rPr>
        <w:t xml:space="preserve">РЕШИЛ: </w:t>
      </w: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9A9">
        <w:rPr>
          <w:rFonts w:ascii="Times New Roman" w:hAnsi="Times New Roman" w:cs="Times New Roman"/>
          <w:sz w:val="28"/>
          <w:szCs w:val="28"/>
        </w:rPr>
        <w:t xml:space="preserve">           1. </w:t>
      </w:r>
      <w:r w:rsidRPr="00B970D4">
        <w:rPr>
          <w:rFonts w:ascii="Times New Roman" w:hAnsi="Times New Roman" w:cs="Times New Roman"/>
          <w:sz w:val="28"/>
          <w:szCs w:val="28"/>
        </w:rPr>
        <w:t>Внести в «Правила благоустройства территории муниципал</w:t>
      </w:r>
      <w:r w:rsidR="001912C0">
        <w:rPr>
          <w:rFonts w:ascii="Times New Roman" w:hAnsi="Times New Roman" w:cs="Times New Roman"/>
          <w:sz w:val="28"/>
          <w:szCs w:val="28"/>
        </w:rPr>
        <w:t>ьного образования Петровский</w:t>
      </w:r>
      <w:r w:rsidRPr="00B970D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области», утвержденные решением </w:t>
      </w:r>
      <w:r w:rsidR="001912C0">
        <w:rPr>
          <w:rFonts w:ascii="Times New Roman" w:hAnsi="Times New Roman" w:cs="Times New Roman"/>
          <w:sz w:val="28"/>
          <w:szCs w:val="28"/>
        </w:rPr>
        <w:t>Совета депутатов Петровского</w:t>
      </w:r>
      <w:r w:rsidRPr="00B970D4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15.01.2018 № 88 , изменения и дополнения согласно приложению №1: </w:t>
      </w:r>
    </w:p>
    <w:p w:rsidR="00673058" w:rsidRDefault="00673058" w:rsidP="001C29A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29A9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обнародования и подлежит размещению на официальном сайте муниципального образования </w:t>
      </w:r>
      <w:r w:rsidRPr="001C29A9">
        <w:rPr>
          <w:rFonts w:ascii="Times New Roman" w:hAnsi="Times New Roman" w:cs="Times New Roman"/>
          <w:sz w:val="28"/>
          <w:szCs w:val="28"/>
        </w:rPr>
        <w:lastRenderedPageBreak/>
        <w:t xml:space="preserve">Новочеркасский сельсовет  Саракташского района Оренбургской области в сети «Интернет». </w:t>
      </w:r>
    </w:p>
    <w:p w:rsidR="00673058" w:rsidRPr="001C29A9" w:rsidRDefault="00673058" w:rsidP="001C29A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29A9">
        <w:rPr>
          <w:rFonts w:ascii="Times New Roman" w:hAnsi="Times New Roman" w:cs="Times New Roman"/>
          <w:sz w:val="28"/>
          <w:szCs w:val="28"/>
        </w:rPr>
        <w:t>3. Контроль за исполнением решения возложить на постоянную  комиссию по социально-эконо</w:t>
      </w:r>
      <w:r w:rsidR="005B5A47">
        <w:rPr>
          <w:rFonts w:ascii="Times New Roman" w:hAnsi="Times New Roman" w:cs="Times New Roman"/>
          <w:sz w:val="28"/>
          <w:szCs w:val="28"/>
        </w:rPr>
        <w:t>м</w:t>
      </w:r>
      <w:r w:rsidR="00EA058A">
        <w:rPr>
          <w:rFonts w:ascii="Times New Roman" w:hAnsi="Times New Roman" w:cs="Times New Roman"/>
          <w:sz w:val="28"/>
          <w:szCs w:val="28"/>
        </w:rPr>
        <w:t>ическому развитию (Понкратова Ю.В.</w:t>
      </w:r>
      <w:r w:rsidRPr="001C29A9">
        <w:rPr>
          <w:rFonts w:ascii="Times New Roman" w:hAnsi="Times New Roman" w:cs="Times New Roman"/>
          <w:sz w:val="28"/>
          <w:szCs w:val="28"/>
        </w:rPr>
        <w:t>).</w:t>
      </w: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Pr="001C29A9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Pr="001C29A9" w:rsidRDefault="00673058" w:rsidP="001C2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9A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</w:t>
      </w:r>
    </w:p>
    <w:p w:rsidR="00673058" w:rsidRPr="001C29A9" w:rsidRDefault="00673058" w:rsidP="001C2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9A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</w:t>
      </w:r>
      <w:r w:rsidR="001912C0">
        <w:rPr>
          <w:rFonts w:ascii="Times New Roman" w:hAnsi="Times New Roman" w:cs="Times New Roman"/>
          <w:sz w:val="28"/>
          <w:szCs w:val="28"/>
        </w:rPr>
        <w:t xml:space="preserve">                             А.А.Барсуков</w:t>
      </w: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Pr="001C29A9" w:rsidRDefault="00673058" w:rsidP="001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Pr="00B970D4" w:rsidRDefault="00673058" w:rsidP="00B97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970D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Приложение 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970D4">
        <w:rPr>
          <w:rFonts w:ascii="Times New Roman CYR" w:hAnsi="Times New Roman CYR" w:cs="Times New Roman CYR"/>
          <w:b/>
          <w:bCs/>
          <w:sz w:val="28"/>
          <w:szCs w:val="28"/>
        </w:rPr>
        <w:t>1  к решению</w:t>
      </w:r>
    </w:p>
    <w:p w:rsidR="00673058" w:rsidRPr="00B970D4" w:rsidRDefault="00673058" w:rsidP="00B97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970D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912C0">
        <w:rPr>
          <w:rFonts w:ascii="Times New Roman CYR" w:hAnsi="Times New Roman CYR" w:cs="Times New Roman CYR"/>
          <w:b/>
          <w:bCs/>
          <w:sz w:val="28"/>
          <w:szCs w:val="28"/>
        </w:rPr>
        <w:t>Совета депутатов Петровского</w:t>
      </w:r>
    </w:p>
    <w:p w:rsidR="00673058" w:rsidRDefault="00673058" w:rsidP="00B97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970D4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 от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08.11.</w:t>
      </w:r>
      <w:r w:rsidRPr="00B970D4">
        <w:rPr>
          <w:rFonts w:ascii="Times New Roman CYR" w:hAnsi="Times New Roman CYR" w:cs="Times New Roman CYR"/>
          <w:b/>
          <w:bCs/>
          <w:sz w:val="28"/>
          <w:szCs w:val="28"/>
        </w:rPr>
        <w:t>2018 г. 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116</w:t>
      </w:r>
    </w:p>
    <w:p w:rsidR="00673058" w:rsidRPr="00B970D4" w:rsidRDefault="00673058" w:rsidP="001912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3058" w:rsidRDefault="00673058" w:rsidP="004E5CB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096DFC">
        <w:rPr>
          <w:rFonts w:ascii="Times New Roman" w:hAnsi="Times New Roman" w:cs="Times New Roman"/>
          <w:b/>
          <w:bCs/>
          <w:sz w:val="28"/>
          <w:szCs w:val="28"/>
        </w:rPr>
        <w:t>1.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DFC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96DFC">
        <w:rPr>
          <w:rFonts w:ascii="Times New Roman" w:hAnsi="Times New Roman" w:cs="Times New Roman"/>
          <w:b/>
          <w:bCs/>
          <w:sz w:val="28"/>
          <w:szCs w:val="28"/>
        </w:rPr>
        <w:t xml:space="preserve"> 1.3</w:t>
      </w:r>
      <w:r w:rsidRPr="009610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610CC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10CC">
        <w:rPr>
          <w:rFonts w:ascii="Times New Roman" w:hAnsi="Times New Roman" w:cs="Times New Roman"/>
          <w:sz w:val="28"/>
          <w:szCs w:val="28"/>
        </w:rPr>
        <w:t xml:space="preserve">  </w:t>
      </w:r>
      <w:r w:rsidRPr="009610CC">
        <w:rPr>
          <w:rFonts w:ascii="Times New Roman" w:hAnsi="Times New Roman" w:cs="Times New Roman"/>
          <w:color w:val="282828"/>
          <w:sz w:val="28"/>
          <w:szCs w:val="28"/>
        </w:rPr>
        <w:t>«</w:t>
      </w:r>
      <w:r>
        <w:rPr>
          <w:rFonts w:ascii="Times New Roman" w:hAnsi="Times New Roman" w:cs="Times New Roman"/>
          <w:color w:val="282828"/>
          <w:sz w:val="28"/>
          <w:szCs w:val="28"/>
        </w:rPr>
        <w:t>и прилегающих территорий</w:t>
      </w:r>
      <w:r w:rsidRPr="009610CC">
        <w:rPr>
          <w:rFonts w:ascii="Times New Roman" w:hAnsi="Times New Roman" w:cs="Times New Roman"/>
          <w:color w:val="282828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282828"/>
          <w:sz w:val="28"/>
          <w:szCs w:val="28"/>
        </w:rPr>
        <w:t>исключить.</w:t>
      </w:r>
    </w:p>
    <w:p w:rsidR="00673058" w:rsidRPr="009610CC" w:rsidRDefault="00673058" w:rsidP="004E5C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Default="00673058" w:rsidP="00B970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10CC">
        <w:rPr>
          <w:rFonts w:ascii="Times New Roman" w:hAnsi="Times New Roman" w:cs="Times New Roman"/>
          <w:b/>
          <w:bCs/>
          <w:sz w:val="28"/>
          <w:szCs w:val="28"/>
        </w:rPr>
        <w:t>2. В пункте  1.5.</w:t>
      </w:r>
      <w:r w:rsidRPr="009610CC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Pr="00B970D4">
        <w:rPr>
          <w:rFonts w:ascii="Times New Roman" w:hAnsi="Times New Roman" w:cs="Times New Roman"/>
          <w:sz w:val="28"/>
          <w:szCs w:val="28"/>
        </w:rPr>
        <w:t xml:space="preserve"> «земельных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970D4">
        <w:rPr>
          <w:rFonts w:ascii="Times New Roman" w:hAnsi="Times New Roman" w:cs="Times New Roman"/>
          <w:sz w:val="28"/>
          <w:szCs w:val="28"/>
        </w:rPr>
        <w:t>» добавить слова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70D4">
        <w:rPr>
          <w:rFonts w:ascii="Times New Roman" w:hAnsi="Times New Roman" w:cs="Times New Roman"/>
          <w:sz w:val="28"/>
          <w:szCs w:val="28"/>
        </w:rPr>
        <w:t>существляют по соглашению с администрацией уборку».</w:t>
      </w:r>
    </w:p>
    <w:p w:rsidR="00673058" w:rsidRPr="00B970D4" w:rsidRDefault="00673058" w:rsidP="00B970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3058" w:rsidRPr="00B970D4" w:rsidRDefault="00673058" w:rsidP="00B970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970D4">
        <w:rPr>
          <w:rFonts w:ascii="Times New Roman" w:hAnsi="Times New Roman" w:cs="Times New Roman"/>
          <w:b/>
          <w:bCs/>
          <w:sz w:val="28"/>
          <w:szCs w:val="28"/>
        </w:rPr>
        <w:t>. Пункт 2.10.7. изложить в следующей редакции:</w:t>
      </w:r>
    </w:p>
    <w:p w:rsidR="00673058" w:rsidRPr="00B02474" w:rsidRDefault="00673058" w:rsidP="001912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0D4">
        <w:rPr>
          <w:rFonts w:ascii="Times New Roman" w:hAnsi="Times New Roman" w:cs="Times New Roman"/>
          <w:sz w:val="28"/>
          <w:szCs w:val="28"/>
        </w:rPr>
        <w:t xml:space="preserve">«2.10.7. Вырубка деревьев и кустарников, в том числе сухостойных и больных, производится на основании порубочного билета, выдаваемого администрацией в соответствии с административным регламентом предоставления муниципальной услуги по выдаче порубочного билета и(или) пересадку деревьев и кустарников на территории муниципального </w:t>
      </w:r>
      <w:r w:rsidRPr="00B02474">
        <w:rPr>
          <w:rFonts w:ascii="Times New Roman" w:hAnsi="Times New Roman" w:cs="Times New Roman"/>
          <w:sz w:val="28"/>
          <w:szCs w:val="28"/>
        </w:rPr>
        <w:t>образования»</w:t>
      </w:r>
    </w:p>
    <w:p w:rsidR="00673058" w:rsidRPr="00B02474" w:rsidRDefault="00673058" w:rsidP="004E5C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47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B02474">
        <w:rPr>
          <w:b/>
          <w:bCs/>
        </w:rPr>
        <w:t xml:space="preserve">   </w:t>
      </w:r>
      <w:r w:rsidRPr="00B02474">
        <w:rPr>
          <w:rFonts w:ascii="Times New Roman" w:hAnsi="Times New Roman" w:cs="Times New Roman"/>
          <w:b/>
          <w:bCs/>
          <w:sz w:val="28"/>
          <w:szCs w:val="28"/>
        </w:rPr>
        <w:t>В пункте 2.13.3.</w:t>
      </w:r>
      <w:r w:rsidRPr="00B02474">
        <w:rPr>
          <w:rFonts w:ascii="Times New Roman" w:hAnsi="Times New Roman" w:cs="Times New Roman"/>
          <w:sz w:val="28"/>
          <w:szCs w:val="28"/>
        </w:rPr>
        <w:t xml:space="preserve"> слова «сброс с тротуаров и лотковой части дорожных покрытий мусора, смета, других загрязнений в дождеприемные колодцы (решетки). Загрязнения, извлеченные при очистке сети дождевой канализации, подлежат немедленному вывозу организацией, производящей работу по ее очистке.</w:t>
      </w:r>
    </w:p>
    <w:p w:rsidR="00673058" w:rsidRPr="00B970D4" w:rsidRDefault="00673058" w:rsidP="001912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474">
        <w:rPr>
          <w:rFonts w:ascii="Times New Roman" w:hAnsi="Times New Roman" w:cs="Times New Roman"/>
          <w:sz w:val="28"/>
          <w:szCs w:val="28"/>
        </w:rPr>
        <w:t>- при производстве земляных работ на улицах и внутриквартальных территориях сбивать люки и засыпать грунтом колодцы подземных коммуникаций, при асфальтировании - покрывать их асфальтом» исключить.</w:t>
      </w:r>
    </w:p>
    <w:p w:rsidR="00673058" w:rsidRPr="00B970D4" w:rsidRDefault="00673058" w:rsidP="00B970D4">
      <w:pPr>
        <w:tabs>
          <w:tab w:val="left" w:pos="1359"/>
        </w:tabs>
        <w:autoSpaceDE w:val="0"/>
        <w:autoSpaceDN w:val="0"/>
        <w:adjustRightInd w:val="0"/>
        <w:spacing w:after="0" w:line="234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970D4">
        <w:rPr>
          <w:rFonts w:ascii="Times New Roman" w:hAnsi="Times New Roman" w:cs="Times New Roman"/>
          <w:b/>
          <w:bCs/>
          <w:sz w:val="28"/>
          <w:szCs w:val="28"/>
        </w:rPr>
        <w:t>. В пункте 4.1.</w:t>
      </w:r>
      <w:r w:rsidRPr="00B970D4">
        <w:rPr>
          <w:rFonts w:ascii="Times New Roman" w:hAnsi="Times New Roman" w:cs="Times New Roman"/>
          <w:sz w:val="28"/>
          <w:szCs w:val="28"/>
        </w:rPr>
        <w:t xml:space="preserve"> слова «участвуют» заменить на слова «могут участвовать».</w:t>
      </w:r>
    </w:p>
    <w:p w:rsidR="00673058" w:rsidRPr="00B970D4" w:rsidRDefault="00673058" w:rsidP="00B970D4">
      <w:pPr>
        <w:tabs>
          <w:tab w:val="left" w:pos="1359"/>
        </w:tabs>
        <w:autoSpaceDE w:val="0"/>
        <w:autoSpaceDN w:val="0"/>
        <w:adjustRightInd w:val="0"/>
        <w:spacing w:after="0" w:line="234" w:lineRule="atLeas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970D4">
        <w:rPr>
          <w:rFonts w:ascii="Times New Roman" w:hAnsi="Times New Roman" w:cs="Times New Roman"/>
          <w:b/>
          <w:bCs/>
          <w:sz w:val="28"/>
          <w:szCs w:val="28"/>
        </w:rPr>
        <w:t>. Абзац 1 пункта 4.3. изложить в следующей редакции:</w:t>
      </w:r>
    </w:p>
    <w:p w:rsidR="00673058" w:rsidRPr="00B970D4" w:rsidRDefault="00673058" w:rsidP="00B970D4">
      <w:pPr>
        <w:tabs>
          <w:tab w:val="left" w:pos="1359"/>
        </w:tabs>
        <w:autoSpaceDE w:val="0"/>
        <w:autoSpaceDN w:val="0"/>
        <w:adjustRightInd w:val="0"/>
        <w:spacing w:after="0" w:line="234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0D4">
        <w:rPr>
          <w:rFonts w:ascii="Times New Roman" w:hAnsi="Times New Roman" w:cs="Times New Roman"/>
          <w:sz w:val="28"/>
          <w:szCs w:val="28"/>
        </w:rPr>
        <w:t xml:space="preserve">  «По соглашению между администрацией и собственниками объектов капитального строительства (помещений в них) последние несут бремя содержания прилегающей территории:».</w:t>
      </w:r>
    </w:p>
    <w:p w:rsidR="00673058" w:rsidRPr="00B970D4" w:rsidRDefault="00673058" w:rsidP="00B970D4">
      <w:pPr>
        <w:tabs>
          <w:tab w:val="left" w:pos="1359"/>
        </w:tabs>
        <w:autoSpaceDE w:val="0"/>
        <w:autoSpaceDN w:val="0"/>
        <w:adjustRightInd w:val="0"/>
        <w:spacing w:after="0" w:line="234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970D4">
        <w:rPr>
          <w:rFonts w:ascii="Times New Roman" w:hAnsi="Times New Roman" w:cs="Times New Roman"/>
          <w:b/>
          <w:bCs/>
          <w:sz w:val="28"/>
          <w:szCs w:val="28"/>
        </w:rPr>
        <w:t>. В пункте 4.4.</w:t>
      </w:r>
      <w:r w:rsidRPr="00B970D4">
        <w:rPr>
          <w:rFonts w:ascii="Times New Roman" w:hAnsi="Times New Roman" w:cs="Times New Roman"/>
          <w:sz w:val="28"/>
          <w:szCs w:val="28"/>
        </w:rPr>
        <w:t xml:space="preserve"> слова «закрепленной» заменить на слова «согласованной».</w:t>
      </w:r>
    </w:p>
    <w:p w:rsidR="00673058" w:rsidRPr="00B970D4" w:rsidRDefault="00673058" w:rsidP="00B970D4">
      <w:pPr>
        <w:tabs>
          <w:tab w:val="left" w:pos="1359"/>
        </w:tabs>
        <w:autoSpaceDE w:val="0"/>
        <w:autoSpaceDN w:val="0"/>
        <w:adjustRightInd w:val="0"/>
        <w:spacing w:after="0" w:line="234" w:lineRule="atLeas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970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0D4">
        <w:rPr>
          <w:rFonts w:ascii="Times New Roman" w:hAnsi="Times New Roman" w:cs="Times New Roman"/>
          <w:b/>
          <w:bCs/>
          <w:sz w:val="28"/>
          <w:szCs w:val="28"/>
        </w:rPr>
        <w:t>Пункт 5.3. дополнить абзацами следующего содержания:</w:t>
      </w:r>
    </w:p>
    <w:p w:rsidR="00673058" w:rsidRPr="00B970D4" w:rsidRDefault="00673058" w:rsidP="00B970D4">
      <w:pPr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970D4">
        <w:rPr>
          <w:rFonts w:ascii="Times New Roman" w:hAnsi="Times New Roman" w:cs="Times New Roman"/>
          <w:sz w:val="28"/>
          <w:szCs w:val="28"/>
        </w:rPr>
        <w:t>«</w:t>
      </w:r>
      <w:r w:rsidRPr="00B970D4">
        <w:rPr>
          <w:rFonts w:ascii="Times New Roman CYR" w:hAnsi="Times New Roman CYR" w:cs="Times New Roman CYR"/>
          <w:sz w:val="28"/>
          <w:szCs w:val="28"/>
        </w:rPr>
        <w:t xml:space="preserve">Общественный контроль в области благоустройства осуществляется в том числе с использование технических средств для фото, видеофиксации, а также интерактивных порталов в сети Интернет. </w:t>
      </w:r>
    </w:p>
    <w:p w:rsidR="00673058" w:rsidRPr="00B970D4" w:rsidRDefault="00673058" w:rsidP="00B970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970D4">
        <w:rPr>
          <w:rFonts w:ascii="Times New Roman CYR" w:hAnsi="Times New Roman CYR" w:cs="Times New Roman CYR"/>
          <w:sz w:val="28"/>
          <w:szCs w:val="28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 и общественном контроле в области благоустройства, жилищных и коммунальных услуг.</w:t>
      </w:r>
    </w:p>
    <w:p w:rsidR="00673058" w:rsidRPr="00B970D4" w:rsidRDefault="00673058" w:rsidP="00B970D4">
      <w:pPr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0D4">
        <w:rPr>
          <w:rFonts w:ascii="Times New Roman CYR" w:hAnsi="Times New Roman CYR" w:cs="Times New Roman CYR"/>
          <w:sz w:val="28"/>
          <w:szCs w:val="28"/>
        </w:rPr>
        <w:t xml:space="preserve">Информация о выявленных и зафиксированных в рамках общественного контроля нарушениях в области благоустройства  направляется для принятия мер в администрацию муниципального </w:t>
      </w:r>
      <w:r w:rsidR="001912C0">
        <w:rPr>
          <w:rFonts w:ascii="Times New Roman CYR" w:hAnsi="Times New Roman CYR" w:cs="Times New Roman CYR"/>
          <w:sz w:val="28"/>
          <w:szCs w:val="28"/>
        </w:rPr>
        <w:t>образования Петровский</w:t>
      </w:r>
      <w:r w:rsidRPr="00B970D4">
        <w:rPr>
          <w:rFonts w:ascii="Times New Roman CYR" w:hAnsi="Times New Roman CYR" w:cs="Times New Roman CYR"/>
          <w:sz w:val="28"/>
          <w:szCs w:val="28"/>
        </w:rPr>
        <w:t xml:space="preserve"> сельсовет Саракташского района Оренбургской области.</w:t>
      </w:r>
      <w:r w:rsidRPr="00B970D4">
        <w:rPr>
          <w:rFonts w:ascii="Times New Roman" w:hAnsi="Times New Roman" w:cs="Times New Roman"/>
          <w:sz w:val="28"/>
          <w:szCs w:val="28"/>
        </w:rPr>
        <w:t>»</w:t>
      </w:r>
    </w:p>
    <w:sectPr w:rsidR="00673058" w:rsidRPr="00B970D4" w:rsidSect="001C29A9">
      <w:pgSz w:w="11906" w:h="16838"/>
      <w:pgMar w:top="1134" w:right="92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902"/>
    <w:multiLevelType w:val="hybridMultilevel"/>
    <w:tmpl w:val="FFFFFFFF"/>
    <w:lvl w:ilvl="0" w:tplc="EBFA5E04">
      <w:start w:val="1"/>
      <w:numFmt w:val="bullet"/>
      <w:lvlText w:val="к"/>
      <w:lvlJc w:val="left"/>
    </w:lvl>
    <w:lvl w:ilvl="1" w:tplc="4C7CA27C">
      <w:start w:val="1"/>
      <w:numFmt w:val="decimal"/>
      <w:lvlText w:val="4.%2."/>
      <w:lvlJc w:val="left"/>
    </w:lvl>
    <w:lvl w:ilvl="2" w:tplc="FBB02D1C">
      <w:numFmt w:val="decimal"/>
      <w:lvlText w:val=""/>
      <w:lvlJc w:val="left"/>
    </w:lvl>
    <w:lvl w:ilvl="3" w:tplc="1B260246">
      <w:numFmt w:val="decimal"/>
      <w:lvlText w:val=""/>
      <w:lvlJc w:val="left"/>
    </w:lvl>
    <w:lvl w:ilvl="4" w:tplc="990CEA78">
      <w:numFmt w:val="decimal"/>
      <w:lvlText w:val=""/>
      <w:lvlJc w:val="left"/>
    </w:lvl>
    <w:lvl w:ilvl="5" w:tplc="8FE0F4AE">
      <w:numFmt w:val="decimal"/>
      <w:lvlText w:val=""/>
      <w:lvlJc w:val="left"/>
    </w:lvl>
    <w:lvl w:ilvl="6" w:tplc="4648B6DA">
      <w:numFmt w:val="decimal"/>
      <w:lvlText w:val=""/>
      <w:lvlJc w:val="left"/>
    </w:lvl>
    <w:lvl w:ilvl="7" w:tplc="49C43FD4">
      <w:numFmt w:val="decimal"/>
      <w:lvlText w:val=""/>
      <w:lvlJc w:val="left"/>
    </w:lvl>
    <w:lvl w:ilvl="8" w:tplc="144E5F3E">
      <w:numFmt w:val="decimal"/>
      <w:lvlText w:val=""/>
      <w:lvlJc w:val="left"/>
    </w:lvl>
  </w:abstractNum>
  <w:abstractNum w:abstractNumId="1">
    <w:nsid w:val="15DE2932"/>
    <w:multiLevelType w:val="hybridMultilevel"/>
    <w:tmpl w:val="2EBC5628"/>
    <w:lvl w:ilvl="0" w:tplc="6A74686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7A"/>
    <w:rsid w:val="00012F2D"/>
    <w:rsid w:val="0003265A"/>
    <w:rsid w:val="00047595"/>
    <w:rsid w:val="0005214D"/>
    <w:rsid w:val="0008170D"/>
    <w:rsid w:val="00096DFC"/>
    <w:rsid w:val="000D4AC6"/>
    <w:rsid w:val="00100031"/>
    <w:rsid w:val="00140306"/>
    <w:rsid w:val="0016597D"/>
    <w:rsid w:val="0017251F"/>
    <w:rsid w:val="00177DFF"/>
    <w:rsid w:val="001912C0"/>
    <w:rsid w:val="001C29A9"/>
    <w:rsid w:val="001D62B1"/>
    <w:rsid w:val="00210B83"/>
    <w:rsid w:val="00245C08"/>
    <w:rsid w:val="00254F82"/>
    <w:rsid w:val="002C1B75"/>
    <w:rsid w:val="002E7EE2"/>
    <w:rsid w:val="00320697"/>
    <w:rsid w:val="00333B49"/>
    <w:rsid w:val="003640A1"/>
    <w:rsid w:val="003703D0"/>
    <w:rsid w:val="00375B28"/>
    <w:rsid w:val="003977B9"/>
    <w:rsid w:val="003D0B31"/>
    <w:rsid w:val="00455FB0"/>
    <w:rsid w:val="004E277A"/>
    <w:rsid w:val="004E5CB9"/>
    <w:rsid w:val="005009D4"/>
    <w:rsid w:val="00520E85"/>
    <w:rsid w:val="005351AD"/>
    <w:rsid w:val="005B5A47"/>
    <w:rsid w:val="005C2D08"/>
    <w:rsid w:val="005C44BE"/>
    <w:rsid w:val="00624187"/>
    <w:rsid w:val="00627977"/>
    <w:rsid w:val="00652745"/>
    <w:rsid w:val="00656888"/>
    <w:rsid w:val="00662D74"/>
    <w:rsid w:val="00673058"/>
    <w:rsid w:val="006D333B"/>
    <w:rsid w:val="006E0737"/>
    <w:rsid w:val="00710A76"/>
    <w:rsid w:val="007318EE"/>
    <w:rsid w:val="007E77E0"/>
    <w:rsid w:val="008007F4"/>
    <w:rsid w:val="00817E34"/>
    <w:rsid w:val="008423C6"/>
    <w:rsid w:val="00847866"/>
    <w:rsid w:val="00861068"/>
    <w:rsid w:val="0089727B"/>
    <w:rsid w:val="008A4CEA"/>
    <w:rsid w:val="008A7DAD"/>
    <w:rsid w:val="008C1179"/>
    <w:rsid w:val="0090366B"/>
    <w:rsid w:val="0092415A"/>
    <w:rsid w:val="009610CC"/>
    <w:rsid w:val="00961EBE"/>
    <w:rsid w:val="00973397"/>
    <w:rsid w:val="009A0276"/>
    <w:rsid w:val="009A5970"/>
    <w:rsid w:val="009A798E"/>
    <w:rsid w:val="009A7FDB"/>
    <w:rsid w:val="009B28B6"/>
    <w:rsid w:val="009C0C61"/>
    <w:rsid w:val="009C667F"/>
    <w:rsid w:val="009E1697"/>
    <w:rsid w:val="00A01DD2"/>
    <w:rsid w:val="00A57B40"/>
    <w:rsid w:val="00A93F7B"/>
    <w:rsid w:val="00A963EF"/>
    <w:rsid w:val="00AA103E"/>
    <w:rsid w:val="00AF0954"/>
    <w:rsid w:val="00AF2A70"/>
    <w:rsid w:val="00B02474"/>
    <w:rsid w:val="00B11EA3"/>
    <w:rsid w:val="00B1663C"/>
    <w:rsid w:val="00B37FC9"/>
    <w:rsid w:val="00B44864"/>
    <w:rsid w:val="00B51E3E"/>
    <w:rsid w:val="00B8294C"/>
    <w:rsid w:val="00B970D4"/>
    <w:rsid w:val="00BE16C8"/>
    <w:rsid w:val="00C12F83"/>
    <w:rsid w:val="00C14557"/>
    <w:rsid w:val="00C40E7C"/>
    <w:rsid w:val="00CF736B"/>
    <w:rsid w:val="00DA1120"/>
    <w:rsid w:val="00DB5197"/>
    <w:rsid w:val="00DC02BA"/>
    <w:rsid w:val="00DE4A30"/>
    <w:rsid w:val="00DF7356"/>
    <w:rsid w:val="00E13EBC"/>
    <w:rsid w:val="00E67D90"/>
    <w:rsid w:val="00E75DE7"/>
    <w:rsid w:val="00E86585"/>
    <w:rsid w:val="00EA058A"/>
    <w:rsid w:val="00EB62BD"/>
    <w:rsid w:val="00ED3944"/>
    <w:rsid w:val="00EE57E0"/>
    <w:rsid w:val="00EF07FD"/>
    <w:rsid w:val="00EF4B7C"/>
    <w:rsid w:val="00F45BF7"/>
    <w:rsid w:val="00F50FE4"/>
    <w:rsid w:val="00F83F4C"/>
    <w:rsid w:val="00F9556B"/>
    <w:rsid w:val="00FA4700"/>
    <w:rsid w:val="00FB3BD9"/>
    <w:rsid w:val="00FC00DB"/>
    <w:rsid w:val="00FC487C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8AA73F-54FD-43A6-9E38-10369F4D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8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E277A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277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4E277A"/>
    <w:pPr>
      <w:widowControl w:val="0"/>
      <w:autoSpaceDE w:val="0"/>
      <w:autoSpaceDN w:val="0"/>
    </w:pPr>
    <w:rPr>
      <w:rFonts w:cs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E277A"/>
    <w:rPr>
      <w:rFonts w:cs="Calibri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4E277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Без интервала1"/>
    <w:uiPriority w:val="99"/>
    <w:rsid w:val="004E277A"/>
    <w:rPr>
      <w:rFonts w:cs="Calibri"/>
      <w:sz w:val="24"/>
      <w:szCs w:val="24"/>
    </w:rPr>
  </w:style>
  <w:style w:type="character" w:styleId="a3">
    <w:name w:val="Hyperlink"/>
    <w:basedOn w:val="a0"/>
    <w:uiPriority w:val="99"/>
    <w:semiHidden/>
    <w:rsid w:val="0008170D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08170D"/>
    <w:rPr>
      <w:color w:val="800080"/>
      <w:u w:val="single"/>
    </w:rPr>
  </w:style>
  <w:style w:type="paragraph" w:customStyle="1" w:styleId="xl64">
    <w:name w:val="xl64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08170D"/>
    <w:pPr>
      <w:spacing w:before="100" w:beforeAutospacing="1" w:after="100" w:afterAutospacing="1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uiPriority w:val="99"/>
    <w:rsid w:val="0008170D"/>
    <w:pP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08170D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uiPriority w:val="99"/>
    <w:rsid w:val="0008170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0817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uiPriority w:val="99"/>
    <w:rsid w:val="0008170D"/>
    <w:pPr>
      <w:spacing w:before="100" w:beforeAutospacing="1" w:after="100" w:afterAutospacing="1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uiPriority w:val="99"/>
    <w:rsid w:val="0008170D"/>
    <w:pP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uiPriority w:val="99"/>
    <w:rsid w:val="0008170D"/>
    <w:pPr>
      <w:spacing w:before="100" w:beforeAutospacing="1" w:after="100" w:afterAutospacing="1" w:line="240" w:lineRule="auto"/>
      <w:jc w:val="righ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08170D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uiPriority w:val="99"/>
    <w:rsid w:val="0008170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a"/>
    <w:uiPriority w:val="99"/>
    <w:rsid w:val="0008170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0817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113">
    <w:name w:val="xl113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uiPriority w:val="99"/>
    <w:rsid w:val="0008170D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24">
    <w:name w:val="xl124"/>
    <w:basedOn w:val="a"/>
    <w:uiPriority w:val="99"/>
    <w:rsid w:val="0008170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a"/>
    <w:uiPriority w:val="99"/>
    <w:rsid w:val="0008170D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138">
    <w:name w:val="xl138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139">
    <w:name w:val="xl13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142">
    <w:name w:val="xl142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08170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uiPriority w:val="99"/>
    <w:rsid w:val="000817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67">
    <w:name w:val="xl167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68">
    <w:name w:val="xl168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69">
    <w:name w:val="xl169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70">
    <w:name w:val="xl170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71">
    <w:name w:val="xl171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72">
    <w:name w:val="xl172"/>
    <w:basedOn w:val="a"/>
    <w:uiPriority w:val="99"/>
    <w:rsid w:val="0008170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73">
    <w:name w:val="xl173"/>
    <w:basedOn w:val="a"/>
    <w:uiPriority w:val="99"/>
    <w:rsid w:val="00081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74">
    <w:name w:val="xl174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75">
    <w:name w:val="xl175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sz w:val="18"/>
      <w:szCs w:val="18"/>
    </w:rPr>
  </w:style>
  <w:style w:type="paragraph" w:customStyle="1" w:styleId="xl176">
    <w:name w:val="xl176"/>
    <w:basedOn w:val="a"/>
    <w:uiPriority w:val="99"/>
    <w:rsid w:val="0008170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uiPriority w:val="99"/>
    <w:rsid w:val="0008170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a"/>
    <w:uiPriority w:val="99"/>
    <w:rsid w:val="0008170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79">
    <w:name w:val="xl179"/>
    <w:basedOn w:val="a"/>
    <w:uiPriority w:val="99"/>
    <w:rsid w:val="000817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081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829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D4AC6"/>
    <w:rPr>
      <w:rFonts w:ascii="Times New Roman" w:hAnsi="Times New Roman" w:cs="Times New Roman"/>
      <w:sz w:val="2"/>
      <w:szCs w:val="2"/>
    </w:rPr>
  </w:style>
  <w:style w:type="table" w:styleId="a7">
    <w:name w:val="Table Grid"/>
    <w:basedOn w:val="a1"/>
    <w:uiPriority w:val="99"/>
    <w:locked/>
    <w:rsid w:val="000326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2018-10-04T03:49:00Z</cp:lastPrinted>
  <dcterms:created xsi:type="dcterms:W3CDTF">2018-11-20T04:15:00Z</dcterms:created>
  <dcterms:modified xsi:type="dcterms:W3CDTF">2018-11-20T04:15:00Z</dcterms:modified>
</cp:coreProperties>
</file>