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E07AE4" w:rsidTr="00E07AE4">
        <w:trPr>
          <w:trHeight w:val="1187"/>
          <w:jc w:val="center"/>
        </w:trPr>
        <w:tc>
          <w:tcPr>
            <w:tcW w:w="3321" w:type="dxa"/>
          </w:tcPr>
          <w:p w:rsidR="00E07AE4" w:rsidRDefault="00E07AE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E07AE4" w:rsidRDefault="00241460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07AE4" w:rsidRDefault="00E07AE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7AE4" w:rsidRDefault="00E07AE4" w:rsidP="00E07AE4">
      <w:pPr>
        <w:ind w:right="-284"/>
        <w:rPr>
          <w:rFonts w:ascii="Times New Roman" w:hAnsi="Times New Roman" w:cs="Times New Roman"/>
          <w:b/>
          <w:caps/>
          <w:sz w:val="28"/>
          <w:szCs w:val="28"/>
        </w:rPr>
      </w:pPr>
    </w:p>
    <w:p w:rsidR="00E07AE4" w:rsidRDefault="00E07AE4" w:rsidP="00E07AE4">
      <w:pPr>
        <w:pStyle w:val="2"/>
        <w:rPr>
          <w:szCs w:val="28"/>
        </w:rPr>
      </w:pPr>
      <w:r>
        <w:rPr>
          <w:szCs w:val="28"/>
        </w:rPr>
        <w:t>АДМИНИСТРАЦИЯ  ПЕТРОВСКОГО СЕЛЬСОВЕТА САРАКТАШСКОГО РАЙОНА ОРЕНБУРГСКОЙ ОБЛАСТИ</w:t>
      </w:r>
    </w:p>
    <w:p w:rsidR="00E07AE4" w:rsidRDefault="00E07AE4" w:rsidP="00E07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E4" w:rsidRDefault="00E07AE4" w:rsidP="00E07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07AE4" w:rsidRDefault="00E07AE4" w:rsidP="00E07AE4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E07AE4" w:rsidRDefault="00E07AE4" w:rsidP="00E07A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07AE4" w:rsidRDefault="00C03B01" w:rsidP="00E0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18.02.2019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 Петровское</w:t>
      </w:r>
      <w:r w:rsidR="00E07AE4">
        <w:rPr>
          <w:rFonts w:ascii="Times New Roman" w:hAnsi="Times New Roman" w:cs="Times New Roman"/>
          <w:sz w:val="28"/>
          <w:szCs w:val="28"/>
        </w:rPr>
        <w:tab/>
      </w:r>
      <w:r w:rsidR="00E07AE4">
        <w:rPr>
          <w:rFonts w:ascii="Times New Roman" w:hAnsi="Times New Roman" w:cs="Times New Roman"/>
          <w:sz w:val="28"/>
          <w:szCs w:val="28"/>
        </w:rPr>
        <w:tab/>
      </w:r>
      <w:r w:rsidR="00E07AE4">
        <w:rPr>
          <w:rFonts w:ascii="Times New Roman" w:hAnsi="Times New Roman" w:cs="Times New Roman"/>
          <w:sz w:val="28"/>
          <w:szCs w:val="28"/>
        </w:rPr>
        <w:tab/>
      </w:r>
      <w:r w:rsidR="00E07AE4">
        <w:rPr>
          <w:rFonts w:ascii="Times New Roman" w:hAnsi="Times New Roman" w:cs="Times New Roman"/>
          <w:sz w:val="28"/>
          <w:szCs w:val="28"/>
        </w:rPr>
        <w:tab/>
        <w:t xml:space="preserve"> № 10-п</w:t>
      </w:r>
    </w:p>
    <w:p w:rsidR="00E07AE4" w:rsidRDefault="00E07AE4" w:rsidP="00E07AE4">
      <w:pPr>
        <w:rPr>
          <w:rFonts w:ascii="Times New Roman" w:hAnsi="Times New Roman" w:cs="Times New Roman"/>
          <w:sz w:val="28"/>
          <w:szCs w:val="28"/>
        </w:rPr>
      </w:pPr>
    </w:p>
    <w:p w:rsidR="00E07AE4" w:rsidRDefault="00E07AE4" w:rsidP="00E07A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15"/>
      </w:tblGrid>
      <w:tr w:rsidR="00E07AE4" w:rsidTr="00E07AE4">
        <w:trPr>
          <w:jc w:val="center"/>
        </w:trPr>
        <w:tc>
          <w:tcPr>
            <w:tcW w:w="6315" w:type="dxa"/>
          </w:tcPr>
          <w:p w:rsidR="00E07AE4" w:rsidRDefault="00E07A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 по отчету об исполнении бюджета муниципального образования  Петровский сельсовет за 2018 год</w:t>
            </w:r>
          </w:p>
        </w:tc>
      </w:tr>
    </w:tbl>
    <w:p w:rsidR="00E07AE4" w:rsidRDefault="00E07AE4" w:rsidP="00E07AE4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E07AE4" w:rsidRDefault="00E07AE4" w:rsidP="00E07A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слушаниях, утвержденным решением Совета депутатов  Петровского сельсовета от 22.11.2005 № 7, на основании Устава муниципального образования  Петровский  сельсовет Саракташского района Оренбургской области:</w:t>
      </w:r>
    </w:p>
    <w:p w:rsidR="00E07AE4" w:rsidRDefault="00E07AE4" w:rsidP="00E07A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AE4" w:rsidRDefault="00E07AE4" w:rsidP="00E07AE4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публичные слушания 11 марта  2019 года в 18-30 ч. в здании администрации  Петровского сельсовета по адресу: Оренбургская область, Саракташский район, село  Петровское, ул.  Школьная, дом 2 – по обсуждению  отчета об исполнении бюджета муниципального образования  Петровский сельсовет за 2018 год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7AE4" w:rsidRDefault="00E07AE4" w:rsidP="00E07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7AE4" w:rsidRDefault="00E07AE4" w:rsidP="00E07A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отчет об исполнении бюджета муниципального образования  Петровский сельсовет за 2018 год на стенде в здании администрации  Петровского сельсовета и разместить отчёт на официальном сайте администрации муниципального образования  Петровский сельсовет. </w:t>
      </w:r>
    </w:p>
    <w:p w:rsidR="00E07AE4" w:rsidRDefault="00E07AE4" w:rsidP="00E07A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AE4" w:rsidRDefault="00E07AE4" w:rsidP="00E07A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Образовать рабочую группу для организации и проведения публичных слушаний по обсуждению отчета об исполнении бюджета муниципального образования  Петровский  сельсовет за 2018 год согласно приложению.</w:t>
      </w:r>
    </w:p>
    <w:p w:rsidR="00E07AE4" w:rsidRDefault="00E07AE4" w:rsidP="00E07A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7AE4" w:rsidRDefault="00E07AE4" w:rsidP="00E07A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>
        <w:rPr>
          <w:rFonts w:ascii="Times New Roman" w:hAnsi="Times New Roman" w:cs="Times New Roman"/>
          <w:iCs/>
          <w:sz w:val="28"/>
          <w:szCs w:val="28"/>
        </w:rPr>
        <w:t xml:space="preserve">вои </w:t>
      </w:r>
      <w:r>
        <w:rPr>
          <w:rFonts w:ascii="Times New Roman" w:hAnsi="Times New Roman" w:cs="Times New Roman"/>
          <w:sz w:val="28"/>
          <w:szCs w:val="28"/>
        </w:rPr>
        <w:t xml:space="preserve">предложения, замечания, дополнения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вопросу, указанному в п.1 настоящего постановления, </w:t>
      </w:r>
      <w:r>
        <w:rPr>
          <w:rFonts w:ascii="Times New Roman" w:hAnsi="Times New Roman" w:cs="Times New Roman"/>
          <w:sz w:val="28"/>
          <w:szCs w:val="28"/>
        </w:rPr>
        <w:t>заинтересованные лица вправе направлять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7 марта 2019 года в администрацию  Петровского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Саракташский район, село  Петровское, ул.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Школьная, д. 2 (кабинет заместителя главы администрации сельсовета, тел. 25 3 80). </w:t>
      </w:r>
    </w:p>
    <w:p w:rsidR="00E07AE4" w:rsidRDefault="00E07AE4" w:rsidP="00E07A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AE4" w:rsidRDefault="00E07AE4" w:rsidP="00E07AE4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</w:t>
      </w:r>
      <w:r>
        <w:rPr>
          <w:rFonts w:ascii="Times New Roman" w:hAnsi="Times New Roman" w:cs="Times New Roman"/>
          <w:sz w:val="28"/>
          <w:szCs w:val="28"/>
        </w:rPr>
        <w:t>размещению на официальном сайте муниципального образования  Петровский  сельсовет Саракташского района Оренбургской области.</w:t>
      </w:r>
    </w:p>
    <w:p w:rsidR="00E07AE4" w:rsidRDefault="00E07AE4" w:rsidP="00E07AE4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AE4" w:rsidRDefault="00E07AE4" w:rsidP="00E07A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выполнением данного постановления оставляю за собой. </w:t>
      </w:r>
    </w:p>
    <w:p w:rsidR="00E07AE4" w:rsidRDefault="00E07AE4" w:rsidP="00E07A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AE4" w:rsidRDefault="00E07AE4" w:rsidP="00E07AE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7AE4" w:rsidRDefault="00E07AE4" w:rsidP="00E07AE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7AE4" w:rsidRDefault="00E07AE4" w:rsidP="00E07AE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 сельсовета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А.А.Барсуков</w:t>
      </w:r>
    </w:p>
    <w:p w:rsidR="00E07AE4" w:rsidRDefault="00E07AE4" w:rsidP="00E07AE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7AE4" w:rsidRDefault="00E07AE4" w:rsidP="00E07AE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членам рабочих групп, в дело</w:t>
      </w:r>
    </w:p>
    <w:p w:rsidR="00E07AE4" w:rsidRDefault="00E07AE4" w:rsidP="00E07AE4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E07AE4" w:rsidRDefault="00E07AE4" w:rsidP="00E07AE4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0"/>
        <w:gridCol w:w="4698"/>
      </w:tblGrid>
      <w:tr w:rsidR="00E07AE4" w:rsidTr="00E07AE4">
        <w:tc>
          <w:tcPr>
            <w:tcW w:w="4590" w:type="dxa"/>
          </w:tcPr>
          <w:p w:rsidR="00E07AE4" w:rsidRDefault="00E0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98" w:type="dxa"/>
          </w:tcPr>
          <w:p w:rsidR="00E07AE4" w:rsidRDefault="00E0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E07AE4" w:rsidRDefault="00E0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 Петровского сельсовета</w:t>
            </w:r>
          </w:p>
          <w:p w:rsidR="00E07AE4" w:rsidRDefault="00E0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18.02.2019 г. № 10-п</w:t>
            </w:r>
          </w:p>
        </w:tc>
      </w:tr>
    </w:tbl>
    <w:p w:rsidR="00E07AE4" w:rsidRDefault="00E07AE4" w:rsidP="00E07AE4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E07AE4" w:rsidRDefault="00E07AE4" w:rsidP="00E07AE4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E07AE4" w:rsidRDefault="00E07AE4" w:rsidP="00E07AE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07AE4" w:rsidRDefault="00E07AE4" w:rsidP="00E07AE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рабочей группы по обсуждению отчета об исполнении бюджета муниципального образования  Петровский сельсовет за 2018 год</w:t>
      </w:r>
    </w:p>
    <w:p w:rsidR="00E07AE4" w:rsidRDefault="00E07AE4" w:rsidP="00E07AE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E4" w:rsidRDefault="00E07AE4" w:rsidP="00E07AE4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075"/>
        <w:gridCol w:w="310"/>
        <w:gridCol w:w="5794"/>
      </w:tblGrid>
      <w:tr w:rsidR="00E07AE4" w:rsidTr="00E07AE4">
        <w:tc>
          <w:tcPr>
            <w:tcW w:w="3109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Барсуков А.А.</w:t>
            </w:r>
          </w:p>
        </w:tc>
        <w:tc>
          <w:tcPr>
            <w:tcW w:w="310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группы, глава администрации  Петровского сельсовета</w:t>
            </w:r>
          </w:p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E4" w:rsidTr="00E07AE4">
        <w:tc>
          <w:tcPr>
            <w:tcW w:w="3109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Липатова Р.М.</w:t>
            </w:r>
          </w:p>
        </w:tc>
        <w:tc>
          <w:tcPr>
            <w:tcW w:w="310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группы, заместитель главы администрации сельсовета</w:t>
            </w:r>
          </w:p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E4" w:rsidTr="00E07AE4">
        <w:tc>
          <w:tcPr>
            <w:tcW w:w="9292" w:type="dxa"/>
            <w:gridSpan w:val="3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E4" w:rsidTr="00E07AE4">
        <w:tc>
          <w:tcPr>
            <w:tcW w:w="3109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Шипилова О.А.</w:t>
            </w:r>
          </w:p>
        </w:tc>
        <w:tc>
          <w:tcPr>
            <w:tcW w:w="310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категории, бухгалтер администрации   Петровского сельсовета</w:t>
            </w:r>
          </w:p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E4" w:rsidTr="00E07AE4">
        <w:tc>
          <w:tcPr>
            <w:tcW w:w="3109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Заельская Ж.А.</w:t>
            </w:r>
          </w:p>
        </w:tc>
        <w:tc>
          <w:tcPr>
            <w:tcW w:w="310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планово-бюджетной комиссии Совета депутатов  Петровского сельсовета (по согласованию)</w:t>
            </w:r>
          </w:p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E4" w:rsidTr="00E07AE4">
        <w:tc>
          <w:tcPr>
            <w:tcW w:w="3109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Филатова В.В.</w:t>
            </w:r>
          </w:p>
        </w:tc>
        <w:tc>
          <w:tcPr>
            <w:tcW w:w="310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 Петровского сельсовета (по согласованию)</w:t>
            </w:r>
          </w:p>
          <w:p w:rsidR="00E07AE4" w:rsidRDefault="00E07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AE4" w:rsidRDefault="00E07AE4" w:rsidP="00E07AE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E4" w:rsidRDefault="00E07AE4" w:rsidP="00E07AE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E4" w:rsidRDefault="00E07AE4" w:rsidP="00E07AE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E07AE4" w:rsidRDefault="00E07AE4"/>
    <w:p w:rsidR="00E07AE4" w:rsidRDefault="00E07AE4"/>
    <w:tbl>
      <w:tblPr>
        <w:tblpPr w:leftFromText="180" w:rightFromText="180" w:vertAnchor="page" w:horzAnchor="margin" w:tblpXSpec="center" w:tblpY="1248"/>
        <w:tblW w:w="10491" w:type="dxa"/>
        <w:tblLayout w:type="fixed"/>
        <w:tblLook w:val="00A0" w:firstRow="1" w:lastRow="0" w:firstColumn="1" w:lastColumn="0" w:noHBand="0" w:noVBand="0"/>
      </w:tblPr>
      <w:tblGrid>
        <w:gridCol w:w="576"/>
        <w:gridCol w:w="133"/>
        <w:gridCol w:w="3810"/>
        <w:gridCol w:w="18"/>
        <w:gridCol w:w="1985"/>
        <w:gridCol w:w="204"/>
        <w:gridCol w:w="205"/>
        <w:gridCol w:w="1843"/>
        <w:gridCol w:w="142"/>
        <w:gridCol w:w="1575"/>
      </w:tblGrid>
      <w:tr w:rsidR="00E07AE4" w:rsidRPr="003818D1" w:rsidTr="00E07AE4">
        <w:trPr>
          <w:trHeight w:val="618"/>
        </w:trPr>
        <w:tc>
          <w:tcPr>
            <w:tcW w:w="10491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 xml:space="preserve">Отчет 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об и</w:t>
            </w:r>
            <w:r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>сполнени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и бюджета</w:t>
            </w:r>
            <w:r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муниципа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льного образования Петровский</w:t>
            </w:r>
            <w:r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за 12</w:t>
            </w:r>
            <w:r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месяцев 201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8</w:t>
            </w:r>
            <w:r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>г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ода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(ПРОЕКТ)</w:t>
            </w:r>
          </w:p>
        </w:tc>
      </w:tr>
      <w:tr w:rsidR="00E07AE4" w:rsidRPr="003818D1" w:rsidTr="00E07AE4">
        <w:trPr>
          <w:trHeight w:val="33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7AE4" w:rsidRPr="00A25A43" w:rsidRDefault="00E07AE4" w:rsidP="00E07AE4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AE4" w:rsidRPr="00A25A43" w:rsidRDefault="00E07AE4" w:rsidP="00E07AE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63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A25A43" w:rsidRDefault="00E07AE4" w:rsidP="00E07AE4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25A43">
              <w:rPr>
                <w:rFonts w:ascii="Arial CYR" w:hAnsi="Arial CYR" w:cs="Arial CYR"/>
                <w:b/>
                <w:bCs/>
              </w:rPr>
              <w:t>№ п/п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Утвержденный бюджет 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(рублей)</w:t>
            </w:r>
          </w:p>
        </w:tc>
        <w:tc>
          <w:tcPr>
            <w:tcW w:w="23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Исполнение  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(рублей)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%   исполнения</w:t>
            </w:r>
          </w:p>
        </w:tc>
      </w:tr>
      <w:tr w:rsidR="00E07AE4" w:rsidRPr="003818D1" w:rsidTr="00E07AE4">
        <w:trPr>
          <w:trHeight w:val="255"/>
        </w:trPr>
        <w:tc>
          <w:tcPr>
            <w:tcW w:w="1049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07AE4" w:rsidRDefault="00E07AE4" w:rsidP="00E07AE4">
            <w:pPr>
              <w:pStyle w:val="1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EF5643" w:rsidRDefault="00E07AE4" w:rsidP="00E07AE4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643">
              <w:rPr>
                <w:rFonts w:ascii="Times New Roman" w:hAnsi="Times New Roman"/>
                <w:b/>
                <w:bCs/>
                <w:sz w:val="28"/>
                <w:szCs w:val="28"/>
              </w:rPr>
              <w:t>ДОХОДЫ</w:t>
            </w:r>
          </w:p>
          <w:p w:rsidR="00E07AE4" w:rsidRPr="00A25A43" w:rsidRDefault="00E07AE4" w:rsidP="00E07AE4">
            <w:pPr>
              <w:pStyle w:val="1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1082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AE4" w:rsidRPr="00436597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597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AE4" w:rsidRPr="00436597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597">
              <w:rPr>
                <w:rFonts w:ascii="Times New Roman" w:hAnsi="Times New Roman"/>
                <w:b/>
                <w:bCs/>
                <w:sz w:val="24"/>
                <w:szCs w:val="24"/>
              </w:rPr>
              <w:t>2 492 050,39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AE4" w:rsidRPr="00436597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597">
              <w:rPr>
                <w:rFonts w:ascii="Times New Roman" w:hAnsi="Times New Roman"/>
                <w:b/>
                <w:bCs/>
                <w:sz w:val="24"/>
                <w:szCs w:val="24"/>
              </w:rPr>
              <w:t>2 534 730,46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101,7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FE1E1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ПРИБЫЛЬ,ДОХОДЫ</w:t>
            </w:r>
          </w:p>
          <w:p w:rsidR="00E07AE4" w:rsidRPr="00FE1E1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sz w:val="24"/>
                <w:szCs w:val="24"/>
              </w:rPr>
              <w:t>659 492,78</w:t>
            </w:r>
          </w:p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sz w:val="24"/>
                <w:szCs w:val="24"/>
              </w:rPr>
              <w:t>660 951,82</w:t>
            </w:r>
          </w:p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100,2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Налог на доходы физических лиц</w:t>
            </w:r>
          </w:p>
          <w:p w:rsidR="00E07AE4" w:rsidRPr="00C346B8" w:rsidRDefault="00E07AE4" w:rsidP="00E07AE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659 492,78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660 951,82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100,2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FE1E1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sz w:val="24"/>
                <w:szCs w:val="24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sz w:val="24"/>
                <w:szCs w:val="24"/>
              </w:rPr>
              <w:t>536 700</w:t>
            </w:r>
          </w:p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sz w:val="24"/>
                <w:szCs w:val="24"/>
              </w:rPr>
              <w:t>580 031,32</w:t>
            </w:r>
          </w:p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108,1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E07AE4" w:rsidRPr="00C346B8" w:rsidRDefault="00E07AE4" w:rsidP="00E07AE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C346B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346B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580 031,32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108,1</w:t>
            </w:r>
          </w:p>
        </w:tc>
      </w:tr>
      <w:tr w:rsidR="00E07AE4" w:rsidRPr="003818D1" w:rsidTr="00E07AE4">
        <w:trPr>
          <w:trHeight w:val="239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AE4" w:rsidRDefault="00E07AE4" w:rsidP="00E07AE4">
            <w:pPr>
              <w:tabs>
                <w:tab w:val="left" w:pos="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Default="00E07AE4" w:rsidP="00E07AE4">
            <w:pPr>
              <w:tabs>
                <w:tab w:val="left" w:pos="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346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2</w:t>
            </w:r>
            <w:r w:rsidRPr="00C346B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07AE4" w:rsidRPr="00C346B8" w:rsidRDefault="00E07AE4" w:rsidP="00E07AE4">
            <w:pPr>
              <w:tabs>
                <w:tab w:val="left" w:pos="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tabs>
                <w:tab w:val="left" w:pos="9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tabs>
                <w:tab w:val="left" w:pos="9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258 441,83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129,1</w:t>
            </w:r>
          </w:p>
        </w:tc>
      </w:tr>
      <w:tr w:rsidR="00E07AE4" w:rsidRPr="003818D1" w:rsidTr="00E07AE4">
        <w:trPr>
          <w:trHeight w:val="4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1 5</w:t>
            </w: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2 488,97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165,9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 xml:space="preserve">Доходы от уплаты акцизов на автомобильный бензин, </w:t>
            </w: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07AE4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07AE4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66 000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377 006,16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103,0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1 0</w:t>
            </w: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57 905,64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186,8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FE1E14" w:rsidRDefault="00E07AE4" w:rsidP="00E07AE4">
            <w:pPr>
              <w:rPr>
                <w:rFonts w:ascii="Times New Roman" w:hAnsi="Times New Roman"/>
                <w:b/>
                <w:i/>
                <w:iCs/>
                <w:u w:val="single"/>
              </w:rPr>
            </w:pPr>
            <w:r w:rsidRPr="00FE1E14">
              <w:rPr>
                <w:rFonts w:ascii="Times New Roman" w:hAnsi="Times New Roman"/>
                <w:b/>
                <w:i/>
                <w:iCs/>
                <w:u w:val="single"/>
              </w:rPr>
              <w:t>НАЛОГИ НА СОВОКУПНЫЙ ДОХОД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iCs/>
                <w:sz w:val="24"/>
                <w:szCs w:val="24"/>
              </w:rPr>
              <w:t>73 719,50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sz w:val="24"/>
                <w:szCs w:val="24"/>
              </w:rPr>
              <w:t>73 719,50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191C06" w:rsidRDefault="00E07AE4" w:rsidP="00E07AE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1C06">
              <w:rPr>
                <w:rFonts w:ascii="Times New Roman" w:hAnsi="Times New Roman"/>
                <w:b/>
                <w:iCs/>
                <w:sz w:val="24"/>
                <w:szCs w:val="24"/>
              </w:rPr>
              <w:t>Единый сельскохозяйственный налог</w:t>
            </w:r>
          </w:p>
          <w:p w:rsidR="00E07AE4" w:rsidRPr="00191C06" w:rsidRDefault="00E07AE4" w:rsidP="00E07AE4">
            <w:pPr>
              <w:rPr>
                <w:rFonts w:ascii="Times New Roman" w:hAnsi="Times New Roman"/>
                <w:b/>
                <w:i/>
                <w:iCs/>
                <w:u w:val="single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AE4" w:rsidRPr="00191C06" w:rsidRDefault="00E07AE4" w:rsidP="00E07AE4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91C0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218 545,00</w:t>
            </w:r>
          </w:p>
          <w:p w:rsidR="00E07AE4" w:rsidRPr="00191C06" w:rsidRDefault="00E07AE4" w:rsidP="00E07AE4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191C06" w:rsidRDefault="00E07AE4" w:rsidP="00E07AE4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91C0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218 545,00</w:t>
            </w:r>
          </w:p>
          <w:p w:rsidR="00E07AE4" w:rsidRPr="00191C06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FE1E14" w:rsidRDefault="00E07AE4" w:rsidP="00E07AE4">
            <w:pPr>
              <w:rPr>
                <w:rFonts w:ascii="Times New Roman" w:hAnsi="Times New Roman"/>
                <w:b/>
                <w:i/>
                <w:iCs/>
              </w:rPr>
            </w:pPr>
            <w:r w:rsidRPr="00FE1E14">
              <w:rPr>
                <w:rFonts w:ascii="Times New Roman" w:hAnsi="Times New Roman"/>
                <w:b/>
                <w:i/>
                <w:iCs/>
              </w:rPr>
              <w:t>НАЛОГИ НА ИМУЩЕСТВО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959 612,21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957 501,92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99,8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FE1E14" w:rsidRDefault="00E07AE4" w:rsidP="00E07AE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1E14">
              <w:rPr>
                <w:rFonts w:ascii="Times New Roman" w:hAnsi="Times New Roman"/>
                <w:i/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E1E1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56 048,03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FE1E14" w:rsidRDefault="00E07AE4" w:rsidP="00E07AE4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E1E1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56 048,03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  <w:p w:rsidR="00E07AE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126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Земельный налог с организаций,обладающих земельным участком,расположенным в границах сельских поселений (сумма платежа ,перерасчеты,недоимка и задолженность по соответствующему платежу,в том числе по отмененному)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148 387,75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148 387,75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Pr="00C346B8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E07AE4" w:rsidRPr="003818D1" w:rsidTr="00E07AE4">
        <w:trPr>
          <w:trHeight w:val="166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,перерасчеты, недоимка и задолженность по соответствующему платежу, в том числе по отмененному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755 176,43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772 433,14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102,3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191C06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1C06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191C06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C06">
              <w:rPr>
                <w:rFonts w:ascii="Times New Roman" w:hAnsi="Times New Roman"/>
                <w:b/>
                <w:sz w:val="24"/>
                <w:szCs w:val="24"/>
              </w:rPr>
              <w:t>1 770,00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191C06" w:rsidRDefault="00E07AE4" w:rsidP="00E07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C06">
              <w:rPr>
                <w:rFonts w:ascii="Times New Roman" w:hAnsi="Times New Roman"/>
                <w:b/>
                <w:sz w:val="24"/>
                <w:szCs w:val="24"/>
              </w:rPr>
              <w:t>1 770,00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E07AE4" w:rsidRPr="003818D1" w:rsidTr="00E07AE4">
        <w:trPr>
          <w:trHeight w:val="88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132524" w:rsidRDefault="00E07AE4" w:rsidP="00E07AE4">
            <w:pPr>
              <w:rPr>
                <w:rFonts w:ascii="Times New Roman" w:hAnsi="Times New Roman"/>
                <w:b/>
                <w:i/>
                <w:iCs/>
              </w:rPr>
            </w:pPr>
            <w:r w:rsidRPr="00132524">
              <w:rPr>
                <w:rFonts w:ascii="Times New Roman" w:hAnsi="Times New Roman"/>
                <w:b/>
                <w:i/>
                <w:iCs/>
              </w:rPr>
              <w:t>ДОХОДЫ ОТ ОКАЗАНИЯ ПЛАТНЫХ УСЛУГ (РАБОТ) И КОМПЕНСАЦММ ЗАТРАТ ГОСУДАРСТВА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AE4" w:rsidRPr="00132524" w:rsidRDefault="00E07AE4" w:rsidP="00E07AE4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252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36 010,90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AE4" w:rsidRPr="00132524" w:rsidRDefault="00E07AE4" w:rsidP="00E07AE4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252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36 010,90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E07AE4" w:rsidRPr="003818D1" w:rsidTr="00E07AE4">
        <w:trPr>
          <w:trHeight w:val="96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132524" w:rsidRDefault="00E07AE4" w:rsidP="00E07AE4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3252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ШТРАФЫ , САНКЦИИ,ВОЗМЕЩЕНИЕ УЩЕРБА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AE4" w:rsidRPr="00132524" w:rsidRDefault="00E07AE4" w:rsidP="00E07AE4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252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AE4" w:rsidRPr="00132524" w:rsidRDefault="00E07AE4" w:rsidP="00E07AE4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3252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100,0-</w:t>
            </w:r>
          </w:p>
        </w:tc>
      </w:tr>
      <w:tr w:rsidR="00E07AE4" w:rsidRPr="003818D1" w:rsidTr="00E07AE4">
        <w:trPr>
          <w:trHeight w:val="73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132524" w:rsidRDefault="00E07AE4" w:rsidP="00E07AE4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3252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13252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24">
              <w:rPr>
                <w:rFonts w:ascii="Times New Roman" w:hAnsi="Times New Roman"/>
                <w:b/>
                <w:bCs/>
                <w:sz w:val="24"/>
                <w:szCs w:val="24"/>
              </w:rPr>
              <w:t>4 486 868,00</w:t>
            </w:r>
          </w:p>
          <w:p w:rsidR="00E07AE4" w:rsidRPr="0013252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13252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24">
              <w:rPr>
                <w:rFonts w:ascii="Times New Roman" w:hAnsi="Times New Roman"/>
                <w:b/>
                <w:bCs/>
                <w:sz w:val="24"/>
                <w:szCs w:val="24"/>
              </w:rPr>
              <w:t>4 486 868,00</w:t>
            </w:r>
          </w:p>
          <w:p w:rsidR="00E07AE4" w:rsidRPr="0013252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E07AE4" w:rsidRPr="003818D1" w:rsidTr="00E07AE4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4 399 584,00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4 399 584,00</w:t>
            </w:r>
          </w:p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E07AE4" w:rsidRPr="003818D1" w:rsidTr="00E07AE4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4 0</w:t>
            </w: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4 000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E07AE4" w:rsidRPr="003818D1" w:rsidTr="00E07AE4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83 284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83 284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21677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77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132524" w:rsidRDefault="00E07AE4" w:rsidP="00E07AE4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3252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Прочие безвоздмездные поступления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13252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524">
              <w:rPr>
                <w:rFonts w:ascii="Times New Roman" w:hAnsi="Times New Roman"/>
                <w:b/>
                <w:bCs/>
                <w:sz w:val="24"/>
                <w:szCs w:val="24"/>
              </w:rPr>
              <w:t>528 866,73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132524" w:rsidRDefault="00E07AE4" w:rsidP="00E07A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2524">
              <w:rPr>
                <w:rFonts w:ascii="Times New Roman" w:hAnsi="Times New Roman"/>
                <w:b/>
                <w:bCs/>
                <w:sz w:val="28"/>
                <w:szCs w:val="28"/>
              </w:rPr>
              <w:t>528 866,73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E07AE4" w:rsidRPr="003818D1" w:rsidTr="00E07AE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5A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Доходы бюджета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</w:p>
          <w:p w:rsidR="00E07AE4" w:rsidRPr="00A25A43" w:rsidRDefault="00E07AE4" w:rsidP="00E07A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5A43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CE3B06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7 507 785,12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A25A43" w:rsidRDefault="00E07AE4" w:rsidP="00E07A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7 550 465,19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100,6</w:t>
            </w:r>
          </w:p>
        </w:tc>
      </w:tr>
      <w:tr w:rsidR="00E07AE4" w:rsidRPr="003818D1" w:rsidTr="00E07AE4">
        <w:trPr>
          <w:trHeight w:val="315"/>
        </w:trPr>
        <w:tc>
          <w:tcPr>
            <w:tcW w:w="1049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E07AE4" w:rsidRPr="00030686" w:rsidRDefault="00E07AE4" w:rsidP="00E07AE4">
            <w:pPr>
              <w:pStyle w:val="1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br w:type="page"/>
            </w:r>
          </w:p>
          <w:p w:rsidR="00E07AE4" w:rsidRPr="00EF5643" w:rsidRDefault="00E07AE4" w:rsidP="00E07AE4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643">
              <w:rPr>
                <w:rFonts w:ascii="Times New Roman" w:hAnsi="Times New Roman"/>
                <w:b/>
                <w:bCs/>
                <w:sz w:val="28"/>
                <w:szCs w:val="28"/>
              </w:rPr>
              <w:t>РАСХОДЫ</w:t>
            </w:r>
          </w:p>
          <w:p w:rsidR="00E07AE4" w:rsidRPr="00A25A43" w:rsidRDefault="00E07AE4" w:rsidP="00E07AE4">
            <w:pPr>
              <w:pStyle w:val="1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3 040 770,00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2 787 842,49</w:t>
            </w:r>
          </w:p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91,7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730 270,19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730 270,19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2 290 349,81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2 037 422,30</w:t>
            </w:r>
          </w:p>
          <w:p w:rsidR="00E07AE4" w:rsidRPr="00A25A43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89,0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 , налоговых и таможенных органов финансового (финансово-бюджетного) надзора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20 150,00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83 284</w:t>
            </w:r>
          </w:p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83 284</w:t>
            </w:r>
          </w:p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83 284</w:t>
            </w:r>
          </w:p>
          <w:p w:rsidR="00E07AE4" w:rsidRPr="00840A13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83 284</w:t>
            </w:r>
          </w:p>
          <w:p w:rsidR="00E07AE4" w:rsidRPr="00840A13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1341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147 300</w:t>
            </w:r>
          </w:p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135 266,00</w:t>
            </w:r>
          </w:p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91,8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1341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AE4" w:rsidRPr="00C346B8" w:rsidRDefault="00E07AE4" w:rsidP="00E07A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Органы юстиции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4 000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A25A43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 w:rsidRPr="00A25A43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840A13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137 300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840A13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129 016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94,00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E4" w:rsidRPr="00A25A43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6 000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600 774,90</w:t>
            </w:r>
          </w:p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594 641,50</w:t>
            </w:r>
          </w:p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99,00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585 774,90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579 641,50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99,00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1 002 201,81</w:t>
            </w:r>
          </w:p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466 811,30</w:t>
            </w:r>
          </w:p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46,6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1 002 201,81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466 811,30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46,6</w:t>
            </w:r>
          </w:p>
        </w:tc>
      </w:tr>
      <w:tr w:rsidR="00E07AE4" w:rsidRPr="003818D1" w:rsidTr="00E07AE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  <w:p w:rsidR="00E07AE4" w:rsidRPr="00FB4484" w:rsidRDefault="00E07AE4" w:rsidP="00E07A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3 092 730,19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3 092 730,19</w:t>
            </w:r>
          </w:p>
          <w:p w:rsidR="00E07AE4" w:rsidRPr="00FB448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3 092 730,19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3 092 730,19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1 863 240,19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1 863 240,19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1 229 490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1 229 490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  <w:p w:rsidR="00E07AE4" w:rsidRPr="00C346B8" w:rsidRDefault="00E07AE4" w:rsidP="00E07A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229 490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229 490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Результат исполнения бюджета (дефицит "--", профицит "+")</w:t>
            </w:r>
          </w:p>
          <w:p w:rsidR="00E07AE4" w:rsidRPr="00C346B8" w:rsidRDefault="00E07AE4" w:rsidP="00E07AE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</w:rPr>
            </w:pPr>
            <w:r w:rsidRPr="00C346B8">
              <w:rPr>
                <w:rFonts w:ascii="Times New Roman" w:hAnsi="Times New Roman"/>
                <w:bCs/>
              </w:rPr>
              <w:t>-615 189,97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-192 002,98</w:t>
            </w:r>
          </w:p>
          <w:p w:rsidR="00E07AE4" w:rsidRPr="00C346B8" w:rsidRDefault="00E07AE4" w:rsidP="00E07A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AE4" w:rsidRPr="003818D1" w:rsidTr="00E07AE4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Default="00E07AE4" w:rsidP="00E07A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C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Расходы бюджета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</w:p>
          <w:p w:rsidR="00E07AE4" w:rsidRDefault="00E07AE4" w:rsidP="00E07A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C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ИТОГО</w:t>
            </w:r>
          </w:p>
          <w:p w:rsidR="00E07AE4" w:rsidRPr="00EC2CAB" w:rsidRDefault="00E07AE4" w:rsidP="00E07A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Pr="00134235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7 967 060,90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7 160 575,48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E07AE4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89,9</w:t>
            </w:r>
          </w:p>
          <w:p w:rsidR="00E07AE4" w:rsidRPr="00A25A43" w:rsidRDefault="00E07AE4" w:rsidP="00E07AE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7AE4" w:rsidRPr="003818D1" w:rsidTr="00E07AE4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7AE4" w:rsidRPr="00A25A43" w:rsidRDefault="00E07AE4" w:rsidP="00E07AE4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7AE4" w:rsidRPr="00A25A43" w:rsidRDefault="00E07AE4" w:rsidP="00E07AE4">
            <w:pPr>
              <w:rPr>
                <w:rFonts w:ascii="Arial CYR" w:hAnsi="Arial CYR" w:cs="Arial CYR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7AE4" w:rsidRPr="00A25A43" w:rsidRDefault="00E07AE4" w:rsidP="00E07AE4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7AE4" w:rsidRPr="00A25A43" w:rsidRDefault="00E07AE4" w:rsidP="00E07AE4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7AE4" w:rsidRPr="00A25A43" w:rsidRDefault="00E07AE4" w:rsidP="00E07AE4">
            <w:pPr>
              <w:rPr>
                <w:rFonts w:ascii="Arial CYR" w:hAnsi="Arial CYR" w:cs="Arial CYR"/>
              </w:rPr>
            </w:pPr>
          </w:p>
        </w:tc>
      </w:tr>
    </w:tbl>
    <w:p w:rsidR="00E07AE4" w:rsidRPr="00A71A48" w:rsidRDefault="00E07AE4" w:rsidP="00E07AE4">
      <w:pPr>
        <w:ind w:left="-993" w:firstLine="142"/>
        <w:rPr>
          <w:rFonts w:ascii="Times New Roman" w:hAnsi="Times New Roman"/>
        </w:rPr>
      </w:pPr>
    </w:p>
    <w:p w:rsidR="00E07AE4" w:rsidRDefault="00E07AE4"/>
    <w:sectPr w:rsidR="00E0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E4"/>
    <w:rsid w:val="00241460"/>
    <w:rsid w:val="00C03B01"/>
    <w:rsid w:val="00E0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1BCC-1209-4BDB-BD09-6ED5FA3B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E07AE4"/>
    <w:pPr>
      <w:keepNext/>
      <w:widowControl/>
      <w:overflowPunct w:val="0"/>
      <w:jc w:val="center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Абзац списка1"/>
    <w:basedOn w:val="a"/>
    <w:rsid w:val="00E07A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2019-03-11T09:53:00Z</dcterms:created>
  <dcterms:modified xsi:type="dcterms:W3CDTF">2019-03-11T09:53:00Z</dcterms:modified>
</cp:coreProperties>
</file>