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B3B21" w:rsidTr="007055A5">
        <w:trPr>
          <w:trHeight w:val="961"/>
          <w:jc w:val="center"/>
        </w:trPr>
        <w:tc>
          <w:tcPr>
            <w:tcW w:w="3321" w:type="dxa"/>
          </w:tcPr>
          <w:p w:rsidR="00CB3B21" w:rsidRDefault="00CB3B21" w:rsidP="007055A5">
            <w:pPr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CB3B21" w:rsidRDefault="00CB3B21" w:rsidP="007055A5">
            <w:pPr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3B21" w:rsidRDefault="00CB3B21" w:rsidP="007055A5">
            <w:pPr>
              <w:tabs>
                <w:tab w:val="left" w:pos="1100"/>
              </w:tabs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CB3B21" w:rsidRDefault="00CB3B21" w:rsidP="00CB3B2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сельсовет Саракташского района оренбургской области</w:t>
      </w:r>
    </w:p>
    <w:p w:rsidR="00CB3B21" w:rsidRDefault="00CB3B21" w:rsidP="00CB3B21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третий созыв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CB3B21" w:rsidRDefault="00CB3B21" w:rsidP="00CB3B21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двадцать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восьмого  заседания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Совета депутатов</w:t>
      </w:r>
    </w:p>
    <w:p w:rsidR="00CB3B21" w:rsidRDefault="00CB3B21" w:rsidP="00CB3B2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Петровский сельсовет</w:t>
      </w:r>
    </w:p>
    <w:p w:rsidR="00CB3B21" w:rsidRDefault="00CB3B21" w:rsidP="00CB3B2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третьего созыва</w:t>
      </w:r>
    </w:p>
    <w:p w:rsidR="00CB3B21" w:rsidRDefault="00CB3B21" w:rsidP="00CB3B21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138                                                                 от 12 марта 2019 года</w:t>
      </w:r>
    </w:p>
    <w:p w:rsidR="00CB3B21" w:rsidRDefault="00CB3B21" w:rsidP="00CB3B21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решение Совета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от 09.02.2011 № 11</w:t>
      </w:r>
    </w:p>
    <w:p w:rsidR="00CB3B21" w:rsidRDefault="00CB3B21" w:rsidP="00CB3B2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03.09.2010 № 681 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 может повлечь причинение вреда жизни, здоровью граждан, вреда животным,  растениям и окружающей среде», Совет депутатов   Петровского сельсовета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РЕШИЛ: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Внести в решение Совета депутатов муниципального образования Петровский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 от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09.02.2011  №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15 следующие изменения: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В преамбуле слова «РФ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»,  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ст.16» заменить на слова «Российской Федерации», «статьёй 14» соответственно.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пункте 1 после слова «Положение» дополнить предлогом «об».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Внести в «Положение организации сбора отработанных ртутьсодержащих ламп», утвержденное решением Совета депутатов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09.02.2011    № 15 изменения согласно приложения №1.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Признать утратившим силу Приложение к Положению организации сбора отработанных ртутьсодержащих ламп на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территории  Петровского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- «Типовую инструкция по организации накопления отработанных ртутьсодержащих отходов».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Настоящее решение подлежит размещению на официальном сайте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администрации муниципального 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Контроль за исполнением настоящего решения возложить на постоянную комиссию по социально- экономическому развитию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Заельская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Ж.А.).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совета депутатов</w:t>
      </w: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образования                            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Разослано: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Государственно</w:t>
      </w:r>
      <w:r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-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правовое</w:t>
      </w:r>
      <w:r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управление</w:t>
      </w:r>
      <w:r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аппарата </w:t>
      </w:r>
      <w:r>
        <w:rPr>
          <w:rStyle w:val="extended-textshort"/>
          <w:rFonts w:ascii="Times New Roman" w:hAnsi="Times New Roman" w:cs="Times New Roman"/>
          <w:bCs/>
          <w:color w:val="auto"/>
          <w:sz w:val="28"/>
          <w:szCs w:val="28"/>
        </w:rPr>
        <w:t>Губернатора</w:t>
      </w:r>
      <w:r>
        <w:rPr>
          <w:rStyle w:val="extended-textshort"/>
          <w:rFonts w:ascii="Times New Roman" w:hAnsi="Times New Roman" w:cs="Times New Roman"/>
          <w:color w:val="auto"/>
          <w:sz w:val="28"/>
          <w:szCs w:val="28"/>
        </w:rPr>
        <w:t xml:space="preserve"> и Правительства Оренбургской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>, прокуратуре, постоянной комиссии.</w:t>
      </w: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</w:p>
    <w:p w:rsidR="00CB3B21" w:rsidRDefault="00CB3B21" w:rsidP="00CB3B21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B3B21" w:rsidRDefault="00CB3B21" w:rsidP="00CB3B21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к решению</w:t>
      </w:r>
    </w:p>
    <w:p w:rsidR="00CB3B21" w:rsidRDefault="00CB3B21" w:rsidP="00CB3B21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Совета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сельсовета</w:t>
      </w:r>
    </w:p>
    <w:p w:rsidR="00CB3B21" w:rsidRDefault="00CB3B21" w:rsidP="00CB3B21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от 12.03.2019 года № 138 </w:t>
      </w:r>
    </w:p>
    <w:p w:rsidR="00CB3B21" w:rsidRDefault="00CB3B21" w:rsidP="00CB3B21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наименование Положения, в пункте 1.1. после слова «Положение» дополнить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предлогом  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об». 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1.2. изложить в следующей редакции:</w:t>
      </w:r>
    </w:p>
    <w:p w:rsidR="00CB3B21" w:rsidRDefault="00CB3B21" w:rsidP="00CB3B21">
      <w:pPr>
        <w:ind w:left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«1.2. Положение разработано в соответствии с Федеральным законом  от 24.06.1998 № 89-ФЗ «Об отходах производства и потребления»,   Постановлением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2.4. изложить в следующей редакции:</w:t>
      </w:r>
    </w:p>
    <w:p w:rsidR="00CB3B21" w:rsidRDefault="00CB3B21" w:rsidP="00CB3B21">
      <w:pPr>
        <w:ind w:left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«2.4. 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в соответствии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  законодательством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Федерации.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Пункт 2.7. изложить в следующей редакции:</w:t>
      </w:r>
    </w:p>
    <w:p w:rsidR="00CB3B21" w:rsidRDefault="00CB3B21" w:rsidP="00CB3B21">
      <w:pPr>
        <w:ind w:left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«2.7. Накопление должно производиться в соответствии с требованиями действующего законодательства».</w:t>
      </w:r>
    </w:p>
    <w:p w:rsidR="00CB3B21" w:rsidRDefault="00CB3B21" w:rsidP="00CB3B21">
      <w:pPr>
        <w:ind w:firstLine="22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CB3B21" w:rsidRDefault="00CB3B21" w:rsidP="00CB3B2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Пункт 2.11. изложить в следующей редакции:</w:t>
      </w:r>
    </w:p>
    <w:p w:rsidR="00CB3B21" w:rsidRDefault="00CB3B21" w:rsidP="00CB3B21">
      <w:pPr>
        <w:ind w:left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«2.11.  Юридические лица и индивидуальные предприниматели в соответствии с действующим законодательством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 указанными отходами.</w:t>
      </w:r>
    </w:p>
    <w:p w:rsidR="00CB3B21" w:rsidRDefault="00CB3B21" w:rsidP="00CB3B2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26E0" w:rsidRDefault="00CC26E0"/>
    <w:sectPr w:rsidR="00CC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03F9E"/>
    <w:multiLevelType w:val="hybridMultilevel"/>
    <w:tmpl w:val="9DB46A66"/>
    <w:lvl w:ilvl="0" w:tplc="6ED2DD9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21"/>
    <w:rsid w:val="00CB3B21"/>
    <w:rsid w:val="00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070D4-D47A-4DFB-9D5D-D899206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CB3B21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B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CB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2019-03-22T04:52:00Z</dcterms:created>
  <dcterms:modified xsi:type="dcterms:W3CDTF">2019-03-22T04:52:00Z</dcterms:modified>
</cp:coreProperties>
</file>