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7A66" w:rsidRDefault="004B7A66" w:rsidP="004B7A6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584200" cy="787400"/>
            <wp:effectExtent l="19050" t="0" r="6350" b="0"/>
            <wp:docPr id="3" name="Рисунок 3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A66" w:rsidRPr="009F1404" w:rsidRDefault="004B7A66" w:rsidP="004B7A66">
      <w:pPr>
        <w:pStyle w:val="2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F1404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ПЕТРОВСКОГО СЕЛЬСОВЕТА САРАКТАШСКОГО РАЙОНА ОРЕНБУРГСКОЙ ОБЛАСТИ</w:t>
      </w:r>
    </w:p>
    <w:p w:rsidR="004B7A66" w:rsidRDefault="004B7A66" w:rsidP="004B7A66">
      <w:pPr>
        <w:pBdr>
          <w:bottom w:val="single" w:sz="18" w:space="3" w:color="auto"/>
        </w:pBdr>
        <w:ind w:right="-284"/>
        <w:rPr>
          <w:sz w:val="28"/>
          <w:szCs w:val="28"/>
        </w:rPr>
      </w:pPr>
    </w:p>
    <w:p w:rsidR="004B7A66" w:rsidRPr="0069367C" w:rsidRDefault="004B7A66" w:rsidP="004B7A66">
      <w:pPr>
        <w:pBdr>
          <w:bottom w:val="single" w:sz="18" w:space="3" w:color="auto"/>
        </w:pBdr>
        <w:ind w:right="-28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>
        <w:rPr>
          <w:b/>
          <w:sz w:val="28"/>
          <w:szCs w:val="28"/>
        </w:rPr>
        <w:t xml:space="preserve">П О С Т А Н О В Л Е Н И Е </w:t>
      </w:r>
    </w:p>
    <w:p w:rsidR="004B7A66" w:rsidRPr="009F1404" w:rsidRDefault="004B7A66" w:rsidP="004B7A66">
      <w:pPr>
        <w:pStyle w:val="af3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27.06</w:t>
      </w:r>
      <w:r w:rsidRPr="008A36A0">
        <w:rPr>
          <w:rFonts w:ascii="Times New Roman" w:hAnsi="Times New Roman" w:cs="Times New Roman"/>
          <w:sz w:val="28"/>
          <w:szCs w:val="28"/>
        </w:rPr>
        <w:t>.2019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36A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с.Петровское                                    № 35</w:t>
      </w:r>
      <w:r w:rsidRPr="008A36A0">
        <w:rPr>
          <w:rFonts w:ascii="Times New Roman" w:hAnsi="Times New Roman" w:cs="Times New Roman"/>
          <w:sz w:val="28"/>
          <w:szCs w:val="28"/>
        </w:rPr>
        <w:t>- п</w:t>
      </w:r>
      <w:r>
        <w:rPr>
          <w:b/>
          <w:sz w:val="28"/>
          <w:szCs w:val="28"/>
        </w:rPr>
        <w:t xml:space="preserve"> </w:t>
      </w:r>
    </w:p>
    <w:tbl>
      <w:tblPr>
        <w:tblStyle w:val="afa"/>
        <w:tblpPr w:leftFromText="180" w:rightFromText="180" w:vertAnchor="text" w:horzAnchor="page" w:tblpX="3073" w:tblpY="3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521"/>
      </w:tblGrid>
      <w:tr w:rsidR="004B7A66" w:rsidTr="004B7A66">
        <w:tc>
          <w:tcPr>
            <w:tcW w:w="6521" w:type="dxa"/>
          </w:tcPr>
          <w:p w:rsidR="004B7A66" w:rsidRDefault="004B7A66" w:rsidP="004B7A66">
            <w:pPr>
              <w:pStyle w:val="a3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E63DD2">
              <w:rPr>
                <w:sz w:val="28"/>
                <w:szCs w:val="28"/>
              </w:rPr>
              <w:t xml:space="preserve">утверждении Порядка </w:t>
            </w:r>
            <w:r>
              <w:rPr>
                <w:sz w:val="28"/>
                <w:szCs w:val="28"/>
              </w:rPr>
              <w:t xml:space="preserve">применения взысканий, предусмотренных статьями 14.1., 15 и 27 Федерального Закона </w:t>
            </w:r>
            <w:r w:rsidR="00E63DD2">
              <w:rPr>
                <w:sz w:val="28"/>
                <w:szCs w:val="28"/>
              </w:rPr>
              <w:t xml:space="preserve">02.03.2007 № 25-ФЗ </w:t>
            </w:r>
            <w:r>
              <w:rPr>
                <w:sz w:val="28"/>
                <w:szCs w:val="28"/>
              </w:rPr>
              <w:t>«О муниципальной службе в Российской Федерации»,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      </w:r>
          </w:p>
        </w:tc>
      </w:tr>
    </w:tbl>
    <w:p w:rsidR="009E7003" w:rsidRDefault="009E7003" w:rsidP="009E7003">
      <w:pPr>
        <w:pStyle w:val="a3"/>
        <w:ind w:right="-5" w:firstLine="540"/>
        <w:jc w:val="both"/>
        <w:rPr>
          <w:sz w:val="28"/>
          <w:szCs w:val="28"/>
        </w:rPr>
      </w:pPr>
    </w:p>
    <w:p w:rsidR="003F25B5" w:rsidRDefault="009E7003" w:rsidP="009E7003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</w:t>
      </w:r>
    </w:p>
    <w:p w:rsidR="009E7003" w:rsidRDefault="00E80C8E" w:rsidP="009E70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7003" w:rsidRDefault="009E7003" w:rsidP="009E7003">
      <w:pPr>
        <w:spacing w:after="0" w:line="240" w:lineRule="auto"/>
        <w:jc w:val="center"/>
        <w:rPr>
          <w:sz w:val="28"/>
          <w:szCs w:val="28"/>
        </w:rPr>
      </w:pPr>
    </w:p>
    <w:p w:rsidR="009E7003" w:rsidRDefault="004B7A66" w:rsidP="009E7003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E7003" w:rsidRDefault="009E7003" w:rsidP="009E7003">
      <w:pPr>
        <w:rPr>
          <w:sz w:val="28"/>
          <w:szCs w:val="28"/>
        </w:rPr>
      </w:pPr>
    </w:p>
    <w:p w:rsidR="004B7A66" w:rsidRDefault="004B7A66" w:rsidP="004B7A66">
      <w:pPr>
        <w:pStyle w:val="a3"/>
        <w:ind w:right="-5"/>
        <w:jc w:val="both"/>
        <w:rPr>
          <w:sz w:val="28"/>
          <w:szCs w:val="28"/>
        </w:rPr>
      </w:pPr>
    </w:p>
    <w:p w:rsidR="009E7003" w:rsidRDefault="007F45E8" w:rsidP="009E7003">
      <w:pPr>
        <w:pStyle w:val="a3"/>
        <w:spacing w:before="0"/>
        <w:ind w:right="-5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-1160145</wp:posOffset>
                </wp:positionH>
                <wp:positionV relativeFrom="page">
                  <wp:posOffset>4069080</wp:posOffset>
                </wp:positionV>
                <wp:extent cx="183515" cy="635"/>
                <wp:effectExtent l="11430" t="11430" r="14605" b="6985"/>
                <wp:wrapNone/>
                <wp:docPr id="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5BC80B" id="Line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91.35pt,320.4pt" to="-76.9pt,3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H2W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4411980</wp:posOffset>
                </wp:positionV>
                <wp:extent cx="635" cy="183515"/>
                <wp:effectExtent l="11430" t="11430" r="6985" b="1460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48DF9D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47.4pt" to="-55.3pt,3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-702945</wp:posOffset>
                </wp:positionH>
                <wp:positionV relativeFrom="page">
                  <wp:posOffset>4526280</wp:posOffset>
                </wp:positionV>
                <wp:extent cx="183515" cy="635"/>
                <wp:effectExtent l="11430" t="11430" r="14605" b="698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35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A937C9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55.35pt,356.4pt" to="-40.9pt,35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-588645</wp:posOffset>
                </wp:positionH>
                <wp:positionV relativeFrom="page">
                  <wp:posOffset>4526280</wp:posOffset>
                </wp:positionV>
                <wp:extent cx="635" cy="183515"/>
                <wp:effectExtent l="11430" t="11430" r="6985" b="1460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18351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A0F444" id="Lin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-46.35pt,356.4pt" to="-46.3pt,37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" strokeweight="1pt">
                <v:stroke startarrowwidth="narrow" startarrowlength="short" endarrowwidth="narrow" endarrowlength="short"/>
                <w10:wrap anchorx="page" anchory="page"/>
              </v:line>
            </w:pict>
          </mc:Fallback>
        </mc:AlternateContent>
      </w:r>
      <w:r w:rsidR="009E7003">
        <w:rPr>
          <w:sz w:val="28"/>
          <w:szCs w:val="28"/>
        </w:rPr>
        <w:t xml:space="preserve">   </w:t>
      </w:r>
      <w:r w:rsidR="004B7A66">
        <w:rPr>
          <w:sz w:val="28"/>
          <w:szCs w:val="28"/>
        </w:rPr>
        <w:t xml:space="preserve">   </w:t>
      </w:r>
      <w:r w:rsidR="009E7003">
        <w:rPr>
          <w:sz w:val="28"/>
          <w:szCs w:val="28"/>
        </w:rPr>
        <w:t xml:space="preserve"> В соответствии с Фе</w:t>
      </w:r>
      <w:r w:rsidR="004C13A7">
        <w:rPr>
          <w:sz w:val="28"/>
          <w:szCs w:val="28"/>
        </w:rPr>
        <w:t xml:space="preserve">деральным Законом  от 25.12. 2008 </w:t>
      </w:r>
      <w:r w:rsidR="009E7003">
        <w:rPr>
          <w:sz w:val="28"/>
          <w:szCs w:val="28"/>
        </w:rPr>
        <w:t xml:space="preserve"> №273</w:t>
      </w:r>
      <w:r w:rsidR="004C13A7">
        <w:rPr>
          <w:sz w:val="28"/>
          <w:szCs w:val="28"/>
        </w:rPr>
        <w:t xml:space="preserve">- </w:t>
      </w:r>
      <w:r w:rsidR="009E7003">
        <w:rPr>
          <w:sz w:val="28"/>
          <w:szCs w:val="28"/>
        </w:rPr>
        <w:t>ФЗ«О противодействии ко</w:t>
      </w:r>
      <w:r w:rsidR="004C13A7">
        <w:rPr>
          <w:sz w:val="28"/>
          <w:szCs w:val="28"/>
        </w:rPr>
        <w:t xml:space="preserve">ррупции»,  Федеральным законом от 02.03.2007 </w:t>
      </w:r>
      <w:r w:rsidR="009E7003">
        <w:rPr>
          <w:sz w:val="28"/>
          <w:szCs w:val="28"/>
        </w:rPr>
        <w:t xml:space="preserve"> </w:t>
      </w:r>
      <w:hyperlink r:id="rId8" w:history="1">
        <w:r w:rsidR="009E7003" w:rsidRPr="004C13A7">
          <w:rPr>
            <w:rStyle w:val="a4"/>
            <w:color w:val="auto"/>
            <w:sz w:val="28"/>
            <w:szCs w:val="28"/>
            <w:u w:val="none"/>
          </w:rPr>
          <w:t>N 25-ФЗ</w:t>
        </w:r>
      </w:hyperlink>
      <w:r w:rsidR="009E7003">
        <w:rPr>
          <w:sz w:val="28"/>
          <w:szCs w:val="28"/>
        </w:rPr>
        <w:t xml:space="preserve"> «О муниципальной службе в Российской Федерации», </w:t>
      </w:r>
      <w:r w:rsidR="004C13A7">
        <w:rPr>
          <w:sz w:val="28"/>
          <w:szCs w:val="28"/>
        </w:rPr>
        <w:t xml:space="preserve"> Законом Оренбургской области от 10.10.2007 № 1611/339-1У-ОЗ «О муниципальной службе в Оренбургской области»</w:t>
      </w:r>
    </w:p>
    <w:p w:rsidR="009E7003" w:rsidRDefault="009E7003" w:rsidP="009E7003">
      <w:pPr>
        <w:pStyle w:val="a3"/>
        <w:shd w:val="clear" w:color="auto" w:fill="FFFFFF"/>
        <w:spacing w:before="5" w:beforeAutospacing="0" w:after="0" w:afterAutospacing="0"/>
        <w:ind w:right="14" w:firstLine="540"/>
        <w:jc w:val="both"/>
        <w:rPr>
          <w:sz w:val="28"/>
          <w:szCs w:val="28"/>
        </w:rPr>
      </w:pPr>
      <w:r>
        <w:rPr>
          <w:sz w:val="28"/>
          <w:szCs w:val="28"/>
        </w:rPr>
        <w:t>1. Утвердит</w:t>
      </w:r>
      <w:r w:rsidR="00E63DD2">
        <w:rPr>
          <w:sz w:val="28"/>
          <w:szCs w:val="28"/>
        </w:rPr>
        <w:t>ь Порядок</w:t>
      </w:r>
      <w:r>
        <w:rPr>
          <w:sz w:val="28"/>
          <w:szCs w:val="28"/>
        </w:rPr>
        <w:t xml:space="preserve"> применения взысканий, предусмотренных статьями 14.1., 15 и 27</w:t>
      </w:r>
      <w:r w:rsidR="004C13A7">
        <w:rPr>
          <w:sz w:val="28"/>
          <w:szCs w:val="28"/>
        </w:rPr>
        <w:t xml:space="preserve"> Федерального закона от 02.03. 2007 </w:t>
      </w:r>
      <w:r>
        <w:rPr>
          <w:sz w:val="28"/>
          <w:szCs w:val="28"/>
        </w:rPr>
        <w:t xml:space="preserve"> № 25-ФЗ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коррупции,  согласно приложению.</w:t>
      </w:r>
    </w:p>
    <w:p w:rsidR="009E7003" w:rsidRPr="00E63DD2" w:rsidRDefault="009E7003" w:rsidP="00E63DD2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B7A66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 после дня его обнародования и подлежит размещению на официальном сайте администрации </w:t>
      </w:r>
      <w:r w:rsidR="004C13A7" w:rsidRPr="004B7A66">
        <w:rPr>
          <w:rFonts w:ascii="Times New Roman" w:hAnsi="Times New Roman" w:cs="Times New Roman"/>
          <w:sz w:val="28"/>
          <w:szCs w:val="28"/>
        </w:rPr>
        <w:t xml:space="preserve"> </w:t>
      </w:r>
      <w:r w:rsidR="00F56161">
        <w:rPr>
          <w:rFonts w:ascii="Times New Roman" w:hAnsi="Times New Roman" w:cs="Times New Roman"/>
          <w:sz w:val="28"/>
          <w:szCs w:val="28"/>
        </w:rPr>
        <w:t>муниципального образования Петровский</w:t>
      </w:r>
      <w:r w:rsidRPr="004B7A66">
        <w:rPr>
          <w:rFonts w:ascii="Times New Roman" w:hAnsi="Times New Roman" w:cs="Times New Roman"/>
          <w:sz w:val="28"/>
          <w:szCs w:val="28"/>
        </w:rPr>
        <w:t xml:space="preserve"> сельсовет</w:t>
      </w:r>
      <w:r w:rsidR="00F56161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</w:p>
    <w:p w:rsidR="009E7003" w:rsidRPr="00E63DD2" w:rsidRDefault="00E63DD2" w:rsidP="00E63D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9E7003" w:rsidRPr="004B7A66">
        <w:rPr>
          <w:rFonts w:ascii="Times New Roman" w:hAnsi="Times New Roman" w:cs="Times New Roman"/>
          <w:sz w:val="28"/>
          <w:szCs w:val="28"/>
        </w:rPr>
        <w:t>3. Контроль за исполнением настоящего постановления  оставляю за собой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70"/>
        <w:gridCol w:w="4800"/>
      </w:tblGrid>
      <w:tr w:rsidR="009E7003" w:rsidTr="008B2567">
        <w:tc>
          <w:tcPr>
            <w:tcW w:w="5068" w:type="dxa"/>
          </w:tcPr>
          <w:p w:rsidR="009E7003" w:rsidRDefault="009E7003" w:rsidP="008B25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  <w:tc>
          <w:tcPr>
            <w:tcW w:w="5068" w:type="dxa"/>
          </w:tcPr>
          <w:p w:rsidR="009E7003" w:rsidRDefault="009E7003" w:rsidP="008B2567">
            <w:pPr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А.А.Барсуков</w:t>
            </w:r>
          </w:p>
        </w:tc>
      </w:tr>
    </w:tbl>
    <w:p w:rsidR="009E7003" w:rsidRDefault="009E7003" w:rsidP="009E7003">
      <w:pPr>
        <w:jc w:val="both"/>
        <w:rPr>
          <w:sz w:val="28"/>
          <w:szCs w:val="28"/>
        </w:rPr>
      </w:pPr>
    </w:p>
    <w:tbl>
      <w:tblPr>
        <w:tblStyle w:val="afa"/>
        <w:tblW w:w="9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548"/>
        <w:gridCol w:w="8280"/>
      </w:tblGrid>
      <w:tr w:rsidR="009E7003" w:rsidTr="008B2567">
        <w:tc>
          <w:tcPr>
            <w:tcW w:w="1548" w:type="dxa"/>
          </w:tcPr>
          <w:p w:rsidR="009E7003" w:rsidRDefault="009E7003" w:rsidP="008B256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Разослано:</w:t>
            </w:r>
          </w:p>
        </w:tc>
        <w:tc>
          <w:tcPr>
            <w:tcW w:w="8280" w:type="dxa"/>
          </w:tcPr>
          <w:p w:rsidR="009E7003" w:rsidRDefault="009E7003" w:rsidP="009E7003">
            <w:pPr>
              <w:ind w:left="-1188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Проку  в дело, прокуратуре района,    Г</w:t>
            </w:r>
            <w:r w:rsidR="00E63DD2">
              <w:rPr>
                <w:rFonts w:ascii="Times New Roman" w:hAnsi="Times New Roman" w:cs="Times New Roman"/>
                <w:sz w:val="28"/>
                <w:szCs w:val="28"/>
              </w:rPr>
              <w:t>осударственно-правовому управ</w:t>
            </w:r>
            <w:r w:rsidR="005E5E75">
              <w:rPr>
                <w:rFonts w:ascii="Times New Roman" w:hAnsi="Times New Roman" w:cs="Times New Roman"/>
                <w:sz w:val="28"/>
                <w:szCs w:val="28"/>
              </w:rPr>
              <w:t>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 аппарата Правительства и Губернатора Оренбургской области</w:t>
            </w:r>
          </w:p>
        </w:tc>
      </w:tr>
    </w:tbl>
    <w:p w:rsidR="00E63DD2" w:rsidRDefault="00E63DD2" w:rsidP="009E7003">
      <w:pPr>
        <w:rPr>
          <w:sz w:val="28"/>
          <w:szCs w:val="28"/>
        </w:rPr>
      </w:pPr>
    </w:p>
    <w:p w:rsidR="00E63DD2" w:rsidRPr="005755E3" w:rsidRDefault="00E63DD2" w:rsidP="00E63DD2">
      <w:pPr>
        <w:spacing w:after="0" w:line="240" w:lineRule="auto"/>
        <w:ind w:left="5727"/>
        <w:jc w:val="both"/>
        <w:rPr>
          <w:sz w:val="28"/>
          <w:szCs w:val="28"/>
        </w:rPr>
      </w:pPr>
      <w:r w:rsidRPr="005755E3">
        <w:rPr>
          <w:sz w:val="28"/>
          <w:szCs w:val="28"/>
        </w:rPr>
        <w:t xml:space="preserve">Приложение </w:t>
      </w:r>
    </w:p>
    <w:p w:rsidR="00E63DD2" w:rsidRPr="005755E3" w:rsidRDefault="00E63DD2" w:rsidP="00E63DD2">
      <w:pPr>
        <w:spacing w:after="0" w:line="240" w:lineRule="auto"/>
        <w:ind w:left="5727"/>
        <w:rPr>
          <w:sz w:val="28"/>
          <w:szCs w:val="28"/>
        </w:rPr>
      </w:pPr>
      <w:r w:rsidRPr="005755E3">
        <w:rPr>
          <w:sz w:val="28"/>
          <w:szCs w:val="28"/>
        </w:rPr>
        <w:t>к по</w:t>
      </w:r>
      <w:r>
        <w:rPr>
          <w:sz w:val="28"/>
          <w:szCs w:val="28"/>
        </w:rPr>
        <w:t xml:space="preserve">становлению администрации Петровского </w:t>
      </w:r>
      <w:r w:rsidRPr="005755E3">
        <w:rPr>
          <w:sz w:val="28"/>
          <w:szCs w:val="28"/>
        </w:rPr>
        <w:t>сельсовета</w:t>
      </w:r>
    </w:p>
    <w:p w:rsidR="00E63DD2" w:rsidRPr="005755E3" w:rsidRDefault="00E63DD2" w:rsidP="00E63DD2">
      <w:pPr>
        <w:spacing w:line="218" w:lineRule="auto"/>
        <w:ind w:left="5670"/>
        <w:rPr>
          <w:sz w:val="28"/>
          <w:szCs w:val="28"/>
        </w:rPr>
      </w:pPr>
      <w:r>
        <w:rPr>
          <w:sz w:val="28"/>
          <w:szCs w:val="28"/>
        </w:rPr>
        <w:t>от 27.06.2019 № 35</w:t>
      </w:r>
      <w:r w:rsidRPr="005755E3">
        <w:rPr>
          <w:sz w:val="28"/>
          <w:szCs w:val="28"/>
        </w:rPr>
        <w:t>-п</w:t>
      </w:r>
    </w:p>
    <w:p w:rsidR="00E63DD2" w:rsidRPr="005755E3" w:rsidRDefault="00E63DD2" w:rsidP="00E63DD2">
      <w:pPr>
        <w:autoSpaceDE w:val="0"/>
        <w:autoSpaceDN w:val="0"/>
        <w:adjustRightInd w:val="0"/>
        <w:ind w:firstLine="720"/>
        <w:jc w:val="right"/>
        <w:rPr>
          <w:sz w:val="16"/>
          <w:szCs w:val="16"/>
        </w:rPr>
      </w:pPr>
    </w:p>
    <w:p w:rsidR="00E63DD2" w:rsidRPr="005755E3" w:rsidRDefault="00E63DD2" w:rsidP="00E63DD2">
      <w:pPr>
        <w:ind w:firstLine="720"/>
        <w:jc w:val="center"/>
        <w:rPr>
          <w:sz w:val="28"/>
          <w:szCs w:val="28"/>
        </w:rPr>
      </w:pPr>
    </w:p>
    <w:p w:rsidR="00E63DD2" w:rsidRPr="005755E3" w:rsidRDefault="00E63DD2" w:rsidP="00E63DD2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5755E3">
        <w:rPr>
          <w:b/>
          <w:bCs/>
          <w:sz w:val="28"/>
          <w:szCs w:val="28"/>
        </w:rPr>
        <w:t>Порядок</w:t>
      </w:r>
    </w:p>
    <w:p w:rsidR="00E63DD2" w:rsidRPr="005755E3" w:rsidRDefault="00E63DD2" w:rsidP="00E63DD2">
      <w:pPr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  <w:r w:rsidRPr="005755E3">
        <w:rPr>
          <w:b/>
          <w:bCs/>
          <w:sz w:val="28"/>
          <w:szCs w:val="28"/>
        </w:rPr>
        <w:t xml:space="preserve">применения взысканий, предусмотренных статьями 14.1., 15 и 27 Федерального закона от 02.03.2007 </w:t>
      </w:r>
      <w:hyperlink r:id="rId9" w:history="1">
        <w:r w:rsidRPr="00E63DD2">
          <w:rPr>
            <w:rStyle w:val="a4"/>
            <w:b/>
            <w:bCs/>
            <w:color w:val="auto"/>
            <w:sz w:val="28"/>
            <w:szCs w:val="28"/>
            <w:u w:val="none"/>
          </w:rPr>
          <w:t>N 25-ФЗ</w:t>
        </w:r>
      </w:hyperlink>
      <w:r w:rsidRPr="005755E3">
        <w:rPr>
          <w:b/>
          <w:bCs/>
          <w:sz w:val="28"/>
          <w:szCs w:val="28"/>
        </w:rPr>
        <w:t xml:space="preserve"> «О муниципальной службе 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E63DD2" w:rsidRPr="005755E3" w:rsidRDefault="00E63DD2" w:rsidP="00E63DD2">
      <w:pPr>
        <w:ind w:firstLine="720"/>
        <w:jc w:val="center"/>
        <w:rPr>
          <w:b/>
          <w:bCs/>
          <w:sz w:val="28"/>
          <w:szCs w:val="28"/>
        </w:rPr>
      </w:pPr>
    </w:p>
    <w:p w:rsidR="00E63DD2" w:rsidRPr="005755E3" w:rsidRDefault="00E63DD2" w:rsidP="00E63DD2">
      <w:pPr>
        <w:ind w:firstLine="708"/>
        <w:jc w:val="both"/>
        <w:rPr>
          <w:sz w:val="28"/>
          <w:szCs w:val="28"/>
        </w:rPr>
      </w:pPr>
      <w:r w:rsidRPr="005755E3">
        <w:rPr>
          <w:b/>
          <w:bCs/>
          <w:sz w:val="28"/>
          <w:szCs w:val="28"/>
        </w:rPr>
        <w:t>1.</w:t>
      </w:r>
      <w:r w:rsidRPr="005755E3">
        <w:rPr>
          <w:sz w:val="28"/>
          <w:szCs w:val="28"/>
        </w:rPr>
        <w:t xml:space="preserve"> Настоящим устанавливается порядок применения взысканий, предусмотренных статьями 14.1., 15 и 27 Федерального закона от 02.03.2007 </w:t>
      </w:r>
      <w:hyperlink r:id="rId10" w:history="1">
        <w:r w:rsidRPr="005755E3">
          <w:rPr>
            <w:rStyle w:val="a4"/>
            <w:color w:val="auto"/>
            <w:sz w:val="28"/>
            <w:szCs w:val="28"/>
          </w:rPr>
          <w:t>N 25-ФЗ</w:t>
        </w:r>
      </w:hyperlink>
      <w:r w:rsidRPr="005755E3">
        <w:rPr>
          <w:sz w:val="28"/>
          <w:szCs w:val="28"/>
        </w:rPr>
        <w:t xml:space="preserve"> «О муниципальной службе в Российской Федерации»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- взысканий, установленных в целях противодействия коррупции) в отношении муниципальных служащих администрации  муниципального образов</w:t>
      </w:r>
      <w:r>
        <w:rPr>
          <w:sz w:val="28"/>
          <w:szCs w:val="28"/>
        </w:rPr>
        <w:t xml:space="preserve">ания  Петровский </w:t>
      </w:r>
      <w:r w:rsidRPr="005755E3">
        <w:rPr>
          <w:sz w:val="28"/>
          <w:szCs w:val="28"/>
        </w:rPr>
        <w:t xml:space="preserve"> сельсовет Саракташского района Оренбургской области (далее - муниципальный служащий).</w:t>
      </w:r>
    </w:p>
    <w:p w:rsidR="00E63DD2" w:rsidRPr="005755E3" w:rsidRDefault="00E63DD2" w:rsidP="00E63DD2">
      <w:pPr>
        <w:ind w:firstLine="708"/>
        <w:jc w:val="both"/>
        <w:rPr>
          <w:sz w:val="28"/>
          <w:szCs w:val="28"/>
        </w:rPr>
      </w:pP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5755E3">
        <w:rPr>
          <w:b/>
          <w:bCs/>
          <w:sz w:val="28"/>
          <w:szCs w:val="28"/>
        </w:rPr>
        <w:t>2.</w:t>
      </w:r>
      <w:r w:rsidRPr="005755E3">
        <w:rPr>
          <w:sz w:val="28"/>
          <w:szCs w:val="28"/>
        </w:rPr>
        <w:t xml:space="preserve">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Федеральными законами от 02.03.2007 </w:t>
      </w:r>
      <w:hyperlink r:id="rId11" w:history="1">
        <w:r w:rsidRPr="005755E3">
          <w:rPr>
            <w:rStyle w:val="a4"/>
            <w:color w:val="auto"/>
            <w:sz w:val="28"/>
            <w:szCs w:val="28"/>
          </w:rPr>
          <w:t>N 25-ФЗ</w:t>
        </w:r>
      </w:hyperlink>
      <w:r w:rsidRPr="005755E3">
        <w:rPr>
          <w:sz w:val="28"/>
          <w:szCs w:val="28"/>
        </w:rPr>
        <w:t xml:space="preserve"> «О муниципальной службе в Росс</w:t>
      </w:r>
      <w:r>
        <w:rPr>
          <w:sz w:val="28"/>
          <w:szCs w:val="28"/>
        </w:rPr>
        <w:t xml:space="preserve">ийской Федерации», от  </w:t>
      </w:r>
      <w:r w:rsidRPr="005755E3">
        <w:rPr>
          <w:sz w:val="28"/>
          <w:szCs w:val="28"/>
        </w:rPr>
        <w:t>25.12.2008  N 273-ФЗ «О противодействии коррупции», статьями 12, 12.1 Закона Оренбургской области «О муниципальной службе в Оренбургской области», налагаются следующие дисциплинарные взыскания (далее – взыскания):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5755E3">
        <w:rPr>
          <w:sz w:val="28"/>
          <w:szCs w:val="28"/>
        </w:rPr>
        <w:t>1) замечание;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5755E3">
        <w:rPr>
          <w:sz w:val="28"/>
          <w:szCs w:val="28"/>
        </w:rPr>
        <w:t>2) выговор;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5755E3">
        <w:rPr>
          <w:sz w:val="28"/>
          <w:szCs w:val="28"/>
        </w:rPr>
        <w:lastRenderedPageBreak/>
        <w:t>3) увольнение с муниципальной службы по соответствующим основаниям.</w:t>
      </w:r>
    </w:p>
    <w:p w:rsidR="00E63DD2" w:rsidRPr="005755E3" w:rsidRDefault="00E63DD2" w:rsidP="00E63DD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5755E3">
        <w:rPr>
          <w:b/>
          <w:bCs/>
          <w:sz w:val="28"/>
          <w:szCs w:val="28"/>
        </w:rPr>
        <w:t>3.</w:t>
      </w:r>
      <w:r w:rsidRPr="005755E3">
        <w:rPr>
          <w:sz w:val="28"/>
          <w:szCs w:val="28"/>
        </w:rPr>
        <w:t xml:space="preserve"> Муниципальный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5755E3">
        <w:rPr>
          <w:sz w:val="28"/>
          <w:szCs w:val="28"/>
        </w:rPr>
        <w:t>Отстранение муниципального служащего от исполнения должностных обязанностей в этом случае производится муниципальным правовым актом.</w:t>
      </w:r>
    </w:p>
    <w:p w:rsidR="00E63DD2" w:rsidRPr="005755E3" w:rsidRDefault="00E63DD2" w:rsidP="00E63DD2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5755E3">
        <w:rPr>
          <w:b/>
          <w:bCs/>
          <w:sz w:val="28"/>
          <w:szCs w:val="28"/>
        </w:rPr>
        <w:t>4.</w:t>
      </w:r>
      <w:r w:rsidRPr="005755E3">
        <w:rPr>
          <w:sz w:val="28"/>
          <w:szCs w:val="28"/>
        </w:rPr>
        <w:t xml:space="preserve"> Взыскания на муниципального служащего налагаются распоряжением главы муниципального образования на основании документов, указанных в пункте 7 настоящего Порядка.</w:t>
      </w:r>
    </w:p>
    <w:p w:rsidR="00E63DD2" w:rsidRPr="005755E3" w:rsidRDefault="00E63DD2" w:rsidP="00E63DD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755E3">
        <w:rPr>
          <w:b/>
          <w:bCs/>
          <w:sz w:val="28"/>
          <w:szCs w:val="28"/>
        </w:rPr>
        <w:t>5.</w:t>
      </w:r>
      <w:r w:rsidRPr="005755E3">
        <w:rPr>
          <w:sz w:val="28"/>
          <w:szCs w:val="28"/>
        </w:rPr>
        <w:t xml:space="preserve">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12" w:history="1">
        <w:r w:rsidRPr="00E63DD2">
          <w:rPr>
            <w:rStyle w:val="a4"/>
            <w:color w:val="auto"/>
            <w:sz w:val="28"/>
            <w:szCs w:val="28"/>
            <w:u w:val="none"/>
          </w:rPr>
          <w:t>статьями 14.1</w:t>
        </w:r>
      </w:hyperlink>
      <w:r w:rsidRPr="00E63DD2">
        <w:rPr>
          <w:sz w:val="28"/>
          <w:szCs w:val="28"/>
        </w:rPr>
        <w:t xml:space="preserve"> и </w:t>
      </w:r>
      <w:hyperlink r:id="rId13" w:history="1">
        <w:r w:rsidRPr="00E63DD2">
          <w:rPr>
            <w:rStyle w:val="a4"/>
            <w:color w:val="auto"/>
            <w:sz w:val="28"/>
            <w:szCs w:val="28"/>
            <w:u w:val="none"/>
          </w:rPr>
          <w:t>15</w:t>
        </w:r>
      </w:hyperlink>
      <w:r w:rsidRPr="005755E3">
        <w:rPr>
          <w:sz w:val="28"/>
          <w:szCs w:val="28"/>
        </w:rPr>
        <w:t xml:space="preserve"> Федерального закона от 02.03.2007 </w:t>
      </w:r>
      <w:hyperlink r:id="rId14" w:history="1">
        <w:r w:rsidRPr="00E63DD2">
          <w:rPr>
            <w:rStyle w:val="a4"/>
            <w:color w:val="auto"/>
            <w:sz w:val="28"/>
            <w:szCs w:val="28"/>
            <w:u w:val="none"/>
          </w:rPr>
          <w:t>N 25-ФЗ</w:t>
        </w:r>
      </w:hyperlink>
      <w:r w:rsidRPr="00E63DD2">
        <w:rPr>
          <w:sz w:val="28"/>
          <w:szCs w:val="28"/>
        </w:rPr>
        <w:t xml:space="preserve"> «О муниципальной службе в Российской Федерации» распоряжен</w:t>
      </w:r>
      <w:r w:rsidRPr="005755E3">
        <w:rPr>
          <w:sz w:val="28"/>
          <w:szCs w:val="28"/>
        </w:rPr>
        <w:t>ием главы муниципального образования.</w:t>
      </w:r>
    </w:p>
    <w:p w:rsidR="00E63DD2" w:rsidRPr="005755E3" w:rsidRDefault="00E63DD2" w:rsidP="00E63DD2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5755E3">
        <w:rPr>
          <w:b/>
          <w:bCs/>
          <w:sz w:val="28"/>
          <w:szCs w:val="28"/>
        </w:rPr>
        <w:t>6.</w:t>
      </w:r>
      <w:r w:rsidRPr="005755E3">
        <w:rPr>
          <w:sz w:val="28"/>
          <w:szCs w:val="28"/>
        </w:rPr>
        <w:t xml:space="preserve"> При применении взысканий учитываются: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5755E3">
        <w:rPr>
          <w:sz w:val="28"/>
          <w:szCs w:val="28"/>
        </w:rPr>
        <w:t>1) характер совершенного муниципальным служащим коррупционного правонарушения, его тяжесть, обстоятельства, при которых оно совершено;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5755E3">
        <w:rPr>
          <w:sz w:val="28"/>
          <w:szCs w:val="28"/>
        </w:rPr>
        <w:t>2)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коррупции;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5755E3">
        <w:rPr>
          <w:sz w:val="28"/>
          <w:szCs w:val="28"/>
        </w:rPr>
        <w:t>3) предшествующие результаты исполнения муниципальным служащим своих должностных обязанностей.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</w:p>
    <w:p w:rsidR="00E63DD2" w:rsidRPr="00E63DD2" w:rsidRDefault="00E63DD2" w:rsidP="00E63DD2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63DD2">
        <w:rPr>
          <w:b/>
          <w:bCs/>
          <w:sz w:val="28"/>
          <w:szCs w:val="28"/>
        </w:rPr>
        <w:t>7.</w:t>
      </w:r>
      <w:r w:rsidRPr="00E63DD2">
        <w:rPr>
          <w:sz w:val="28"/>
          <w:szCs w:val="28"/>
        </w:rPr>
        <w:t xml:space="preserve"> Взыскания, предусмотренные </w:t>
      </w:r>
      <w:hyperlink r:id="rId15" w:history="1">
        <w:r w:rsidRPr="00E63DD2">
          <w:rPr>
            <w:rStyle w:val="a4"/>
            <w:color w:val="auto"/>
            <w:sz w:val="28"/>
            <w:szCs w:val="28"/>
            <w:u w:val="none"/>
          </w:rPr>
          <w:t>статьями 14.1</w:t>
        </w:r>
      </w:hyperlink>
      <w:r w:rsidRPr="00E63DD2">
        <w:rPr>
          <w:sz w:val="28"/>
          <w:szCs w:val="28"/>
        </w:rPr>
        <w:t xml:space="preserve">, </w:t>
      </w:r>
      <w:hyperlink r:id="rId16" w:history="1">
        <w:r w:rsidRPr="00E63DD2">
          <w:rPr>
            <w:rStyle w:val="a4"/>
            <w:color w:val="auto"/>
            <w:sz w:val="28"/>
            <w:szCs w:val="28"/>
            <w:u w:val="none"/>
          </w:rPr>
          <w:t>15</w:t>
        </w:r>
      </w:hyperlink>
      <w:r w:rsidRPr="00E63DD2">
        <w:rPr>
          <w:sz w:val="28"/>
          <w:szCs w:val="28"/>
        </w:rPr>
        <w:t xml:space="preserve"> и </w:t>
      </w:r>
      <w:hyperlink r:id="rId17" w:history="1">
        <w:r w:rsidRPr="00E63DD2">
          <w:rPr>
            <w:rStyle w:val="a4"/>
            <w:color w:val="auto"/>
            <w:sz w:val="28"/>
            <w:szCs w:val="28"/>
            <w:u w:val="none"/>
          </w:rPr>
          <w:t>27</w:t>
        </w:r>
      </w:hyperlink>
      <w:r w:rsidRPr="00E63DD2">
        <w:rPr>
          <w:sz w:val="28"/>
          <w:szCs w:val="28"/>
        </w:rPr>
        <w:t xml:space="preserve"> Федерального закона от 02.03.2007 </w:t>
      </w:r>
      <w:hyperlink r:id="rId18" w:history="1">
        <w:r w:rsidRPr="00E63DD2">
          <w:rPr>
            <w:rStyle w:val="a4"/>
            <w:color w:val="auto"/>
            <w:sz w:val="28"/>
            <w:szCs w:val="28"/>
            <w:u w:val="none"/>
          </w:rPr>
          <w:t>N 25-ФЗ</w:t>
        </w:r>
      </w:hyperlink>
      <w:r w:rsidRPr="00E63DD2">
        <w:rPr>
          <w:sz w:val="28"/>
          <w:szCs w:val="28"/>
        </w:rPr>
        <w:t xml:space="preserve"> «О муниципальной службе в Российской Федерации», применяются представителем нанимателя (работодателем) в порядке, установленном трудовым законодательством, нормативными </w:t>
      </w:r>
      <w:r w:rsidRPr="00E63DD2">
        <w:rPr>
          <w:sz w:val="28"/>
          <w:szCs w:val="28"/>
        </w:rPr>
        <w:lastRenderedPageBreak/>
        <w:t>правовыми актами Оренбургской области и (или) муниципальными нормативными правовыми актами, на основании: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755E3">
        <w:rPr>
          <w:sz w:val="28"/>
          <w:szCs w:val="28"/>
        </w:rPr>
        <w:t>1) доклада о результатах проверки, проведенной подразделением кадровой службы соответствующего муниципального органа по профилактике коррупционных и иных правонарушений;</w:t>
      </w:r>
    </w:p>
    <w:p w:rsidR="00E63DD2" w:rsidRPr="005755E3" w:rsidRDefault="00E63DD2" w:rsidP="00E63DD2">
      <w:pPr>
        <w:ind w:firstLine="708"/>
        <w:jc w:val="both"/>
        <w:rPr>
          <w:sz w:val="28"/>
          <w:szCs w:val="28"/>
        </w:rPr>
      </w:pPr>
      <w:r w:rsidRPr="005755E3">
        <w:rPr>
          <w:sz w:val="28"/>
          <w:szCs w:val="28"/>
        </w:rPr>
        <w:t xml:space="preserve">  2.1) доклада подразделений кадровой службы соответствующего муниципального  органа по профилактике коррупционных и иных правонарушений о совершении коррупционного правонарушения , в котором излагаются фактические обстоятельства его совершения, и письменного объяснения  муниципального служащего только с его согласия и при условии признания им факта совершения коррупционного правонарушения ( за исключением применения взыскания в виде увольнения в связи с утратой доверия)».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755E3">
        <w:rPr>
          <w:sz w:val="28"/>
          <w:szCs w:val="28"/>
        </w:rP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755E3">
        <w:rPr>
          <w:sz w:val="28"/>
          <w:szCs w:val="28"/>
        </w:rPr>
        <w:t>3) объяснений муниципального служащего;</w:t>
      </w:r>
    </w:p>
    <w:p w:rsidR="00E63DD2" w:rsidRPr="005755E3" w:rsidRDefault="00E63DD2" w:rsidP="00067EC3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5755E3">
        <w:rPr>
          <w:sz w:val="28"/>
          <w:szCs w:val="28"/>
        </w:rPr>
        <w:t>4) иных материалов.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5755E3">
        <w:rPr>
          <w:b/>
          <w:bCs/>
          <w:sz w:val="28"/>
          <w:szCs w:val="28"/>
        </w:rPr>
        <w:t>8.</w:t>
      </w:r>
      <w:r w:rsidRPr="005755E3">
        <w:rPr>
          <w:sz w:val="28"/>
          <w:szCs w:val="28"/>
        </w:rPr>
        <w:t xml:space="preserve"> Основаниями для применения взысканий являются:</w:t>
      </w:r>
    </w:p>
    <w:p w:rsidR="00E63DD2" w:rsidRPr="0000612D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00612D">
        <w:rPr>
          <w:sz w:val="28"/>
          <w:szCs w:val="28"/>
        </w:rPr>
        <w:t xml:space="preserve">1)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</w:t>
      </w:r>
      <w:hyperlink r:id="rId19" w:history="1">
        <w:r w:rsidRPr="0000612D">
          <w:rPr>
            <w:rStyle w:val="a4"/>
            <w:color w:val="auto"/>
            <w:sz w:val="28"/>
            <w:szCs w:val="28"/>
            <w:u w:val="none"/>
          </w:rPr>
          <w:t>N 25-ФЗ</w:t>
        </w:r>
      </w:hyperlink>
      <w:r w:rsidRPr="0000612D">
        <w:rPr>
          <w:sz w:val="28"/>
          <w:szCs w:val="28"/>
        </w:rPr>
        <w:t xml:space="preserve"> «О муниципальной службе в Российской Федерации», Федеральным </w:t>
      </w:r>
      <w:hyperlink r:id="rId20" w:history="1">
        <w:r w:rsidRPr="0000612D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00612D">
        <w:rPr>
          <w:sz w:val="28"/>
          <w:szCs w:val="28"/>
        </w:rPr>
        <w:t xml:space="preserve"> от 25.12.2008 № 273-ФЗ «О противодействии коррупции» и другими федеральными законами;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  <w:r w:rsidRPr="005755E3">
        <w:rPr>
          <w:sz w:val="28"/>
          <w:szCs w:val="28"/>
        </w:rPr>
        <w:t xml:space="preserve">2) утрата доверия в случаях совершения правонарушений, установленных </w:t>
      </w:r>
      <w:hyperlink r:id="rId21" w:history="1">
        <w:r w:rsidRPr="005755E3">
          <w:rPr>
            <w:rStyle w:val="a4"/>
            <w:color w:val="auto"/>
            <w:sz w:val="28"/>
            <w:szCs w:val="28"/>
            <w:u w:val="none"/>
          </w:rPr>
          <w:t>статьями 14.1</w:t>
        </w:r>
      </w:hyperlink>
      <w:r w:rsidRPr="005755E3">
        <w:rPr>
          <w:sz w:val="28"/>
          <w:szCs w:val="28"/>
        </w:rPr>
        <w:t xml:space="preserve"> и </w:t>
      </w:r>
      <w:hyperlink r:id="rId22" w:history="1">
        <w:r w:rsidRPr="005755E3">
          <w:rPr>
            <w:rStyle w:val="a4"/>
            <w:color w:val="auto"/>
            <w:sz w:val="28"/>
            <w:szCs w:val="28"/>
            <w:u w:val="none"/>
          </w:rPr>
          <w:t>15</w:t>
        </w:r>
      </w:hyperlink>
      <w:r w:rsidRPr="005755E3">
        <w:rPr>
          <w:sz w:val="28"/>
          <w:szCs w:val="28"/>
        </w:rPr>
        <w:t xml:space="preserve"> Федерального закона от 02.03.2007 </w:t>
      </w:r>
      <w:hyperlink r:id="rId23" w:history="1">
        <w:r w:rsidRPr="005755E3">
          <w:rPr>
            <w:rStyle w:val="a4"/>
            <w:color w:val="auto"/>
            <w:sz w:val="28"/>
            <w:szCs w:val="28"/>
            <w:u w:val="none"/>
          </w:rPr>
          <w:t>N 25-ФЗ</w:t>
        </w:r>
      </w:hyperlink>
      <w:r w:rsidRPr="005755E3">
        <w:rPr>
          <w:sz w:val="28"/>
          <w:szCs w:val="28"/>
        </w:rPr>
        <w:t xml:space="preserve"> «О муниципальной службе в Российской Федерации».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outlineLvl w:val="1"/>
        <w:rPr>
          <w:sz w:val="28"/>
          <w:szCs w:val="28"/>
        </w:rPr>
      </w:pP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755E3">
        <w:rPr>
          <w:b/>
          <w:bCs/>
          <w:sz w:val="28"/>
          <w:szCs w:val="28"/>
        </w:rPr>
        <w:t>9.</w:t>
      </w:r>
      <w:r w:rsidRPr="005755E3">
        <w:rPr>
          <w:sz w:val="28"/>
          <w:szCs w:val="28"/>
        </w:rPr>
        <w:t xml:space="preserve"> В акте о применении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r:id="rId24" w:history="1">
        <w:r w:rsidRPr="005755E3">
          <w:rPr>
            <w:rStyle w:val="a4"/>
            <w:color w:val="auto"/>
            <w:sz w:val="28"/>
            <w:szCs w:val="28"/>
            <w:u w:val="none"/>
          </w:rPr>
          <w:t>часть 1</w:t>
        </w:r>
      </w:hyperlink>
      <w:r w:rsidRPr="005755E3">
        <w:rPr>
          <w:sz w:val="28"/>
          <w:szCs w:val="28"/>
        </w:rPr>
        <w:t xml:space="preserve"> или </w:t>
      </w:r>
      <w:hyperlink r:id="rId25" w:history="1">
        <w:r w:rsidRPr="005755E3">
          <w:rPr>
            <w:rStyle w:val="a4"/>
            <w:color w:val="auto"/>
            <w:sz w:val="28"/>
            <w:szCs w:val="28"/>
            <w:u w:val="none"/>
          </w:rPr>
          <w:t>2 статьи 27.1</w:t>
        </w:r>
      </w:hyperlink>
      <w:r w:rsidRPr="005755E3">
        <w:rPr>
          <w:sz w:val="28"/>
          <w:szCs w:val="28"/>
        </w:rPr>
        <w:t xml:space="preserve"> </w:t>
      </w:r>
      <w:r w:rsidRPr="005755E3">
        <w:rPr>
          <w:sz w:val="28"/>
          <w:szCs w:val="28"/>
        </w:rPr>
        <w:lastRenderedPageBreak/>
        <w:t xml:space="preserve">Федерального закона от 02.03.2007 </w:t>
      </w:r>
      <w:hyperlink r:id="rId26" w:history="1">
        <w:r w:rsidRPr="005755E3">
          <w:rPr>
            <w:rStyle w:val="a4"/>
            <w:color w:val="auto"/>
            <w:sz w:val="28"/>
            <w:szCs w:val="28"/>
            <w:u w:val="none"/>
          </w:rPr>
          <w:t>N 25-ФЗ</w:t>
        </w:r>
      </w:hyperlink>
      <w:r w:rsidRPr="005755E3">
        <w:rPr>
          <w:sz w:val="28"/>
          <w:szCs w:val="28"/>
        </w:rPr>
        <w:t xml:space="preserve"> "О муниципальной службе в Российской Федерации".</w:t>
      </w: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63DD2" w:rsidRPr="005755E3" w:rsidRDefault="00E63DD2" w:rsidP="00E63DD2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5755E3">
        <w:rPr>
          <w:b/>
          <w:bCs/>
          <w:sz w:val="28"/>
          <w:szCs w:val="28"/>
        </w:rPr>
        <w:t>10.</w:t>
      </w:r>
      <w:r w:rsidRPr="005755E3">
        <w:rPr>
          <w:sz w:val="28"/>
          <w:szCs w:val="28"/>
        </w:rPr>
        <w:t xml:space="preserve"> Взыскания, предусмотренные </w:t>
      </w:r>
      <w:hyperlink r:id="rId27" w:history="1">
        <w:r w:rsidRPr="005755E3">
          <w:rPr>
            <w:rStyle w:val="a4"/>
            <w:color w:val="auto"/>
            <w:sz w:val="28"/>
            <w:szCs w:val="28"/>
            <w:u w:val="none"/>
          </w:rPr>
          <w:t>статьями 14.1</w:t>
        </w:r>
      </w:hyperlink>
      <w:r w:rsidRPr="005755E3">
        <w:rPr>
          <w:sz w:val="28"/>
          <w:szCs w:val="28"/>
        </w:rPr>
        <w:t xml:space="preserve">, </w:t>
      </w:r>
      <w:hyperlink r:id="rId28" w:history="1">
        <w:r w:rsidRPr="005755E3">
          <w:rPr>
            <w:rStyle w:val="a4"/>
            <w:color w:val="auto"/>
            <w:sz w:val="28"/>
            <w:szCs w:val="28"/>
            <w:u w:val="none"/>
          </w:rPr>
          <w:t>15</w:t>
        </w:r>
      </w:hyperlink>
      <w:r w:rsidRPr="005755E3">
        <w:rPr>
          <w:sz w:val="28"/>
          <w:szCs w:val="28"/>
        </w:rPr>
        <w:t xml:space="preserve"> и </w:t>
      </w:r>
      <w:hyperlink r:id="rId29" w:history="1">
        <w:r w:rsidRPr="005755E3">
          <w:rPr>
            <w:rStyle w:val="a4"/>
            <w:color w:val="auto"/>
            <w:sz w:val="28"/>
            <w:szCs w:val="28"/>
            <w:u w:val="none"/>
          </w:rPr>
          <w:t>27</w:t>
        </w:r>
      </w:hyperlink>
      <w:r w:rsidRPr="005755E3">
        <w:rPr>
          <w:sz w:val="28"/>
          <w:szCs w:val="28"/>
        </w:rPr>
        <w:t xml:space="preserve"> Федерального закона от 02.03.2007 </w:t>
      </w:r>
      <w:hyperlink r:id="rId30" w:history="1">
        <w:r w:rsidRPr="005755E3">
          <w:rPr>
            <w:rStyle w:val="a4"/>
            <w:color w:val="auto"/>
            <w:sz w:val="28"/>
            <w:szCs w:val="28"/>
            <w:u w:val="none"/>
          </w:rPr>
          <w:t>N 25-ФЗ</w:t>
        </w:r>
      </w:hyperlink>
      <w:r w:rsidRPr="005755E3">
        <w:rPr>
          <w:sz w:val="28"/>
          <w:szCs w:val="28"/>
        </w:rPr>
        <w:t xml:space="preserve"> "О муниципальной службе в Российской Федерации", применяются в порядке и сроки, установленные трудовым законодательством, нормативными правовыми актами Оренбургской области и (или) муниципальными нормативными правовыми актами.</w:t>
      </w:r>
    </w:p>
    <w:p w:rsidR="00E63DD2" w:rsidRPr="005755E3" w:rsidRDefault="00E63DD2" w:rsidP="00E63DD2">
      <w:pPr>
        <w:rPr>
          <w:sz w:val="28"/>
          <w:szCs w:val="28"/>
        </w:rPr>
      </w:pPr>
    </w:p>
    <w:p w:rsidR="00E63DD2" w:rsidRPr="005755E3" w:rsidRDefault="00E63DD2" w:rsidP="00E63DD2">
      <w:pPr>
        <w:rPr>
          <w:sz w:val="20"/>
          <w:szCs w:val="20"/>
        </w:rPr>
      </w:pPr>
    </w:p>
    <w:p w:rsidR="00E63DD2" w:rsidRPr="005755E3" w:rsidRDefault="00E63DD2" w:rsidP="00E63DD2">
      <w:pPr>
        <w:jc w:val="center"/>
        <w:rPr>
          <w:rFonts w:ascii="Arial" w:hAnsi="Arial" w:cs="Arial"/>
          <w:b/>
          <w:sz w:val="36"/>
          <w:szCs w:val="36"/>
        </w:rPr>
      </w:pPr>
    </w:p>
    <w:p w:rsidR="00E63DD2" w:rsidRPr="005755E3" w:rsidRDefault="00E63DD2" w:rsidP="00E63DD2">
      <w:pPr>
        <w:jc w:val="center"/>
        <w:rPr>
          <w:rFonts w:ascii="Arial" w:hAnsi="Arial" w:cs="Arial"/>
          <w:b/>
          <w:sz w:val="36"/>
          <w:szCs w:val="36"/>
        </w:rPr>
      </w:pPr>
    </w:p>
    <w:p w:rsidR="00E63DD2" w:rsidRDefault="00E63DD2" w:rsidP="009E7003">
      <w:pPr>
        <w:rPr>
          <w:sz w:val="28"/>
          <w:szCs w:val="28"/>
        </w:rPr>
        <w:sectPr w:rsidR="00E63DD2">
          <w:pgSz w:w="11906" w:h="16838"/>
          <w:pgMar w:top="1134" w:right="851" w:bottom="170" w:left="1701" w:header="709" w:footer="709" w:gutter="0"/>
          <w:cols w:space="720"/>
        </w:sectPr>
      </w:pPr>
    </w:p>
    <w:p w:rsidR="00E63DD2" w:rsidRDefault="00E63DD2" w:rsidP="009E7003">
      <w:pPr>
        <w:jc w:val="right"/>
        <w:rPr>
          <w:sz w:val="28"/>
          <w:szCs w:val="28"/>
        </w:rPr>
      </w:pPr>
    </w:p>
    <w:p w:rsidR="00E63DD2" w:rsidRDefault="00E63DD2" w:rsidP="009E7003">
      <w:pPr>
        <w:jc w:val="right"/>
        <w:rPr>
          <w:sz w:val="28"/>
          <w:szCs w:val="28"/>
        </w:rPr>
      </w:pPr>
    </w:p>
    <w:p w:rsidR="00E63DD2" w:rsidRDefault="00E63DD2" w:rsidP="009E7003">
      <w:pPr>
        <w:jc w:val="right"/>
        <w:rPr>
          <w:sz w:val="28"/>
          <w:szCs w:val="28"/>
        </w:rPr>
      </w:pPr>
    </w:p>
    <w:p w:rsidR="00E63DD2" w:rsidRDefault="00E63DD2" w:rsidP="009E7003">
      <w:pPr>
        <w:jc w:val="right"/>
        <w:rPr>
          <w:sz w:val="28"/>
          <w:szCs w:val="28"/>
        </w:rPr>
      </w:pPr>
    </w:p>
    <w:p w:rsidR="00E63DD2" w:rsidRDefault="00E63DD2" w:rsidP="009E7003">
      <w:pPr>
        <w:jc w:val="right"/>
        <w:rPr>
          <w:sz w:val="28"/>
          <w:szCs w:val="28"/>
        </w:rPr>
      </w:pPr>
    </w:p>
    <w:p w:rsidR="00E63DD2" w:rsidRDefault="00E63DD2" w:rsidP="009E7003">
      <w:pPr>
        <w:jc w:val="right"/>
        <w:rPr>
          <w:sz w:val="28"/>
          <w:szCs w:val="28"/>
        </w:rPr>
      </w:pPr>
    </w:p>
    <w:p w:rsidR="00E63DD2" w:rsidRDefault="00E63DD2" w:rsidP="009E7003">
      <w:pPr>
        <w:jc w:val="right"/>
        <w:rPr>
          <w:sz w:val="28"/>
          <w:szCs w:val="28"/>
        </w:rPr>
      </w:pPr>
    </w:p>
    <w:p w:rsidR="00E63DD2" w:rsidRDefault="00E63DD2" w:rsidP="009E7003">
      <w:pPr>
        <w:jc w:val="right"/>
        <w:rPr>
          <w:sz w:val="28"/>
          <w:szCs w:val="28"/>
        </w:rPr>
      </w:pPr>
    </w:p>
    <w:p w:rsidR="00E63DD2" w:rsidRDefault="00E63DD2" w:rsidP="009E7003">
      <w:pPr>
        <w:jc w:val="right"/>
        <w:rPr>
          <w:sz w:val="28"/>
          <w:szCs w:val="28"/>
        </w:rPr>
      </w:pPr>
    </w:p>
    <w:sectPr w:rsidR="00E63DD2" w:rsidSect="00AD6D31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6FA" w:rsidRDefault="009F26FA" w:rsidP="00B8117E">
      <w:pPr>
        <w:spacing w:after="0" w:line="240" w:lineRule="auto"/>
      </w:pPr>
      <w:r>
        <w:separator/>
      </w:r>
    </w:p>
  </w:endnote>
  <w:endnote w:type="continuationSeparator" w:id="0">
    <w:p w:rsidR="009F26FA" w:rsidRDefault="009F26FA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6FA" w:rsidRDefault="009F26FA" w:rsidP="00B8117E">
      <w:pPr>
        <w:spacing w:after="0" w:line="240" w:lineRule="auto"/>
      </w:pPr>
      <w:r>
        <w:separator/>
      </w:r>
    </w:p>
  </w:footnote>
  <w:footnote w:type="continuationSeparator" w:id="0">
    <w:p w:rsidR="009F26FA" w:rsidRDefault="009F26FA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117E" w:rsidRDefault="00B8117E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21C3D"/>
    <w:rsid w:val="000333E2"/>
    <w:rsid w:val="00042004"/>
    <w:rsid w:val="00057C0C"/>
    <w:rsid w:val="00067EC3"/>
    <w:rsid w:val="0012708B"/>
    <w:rsid w:val="0019557E"/>
    <w:rsid w:val="001A71CE"/>
    <w:rsid w:val="001C441B"/>
    <w:rsid w:val="001E5599"/>
    <w:rsid w:val="00207B10"/>
    <w:rsid w:val="002119D5"/>
    <w:rsid w:val="00241BA6"/>
    <w:rsid w:val="002B7CAA"/>
    <w:rsid w:val="002C1126"/>
    <w:rsid w:val="00392CBE"/>
    <w:rsid w:val="003F25B5"/>
    <w:rsid w:val="00451C57"/>
    <w:rsid w:val="00494F79"/>
    <w:rsid w:val="004B59F1"/>
    <w:rsid w:val="004B7A66"/>
    <w:rsid w:val="004C13A7"/>
    <w:rsid w:val="004D2A8E"/>
    <w:rsid w:val="00525A05"/>
    <w:rsid w:val="00535D75"/>
    <w:rsid w:val="005455B6"/>
    <w:rsid w:val="00593425"/>
    <w:rsid w:val="005C72B9"/>
    <w:rsid w:val="005E5E75"/>
    <w:rsid w:val="005E7857"/>
    <w:rsid w:val="00626412"/>
    <w:rsid w:val="006A18CC"/>
    <w:rsid w:val="006C6293"/>
    <w:rsid w:val="006E53D6"/>
    <w:rsid w:val="006E64C2"/>
    <w:rsid w:val="007038AB"/>
    <w:rsid w:val="007A0CBF"/>
    <w:rsid w:val="007F45E8"/>
    <w:rsid w:val="00842E42"/>
    <w:rsid w:val="008450AC"/>
    <w:rsid w:val="0085337B"/>
    <w:rsid w:val="008A1C88"/>
    <w:rsid w:val="008D688E"/>
    <w:rsid w:val="00942A19"/>
    <w:rsid w:val="009B65EE"/>
    <w:rsid w:val="009D18BF"/>
    <w:rsid w:val="009D2A63"/>
    <w:rsid w:val="009E7003"/>
    <w:rsid w:val="009F26FA"/>
    <w:rsid w:val="00A265EA"/>
    <w:rsid w:val="00AC0D10"/>
    <w:rsid w:val="00AD6D31"/>
    <w:rsid w:val="00B657F9"/>
    <w:rsid w:val="00B8117E"/>
    <w:rsid w:val="00BE68EB"/>
    <w:rsid w:val="00C21EED"/>
    <w:rsid w:val="00C95C9C"/>
    <w:rsid w:val="00CF0483"/>
    <w:rsid w:val="00CF2A8D"/>
    <w:rsid w:val="00D033C5"/>
    <w:rsid w:val="00D1426A"/>
    <w:rsid w:val="00D20D24"/>
    <w:rsid w:val="00D32BD3"/>
    <w:rsid w:val="00D578B6"/>
    <w:rsid w:val="00E15471"/>
    <w:rsid w:val="00E63DD2"/>
    <w:rsid w:val="00E80C8E"/>
    <w:rsid w:val="00EB64CB"/>
    <w:rsid w:val="00EB6EC1"/>
    <w:rsid w:val="00EC53FC"/>
    <w:rsid w:val="00EC5DE0"/>
    <w:rsid w:val="00EE5605"/>
    <w:rsid w:val="00EF57FE"/>
    <w:rsid w:val="00F56161"/>
    <w:rsid w:val="00F62CC0"/>
    <w:rsid w:val="00F6325A"/>
    <w:rsid w:val="00F657DF"/>
    <w:rsid w:val="00F8132D"/>
    <w:rsid w:val="00F84CC6"/>
    <w:rsid w:val="00FA5D8F"/>
    <w:rsid w:val="00FB6A83"/>
    <w:rsid w:val="00FE55EB"/>
    <w:rsid w:val="00FF3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AC246B-5E93-46B1-9202-164A0019C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basedOn w:val="a"/>
    <w:next w:val="a"/>
    <w:link w:val="10"/>
    <w:uiPriority w:val="9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5">
    <w:name w:val="Strong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uiPriority w:val="99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65E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basedOn w:val="a0"/>
    <w:link w:val="ConsPlusNormal"/>
    <w:locked/>
    <w:rsid w:val="00EC53FC"/>
    <w:rPr>
      <w:rFonts w:ascii="Calibri" w:eastAsia="Times New Roman" w:hAnsi="Calibri" w:cs="Calibri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">
    <w:name w:val="Заголовок №5_"/>
    <w:basedOn w:val="a0"/>
    <w:link w:val="50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0">
    <w:name w:val="Заголовок №5"/>
    <w:basedOn w:val="a"/>
    <w:link w:val="5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character" w:customStyle="1" w:styleId="20">
    <w:name w:val="Заголовок 2 Знак"/>
    <w:basedOn w:val="a0"/>
    <w:link w:val="2"/>
    <w:uiPriority w:val="9"/>
    <w:semiHidden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table" w:styleId="afa">
    <w:name w:val="Table Grid"/>
    <w:basedOn w:val="a1"/>
    <w:uiPriority w:val="99"/>
    <w:rsid w:val="009E7003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9B098465638D290D20A76D123EB0BDA38B4306CB1CEB1057B844628D894A4199B6C01917F002FF0pFh3H" TargetMode="External"/><Relationship Id="rId18" Type="http://schemas.openxmlformats.org/officeDocument/2006/relationships/hyperlink" Target="consultantplus://offline/main?base=LAW;n=113612;fld=134;dst=100241" TargetMode="External"/><Relationship Id="rId26" Type="http://schemas.openxmlformats.org/officeDocument/2006/relationships/hyperlink" Target="consultantplus://offline/main?base=LAW;n=113612;fld=134;dst=100241" TargetMode="External"/><Relationship Id="rId21" Type="http://schemas.openxmlformats.org/officeDocument/2006/relationships/hyperlink" Target="consultantplus://offline/ref=19B098465638D290D20A76D123EB0BDA38B4306CB1CEB1057B844628D894A4199B6C01917F002CFApFhDH" TargetMode="External"/><Relationship Id="rId34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19B098465638D290D20A76D123EB0BDA38B4306CB1CEB1057B844628D894A4199B6C01917F002CFApFhDH" TargetMode="External"/><Relationship Id="rId17" Type="http://schemas.openxmlformats.org/officeDocument/2006/relationships/hyperlink" Target="consultantplus://offline/ref=19B098465638D290D20A76D123EB0BDA38B4306CB1CEB1057B844628D894A4199B6C01917F002CF0pFh5H" TargetMode="External"/><Relationship Id="rId25" Type="http://schemas.openxmlformats.org/officeDocument/2006/relationships/hyperlink" Target="consultantplus://offline/ref=168CF20DFEF736B5E1B4B284F5E27CC7F064814A48C0FD9A2A0B05AEA2970916BCB8FC66c9V4O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19B098465638D290D20A76D123EB0BDA38B4306CB1CEB1057B844628D894A4199B6C01917F002FF0pFh3H" TargetMode="External"/><Relationship Id="rId20" Type="http://schemas.openxmlformats.org/officeDocument/2006/relationships/hyperlink" Target="consultantplus://offline/ref=19B098465638D290D20A76D123EB0BDA38B4306CB2CCB1057B844628D8p9h4H" TargetMode="External"/><Relationship Id="rId29" Type="http://schemas.openxmlformats.org/officeDocument/2006/relationships/hyperlink" Target="consultantplus://offline/ref=168CF20DFEF736B5E1B4B284F5E27CC7F064814A48C0FD9A2A0B05AEA2970916BCB8FC6496298D99c6VAO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LAW;n=113612;fld=134;dst=100241" TargetMode="External"/><Relationship Id="rId24" Type="http://schemas.openxmlformats.org/officeDocument/2006/relationships/hyperlink" Target="consultantplus://offline/ref=168CF20DFEF736B5E1B4B284F5E27CC7F064814A48C0FD9A2A0B05AEA2970916BCB8FC66c9V7O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19B098465638D290D20A76D123EB0BDA38B4306CB1CEB1057B844628D894A4199B6C01917F002CFApFhDH" TargetMode="External"/><Relationship Id="rId23" Type="http://schemas.openxmlformats.org/officeDocument/2006/relationships/hyperlink" Target="consultantplus://offline/main?base=LAW;n=113612;fld=134;dst=100241" TargetMode="External"/><Relationship Id="rId28" Type="http://schemas.openxmlformats.org/officeDocument/2006/relationships/hyperlink" Target="consultantplus://offline/ref=168CF20DFEF736B5E1B4B284F5E27CC7F064814A48C0FD9A2A0B05AEA2970916BCB8FC6496298E99c6VCO" TargetMode="External"/><Relationship Id="rId36" Type="http://schemas.openxmlformats.org/officeDocument/2006/relationships/footer" Target="footer3.xml"/><Relationship Id="rId10" Type="http://schemas.openxmlformats.org/officeDocument/2006/relationships/hyperlink" Target="consultantplus://offline/main?base=LAW;n=113612;fld=134;dst=100241" TargetMode="External"/><Relationship Id="rId19" Type="http://schemas.openxmlformats.org/officeDocument/2006/relationships/hyperlink" Target="consultantplus://offline/main?base=LAW;n=113612;fld=134;dst=100241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612;fld=134;dst=100241" TargetMode="External"/><Relationship Id="rId14" Type="http://schemas.openxmlformats.org/officeDocument/2006/relationships/hyperlink" Target="consultantplus://offline/main?base=LAW;n=113612;fld=134;dst=100241" TargetMode="External"/><Relationship Id="rId22" Type="http://schemas.openxmlformats.org/officeDocument/2006/relationships/hyperlink" Target="consultantplus://offline/ref=19B098465638D290D20A76D123EB0BDA38B4306CB1CEB1057B844628D894A4199B6C01917F002FF0pFh3H" TargetMode="External"/><Relationship Id="rId27" Type="http://schemas.openxmlformats.org/officeDocument/2006/relationships/hyperlink" Target="consultantplus://offline/ref=168CF20DFEF736B5E1B4B284F5E27CC7F064814A48C0FD9A2A0B05AEA2970916BCB8FC6496298D93c6V2O" TargetMode="External"/><Relationship Id="rId30" Type="http://schemas.openxmlformats.org/officeDocument/2006/relationships/hyperlink" Target="consultantplus://offline/main?base=LAW;n=113612;fld=134;dst=100241" TargetMode="External"/><Relationship Id="rId35" Type="http://schemas.openxmlformats.org/officeDocument/2006/relationships/header" Target="header3.xml"/><Relationship Id="rId8" Type="http://schemas.openxmlformats.org/officeDocument/2006/relationships/hyperlink" Target="consultantplus://offline/main?base=LAW;n=113612;fld=134;dst=10024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1475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Надежда</cp:lastModifiedBy>
  <cp:revision>2</cp:revision>
  <cp:lastPrinted>2019-06-25T10:54:00Z</cp:lastPrinted>
  <dcterms:created xsi:type="dcterms:W3CDTF">2019-07-15T01:19:00Z</dcterms:created>
  <dcterms:modified xsi:type="dcterms:W3CDTF">2019-07-15T01:19:00Z</dcterms:modified>
</cp:coreProperties>
</file>