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21"/>
        <w:gridCol w:w="2977"/>
        <w:gridCol w:w="3462"/>
      </w:tblGrid>
      <w:tr w:rsidR="004764CB">
        <w:trPr>
          <w:trHeight w:val="1187"/>
        </w:trPr>
        <w:tc>
          <w:tcPr>
            <w:tcW w:w="3321" w:type="dxa"/>
            <w:shd w:val="clear" w:color="auto" w:fill="auto"/>
          </w:tcPr>
          <w:p w:rsidR="004764CB" w:rsidRDefault="004764CB">
            <w:pPr>
              <w:snapToGrid w:val="0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  <w:shd w:val="clear" w:color="auto" w:fill="auto"/>
          </w:tcPr>
          <w:p w:rsidR="004764CB" w:rsidRDefault="003D39A0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9A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09600" cy="542925"/>
                  <wp:effectExtent l="19050" t="0" r="0" b="0"/>
                  <wp:docPr id="2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896" cy="5440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  <w:shd w:val="clear" w:color="auto" w:fill="auto"/>
          </w:tcPr>
          <w:p w:rsidR="004764CB" w:rsidRDefault="004764CB">
            <w:pPr>
              <w:snapToGrid w:val="0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764CB" w:rsidRDefault="004764CB">
      <w:pPr>
        <w:ind w:right="-284"/>
        <w:rPr>
          <w:rFonts w:ascii="Times New Roman" w:hAnsi="Times New Roman" w:cs="Times New Roman"/>
          <w:b/>
          <w:caps/>
          <w:sz w:val="16"/>
          <w:szCs w:val="16"/>
        </w:rPr>
      </w:pPr>
    </w:p>
    <w:p w:rsidR="004764CB" w:rsidRDefault="003D39A0">
      <w:pPr>
        <w:pStyle w:val="2"/>
        <w:rPr>
          <w:szCs w:val="28"/>
        </w:rPr>
      </w:pPr>
      <w:r>
        <w:rPr>
          <w:szCs w:val="28"/>
        </w:rPr>
        <w:t>АДМИНИСТРАЦИЯ ПЕТРОВСКОГО</w:t>
      </w:r>
      <w:r w:rsidR="000F59FA">
        <w:rPr>
          <w:szCs w:val="28"/>
        </w:rPr>
        <w:t xml:space="preserve"> СЕЛЬСОВЕТА САРАКТАШСКОГО РАЙОНА ОРЕНБУРГСКОЙ ОБЛАСТИ</w:t>
      </w:r>
    </w:p>
    <w:p w:rsidR="004764CB" w:rsidRDefault="004764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4CB" w:rsidRDefault="000F59FA">
      <w:pPr>
        <w:jc w:val="center"/>
        <w:rPr>
          <w:b/>
          <w:sz w:val="16"/>
        </w:rPr>
      </w:pPr>
      <w:r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4764CB" w:rsidRDefault="000F59FA">
      <w:pPr>
        <w:pBdr>
          <w:bottom w:val="single" w:sz="20" w:space="1" w:color="000000"/>
        </w:pBdr>
        <w:ind w:right="-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4764CB" w:rsidRDefault="004764C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764CB" w:rsidRDefault="003D39A0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03.02</w:t>
      </w:r>
      <w:r w:rsidR="000F59FA">
        <w:rPr>
          <w:rFonts w:ascii="Times New Roman" w:hAnsi="Times New Roman" w:cs="Times New Roman"/>
          <w:sz w:val="28"/>
          <w:szCs w:val="28"/>
        </w:rPr>
        <w:t xml:space="preserve">.2020 </w:t>
      </w:r>
      <w:r w:rsidR="000F59FA">
        <w:rPr>
          <w:rFonts w:ascii="Times New Roman" w:hAnsi="Times New Roman" w:cs="Times New Roman"/>
          <w:sz w:val="28"/>
          <w:szCs w:val="28"/>
        </w:rPr>
        <w:tab/>
      </w:r>
      <w:r w:rsidR="000F59FA">
        <w:rPr>
          <w:rFonts w:ascii="Times New Roman" w:hAnsi="Times New Roman" w:cs="Times New Roman"/>
          <w:sz w:val="26"/>
          <w:szCs w:val="26"/>
        </w:rPr>
        <w:tab/>
      </w:r>
      <w:r w:rsidR="000F59FA">
        <w:rPr>
          <w:rFonts w:ascii="Times New Roman" w:hAnsi="Times New Roman" w:cs="Times New Roman"/>
          <w:sz w:val="26"/>
          <w:szCs w:val="26"/>
        </w:rPr>
        <w:tab/>
      </w:r>
      <w:r w:rsidR="000F59FA">
        <w:rPr>
          <w:rFonts w:ascii="Times New Roman" w:hAnsi="Times New Roman" w:cs="Times New Roman"/>
          <w:sz w:val="26"/>
          <w:szCs w:val="26"/>
        </w:rPr>
        <w:tab/>
      </w:r>
      <w:r w:rsidR="000F59FA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Петровское</w:t>
      </w:r>
      <w:r w:rsidR="000F59FA">
        <w:rPr>
          <w:rFonts w:ascii="Times New Roman" w:hAnsi="Times New Roman" w:cs="Times New Roman"/>
          <w:sz w:val="26"/>
          <w:szCs w:val="26"/>
        </w:rPr>
        <w:tab/>
      </w:r>
      <w:r w:rsidR="000F59FA">
        <w:rPr>
          <w:rFonts w:ascii="Times New Roman" w:hAnsi="Times New Roman" w:cs="Times New Roman"/>
          <w:sz w:val="26"/>
          <w:szCs w:val="26"/>
        </w:rPr>
        <w:tab/>
      </w:r>
      <w:r w:rsidR="000F59FA">
        <w:rPr>
          <w:rFonts w:ascii="Times New Roman" w:hAnsi="Times New Roman" w:cs="Times New Roman"/>
          <w:sz w:val="28"/>
          <w:szCs w:val="28"/>
        </w:rPr>
        <w:tab/>
      </w:r>
      <w:r w:rsidR="000F59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№ 7</w:t>
      </w:r>
      <w:r w:rsidR="000F59FA">
        <w:rPr>
          <w:rFonts w:ascii="Times New Roman" w:hAnsi="Times New Roman" w:cs="Times New Roman"/>
          <w:sz w:val="28"/>
          <w:szCs w:val="28"/>
        </w:rPr>
        <w:t>-п</w:t>
      </w:r>
    </w:p>
    <w:p w:rsidR="004764CB" w:rsidRDefault="004764CB">
      <w:pPr>
        <w:rPr>
          <w:sz w:val="24"/>
          <w:szCs w:val="24"/>
        </w:rPr>
      </w:pPr>
    </w:p>
    <w:p w:rsidR="004764CB" w:rsidRDefault="004764CB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462"/>
      </w:tblGrid>
      <w:tr w:rsidR="004764CB">
        <w:trPr>
          <w:trHeight w:val="1741"/>
        </w:trPr>
        <w:tc>
          <w:tcPr>
            <w:tcW w:w="7462" w:type="dxa"/>
            <w:shd w:val="clear" w:color="auto" w:fill="auto"/>
          </w:tcPr>
          <w:p w:rsidR="004764CB" w:rsidRDefault="000F59FA">
            <w:pPr>
              <w:pStyle w:val="af5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годового отчёта о реализации и оценки эффективности реализации муниципальной программы «Реализация муниципальной политики на территории муниципа</w:t>
            </w:r>
            <w:r w:rsidR="003D39A0">
              <w:rPr>
                <w:rFonts w:ascii="Times New Roman" w:hAnsi="Times New Roman" w:cs="Times New Roman"/>
                <w:sz w:val="28"/>
                <w:szCs w:val="28"/>
              </w:rPr>
              <w:t>льного образования Петровский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области на 2018-2024 годы» за 2019 год</w:t>
            </w:r>
          </w:p>
        </w:tc>
      </w:tr>
    </w:tbl>
    <w:p w:rsidR="004764CB" w:rsidRDefault="004764CB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</w:p>
    <w:p w:rsidR="004764CB" w:rsidRDefault="000F59FA">
      <w:pPr>
        <w:pStyle w:val="af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Бюджетного кодекса Российской Федерации, Федерального закона от 06.10.2003 №131-ФЗ «Об общих принципах организации местного самоуправления в Российской Федерации», в соответствии с Порядком разработки, реализации и оценки эффективности муниципальных программ муниципа</w:t>
      </w:r>
      <w:r w:rsidR="003D39A0">
        <w:rPr>
          <w:rFonts w:ascii="Times New Roman" w:hAnsi="Times New Roman" w:cs="Times New Roman"/>
          <w:sz w:val="28"/>
          <w:szCs w:val="28"/>
        </w:rPr>
        <w:t>льного образования Петровский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утвержденным постановлением администрации муниципа</w:t>
      </w:r>
      <w:r w:rsidR="003D39A0">
        <w:rPr>
          <w:rFonts w:ascii="Times New Roman" w:hAnsi="Times New Roman" w:cs="Times New Roman"/>
          <w:sz w:val="28"/>
          <w:szCs w:val="28"/>
        </w:rPr>
        <w:t>льного образования Петровский</w:t>
      </w:r>
      <w:r w:rsidR="00BF1681">
        <w:rPr>
          <w:rFonts w:ascii="Times New Roman" w:hAnsi="Times New Roman" w:cs="Times New Roman"/>
          <w:sz w:val="28"/>
          <w:szCs w:val="28"/>
        </w:rPr>
        <w:t xml:space="preserve"> сельсовет от 11</w:t>
      </w:r>
      <w:r>
        <w:rPr>
          <w:rFonts w:ascii="Times New Roman" w:hAnsi="Times New Roman" w:cs="Times New Roman"/>
          <w:sz w:val="28"/>
          <w:szCs w:val="28"/>
        </w:rPr>
        <w:t xml:space="preserve">.11.2019 № 59-п, </w:t>
      </w:r>
    </w:p>
    <w:p w:rsidR="004764CB" w:rsidRDefault="004764CB">
      <w:pPr>
        <w:pStyle w:val="af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764CB" w:rsidRDefault="000F59FA">
      <w:pPr>
        <w:pStyle w:val="af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прилагаемые годовой </w:t>
      </w:r>
      <w:r w:rsidR="003D39A0">
        <w:rPr>
          <w:rFonts w:ascii="Times New Roman" w:hAnsi="Times New Roman" w:cs="Times New Roman"/>
          <w:sz w:val="28"/>
          <w:szCs w:val="28"/>
        </w:rPr>
        <w:t>отчёт о ходе реализации и оценки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эффективности реализации муниципальной программы «Реализация муниципальной политики на территории муниципа</w:t>
      </w:r>
      <w:r w:rsidR="003D39A0">
        <w:rPr>
          <w:rFonts w:ascii="Times New Roman" w:hAnsi="Times New Roman" w:cs="Times New Roman"/>
          <w:sz w:val="28"/>
          <w:szCs w:val="28"/>
        </w:rPr>
        <w:t>льного образования Петровский</w:t>
      </w:r>
      <w:r>
        <w:rPr>
          <w:rFonts w:ascii="Times New Roman" w:hAnsi="Times New Roman" w:cs="Times New Roman"/>
          <w:sz w:val="28"/>
          <w:szCs w:val="28"/>
        </w:rPr>
        <w:t xml:space="preserve">  сельсовет Саракташского района Оренбургской области на 2018-2024 годы», утверждённой постановлением администрации муниципа</w:t>
      </w:r>
      <w:r w:rsidR="003D39A0">
        <w:rPr>
          <w:rFonts w:ascii="Times New Roman" w:hAnsi="Times New Roman" w:cs="Times New Roman"/>
          <w:sz w:val="28"/>
          <w:szCs w:val="28"/>
        </w:rPr>
        <w:t xml:space="preserve">льного образования Петровский </w:t>
      </w:r>
      <w:r>
        <w:rPr>
          <w:rFonts w:ascii="Times New Roman" w:hAnsi="Times New Roman" w:cs="Times New Roman"/>
          <w:sz w:val="28"/>
          <w:szCs w:val="28"/>
        </w:rPr>
        <w:t xml:space="preserve"> сельсовет от 1</w:t>
      </w:r>
      <w:r w:rsidR="00BF168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.11.2019               № 60-п,  за 2019 год.</w:t>
      </w:r>
    </w:p>
    <w:p w:rsidR="004764CB" w:rsidRDefault="000F59FA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2.Контроль за выполнением настоящего постановления оставляю за собой.</w:t>
      </w:r>
    </w:p>
    <w:p w:rsidR="004764CB" w:rsidRDefault="000F59FA">
      <w:pPr>
        <w:autoSpaceDE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обнародования и подлежит размещению на официальном са</w:t>
      </w:r>
      <w:r w:rsidR="003D39A0">
        <w:rPr>
          <w:rFonts w:ascii="Times New Roman" w:hAnsi="Times New Roman" w:cs="Times New Roman"/>
          <w:sz w:val="28"/>
          <w:szCs w:val="28"/>
        </w:rPr>
        <w:t>йте администрации Петровского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сельсовета, распространяется на правоотношения, возникшие с 1 января 2020 года.</w:t>
      </w:r>
    </w:p>
    <w:p w:rsidR="004764CB" w:rsidRDefault="004764C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64CB" w:rsidRDefault="004764C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64CB" w:rsidRDefault="000F59FA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</w:t>
      </w:r>
      <w:r w:rsidR="003D39A0">
        <w:rPr>
          <w:rFonts w:ascii="Times New Roman" w:hAnsi="Times New Roman" w:cs="Times New Roman"/>
          <w:bCs/>
          <w:sz w:val="28"/>
          <w:szCs w:val="28"/>
        </w:rPr>
        <w:t xml:space="preserve">  сельсовета</w:t>
      </w:r>
      <w:r w:rsidR="003D39A0">
        <w:rPr>
          <w:rFonts w:ascii="Times New Roman" w:hAnsi="Times New Roman" w:cs="Times New Roman"/>
          <w:bCs/>
          <w:sz w:val="28"/>
          <w:szCs w:val="28"/>
        </w:rPr>
        <w:tab/>
      </w:r>
      <w:r w:rsidR="003D39A0">
        <w:rPr>
          <w:rFonts w:ascii="Times New Roman" w:hAnsi="Times New Roman" w:cs="Times New Roman"/>
          <w:bCs/>
          <w:sz w:val="28"/>
          <w:szCs w:val="28"/>
        </w:rPr>
        <w:tab/>
      </w:r>
      <w:r w:rsidR="003D39A0">
        <w:rPr>
          <w:rFonts w:ascii="Times New Roman" w:hAnsi="Times New Roman" w:cs="Times New Roman"/>
          <w:bCs/>
          <w:sz w:val="28"/>
          <w:szCs w:val="28"/>
        </w:rPr>
        <w:tab/>
      </w:r>
      <w:r w:rsidR="003D39A0">
        <w:rPr>
          <w:rFonts w:ascii="Times New Roman" w:hAnsi="Times New Roman" w:cs="Times New Roman"/>
          <w:bCs/>
          <w:sz w:val="28"/>
          <w:szCs w:val="28"/>
        </w:rPr>
        <w:tab/>
      </w:r>
      <w:r w:rsidR="003D39A0">
        <w:rPr>
          <w:rFonts w:ascii="Times New Roman" w:hAnsi="Times New Roman" w:cs="Times New Roman"/>
          <w:bCs/>
          <w:sz w:val="28"/>
          <w:szCs w:val="28"/>
        </w:rPr>
        <w:tab/>
      </w:r>
      <w:r w:rsidR="003D39A0">
        <w:rPr>
          <w:rFonts w:ascii="Times New Roman" w:hAnsi="Times New Roman" w:cs="Times New Roman"/>
          <w:bCs/>
          <w:sz w:val="28"/>
          <w:szCs w:val="28"/>
        </w:rPr>
        <w:tab/>
      </w:r>
      <w:r w:rsidR="003D39A0">
        <w:rPr>
          <w:rFonts w:ascii="Times New Roman" w:hAnsi="Times New Roman" w:cs="Times New Roman"/>
          <w:bCs/>
          <w:sz w:val="28"/>
          <w:szCs w:val="28"/>
        </w:rPr>
        <w:tab/>
      </w:r>
      <w:r w:rsidR="003D39A0">
        <w:rPr>
          <w:rFonts w:ascii="Times New Roman" w:hAnsi="Times New Roman" w:cs="Times New Roman"/>
          <w:bCs/>
          <w:sz w:val="28"/>
          <w:szCs w:val="28"/>
        </w:rPr>
        <w:tab/>
        <w:t>А.А.Барсуков</w:t>
      </w:r>
    </w:p>
    <w:p w:rsidR="004764CB" w:rsidRDefault="004764CB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</w:p>
    <w:p w:rsidR="004764CB" w:rsidRDefault="004764CB">
      <w:pPr>
        <w:sectPr w:rsidR="004764CB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76" w:right="851" w:bottom="567" w:left="1701" w:header="720" w:footer="720" w:gutter="0"/>
          <w:cols w:space="720"/>
          <w:titlePg/>
          <w:docGrid w:linePitch="600" w:charSpace="40960"/>
        </w:sectPr>
      </w:pPr>
    </w:p>
    <w:p w:rsidR="004764CB" w:rsidRDefault="000F59FA">
      <w:pPr>
        <w:shd w:val="clear" w:color="auto" w:fill="FFFFFF"/>
        <w:rPr>
          <w:rFonts w:ascii="Times New Roman" w:hAnsi="Times New Roman" w:cs="Times New Roman"/>
          <w:sz w:val="28"/>
          <w:szCs w:val="28"/>
        </w:rPr>
        <w:sectPr w:rsidR="004764C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776" w:right="851" w:bottom="567" w:left="1701" w:header="720" w:footer="720" w:gutter="0"/>
          <w:cols w:space="720"/>
          <w:docGrid w:linePitch="600" w:charSpace="40960"/>
        </w:sect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Разослано: прокуратуре района, финансовый отдел администрации района, официальный сайт, в дело</w:t>
      </w:r>
    </w:p>
    <w:p w:rsidR="004764CB" w:rsidRDefault="000F59FA">
      <w:pPr>
        <w:shd w:val="clear" w:color="auto" w:fill="FFFFFF"/>
        <w:ind w:left="10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764CB" w:rsidRDefault="000F59FA">
      <w:pPr>
        <w:ind w:left="10384" w:hanging="3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 администрации</w:t>
      </w:r>
    </w:p>
    <w:p w:rsidR="004764CB" w:rsidRDefault="001F31A7">
      <w:pPr>
        <w:ind w:left="10384" w:hanging="3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Петровского</w:t>
      </w:r>
      <w:r w:rsidR="000F59F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764CB" w:rsidRDefault="001F31A7">
      <w:pPr>
        <w:ind w:left="10384" w:hanging="30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от 03.02.2020 № 7</w:t>
      </w:r>
      <w:r w:rsidR="000F59FA">
        <w:rPr>
          <w:rFonts w:ascii="Times New Roman" w:hAnsi="Times New Roman" w:cs="Times New Roman"/>
          <w:sz w:val="28"/>
          <w:szCs w:val="28"/>
        </w:rPr>
        <w:t>-п</w:t>
      </w:r>
    </w:p>
    <w:p w:rsidR="004764CB" w:rsidRDefault="004764CB"/>
    <w:p w:rsidR="004764CB" w:rsidRDefault="004764CB">
      <w:pPr>
        <w:jc w:val="center"/>
      </w:pPr>
    </w:p>
    <w:p w:rsidR="004764CB" w:rsidRDefault="000F59F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4764CB" w:rsidRDefault="000F59F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объемах финансирования муниципальной программы за счет средств районного бюджета и привлекаемых на реализацию муниципальной программы средств федерального, областного бюджетов сельских поселений</w:t>
      </w:r>
    </w:p>
    <w:p w:rsidR="004764CB" w:rsidRDefault="000F59FA">
      <w:pPr>
        <w:tabs>
          <w:tab w:val="left" w:pos="6645"/>
          <w:tab w:val="center" w:pos="7639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(тыс.рублей)</w:t>
      </w: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8"/>
        <w:gridCol w:w="2268"/>
        <w:gridCol w:w="2268"/>
        <w:gridCol w:w="851"/>
        <w:gridCol w:w="709"/>
        <w:gridCol w:w="1417"/>
        <w:gridCol w:w="851"/>
        <w:gridCol w:w="1134"/>
        <w:gridCol w:w="992"/>
        <w:gridCol w:w="1001"/>
      </w:tblGrid>
      <w:tr w:rsidR="004764CB" w:rsidTr="0052335F">
        <w:trPr>
          <w:trHeight w:val="23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Расходы</w:t>
            </w:r>
          </w:p>
        </w:tc>
      </w:tr>
      <w:tr w:rsidR="004764CB" w:rsidTr="0052335F">
        <w:trPr>
          <w:trHeight w:val="23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Рз Пр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 сводной бюджетной росписью на 1 января отчетного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 сводной бюджетной росписью на отчетную дату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4CB" w:rsidRDefault="000F5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 в муниципальной программе на отчетную дату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4CB" w:rsidRDefault="000F59FA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Кассовое исполнение</w:t>
            </w:r>
          </w:p>
        </w:tc>
      </w:tr>
      <w:tr w:rsidR="004764CB" w:rsidTr="0052335F">
        <w:trPr>
          <w:trHeight w:val="2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764CB" w:rsidTr="0052335F">
        <w:trPr>
          <w:trHeight w:val="23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«Реализация муниципальной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политики на территории муниципа</w:t>
            </w:r>
            <w:r w:rsidR="000344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льного образования Петровский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 Саракташского района Оренбургской области на 2018 - 2024 годы»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всего, 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3B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3A0A4A" w:rsidP="0044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7379">
              <w:rPr>
                <w:rFonts w:ascii="Times New Roman" w:hAnsi="Times New Roman" w:cs="Times New Roman"/>
                <w:sz w:val="24"/>
                <w:szCs w:val="24"/>
              </w:rPr>
              <w:t>8566,3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3A0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9432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3218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3A0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9432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3218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3A0A4A"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849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49E2">
              <w:rPr>
                <w:rFonts w:ascii="Times New Roman" w:hAnsi="Times New Roman" w:cs="Times New Roman"/>
                <w:sz w:val="24"/>
                <w:szCs w:val="24"/>
              </w:rPr>
              <w:t>08,00</w:t>
            </w:r>
          </w:p>
        </w:tc>
      </w:tr>
      <w:tr w:rsidR="004764CB" w:rsidTr="0052335F">
        <w:trPr>
          <w:trHeight w:val="23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3A0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3A0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3A0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3A0A4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89,9</w:t>
            </w:r>
          </w:p>
        </w:tc>
      </w:tr>
      <w:tr w:rsidR="004764CB" w:rsidTr="0052335F">
        <w:trPr>
          <w:trHeight w:val="36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 w:rsidP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3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64CB" w:rsidTr="0052335F">
        <w:trPr>
          <w:trHeight w:val="42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64CB" w:rsidTr="0052335F">
        <w:trPr>
          <w:trHeight w:val="78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B63FA8" w:rsidP="00625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A9A">
              <w:rPr>
                <w:rFonts w:ascii="Times New Roman" w:hAnsi="Times New Roman" w:cs="Times New Roman"/>
                <w:sz w:val="24"/>
                <w:szCs w:val="24"/>
              </w:rPr>
              <w:t>8470,4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B63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  <w:r w:rsidR="009432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3218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B63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9432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3218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B63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0849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49E2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  <w:p w:rsidR="000849E2" w:rsidRDefault="000849E2"/>
        </w:tc>
      </w:tr>
      <w:tr w:rsidR="004764CB" w:rsidTr="0052335F">
        <w:trPr>
          <w:trHeight w:val="23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Осуществление деятельности аппарата управления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94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A7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2 906,0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7456">
              <w:rPr>
                <w:rFonts w:ascii="Times New Roman" w:hAnsi="Times New Roman" w:cs="Times New Roman"/>
                <w:sz w:val="24"/>
                <w:szCs w:val="24"/>
              </w:rPr>
              <w:t> 435,6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7456">
              <w:rPr>
                <w:rFonts w:ascii="Times New Roman" w:hAnsi="Times New Roman" w:cs="Times New Roman"/>
                <w:sz w:val="24"/>
                <w:szCs w:val="24"/>
              </w:rPr>
              <w:t> 435,6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7456">
              <w:rPr>
                <w:rFonts w:ascii="Times New Roman" w:hAnsi="Times New Roman" w:cs="Times New Roman"/>
                <w:sz w:val="24"/>
                <w:szCs w:val="24"/>
              </w:rPr>
              <w:t> 203,1</w:t>
            </w:r>
          </w:p>
          <w:p w:rsidR="008B7456" w:rsidRDefault="008B7456"/>
        </w:tc>
      </w:tr>
      <w:tr w:rsidR="004764CB" w:rsidTr="0052335F">
        <w:trPr>
          <w:trHeight w:val="23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 w:rsidP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3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64CB" w:rsidTr="0052335F">
        <w:trPr>
          <w:trHeight w:val="23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64CB" w:rsidTr="0052335F">
        <w:trPr>
          <w:trHeight w:val="23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64CB" w:rsidTr="0052335F">
        <w:trPr>
          <w:trHeight w:val="23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D46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D46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2906,0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62DF">
              <w:rPr>
                <w:rFonts w:ascii="Times New Roman" w:hAnsi="Times New Roman" w:cs="Times New Roman"/>
                <w:sz w:val="24"/>
                <w:szCs w:val="24"/>
              </w:rPr>
              <w:t> 435,6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62DF">
              <w:rPr>
                <w:rFonts w:ascii="Times New Roman" w:hAnsi="Times New Roman" w:cs="Times New Roman"/>
                <w:sz w:val="24"/>
                <w:szCs w:val="24"/>
              </w:rPr>
              <w:t> 435,6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62DF">
              <w:rPr>
                <w:rFonts w:ascii="Times New Roman" w:hAnsi="Times New Roman" w:cs="Times New Roman"/>
                <w:sz w:val="24"/>
                <w:szCs w:val="24"/>
              </w:rPr>
              <w:t> 203,1</w:t>
            </w:r>
          </w:p>
        </w:tc>
      </w:tr>
      <w:tr w:rsidR="004764CB" w:rsidTr="0052335F">
        <w:trPr>
          <w:trHeight w:val="23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1.0.1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</w:t>
            </w:r>
            <w:r w:rsidR="009F6F04">
              <w:rPr>
                <w:rFonts w:ascii="Times New Roman" w:hAnsi="Times New Roman" w:cs="Times New Roman"/>
                <w:sz w:val="24"/>
                <w:szCs w:val="24"/>
              </w:rPr>
              <w:t>тельности главы МО Петровский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80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10010010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802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802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802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802713">
            <w:r>
              <w:rPr>
                <w:rFonts w:ascii="Times New Roman" w:hAnsi="Times New Roman" w:cs="Times New Roman"/>
                <w:sz w:val="24"/>
                <w:szCs w:val="24"/>
              </w:rPr>
              <w:t>838,2</w:t>
            </w:r>
          </w:p>
        </w:tc>
      </w:tr>
      <w:tr w:rsidR="004764CB" w:rsidTr="0052335F">
        <w:trPr>
          <w:trHeight w:val="23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9F6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10010010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9F6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9F6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9F6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9F6F04">
            <w:r>
              <w:rPr>
                <w:rFonts w:ascii="Times New Roman" w:hAnsi="Times New Roman" w:cs="Times New Roman"/>
                <w:sz w:val="24"/>
                <w:szCs w:val="24"/>
              </w:rPr>
              <w:t>838,2</w:t>
            </w:r>
          </w:p>
        </w:tc>
      </w:tr>
      <w:tr w:rsidR="004764CB" w:rsidTr="0052335F">
        <w:trPr>
          <w:trHeight w:val="23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1.0.2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аппарата управления администрации муниципа</w:t>
            </w:r>
            <w:r w:rsidR="0090793A">
              <w:rPr>
                <w:rFonts w:ascii="Times New Roman" w:hAnsi="Times New Roman" w:cs="Times New Roman"/>
                <w:sz w:val="24"/>
                <w:szCs w:val="24"/>
              </w:rPr>
              <w:t>льного образования Петровский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0104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77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10010020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D9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00C4">
              <w:rPr>
                <w:rFonts w:ascii="Times New Roman" w:hAnsi="Times New Roman" w:cs="Times New Roman"/>
                <w:sz w:val="24"/>
                <w:szCs w:val="24"/>
              </w:rPr>
              <w:t> 573,3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00C4">
              <w:rPr>
                <w:rFonts w:ascii="Times New Roman" w:hAnsi="Times New Roman" w:cs="Times New Roman"/>
                <w:sz w:val="24"/>
                <w:szCs w:val="24"/>
              </w:rPr>
              <w:t> 573,3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00C4">
              <w:rPr>
                <w:rFonts w:ascii="Times New Roman" w:hAnsi="Times New Roman" w:cs="Times New Roman"/>
                <w:sz w:val="24"/>
                <w:szCs w:val="24"/>
              </w:rPr>
              <w:t> 340,9</w:t>
            </w:r>
          </w:p>
        </w:tc>
      </w:tr>
      <w:tr w:rsidR="004764CB" w:rsidTr="0052335F">
        <w:trPr>
          <w:trHeight w:val="23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0104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E8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10010020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D9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00C4">
              <w:rPr>
                <w:rFonts w:ascii="Times New Roman" w:hAnsi="Times New Roman" w:cs="Times New Roman"/>
                <w:sz w:val="24"/>
                <w:szCs w:val="24"/>
              </w:rPr>
              <w:t> 573,3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 w:rsidP="00E8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00C4">
              <w:rPr>
                <w:rFonts w:ascii="Times New Roman" w:hAnsi="Times New Roman" w:cs="Times New Roman"/>
                <w:sz w:val="24"/>
                <w:szCs w:val="24"/>
              </w:rPr>
              <w:t> 573,3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00C4">
              <w:rPr>
                <w:rFonts w:ascii="Times New Roman" w:hAnsi="Times New Roman" w:cs="Times New Roman"/>
                <w:sz w:val="24"/>
                <w:szCs w:val="24"/>
              </w:rPr>
              <w:t> 340,9</w:t>
            </w:r>
          </w:p>
        </w:tc>
      </w:tr>
      <w:tr w:rsidR="004764CB" w:rsidTr="0052335F">
        <w:trPr>
          <w:trHeight w:val="23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8C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1.0.</w:t>
            </w:r>
            <w:r w:rsidR="008C34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8C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10010080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D9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34B2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34B2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34B2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4764CB" w:rsidTr="0052335F">
        <w:trPr>
          <w:trHeight w:val="23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8C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10010080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D9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34B2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34B2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34B2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4764CB" w:rsidTr="0052335F">
        <w:trPr>
          <w:trHeight w:val="23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Обеспечение осуществления части, переданных органами власти другого уровня, полномочий</w:t>
            </w:r>
          </w:p>
          <w:p w:rsidR="004764CB" w:rsidRDefault="0047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E2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20000000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E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E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E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1E2E6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89,9</w:t>
            </w:r>
          </w:p>
        </w:tc>
      </w:tr>
      <w:tr w:rsidR="004764CB" w:rsidTr="0052335F">
        <w:trPr>
          <w:trHeight w:val="315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E2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20000000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E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E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E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1E2E6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89,9</w:t>
            </w:r>
          </w:p>
        </w:tc>
      </w:tr>
      <w:tr w:rsidR="004764CB" w:rsidTr="0052335F">
        <w:trPr>
          <w:trHeight w:val="315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64CB" w:rsidTr="0052335F">
        <w:trPr>
          <w:trHeight w:val="255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64CB" w:rsidTr="0052335F">
        <w:trPr>
          <w:trHeight w:val="30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764CB" w:rsidRDefault="0047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4CB" w:rsidRDefault="0047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4CB" w:rsidTr="0052335F">
        <w:trPr>
          <w:trHeight w:val="23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2.0.1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первичного воинского учета на территориях, где отсутствуют военные комиссариаты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F1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20000000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F1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F1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F1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F1005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89,9</w:t>
            </w:r>
          </w:p>
        </w:tc>
      </w:tr>
      <w:tr w:rsidR="004764CB" w:rsidTr="0052335F">
        <w:trPr>
          <w:trHeight w:val="23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F1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20051180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F1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F1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F1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F1005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89,9</w:t>
            </w:r>
          </w:p>
        </w:tc>
      </w:tr>
      <w:tr w:rsidR="004764CB" w:rsidTr="0052335F">
        <w:trPr>
          <w:trHeight w:val="23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3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Обеспечение пожарной безопасности на территории </w:t>
            </w:r>
            <w:r w:rsidR="00F24C3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МО Петровский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 xml:space="preserve">сельсовет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01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01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01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01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1013D6">
            <w:r>
              <w:rPr>
                <w:rFonts w:ascii="Times New Roman" w:hAnsi="Times New Roman" w:cs="Times New Roman"/>
                <w:sz w:val="24"/>
                <w:szCs w:val="24"/>
              </w:rPr>
              <w:t>195,9</w:t>
            </w:r>
          </w:p>
        </w:tc>
      </w:tr>
      <w:tr w:rsidR="004764CB" w:rsidTr="0052335F">
        <w:trPr>
          <w:trHeight w:val="23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64CB" w:rsidTr="0052335F">
        <w:trPr>
          <w:trHeight w:val="29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64CB" w:rsidTr="0052335F">
        <w:trPr>
          <w:trHeight w:val="211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64CB" w:rsidTr="0052335F">
        <w:trPr>
          <w:trHeight w:val="201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C5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C5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C5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C5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C5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195,9</w:t>
            </w:r>
          </w:p>
          <w:p w:rsidR="004764CB" w:rsidRDefault="0047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4CB" w:rsidTr="0052335F">
        <w:trPr>
          <w:trHeight w:val="201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69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3.0.4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личного состава ДПК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29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29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29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2969FB">
            <w:r>
              <w:rPr>
                <w:rFonts w:ascii="Times New Roman" w:hAnsi="Times New Roman" w:cs="Times New Roman"/>
                <w:sz w:val="24"/>
                <w:szCs w:val="24"/>
              </w:rPr>
              <w:t>195,9</w:t>
            </w:r>
          </w:p>
        </w:tc>
      </w:tr>
      <w:tr w:rsidR="004764CB" w:rsidTr="0052335F">
        <w:trPr>
          <w:trHeight w:val="201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29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29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29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2969FB">
            <w:r>
              <w:rPr>
                <w:rFonts w:ascii="Times New Roman" w:hAnsi="Times New Roman" w:cs="Times New Roman"/>
                <w:sz w:val="24"/>
                <w:szCs w:val="24"/>
              </w:rPr>
              <w:t>195,9</w:t>
            </w:r>
          </w:p>
        </w:tc>
      </w:tr>
      <w:tr w:rsidR="004764CB" w:rsidTr="0052335F">
        <w:trPr>
          <w:trHeight w:val="23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55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дорожного хозяйства на территории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муниципа</w:t>
            </w:r>
            <w:r w:rsidR="003871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льного образования Петровский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сельсовет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387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40000000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D0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D0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D0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667,9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D0698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631,4</w:t>
            </w:r>
          </w:p>
        </w:tc>
      </w:tr>
      <w:tr w:rsidR="004764CB" w:rsidTr="0052335F">
        <w:trPr>
          <w:trHeight w:val="23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64CB" w:rsidTr="0052335F">
        <w:trPr>
          <w:trHeight w:val="27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64CB" w:rsidTr="0052335F">
        <w:trPr>
          <w:trHeight w:val="285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64CB" w:rsidTr="0052335F">
        <w:trPr>
          <w:trHeight w:val="267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Pr="001F31A7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1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 w:rsidRPr="001F3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Pr="00377EA2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2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Pr="00377EA2" w:rsidRDefault="00387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F59FA" w:rsidRPr="00377EA2">
              <w:rPr>
                <w:rFonts w:ascii="Times New Roman" w:hAnsi="Times New Roman" w:cs="Times New Roman"/>
                <w:sz w:val="24"/>
                <w:szCs w:val="24"/>
              </w:rPr>
              <w:t>40000000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Pr="00377EA2" w:rsidRDefault="00377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EA2">
              <w:rPr>
                <w:rFonts w:ascii="Times New Roman" w:hAnsi="Times New Roman" w:cs="Times New Roman"/>
                <w:sz w:val="24"/>
                <w:szCs w:val="24"/>
              </w:rPr>
              <w:t xml:space="preserve"> 615,6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Pr="00377EA2" w:rsidRDefault="00377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EA2">
              <w:rPr>
                <w:rFonts w:ascii="Times New Roman" w:hAnsi="Times New Roman" w:cs="Times New Roman"/>
                <w:sz w:val="24"/>
                <w:szCs w:val="24"/>
              </w:rPr>
              <w:t xml:space="preserve"> 667,9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Pr="00377EA2" w:rsidRDefault="00377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EA2">
              <w:rPr>
                <w:rFonts w:ascii="Times New Roman" w:hAnsi="Times New Roman" w:cs="Times New Roman"/>
                <w:sz w:val="24"/>
                <w:szCs w:val="24"/>
              </w:rPr>
              <w:t xml:space="preserve"> 667,9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Pr="00377EA2" w:rsidRDefault="00377EA2">
            <w:pPr>
              <w:rPr>
                <w:sz w:val="24"/>
                <w:szCs w:val="24"/>
              </w:rPr>
            </w:pPr>
            <w:r w:rsidRPr="00377EA2">
              <w:rPr>
                <w:rFonts w:ascii="Times New Roman" w:hAnsi="Times New Roman" w:cs="Times New Roman"/>
                <w:sz w:val="24"/>
                <w:szCs w:val="24"/>
              </w:rPr>
              <w:t xml:space="preserve"> 631,4</w:t>
            </w:r>
          </w:p>
        </w:tc>
      </w:tr>
      <w:tr w:rsidR="004764CB" w:rsidTr="0052335F">
        <w:trPr>
          <w:trHeight w:val="267"/>
        </w:trPr>
        <w:tc>
          <w:tcPr>
            <w:tcW w:w="6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55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4.0.1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387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40095280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F37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F37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F37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667,9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F3757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631,4</w:t>
            </w:r>
          </w:p>
        </w:tc>
      </w:tr>
      <w:tr w:rsidR="004764CB" w:rsidTr="0052335F">
        <w:trPr>
          <w:trHeight w:val="267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387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40095280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757B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757B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F37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F3757B"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4764CB" w:rsidTr="0052335F">
        <w:trPr>
          <w:trHeight w:val="267"/>
        </w:trPr>
        <w:tc>
          <w:tcPr>
            <w:tcW w:w="6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55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4.0.2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387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40095280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F37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F37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F37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595,4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F3757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595,4</w:t>
            </w:r>
          </w:p>
        </w:tc>
      </w:tr>
      <w:tr w:rsidR="004764CB" w:rsidTr="0052335F">
        <w:trPr>
          <w:trHeight w:val="267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387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40095280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sz w:val="24"/>
                <w:szCs w:val="24"/>
              </w:rPr>
              <w:t>470,0</w:t>
            </w:r>
          </w:p>
        </w:tc>
      </w:tr>
      <w:tr w:rsidR="004764CB" w:rsidTr="0052335F">
        <w:trPr>
          <w:trHeight w:val="23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5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Благоустройство на территории </w:t>
            </w:r>
            <w:r w:rsidR="004273D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МО Петровский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2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50000000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2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293D">
              <w:rPr>
                <w:rFonts w:ascii="Times New Roman" w:hAnsi="Times New Roman" w:cs="Times New Roman"/>
                <w:sz w:val="24"/>
                <w:szCs w:val="24"/>
              </w:rPr>
              <w:t>2508,7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D4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1 945,8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D4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1 945,8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D4120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1 512,4</w:t>
            </w:r>
          </w:p>
        </w:tc>
      </w:tr>
      <w:tr w:rsidR="004764CB" w:rsidTr="0052335F">
        <w:trPr>
          <w:trHeight w:val="23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64CB" w:rsidTr="0052335F">
        <w:trPr>
          <w:trHeight w:val="223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8C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293D">
              <w:rPr>
                <w:rFonts w:ascii="Times New Roman" w:hAnsi="Times New Roman" w:cs="Times New Roman"/>
                <w:sz w:val="24"/>
                <w:szCs w:val="24"/>
              </w:rPr>
              <w:t>786,2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8C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576,1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8C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576,1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8C0B0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576,1</w:t>
            </w:r>
          </w:p>
        </w:tc>
      </w:tr>
      <w:tr w:rsidR="004764CB" w:rsidTr="0052335F">
        <w:trPr>
          <w:trHeight w:val="213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64CB" w:rsidTr="0052335F">
        <w:trPr>
          <w:trHeight w:val="487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B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50000000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A2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45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45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1369,7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445E7C">
            <w:r>
              <w:rPr>
                <w:rFonts w:ascii="Times New Roman" w:hAnsi="Times New Roman" w:cs="Times New Roman"/>
                <w:sz w:val="24"/>
                <w:szCs w:val="24"/>
              </w:rPr>
              <w:t>936,3</w:t>
            </w:r>
          </w:p>
        </w:tc>
      </w:tr>
      <w:tr w:rsidR="004764CB" w:rsidTr="0052335F">
        <w:trPr>
          <w:trHeight w:val="45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5.0.1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территории сельсовета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B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50095310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A2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A677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A2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A677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A6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9A4D7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13,6</w:t>
            </w:r>
          </w:p>
        </w:tc>
      </w:tr>
      <w:tr w:rsidR="004764CB" w:rsidTr="0052335F"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B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50095310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A2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A677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A2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A677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7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9A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13,6</w:t>
            </w:r>
          </w:p>
          <w:p w:rsidR="004764CB" w:rsidRDefault="0047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4CB" w:rsidRDefault="0047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4CB" w:rsidTr="0052335F">
        <w:trPr>
          <w:trHeight w:val="24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5.0.2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благоустройству, очистке кладбищ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B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50095310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A2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A2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764CB" w:rsidTr="0052335F">
        <w:trPr>
          <w:trHeight w:val="465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64CB" w:rsidRDefault="00B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50095310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64CB" w:rsidRDefault="00A2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64CB" w:rsidRDefault="0052335F" w:rsidP="00A2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29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764CB" w:rsidTr="0052335F">
        <w:trPr>
          <w:trHeight w:val="283"/>
        </w:trPr>
        <w:tc>
          <w:tcPr>
            <w:tcW w:w="6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3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5.0.4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сельсовета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B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50095310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A2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731,4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99643E">
            <w:r>
              <w:rPr>
                <w:rFonts w:ascii="Times New Roman" w:hAnsi="Times New Roman" w:cs="Times New Roman"/>
                <w:sz w:val="24"/>
                <w:szCs w:val="24"/>
              </w:rPr>
              <w:t>708,1</w:t>
            </w:r>
          </w:p>
        </w:tc>
      </w:tr>
      <w:tr w:rsidR="004764CB" w:rsidTr="0052335F">
        <w:trPr>
          <w:trHeight w:val="327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B957E2" w:rsidP="00B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50095310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A2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731,4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99643E">
            <w:r>
              <w:rPr>
                <w:rFonts w:ascii="Times New Roman" w:hAnsi="Times New Roman" w:cs="Times New Roman"/>
                <w:sz w:val="24"/>
                <w:szCs w:val="24"/>
              </w:rPr>
              <w:t>708,1</w:t>
            </w:r>
          </w:p>
        </w:tc>
      </w:tr>
      <w:tr w:rsidR="009D08BE" w:rsidTr="00D5437B">
        <w:trPr>
          <w:trHeight w:val="435"/>
        </w:trPr>
        <w:tc>
          <w:tcPr>
            <w:tcW w:w="6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D08BE" w:rsidRDefault="009D08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D08BE" w:rsidRDefault="009D08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Приоритетный проект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D08BE" w:rsidRDefault="009D08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Капитальные ремонт ограждения кладбища села Петровское  ул.Советская , 73 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08BE" w:rsidRDefault="009D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, в том числе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08BE" w:rsidRDefault="009D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08BE" w:rsidRDefault="009D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08BE" w:rsidRPr="0052335F" w:rsidRDefault="009D08BE" w:rsidP="00B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635П5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08BE" w:rsidRDefault="009D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08BE" w:rsidRDefault="009D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08BE" w:rsidRDefault="009D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8BE" w:rsidRDefault="009D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790,7</w:t>
            </w:r>
          </w:p>
        </w:tc>
      </w:tr>
      <w:tr w:rsidR="009D08BE" w:rsidTr="00082B55">
        <w:trPr>
          <w:trHeight w:val="555"/>
        </w:trPr>
        <w:tc>
          <w:tcPr>
            <w:tcW w:w="6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08BE" w:rsidRDefault="009D08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08BE" w:rsidRDefault="009D08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08BE" w:rsidRDefault="009D08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08BE" w:rsidRDefault="00F26930" w:rsidP="009D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08BE" w:rsidRDefault="00F26930" w:rsidP="009D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08BE" w:rsidRDefault="00F26930" w:rsidP="009D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08BE" w:rsidRDefault="00F26930" w:rsidP="00B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635П5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08BE" w:rsidRDefault="00F26930" w:rsidP="009D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08BE" w:rsidRDefault="00F26930" w:rsidP="009D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08BE" w:rsidRDefault="00F26930" w:rsidP="009D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8BE" w:rsidRDefault="00F26930" w:rsidP="009D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576,0</w:t>
            </w:r>
          </w:p>
        </w:tc>
      </w:tr>
      <w:tr w:rsidR="009D08BE" w:rsidTr="009D08BE">
        <w:trPr>
          <w:trHeight w:val="645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BE" w:rsidRDefault="009D08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BE" w:rsidRDefault="009D08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BE" w:rsidRDefault="009D08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BE" w:rsidRDefault="00F26930" w:rsidP="009D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BE" w:rsidRDefault="00F26930" w:rsidP="009D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BE" w:rsidRDefault="00F26930" w:rsidP="009D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BE" w:rsidRDefault="00F26930" w:rsidP="00B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635П5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BE" w:rsidRDefault="00F26930" w:rsidP="009D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BE" w:rsidRDefault="00F26930" w:rsidP="009D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214,7</w:t>
            </w:r>
          </w:p>
          <w:p w:rsidR="00F26930" w:rsidRDefault="00F26930" w:rsidP="009D0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BE" w:rsidRDefault="00F26930" w:rsidP="009D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BE" w:rsidRDefault="00F26930" w:rsidP="009D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214,7</w:t>
            </w:r>
          </w:p>
        </w:tc>
      </w:tr>
      <w:tr w:rsidR="004764CB" w:rsidTr="0052335F">
        <w:trPr>
          <w:trHeight w:val="23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6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 w:rsidP="00784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культуры на территории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муниципа</w:t>
            </w:r>
            <w:r w:rsidR="00784D7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льного образования Петровский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сельсовет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784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60000000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23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2 302,8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23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2 784,9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23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2 784,9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423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2 776,4</w:t>
            </w:r>
          </w:p>
          <w:p w:rsidR="004764CB" w:rsidRDefault="0047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4CB" w:rsidTr="0052335F">
        <w:trPr>
          <w:trHeight w:val="23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64CB" w:rsidTr="0052335F">
        <w:trPr>
          <w:trHeight w:val="191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64CB" w:rsidTr="0052335F">
        <w:trPr>
          <w:trHeight w:val="24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64CB" w:rsidTr="0052335F">
        <w:trPr>
          <w:trHeight w:val="157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784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60000000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DF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2 302,8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DF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2 784,9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DF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2 784,9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DF47AD">
            <w:r>
              <w:rPr>
                <w:rFonts w:ascii="Times New Roman" w:hAnsi="Times New Roman" w:cs="Times New Roman"/>
                <w:sz w:val="24"/>
                <w:szCs w:val="24"/>
              </w:rPr>
              <w:t>2 776,4</w:t>
            </w:r>
          </w:p>
        </w:tc>
      </w:tr>
      <w:tr w:rsidR="004764CB" w:rsidTr="0052335F">
        <w:trPr>
          <w:trHeight w:val="23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6.0.1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культурно-досуговой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78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60095220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A2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820,4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sz w:val="24"/>
                <w:szCs w:val="24"/>
              </w:rPr>
              <w:t>811,2</w:t>
            </w:r>
          </w:p>
        </w:tc>
      </w:tr>
      <w:tr w:rsidR="004764CB" w:rsidTr="0052335F">
        <w:trPr>
          <w:trHeight w:val="23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78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60095220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A2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sz w:val="24"/>
                <w:szCs w:val="24"/>
              </w:rPr>
              <w:t>711,2</w:t>
            </w:r>
          </w:p>
        </w:tc>
      </w:tr>
      <w:tr w:rsidR="004764CB" w:rsidTr="0052335F">
        <w:trPr>
          <w:trHeight w:val="23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29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6.0.4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части переданных полномочий в области культуры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78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60075080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A2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2 316,8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2 316,8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sz w:val="24"/>
                <w:szCs w:val="24"/>
              </w:rPr>
              <w:t>2 316,8</w:t>
            </w:r>
          </w:p>
        </w:tc>
      </w:tr>
      <w:tr w:rsidR="004764CB" w:rsidTr="0052335F">
        <w:trPr>
          <w:trHeight w:val="23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78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60075080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A2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2 316,8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2 316,8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sz w:val="24"/>
                <w:szCs w:val="24"/>
              </w:rPr>
              <w:t>2 316,8</w:t>
            </w:r>
          </w:p>
        </w:tc>
      </w:tr>
    </w:tbl>
    <w:p w:rsidR="004764CB" w:rsidRDefault="004764CB">
      <w:pPr>
        <w:rPr>
          <w:rFonts w:ascii="Times New Roman" w:hAnsi="Times New Roman" w:cs="Times New Roman"/>
          <w:sz w:val="28"/>
          <w:szCs w:val="28"/>
        </w:rPr>
      </w:pPr>
    </w:p>
    <w:p w:rsidR="004764CB" w:rsidRDefault="000F59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4764CB" w:rsidRDefault="004764CB">
      <w:pPr>
        <w:rPr>
          <w:rFonts w:ascii="Times New Roman" w:hAnsi="Times New Roman" w:cs="Times New Roman"/>
          <w:sz w:val="28"/>
          <w:szCs w:val="28"/>
        </w:rPr>
      </w:pPr>
    </w:p>
    <w:p w:rsidR="004764CB" w:rsidRDefault="004764CB">
      <w:pPr>
        <w:sectPr w:rsidR="004764CB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6838" w:h="11906" w:orient="landscape"/>
          <w:pgMar w:top="765" w:right="1134" w:bottom="1701" w:left="1134" w:header="709" w:footer="720" w:gutter="0"/>
          <w:cols w:space="720"/>
          <w:docGrid w:linePitch="600" w:charSpace="40960"/>
        </w:sectPr>
      </w:pPr>
    </w:p>
    <w:p w:rsidR="004764CB" w:rsidRDefault="000F59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Оценка эффективности реализации муниципальной программы «Реализация муниципальной политики на территории муниципал</w:t>
      </w:r>
      <w:r w:rsidR="00820BA7">
        <w:rPr>
          <w:rFonts w:ascii="Times New Roman" w:hAnsi="Times New Roman" w:cs="Times New Roman"/>
          <w:b/>
          <w:sz w:val="28"/>
          <w:szCs w:val="28"/>
        </w:rPr>
        <w:t>ьного образования  Петровский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 Саракташского района Оренбургской области на 2018-2024 годы» за 2019 год</w:t>
      </w:r>
    </w:p>
    <w:p w:rsidR="004764CB" w:rsidRDefault="004764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4CB" w:rsidRDefault="000F59F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муниципального образовани</w:t>
      </w:r>
      <w:r w:rsidR="00820BA7">
        <w:rPr>
          <w:rFonts w:ascii="Times New Roman" w:hAnsi="Times New Roman" w:cs="Times New Roman"/>
          <w:sz w:val="28"/>
          <w:szCs w:val="28"/>
        </w:rPr>
        <w:t>я Петровский</w:t>
      </w:r>
      <w:r w:rsidR="00597558">
        <w:rPr>
          <w:rFonts w:ascii="Times New Roman" w:hAnsi="Times New Roman" w:cs="Times New Roman"/>
          <w:sz w:val="28"/>
          <w:szCs w:val="28"/>
        </w:rPr>
        <w:t xml:space="preserve"> сельсовет от 11</w:t>
      </w:r>
      <w:r>
        <w:rPr>
          <w:rFonts w:ascii="Times New Roman" w:hAnsi="Times New Roman" w:cs="Times New Roman"/>
          <w:sz w:val="28"/>
          <w:szCs w:val="28"/>
        </w:rPr>
        <w:t>.11.2019 № 59-п «Об утверждении Порядка разработки, реализации и оценки эффективности муниц</w:t>
      </w:r>
      <w:r w:rsidR="00820BA7">
        <w:rPr>
          <w:rFonts w:ascii="Times New Roman" w:hAnsi="Times New Roman" w:cs="Times New Roman"/>
          <w:sz w:val="28"/>
          <w:szCs w:val="28"/>
        </w:rPr>
        <w:t>ипальных программ Петровского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</w:t>
      </w:r>
      <w:r w:rsidR="00820BA7">
        <w:rPr>
          <w:rFonts w:ascii="Times New Roman" w:hAnsi="Times New Roman" w:cs="Times New Roman"/>
          <w:sz w:val="28"/>
          <w:szCs w:val="28"/>
        </w:rPr>
        <w:t>и» администрацией Петровского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проведена оценка эффективности реализации муниципальной программы «Реализация муниципальной политики на территории муниципа</w:t>
      </w:r>
      <w:r w:rsidR="00820BA7">
        <w:rPr>
          <w:rFonts w:ascii="Times New Roman" w:hAnsi="Times New Roman" w:cs="Times New Roman"/>
          <w:sz w:val="28"/>
          <w:szCs w:val="28"/>
        </w:rPr>
        <w:t>льного образования Петровский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 района Оренбургской области на 2018-2024 годы».</w:t>
      </w:r>
    </w:p>
    <w:p w:rsidR="004764CB" w:rsidRDefault="000F5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проведена в соответствии с типовой методикой проведения оценки эффективности реализации муниципальной программы.</w:t>
      </w:r>
    </w:p>
    <w:p w:rsidR="004764CB" w:rsidRDefault="000F5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муниципальной программы производится с учетом оценки:</w:t>
      </w:r>
    </w:p>
    <w:p w:rsidR="004764CB" w:rsidRDefault="000F5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степени достижения целей и решения задач муниципальной программы;</w:t>
      </w:r>
    </w:p>
    <w:p w:rsidR="004764CB" w:rsidRDefault="000F5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степени реализации основного мероприятия</w:t>
      </w:r>
    </w:p>
    <w:p w:rsidR="004764CB" w:rsidRDefault="000F5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степени соответствия запланированному уровню затрат;</w:t>
      </w:r>
    </w:p>
    <w:p w:rsidR="004764CB" w:rsidRDefault="000F5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эффективности использования средств местного бюджета;                               степени достижения целей и решения задач подпрограмм;</w:t>
      </w:r>
    </w:p>
    <w:p w:rsidR="004764CB" w:rsidRDefault="000F5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степени эффективности реализации подпрограммы.</w:t>
      </w:r>
    </w:p>
    <w:p w:rsidR="004764CB" w:rsidRDefault="004764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4CB" w:rsidRDefault="000F59FA">
      <w:pPr>
        <w:pStyle w:val="af6"/>
        <w:numPr>
          <w:ilvl w:val="0"/>
          <w:numId w:val="2"/>
        </w:num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степени реализации мероприятий</w:t>
      </w:r>
    </w:p>
    <w:p w:rsidR="004764CB" w:rsidRDefault="000F59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Рассчитывается как среднее арифметическое степеней реализации каждого основного мероприятия данной программы.</w:t>
      </w:r>
    </w:p>
    <w:p w:rsidR="004764CB" w:rsidRDefault="000F59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реализации основного мероприятия рассчитывается по формуле:</w:t>
      </w:r>
    </w:p>
    <w:p w:rsidR="004764CB" w:rsidRDefault="000F59F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СР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r>
        <w:rPr>
          <w:rFonts w:ascii="Times New Roman" w:hAnsi="Times New Roman" w:cs="Times New Roman"/>
          <w:sz w:val="28"/>
          <w:szCs w:val="28"/>
        </w:rPr>
        <w:t xml:space="preserve"> = 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/ П,</w:t>
      </w:r>
    </w:p>
    <w:p w:rsidR="004764CB" w:rsidRDefault="004764CB">
      <w:pPr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80"/>
        <w:gridCol w:w="3066"/>
        <w:gridCol w:w="2936"/>
      </w:tblGrid>
      <w:tr w:rsidR="004764CB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Выполнено, не выполнено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реализации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  <w:p w:rsidR="004764CB" w:rsidRDefault="000F59FA"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П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П,</w:t>
            </w:r>
          </w:p>
        </w:tc>
      </w:tr>
      <w:tr w:rsidR="004764CB">
        <w:tc>
          <w:tcPr>
            <w:tcW w:w="9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Подпрограмма 1 «Осуществление деятельности аппарата управления»</w:t>
            </w:r>
          </w:p>
        </w:tc>
      </w:tr>
      <w:tr w:rsidR="004764CB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Просроченная кредиторская задолженность сельсовета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4764CB" w:rsidRDefault="000F5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4CB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собственных доходов бюджета сельсовета к первоначальному утвержденному плану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4764CB" w:rsidRDefault="001953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4CB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764CB">
        <w:tc>
          <w:tcPr>
            <w:tcW w:w="9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Подпрограмма 2 «Обеспечение осуществления  переданных  полномочий»</w:t>
            </w:r>
          </w:p>
        </w:tc>
      </w:tr>
      <w:tr w:rsidR="004764CB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нарушений ведения первичного воинского учета по акту проверки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4764CB" w:rsidRDefault="000F5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4CB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764CB">
        <w:tc>
          <w:tcPr>
            <w:tcW w:w="9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Подпрограмма 3 «Обеспечение пожарной безопасности на территории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муниципа</w:t>
            </w:r>
            <w:r w:rsidR="00820B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льного образования Петровский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сельсовет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4764CB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пожаров, ликвидированных силами ДПК, в общем числе пожаров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4764CB" w:rsidRDefault="000F5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4CB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граждан, информированных о первичных мерах пожарной безопасности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4764CB" w:rsidRDefault="000F5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4CB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территорий общего пользования первичными средствами пожаротушения и противопожарным инвентарем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4764CB" w:rsidRDefault="000F5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4CB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населенных пунктов, обеспеченных защитными противопожарными полосами в общем количестве населенных пунктов, расположенных на территории сельсовета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4764CB" w:rsidRDefault="000F5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4CB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764CB">
        <w:tc>
          <w:tcPr>
            <w:tcW w:w="9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Подпрограмма 4 «Развитие дорожного хозяйства на территории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муниципального </w:t>
            </w:r>
            <w:r w:rsidR="00820B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образования Петровский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сельсовет</w:t>
            </w:r>
          </w:p>
        </w:tc>
      </w:tr>
      <w:tr w:rsidR="004764CB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дорог, в отношении которых проводился текущий ремонт от общего количества ремонта дорог в отчетном периоде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4764CB" w:rsidRDefault="000F5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4CB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муниципальных автомобильных дорог, в отношении которых проводились мероприятия по зимнему и летнему содержанию дорог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4764CB" w:rsidRDefault="000F5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4CB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фактически освещенных улиц в общей протяженности улиц населенных пунктов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4764CB" w:rsidRDefault="000F5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4CB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0,9</w:t>
            </w:r>
          </w:p>
        </w:tc>
      </w:tr>
      <w:tr w:rsidR="004764CB">
        <w:tc>
          <w:tcPr>
            <w:tcW w:w="9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Подпрограмма 5 «Благоустройство на территории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муниципал</w:t>
            </w:r>
            <w:r w:rsidR="00820B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ьного образования Петровский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сельсовет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4764CB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на организацию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 захоронения в общем объеме расходов на благоустройство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  <w:p w:rsidR="004764CB" w:rsidRDefault="00956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0F59F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4CB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благоустройства территории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4764CB" w:rsidRDefault="000F5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4CB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ликвидированных несанкционированных свалок и навалов мусора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4764CB" w:rsidRDefault="000F5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4CB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спиленных и убранных аварийных деревьев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4764CB" w:rsidRDefault="000F5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4CB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высаженных деревьев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4764CB" w:rsidRDefault="000F5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шт.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4CB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0,8</w:t>
            </w:r>
          </w:p>
        </w:tc>
      </w:tr>
      <w:tr w:rsidR="004764CB">
        <w:tc>
          <w:tcPr>
            <w:tcW w:w="9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b/>
                <w:i/>
              </w:rPr>
              <w:t xml:space="preserve">Подпрограмма 6 «Развитие культуры на территории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муниципа</w:t>
            </w:r>
            <w:r w:rsidR="00820BA7">
              <w:rPr>
                <w:rFonts w:ascii="Times New Roman" w:hAnsi="Times New Roman" w:cs="Times New Roman"/>
                <w:b/>
                <w:bCs/>
                <w:i/>
              </w:rPr>
              <w:t>льного образования Петровский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сельсовет</w:t>
            </w:r>
            <w:r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</w:tr>
      <w:tr w:rsidR="004764CB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Количество культурно массовых мероприятий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  <w:p w:rsidR="004764CB" w:rsidRDefault="000F59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64CB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</w:rPr>
              <w:t>оля граждан, посещающих культурно массовые мероприятия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  <w:p w:rsidR="004764CB" w:rsidRDefault="000F59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64CB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</w:rPr>
              <w:t>оля граждан, пользующихся библиотечными фондами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  <w:p w:rsidR="004764CB" w:rsidRDefault="000F59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64CB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0,8</w:t>
            </w:r>
          </w:p>
        </w:tc>
      </w:tr>
    </w:tbl>
    <w:p w:rsidR="004764CB" w:rsidRDefault="000F59FA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64CB" w:rsidRDefault="000F59FA">
      <w:pPr>
        <w:pStyle w:val="af6"/>
        <w:numPr>
          <w:ilvl w:val="0"/>
          <w:numId w:val="2"/>
        </w:num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степени соответствия запланированному уровню затрат</w:t>
      </w:r>
    </w:p>
    <w:p w:rsidR="004764CB" w:rsidRDefault="000F59FA">
      <w:pPr>
        <w:pStyle w:val="af6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соответствия запланированному уровню затрат оценивается для каждой подпрограммы по соответствующей формуле:</w:t>
      </w:r>
    </w:p>
    <w:p w:rsidR="004764CB" w:rsidRDefault="000F59F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соответствия запланированному уровню затрат для подпрограммы, не содержащей мероприятий, осуществляемых за счет поступивших из федерального и областного бюджетов межбюджетных трансфертов, имеющих целевое назначение, рассчитывается по следующей формуле:</w:t>
      </w:r>
    </w:p>
    <w:p w:rsidR="004764CB" w:rsidRDefault="000F59F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СС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r>
        <w:rPr>
          <w:rFonts w:ascii="Times New Roman" w:hAnsi="Times New Roman" w:cs="Times New Roman"/>
          <w:sz w:val="28"/>
          <w:szCs w:val="28"/>
        </w:rPr>
        <w:t xml:space="preserve"> =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>
        <w:rPr>
          <w:rFonts w:ascii="Times New Roman" w:hAnsi="Times New Roman" w:cs="Times New Roman"/>
          <w:sz w:val="28"/>
          <w:szCs w:val="28"/>
        </w:rPr>
        <w:t>/З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</w:p>
    <w:p w:rsidR="004764CB" w:rsidRDefault="000F5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соответствия запланированному уровню затрат для подпрограммы, содержащей мероприятия, осуществляемые исключительно за счет поступивших из федерального и областного бюджетов межбюджетных трансфертов, имеющих целевое назначение, рассчитывается по следующей формуле:</w:t>
      </w:r>
    </w:p>
    <w:p w:rsidR="004764CB" w:rsidRDefault="000F59F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r>
        <w:rPr>
          <w:rFonts w:ascii="Times New Roman" w:hAnsi="Times New Roman" w:cs="Times New Roman"/>
          <w:sz w:val="28"/>
          <w:szCs w:val="28"/>
        </w:rPr>
        <w:t xml:space="preserve"> = МБ</w:t>
      </w:r>
      <w:r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>
        <w:rPr>
          <w:rFonts w:ascii="Times New Roman" w:hAnsi="Times New Roman" w:cs="Times New Roman"/>
          <w:sz w:val="28"/>
          <w:szCs w:val="28"/>
        </w:rPr>
        <w:t>/МБ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764CB" w:rsidRDefault="004764C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55" w:type="dxa"/>
        <w:tblLayout w:type="fixed"/>
        <w:tblLook w:val="0000" w:firstRow="0" w:lastRow="0" w:firstColumn="0" w:lastColumn="0" w:noHBand="0" w:noVBand="0"/>
      </w:tblPr>
      <w:tblGrid>
        <w:gridCol w:w="1890"/>
        <w:gridCol w:w="55"/>
        <w:gridCol w:w="1945"/>
        <w:gridCol w:w="1791"/>
        <w:gridCol w:w="1791"/>
        <w:gridCol w:w="1749"/>
      </w:tblGrid>
      <w:tr w:rsidR="004764CB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 подпрограммы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</w:t>
            </w:r>
            <w:r>
              <w:rPr>
                <w:rFonts w:ascii="Times New Roman" w:hAnsi="Times New Roman" w:cs="Times New Roman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</w:rPr>
              <w:t xml:space="preserve"> = З</w:t>
            </w:r>
            <w:r>
              <w:rPr>
                <w:rFonts w:ascii="Times New Roman" w:hAnsi="Times New Roman" w:cs="Times New Roman"/>
                <w:vertAlign w:val="subscript"/>
              </w:rPr>
              <w:t>ф</w:t>
            </w:r>
            <w:r>
              <w:rPr>
                <w:rFonts w:ascii="Times New Roman" w:hAnsi="Times New Roman" w:cs="Times New Roman"/>
              </w:rPr>
              <w:t>/З</w:t>
            </w:r>
            <w:r>
              <w:rPr>
                <w:rFonts w:ascii="Times New Roman" w:hAnsi="Times New Roman" w:cs="Times New Roman"/>
                <w:vertAlign w:val="subscript"/>
              </w:rPr>
              <w:t>п</w:t>
            </w:r>
          </w:p>
          <w:p w:rsidR="004764CB" w:rsidRDefault="004764CB">
            <w:pPr>
              <w:rPr>
                <w:rFonts w:ascii="Times New Roman" w:hAnsi="Times New Roman" w:cs="Times New Roman"/>
              </w:rPr>
            </w:pPr>
          </w:p>
        </w:tc>
      </w:tr>
      <w:tr w:rsidR="004764CB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1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Осуществление деятельности аппарата управления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77B9">
              <w:rPr>
                <w:rFonts w:ascii="Times New Roman" w:hAnsi="Times New Roman" w:cs="Times New Roman"/>
                <w:sz w:val="24"/>
                <w:szCs w:val="24"/>
              </w:rPr>
              <w:t> 435,6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77B9">
              <w:rPr>
                <w:rFonts w:ascii="Times New Roman" w:hAnsi="Times New Roman" w:cs="Times New Roman"/>
                <w:sz w:val="24"/>
                <w:szCs w:val="24"/>
              </w:rPr>
              <w:t> 203,1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4764CB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lastRenderedPageBreak/>
              <w:t>Подпрограмма 3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Обеспечение пожарной безопасности на территории </w:t>
            </w:r>
            <w:r>
              <w:rPr>
                <w:rFonts w:ascii="Times New Roman" w:hAnsi="Times New Roman" w:cs="Times New Roman"/>
                <w:bCs/>
                <w:i/>
              </w:rPr>
              <w:t>муниципал</w:t>
            </w:r>
            <w:r w:rsidR="00820BA7">
              <w:rPr>
                <w:rFonts w:ascii="Times New Roman" w:hAnsi="Times New Roman" w:cs="Times New Roman"/>
                <w:bCs/>
                <w:i/>
              </w:rPr>
              <w:t xml:space="preserve">ьного образования Петровский </w:t>
            </w:r>
            <w:r>
              <w:rPr>
                <w:rFonts w:ascii="Times New Roman" w:hAnsi="Times New Roman" w:cs="Times New Roman"/>
                <w:bCs/>
                <w:i/>
              </w:rPr>
              <w:t>сельсовет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5D7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195,9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5D7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5D77B9"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764CB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Подпрограмма 4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Развитие дорожного хозяйства на территории </w:t>
            </w:r>
            <w:r>
              <w:rPr>
                <w:rFonts w:ascii="Times New Roman" w:hAnsi="Times New Roman" w:cs="Times New Roman"/>
                <w:bCs/>
                <w:i/>
              </w:rPr>
              <w:t>муниципал</w:t>
            </w:r>
            <w:r w:rsidR="00820BA7">
              <w:rPr>
                <w:rFonts w:ascii="Times New Roman" w:hAnsi="Times New Roman" w:cs="Times New Roman"/>
                <w:bCs/>
                <w:i/>
              </w:rPr>
              <w:t xml:space="preserve">ьного образования Петровский </w:t>
            </w:r>
            <w:r>
              <w:rPr>
                <w:rFonts w:ascii="Times New Roman" w:hAnsi="Times New Roman" w:cs="Times New Roman"/>
                <w:bCs/>
                <w:i/>
              </w:rPr>
              <w:t>сельсовет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7B9" w:rsidRDefault="005D7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667,9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5D7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631,4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4764CB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Подпрограмма 5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Благоустройство на территории </w:t>
            </w:r>
            <w:r>
              <w:rPr>
                <w:rFonts w:ascii="Times New Roman" w:hAnsi="Times New Roman" w:cs="Times New Roman"/>
                <w:bCs/>
                <w:i/>
              </w:rPr>
              <w:t>муниципа</w:t>
            </w:r>
            <w:r w:rsidR="00820BA7">
              <w:rPr>
                <w:rFonts w:ascii="Times New Roman" w:hAnsi="Times New Roman" w:cs="Times New Roman"/>
                <w:bCs/>
                <w:i/>
              </w:rPr>
              <w:t>льного образования Петровский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сельсовет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5D7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1945,8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5D7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1512,4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D77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764CB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Подпрограмма 6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 w:rsidP="00820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Развитие культуры на территории </w:t>
            </w:r>
            <w:r>
              <w:rPr>
                <w:rFonts w:ascii="Times New Roman" w:hAnsi="Times New Roman" w:cs="Times New Roman"/>
                <w:bCs/>
                <w:i/>
              </w:rPr>
              <w:t>муниципа</w:t>
            </w:r>
            <w:r w:rsidR="00820BA7">
              <w:rPr>
                <w:rFonts w:ascii="Times New Roman" w:hAnsi="Times New Roman" w:cs="Times New Roman"/>
                <w:bCs/>
                <w:i/>
              </w:rPr>
              <w:t xml:space="preserve">льного образования Петровский </w:t>
            </w:r>
            <w:r>
              <w:rPr>
                <w:rFonts w:ascii="Times New Roman" w:hAnsi="Times New Roman" w:cs="Times New Roman"/>
                <w:bCs/>
                <w:i/>
              </w:rPr>
              <w:t>сельсовет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2784,</w:t>
            </w:r>
            <w:r w:rsidR="003F6A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1F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2776,4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64CB">
        <w:tc>
          <w:tcPr>
            <w:tcW w:w="3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Итого по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Муниципальной программе </w:t>
            </w:r>
            <w:r>
              <w:rPr>
                <w:rFonts w:ascii="Times New Roman" w:hAnsi="Times New Roman" w:cs="Times New Roman"/>
                <w:b/>
                <w:bCs/>
              </w:rPr>
              <w:t>Реализация муниципальной политики на территории муниципа</w:t>
            </w:r>
            <w:r w:rsidR="00820BA7">
              <w:rPr>
                <w:rFonts w:ascii="Times New Roman" w:hAnsi="Times New Roman" w:cs="Times New Roman"/>
                <w:b/>
                <w:bCs/>
              </w:rPr>
              <w:t xml:space="preserve">льного образования Петровский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сельсовет Саракташского района Оренбургской области на 2018 -2024 годы» (местный бюджет)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9100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9030,</w:t>
            </w:r>
            <w:r w:rsidR="003F6A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64DA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64DA3">
              <w:rPr>
                <w:rFonts w:ascii="Times New Roman" w:hAnsi="Times New Roman" w:cs="Times New Roman"/>
                <w:b/>
                <w:sz w:val="24"/>
                <w:szCs w:val="24"/>
              </w:rPr>
              <w:t>19,2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C2011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0,9</w:t>
            </w:r>
          </w:p>
        </w:tc>
      </w:tr>
      <w:tr w:rsidR="004764CB"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Наименование  подпрограммы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МБ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/МБ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764CB" w:rsidRDefault="00476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4CB"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«Обеспечение осуществления части, переданных органами власти другого уровня, полномочий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3E1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3E1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64CB">
        <w:tc>
          <w:tcPr>
            <w:tcW w:w="3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Итого по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Муниципальной программе </w:t>
            </w:r>
            <w:r>
              <w:rPr>
                <w:rFonts w:ascii="Times New Roman" w:hAnsi="Times New Roman" w:cs="Times New Roman"/>
                <w:b/>
                <w:bCs/>
              </w:rPr>
              <w:t>Реализация муниципальной политики на территории муниципа</w:t>
            </w:r>
            <w:r w:rsidR="00820BA7">
              <w:rPr>
                <w:rFonts w:ascii="Times New Roman" w:hAnsi="Times New Roman" w:cs="Times New Roman"/>
                <w:b/>
                <w:bCs/>
              </w:rPr>
              <w:t>льного образования  Петровский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сельсовет Саракташского района Оренбургской области на 2018 -2024 годы»  федеральный бюджет)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3E1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89,9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3E1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89,9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4764CB" w:rsidRDefault="004764C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64CB" w:rsidRDefault="000F5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соответствия запланированному уровню затрат для подпрограммы, содержащей мероприятия, осуществляемые как за счет собственных средств местного бюджета, так и за счет средств поступивших из федерального и областного бюджетов межбюджетных трансфертов, имеющих целевое назначение, рассчитывается по следующей формуле:</w:t>
      </w:r>
    </w:p>
    <w:p w:rsidR="004764CB" w:rsidRDefault="000F59F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r>
        <w:rPr>
          <w:rFonts w:ascii="Times New Roman" w:hAnsi="Times New Roman" w:cs="Times New Roman"/>
          <w:sz w:val="28"/>
          <w:szCs w:val="28"/>
        </w:rPr>
        <w:t xml:space="preserve"> = 0,5*З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>
        <w:rPr>
          <w:rFonts w:ascii="Times New Roman" w:hAnsi="Times New Roman" w:cs="Times New Roman"/>
          <w:sz w:val="28"/>
          <w:szCs w:val="28"/>
        </w:rPr>
        <w:t>/З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>
        <w:rPr>
          <w:rFonts w:ascii="Times New Roman" w:hAnsi="Times New Roman" w:cs="Times New Roman"/>
          <w:sz w:val="28"/>
          <w:szCs w:val="28"/>
        </w:rPr>
        <w:t>+0,5*МБ</w:t>
      </w:r>
      <w:r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>
        <w:rPr>
          <w:rFonts w:ascii="Times New Roman" w:hAnsi="Times New Roman" w:cs="Times New Roman"/>
          <w:sz w:val="28"/>
          <w:szCs w:val="28"/>
        </w:rPr>
        <w:t>/МБ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</w:p>
    <w:p w:rsidR="004764CB" w:rsidRDefault="004764C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201"/>
      </w:tblGrid>
      <w:tr w:rsidR="004764C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Наименование  подпрограммы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0,5*З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/З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+0,5*МБ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/МБ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</w:tr>
      <w:tr w:rsidR="004764C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2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«Обеспечение осуществления части, переданных органами власти другого уровня, полномочий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64C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4764CB" w:rsidRDefault="004764C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4CB" w:rsidRDefault="000F59FA">
      <w:pPr>
        <w:pStyle w:val="af6"/>
        <w:numPr>
          <w:ilvl w:val="0"/>
          <w:numId w:val="2"/>
        </w:numPr>
        <w:spacing w:after="20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эффективности использования средств местного бюджета</w:t>
      </w:r>
    </w:p>
    <w:p w:rsidR="004764CB" w:rsidRDefault="000F5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Эффективность использования средств местного бюджета рассчитывается для каждой подпрограммы как соотношение степени реализации мероприятий со степенью соответствия запланированному уровню расходов из средств местного бюджета по формуле:</w:t>
      </w:r>
    </w:p>
    <w:p w:rsidR="004764CB" w:rsidRDefault="000F59FA">
      <w:pPr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r>
        <w:rPr>
          <w:rFonts w:ascii="Times New Roman" w:hAnsi="Times New Roman" w:cs="Times New Roman"/>
          <w:sz w:val="28"/>
          <w:szCs w:val="28"/>
        </w:rPr>
        <w:t xml:space="preserve"> = СР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>
        <w:rPr>
          <w:rFonts w:ascii="Times New Roman" w:hAnsi="Times New Roman" w:cs="Times New Roman"/>
          <w:sz w:val="28"/>
          <w:szCs w:val="28"/>
        </w:rPr>
        <w:t>-СС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r>
        <w:rPr>
          <w:rFonts w:ascii="Times New Roman" w:hAnsi="Times New Roman" w:cs="Times New Roman"/>
          <w:sz w:val="28"/>
          <w:szCs w:val="28"/>
        </w:rPr>
        <w:t>,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201"/>
      </w:tblGrid>
      <w:tr w:rsidR="004764C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Наименование  подпрограммы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СР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-СС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764CB" w:rsidRDefault="0047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4C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Осуществление деятельности аппарата управления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4764C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Подпрограмма 3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</w:rPr>
              <w:t xml:space="preserve">Обеспечение пожарной безопасности на территории </w:t>
            </w:r>
            <w:r>
              <w:rPr>
                <w:rFonts w:ascii="Times New Roman" w:hAnsi="Times New Roman" w:cs="Times New Roman"/>
                <w:bCs/>
                <w:i/>
              </w:rPr>
              <w:t>муниципа</w:t>
            </w:r>
            <w:r w:rsidR="00820BA7">
              <w:rPr>
                <w:rFonts w:ascii="Times New Roman" w:hAnsi="Times New Roman" w:cs="Times New Roman"/>
                <w:bCs/>
                <w:i/>
              </w:rPr>
              <w:t xml:space="preserve">льного образования Петровский 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сельсовет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E07C3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4764C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Подпрограмма 4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</w:rPr>
              <w:t xml:space="preserve">Развитие дорожного хозяйства на территории </w:t>
            </w:r>
            <w:r>
              <w:rPr>
                <w:rFonts w:ascii="Times New Roman" w:hAnsi="Times New Roman" w:cs="Times New Roman"/>
                <w:bCs/>
                <w:i/>
              </w:rPr>
              <w:t>муниципа</w:t>
            </w:r>
            <w:r w:rsidR="00820BA7">
              <w:rPr>
                <w:rFonts w:ascii="Times New Roman" w:hAnsi="Times New Roman" w:cs="Times New Roman"/>
                <w:bCs/>
                <w:i/>
              </w:rPr>
              <w:t>льного образования  Петровский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сельсовет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4764C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Подпрограмма 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 w:rsidP="00820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</w:rPr>
              <w:t xml:space="preserve">Благоустройство на территории </w:t>
            </w:r>
            <w:r>
              <w:rPr>
                <w:rFonts w:ascii="Times New Roman" w:hAnsi="Times New Roman" w:cs="Times New Roman"/>
                <w:bCs/>
                <w:i/>
              </w:rPr>
              <w:t>муниципа</w:t>
            </w:r>
            <w:r w:rsidR="00820BA7">
              <w:rPr>
                <w:rFonts w:ascii="Times New Roman" w:hAnsi="Times New Roman" w:cs="Times New Roman"/>
                <w:bCs/>
                <w:i/>
              </w:rPr>
              <w:t xml:space="preserve">льного образования Петровский </w:t>
            </w:r>
            <w:r>
              <w:rPr>
                <w:rFonts w:ascii="Times New Roman" w:hAnsi="Times New Roman" w:cs="Times New Roman"/>
                <w:bCs/>
                <w:i/>
              </w:rPr>
              <w:t>сельсовет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E07C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764C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Подпрограмма 6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 w:rsidP="00820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</w:rPr>
              <w:t xml:space="preserve">Развитие культуры на территории </w:t>
            </w:r>
            <w:r>
              <w:rPr>
                <w:rFonts w:ascii="Times New Roman" w:hAnsi="Times New Roman" w:cs="Times New Roman"/>
                <w:bCs/>
                <w:i/>
              </w:rPr>
              <w:t>муниципа</w:t>
            </w:r>
            <w:r w:rsidR="00820BA7">
              <w:rPr>
                <w:rFonts w:ascii="Times New Roman" w:hAnsi="Times New Roman" w:cs="Times New Roman"/>
                <w:bCs/>
                <w:i/>
              </w:rPr>
              <w:t xml:space="preserve">льного образования  Петровский </w:t>
            </w:r>
            <w:r>
              <w:rPr>
                <w:rFonts w:ascii="Times New Roman" w:hAnsi="Times New Roman" w:cs="Times New Roman"/>
                <w:bCs/>
                <w:i/>
              </w:rPr>
              <w:t>сельсовет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764CB" w:rsidRDefault="004764CB">
      <w:pPr>
        <w:rPr>
          <w:rFonts w:ascii="Times New Roman" w:hAnsi="Times New Roman" w:cs="Times New Roman"/>
          <w:sz w:val="28"/>
          <w:szCs w:val="28"/>
        </w:rPr>
      </w:pPr>
    </w:p>
    <w:p w:rsidR="004764CB" w:rsidRDefault="000F59FA">
      <w:pPr>
        <w:pStyle w:val="af6"/>
        <w:numPr>
          <w:ilvl w:val="0"/>
          <w:numId w:val="2"/>
        </w:numPr>
        <w:spacing w:after="20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степени достижения целей и решения задач подпрограмм</w:t>
      </w:r>
    </w:p>
    <w:p w:rsidR="004764CB" w:rsidRDefault="000F59FA">
      <w:pPr>
        <w:pStyle w:val="af6"/>
        <w:ind w:left="-14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оценки степени достижения целей и решения задач (далее – степень реализации) подпрограмм определяется степенью достижения плановых значений каждого показателя (индикатора), характеризующего цели и задачи подпрограммы</w:t>
      </w:r>
    </w:p>
    <w:p w:rsidR="004764CB" w:rsidRDefault="000F59FA">
      <w:pPr>
        <w:pStyle w:val="af6"/>
        <w:ind w:left="-142" w:firstLine="1354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СД</w:t>
      </w:r>
      <w:r>
        <w:rPr>
          <w:rFonts w:ascii="Times New Roman" w:hAnsi="Times New Roman"/>
          <w:sz w:val="28"/>
          <w:szCs w:val="28"/>
          <w:vertAlign w:val="subscript"/>
        </w:rPr>
        <w:t>п/ппз</w:t>
      </w:r>
      <w:r>
        <w:rPr>
          <w:rFonts w:ascii="Times New Roman" w:hAnsi="Times New Roman"/>
          <w:sz w:val="28"/>
          <w:szCs w:val="28"/>
        </w:rPr>
        <w:t xml:space="preserve"> = ЗП</w:t>
      </w:r>
      <w:r>
        <w:rPr>
          <w:rFonts w:ascii="Times New Roman" w:hAnsi="Times New Roman"/>
          <w:sz w:val="28"/>
          <w:szCs w:val="28"/>
          <w:vertAlign w:val="subscript"/>
        </w:rPr>
        <w:t>п/пф</w:t>
      </w:r>
      <w:r>
        <w:rPr>
          <w:rFonts w:ascii="Times New Roman" w:hAnsi="Times New Roman"/>
          <w:sz w:val="28"/>
          <w:szCs w:val="28"/>
        </w:rPr>
        <w:t>/ЗП</w:t>
      </w:r>
      <w:r>
        <w:rPr>
          <w:rFonts w:ascii="Times New Roman" w:hAnsi="Times New Roman"/>
          <w:sz w:val="28"/>
          <w:szCs w:val="28"/>
          <w:vertAlign w:val="subscript"/>
        </w:rPr>
        <w:t>п/пп</w:t>
      </w:r>
    </w:p>
    <w:tbl>
      <w:tblPr>
        <w:tblW w:w="0" w:type="auto"/>
        <w:tblInd w:w="-147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201"/>
      </w:tblGrid>
      <w:tr w:rsidR="004764C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Наименование  подпрограммы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pPr>
              <w:pStyle w:val="af6"/>
              <w:spacing w:after="0" w:line="240" w:lineRule="auto"/>
              <w:ind w:left="-142" w:firstLine="1354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СД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п/ппз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ЗП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п/пф</w:t>
            </w:r>
            <w:r>
              <w:rPr>
                <w:rFonts w:ascii="Times New Roman" w:hAnsi="Times New Roman"/>
                <w:sz w:val="28"/>
                <w:szCs w:val="28"/>
              </w:rPr>
              <w:t>/ЗП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п/пп</w:t>
            </w:r>
          </w:p>
        </w:tc>
      </w:tr>
      <w:tr w:rsidR="004764C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Осуществление деятельности аппарата управления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pPr>
              <w:pStyle w:val="af6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764C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2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Обеспечение осуществления части, переданных органами власти другого уровня, полномочий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pPr>
              <w:pStyle w:val="af6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764C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Подпрограмма 3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</w:rPr>
              <w:t xml:space="preserve">Обеспечение пожарной безопасности на территории </w:t>
            </w:r>
            <w:r>
              <w:rPr>
                <w:rFonts w:ascii="Times New Roman" w:hAnsi="Times New Roman" w:cs="Times New Roman"/>
                <w:bCs/>
                <w:i/>
              </w:rPr>
              <w:t>муниципал</w:t>
            </w:r>
            <w:r w:rsidR="00820BA7">
              <w:rPr>
                <w:rFonts w:ascii="Times New Roman" w:hAnsi="Times New Roman" w:cs="Times New Roman"/>
                <w:bCs/>
                <w:i/>
              </w:rPr>
              <w:t xml:space="preserve">ьного образования Петровский </w:t>
            </w:r>
            <w:r>
              <w:rPr>
                <w:rFonts w:ascii="Times New Roman" w:hAnsi="Times New Roman" w:cs="Times New Roman"/>
                <w:bCs/>
                <w:i/>
              </w:rPr>
              <w:t>сельсовет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pPr>
              <w:pStyle w:val="af6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764C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Подпрограмма 4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</w:rPr>
              <w:t xml:space="preserve">Развитие дорожного хозяйства на территории </w:t>
            </w:r>
            <w:r>
              <w:rPr>
                <w:rFonts w:ascii="Times New Roman" w:hAnsi="Times New Roman" w:cs="Times New Roman"/>
                <w:bCs/>
                <w:i/>
              </w:rPr>
              <w:t>муниципал</w:t>
            </w:r>
            <w:r w:rsidR="00820BA7">
              <w:rPr>
                <w:rFonts w:ascii="Times New Roman" w:hAnsi="Times New Roman" w:cs="Times New Roman"/>
                <w:bCs/>
                <w:i/>
              </w:rPr>
              <w:t xml:space="preserve">ьного образования  Петровский </w:t>
            </w:r>
            <w:r>
              <w:rPr>
                <w:rFonts w:ascii="Times New Roman" w:hAnsi="Times New Roman" w:cs="Times New Roman"/>
                <w:bCs/>
                <w:i/>
              </w:rPr>
              <w:t>сельсовет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pPr>
              <w:pStyle w:val="af6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764C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Подпрограмма 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</w:rPr>
              <w:t xml:space="preserve">Благоустройство на территории </w:t>
            </w:r>
            <w:r>
              <w:rPr>
                <w:rFonts w:ascii="Times New Roman" w:hAnsi="Times New Roman" w:cs="Times New Roman"/>
                <w:bCs/>
                <w:i/>
              </w:rPr>
              <w:t>муниципа</w:t>
            </w:r>
            <w:r w:rsidR="00820BA7">
              <w:rPr>
                <w:rFonts w:ascii="Times New Roman" w:hAnsi="Times New Roman" w:cs="Times New Roman"/>
                <w:bCs/>
                <w:i/>
              </w:rPr>
              <w:t xml:space="preserve">льного образования Петровский 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сельсовет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pPr>
              <w:pStyle w:val="af6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764C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Подпрограмма 6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</w:rPr>
              <w:t xml:space="preserve">Развитие культуры на территории </w:t>
            </w:r>
            <w:r>
              <w:rPr>
                <w:rFonts w:ascii="Times New Roman" w:hAnsi="Times New Roman" w:cs="Times New Roman"/>
                <w:bCs/>
                <w:i/>
              </w:rPr>
              <w:t>муниципал</w:t>
            </w:r>
            <w:r w:rsidR="00820BA7">
              <w:rPr>
                <w:rFonts w:ascii="Times New Roman" w:hAnsi="Times New Roman" w:cs="Times New Roman"/>
                <w:bCs/>
                <w:i/>
              </w:rPr>
              <w:t xml:space="preserve">ьного образования  Петровский </w:t>
            </w:r>
            <w:r>
              <w:rPr>
                <w:rFonts w:ascii="Times New Roman" w:hAnsi="Times New Roman" w:cs="Times New Roman"/>
                <w:bCs/>
                <w:i/>
              </w:rPr>
              <w:t>сельсовет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pPr>
              <w:pStyle w:val="af6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4764CB" w:rsidRDefault="004764C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64CB" w:rsidRDefault="000F5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местного бюджета по следующей формуле:</w:t>
      </w:r>
    </w:p>
    <w:p w:rsidR="004764CB" w:rsidRDefault="000F59FA">
      <w:pPr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ЭР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п/п</w:t>
      </w:r>
      <w:r>
        <w:rPr>
          <w:rFonts w:ascii="Times New Roman" w:hAnsi="Times New Roman" w:cs="Times New Roman"/>
          <w:sz w:val="28"/>
          <w:szCs w:val="28"/>
        </w:rPr>
        <w:t xml:space="preserve"> = СР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п/п</w:t>
      </w:r>
      <w:r>
        <w:rPr>
          <w:rFonts w:ascii="Times New Roman" w:hAnsi="Times New Roman" w:cs="Times New Roman"/>
          <w:sz w:val="28"/>
          <w:szCs w:val="28"/>
        </w:rPr>
        <w:t>*Э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ис</w:t>
      </w:r>
    </w:p>
    <w:tbl>
      <w:tblPr>
        <w:tblW w:w="0" w:type="auto"/>
        <w:tblInd w:w="-147" w:type="dxa"/>
        <w:tblLayout w:type="fixed"/>
        <w:tblLook w:val="0000" w:firstRow="0" w:lastRow="0" w:firstColumn="0" w:lastColumn="0" w:noHBand="0" w:noVBand="0"/>
      </w:tblPr>
      <w:tblGrid>
        <w:gridCol w:w="2360"/>
        <w:gridCol w:w="2444"/>
        <w:gridCol w:w="2272"/>
        <w:gridCol w:w="2647"/>
      </w:tblGrid>
      <w:tr w:rsidR="004764CB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Наименование  подпрограммы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СР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*Э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ис</w:t>
            </w:r>
          </w:p>
          <w:p w:rsidR="004764CB" w:rsidRDefault="004764C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pPr>
              <w:ind w:firstLine="7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</w:t>
            </w:r>
          </w:p>
        </w:tc>
      </w:tr>
      <w:tr w:rsidR="004764CB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Осуществление деятельности аппарата управления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pPr>
              <w:pStyle w:val="af6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высокая</w:t>
            </w:r>
          </w:p>
        </w:tc>
      </w:tr>
      <w:tr w:rsidR="004764CB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Обеспечение осуществления части, переданных органами власти другого уровня, полномочий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pPr>
              <w:pStyle w:val="af6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высокая</w:t>
            </w:r>
          </w:p>
        </w:tc>
      </w:tr>
      <w:tr w:rsidR="004764CB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Подпрограмма 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</w:rPr>
              <w:t xml:space="preserve">Обеспечение пожарной безопасности на территории </w:t>
            </w:r>
            <w:r>
              <w:rPr>
                <w:rFonts w:ascii="Times New Roman" w:hAnsi="Times New Roman" w:cs="Times New Roman"/>
                <w:bCs/>
                <w:i/>
              </w:rPr>
              <w:t>муниципа</w:t>
            </w:r>
            <w:r w:rsidR="00820BA7">
              <w:rPr>
                <w:rFonts w:ascii="Times New Roman" w:hAnsi="Times New Roman" w:cs="Times New Roman"/>
                <w:bCs/>
                <w:i/>
              </w:rPr>
              <w:t xml:space="preserve">льного образования Петровский 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сельсовет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pPr>
              <w:pStyle w:val="af6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удовлетворительная</w:t>
            </w:r>
          </w:p>
        </w:tc>
      </w:tr>
      <w:tr w:rsidR="004764CB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Подпрограмма 4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</w:rPr>
              <w:t xml:space="preserve">Развитие дорожного хозяйства на территории </w:t>
            </w:r>
            <w:r>
              <w:rPr>
                <w:rFonts w:ascii="Times New Roman" w:hAnsi="Times New Roman" w:cs="Times New Roman"/>
                <w:bCs/>
                <w:i/>
              </w:rPr>
              <w:t>муниципал</w:t>
            </w:r>
            <w:r w:rsidR="00820BA7">
              <w:rPr>
                <w:rFonts w:ascii="Times New Roman" w:hAnsi="Times New Roman" w:cs="Times New Roman"/>
                <w:bCs/>
                <w:i/>
              </w:rPr>
              <w:t xml:space="preserve">ьного образования Петровский </w:t>
            </w:r>
            <w:r>
              <w:rPr>
                <w:rFonts w:ascii="Times New Roman" w:hAnsi="Times New Roman" w:cs="Times New Roman"/>
                <w:bCs/>
                <w:i/>
              </w:rPr>
              <w:t>сельсовет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pPr>
              <w:pStyle w:val="af6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удовлетворительная</w:t>
            </w:r>
          </w:p>
        </w:tc>
      </w:tr>
      <w:tr w:rsidR="004764CB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Подпрограмма 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</w:rPr>
              <w:t xml:space="preserve">Благоустройство на территории </w:t>
            </w:r>
            <w:r>
              <w:rPr>
                <w:rFonts w:ascii="Times New Roman" w:hAnsi="Times New Roman" w:cs="Times New Roman"/>
                <w:bCs/>
                <w:i/>
              </w:rPr>
              <w:t>муниципал</w:t>
            </w:r>
            <w:r w:rsidR="00820BA7">
              <w:rPr>
                <w:rFonts w:ascii="Times New Roman" w:hAnsi="Times New Roman" w:cs="Times New Roman"/>
                <w:bCs/>
                <w:i/>
              </w:rPr>
              <w:t xml:space="preserve">ьного образования Петровский </w:t>
            </w:r>
            <w:r>
              <w:rPr>
                <w:rFonts w:ascii="Times New Roman" w:hAnsi="Times New Roman" w:cs="Times New Roman"/>
                <w:bCs/>
                <w:i/>
              </w:rPr>
              <w:t>сельсовет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pPr>
              <w:pStyle w:val="af6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удовлетворительная</w:t>
            </w:r>
          </w:p>
        </w:tc>
      </w:tr>
      <w:tr w:rsidR="004764CB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Подпрограмма 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</w:rPr>
              <w:t xml:space="preserve">Развитие культуры на территории </w:t>
            </w:r>
            <w:r>
              <w:rPr>
                <w:rFonts w:ascii="Times New Roman" w:hAnsi="Times New Roman" w:cs="Times New Roman"/>
                <w:bCs/>
                <w:i/>
              </w:rPr>
              <w:t>муниципал</w:t>
            </w:r>
            <w:r w:rsidR="00820BA7">
              <w:rPr>
                <w:rFonts w:ascii="Times New Roman" w:hAnsi="Times New Roman" w:cs="Times New Roman"/>
                <w:bCs/>
                <w:i/>
              </w:rPr>
              <w:t xml:space="preserve">ьного образования Петровский </w:t>
            </w:r>
            <w:r>
              <w:rPr>
                <w:rFonts w:ascii="Times New Roman" w:hAnsi="Times New Roman" w:cs="Times New Roman"/>
                <w:bCs/>
                <w:i/>
              </w:rPr>
              <w:t>сельсовет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pPr>
              <w:pStyle w:val="af6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высокая</w:t>
            </w:r>
          </w:p>
        </w:tc>
      </w:tr>
    </w:tbl>
    <w:p w:rsidR="004764CB" w:rsidRDefault="004764C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4CB" w:rsidRDefault="000F59FA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степени достижения целей и решения задач муниципальной программы</w:t>
      </w:r>
    </w:p>
    <w:p w:rsidR="004764CB" w:rsidRDefault="004764CB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764CB" w:rsidRDefault="000F5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достижения планового значения показателя (индикатора) рассчитывается по следующим формулам:</w:t>
      </w:r>
    </w:p>
    <w:p w:rsidR="004764CB" w:rsidRDefault="000F59F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мппз</w:t>
      </w:r>
      <w:r>
        <w:rPr>
          <w:rFonts w:ascii="Times New Roman" w:hAnsi="Times New Roman" w:cs="Times New Roman"/>
          <w:sz w:val="28"/>
          <w:szCs w:val="28"/>
        </w:rPr>
        <w:t xml:space="preserve"> = ЗП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мпф</w:t>
      </w:r>
      <w:r>
        <w:rPr>
          <w:rFonts w:ascii="Times New Roman" w:hAnsi="Times New Roman" w:cs="Times New Roman"/>
          <w:sz w:val="28"/>
          <w:szCs w:val="28"/>
        </w:rPr>
        <w:t>/ЗП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мпп</w:t>
      </w:r>
    </w:p>
    <w:p w:rsidR="004764CB" w:rsidRDefault="004764C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764CB" w:rsidRDefault="004764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47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201"/>
      </w:tblGrid>
      <w:tr w:rsidR="004764C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Наименование  подпрограммы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мппз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ЗП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мпф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/ЗП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мпп</w:t>
            </w:r>
          </w:p>
          <w:p w:rsidR="004764CB" w:rsidRDefault="004764CB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4CB" w:rsidRDefault="004764CB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764CB"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Муниципальная программа</w:t>
            </w:r>
          </w:p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«Реализация муниципальной политики на территории муниципа</w:t>
            </w:r>
            <w:r w:rsidR="00820BA7">
              <w:rPr>
                <w:rFonts w:ascii="Times New Roman" w:hAnsi="Times New Roman" w:cs="Times New Roman"/>
                <w:b/>
                <w:bCs/>
              </w:rPr>
              <w:t xml:space="preserve">льного образования Петровский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сельсовет Саракташского района Оренбургской области на  2018 -2024 годы»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Доля положительных отзывов о деятельности органов местного самоуправления в общем количестве отзывов опрошенных граждан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pPr>
              <w:pStyle w:val="af6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1, 7</w:t>
            </w:r>
          </w:p>
        </w:tc>
      </w:tr>
      <w:tr w:rsidR="004764CB"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Кредиторская задолженность по финансовому обеспечению переданных сельским поселением в район полномочий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pPr>
              <w:pStyle w:val="af6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764CB"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Доля муниципальных служащих, имеющих высшее профессионально образование в общем количестве муниципальных служащих администрации сельского поселения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pPr>
              <w:pStyle w:val="af6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4764CB" w:rsidRDefault="004764CB">
      <w:pPr>
        <w:rPr>
          <w:rFonts w:ascii="Times New Roman" w:hAnsi="Times New Roman" w:cs="Times New Roman"/>
          <w:sz w:val="28"/>
          <w:szCs w:val="28"/>
        </w:rPr>
      </w:pPr>
    </w:p>
    <w:p w:rsidR="004764CB" w:rsidRDefault="000F59F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Степень реализации программы рассчитывается по формуле:</w:t>
      </w:r>
    </w:p>
    <w:p w:rsidR="004764CB" w:rsidRDefault="004764CB">
      <w:pPr>
        <w:ind w:firstLine="709"/>
        <w:jc w:val="both"/>
        <w:rPr>
          <w:rFonts w:ascii="Times New Roman" w:hAnsi="Times New Roman" w:cs="Times New Roman"/>
        </w:rPr>
      </w:pPr>
    </w:p>
    <w:p w:rsidR="004764CB" w:rsidRDefault="000F5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lang w:val="en-US"/>
        </w:rPr>
        <w:t>N</w:t>
      </w:r>
    </w:p>
    <w:p w:rsidR="004764CB" w:rsidRDefault="000F59FA">
      <w:pPr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32"/>
          <w:szCs w:val="32"/>
        </w:rPr>
        <w:t>∑</w:t>
      </w:r>
      <w:r>
        <w:rPr>
          <w:rFonts w:ascii="Times New Roman" w:hAnsi="Times New Roman" w:cs="Times New Roman"/>
          <w:sz w:val="28"/>
          <w:szCs w:val="28"/>
        </w:rPr>
        <w:t>СД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мппз</w:t>
      </w:r>
      <w:r>
        <w:rPr>
          <w:rFonts w:ascii="Times New Roman" w:hAnsi="Times New Roman" w:cs="Times New Roman"/>
          <w:sz w:val="28"/>
          <w:szCs w:val="28"/>
        </w:rPr>
        <w:t>/М</w:t>
      </w:r>
    </w:p>
    <w:p w:rsidR="004764CB" w:rsidRDefault="000F5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1</w:t>
      </w:r>
    </w:p>
    <w:p w:rsidR="004764CB" w:rsidRDefault="000F59F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r>
        <w:rPr>
          <w:rFonts w:ascii="Times New Roman" w:hAnsi="Times New Roman" w:cs="Times New Roman"/>
          <w:sz w:val="28"/>
          <w:szCs w:val="28"/>
        </w:rPr>
        <w:t xml:space="preserve"> =(1,71+1)/3</w:t>
      </w:r>
    </w:p>
    <w:p w:rsidR="004764CB" w:rsidRDefault="000F59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r>
        <w:rPr>
          <w:rFonts w:ascii="Times New Roman" w:hAnsi="Times New Roman" w:cs="Times New Roman"/>
          <w:sz w:val="28"/>
          <w:szCs w:val="28"/>
        </w:rPr>
        <w:t xml:space="preserve"> =1,2</w:t>
      </w:r>
    </w:p>
    <w:p w:rsidR="004764CB" w:rsidRDefault="004764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64CB" w:rsidRDefault="000F59FA">
      <w:pPr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4764CB" w:rsidRDefault="000F5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оценивается в зависимости от значений оценки степени достижения целей и решения задач муниципальной программы и оценки эффективности реализации, входящих в нее подпрограмм по следующей формуле:</w:t>
      </w:r>
    </w:p>
    <w:p w:rsidR="004764CB" w:rsidRDefault="004764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4CB" w:rsidRDefault="000F5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lang w:val="en-US"/>
        </w:rPr>
        <w:t>j</w:t>
      </w:r>
    </w:p>
    <w:p w:rsidR="004764CB" w:rsidRDefault="000F59FA">
      <w:pPr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ЭР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r>
        <w:rPr>
          <w:rFonts w:ascii="Times New Roman" w:hAnsi="Times New Roman" w:cs="Times New Roman"/>
          <w:sz w:val="28"/>
          <w:szCs w:val="28"/>
        </w:rPr>
        <w:t xml:space="preserve"> = 0,5*СР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r>
        <w:rPr>
          <w:rFonts w:ascii="Times New Roman" w:hAnsi="Times New Roman" w:cs="Times New Roman"/>
          <w:sz w:val="28"/>
          <w:szCs w:val="28"/>
        </w:rPr>
        <w:t xml:space="preserve"> + 0,5*∑(ЭР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п/п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</w:rPr>
        <w:t>),</w:t>
      </w:r>
    </w:p>
    <w:p w:rsidR="004764CB" w:rsidRDefault="000F5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1</w:t>
      </w:r>
    </w:p>
    <w:p w:rsidR="004764CB" w:rsidRDefault="000F59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yandex-sans" w:hAnsi="yandex-sans" w:cs="yandex-sans"/>
          <w:color w:val="000000"/>
          <w:sz w:val="25"/>
          <w:szCs w:val="25"/>
          <w:shd w:val="clear" w:color="auto" w:fill="FFFFFF"/>
        </w:rPr>
        <w:t xml:space="preserve"> 0,5*</w:t>
      </w:r>
      <w:r>
        <w:rPr>
          <w:rFonts w:ascii="Times New Roman" w:hAnsi="Times New Roman" w:cs="Times New Roman"/>
          <w:sz w:val="28"/>
          <w:szCs w:val="28"/>
        </w:rPr>
        <w:t>1,2</w:t>
      </w:r>
      <w:r>
        <w:rPr>
          <w:rFonts w:ascii="yandex-sans" w:hAnsi="yandex-sans" w:cs="yandex-sans"/>
          <w:color w:val="000000"/>
          <w:sz w:val="25"/>
          <w:szCs w:val="25"/>
          <w:shd w:val="clear" w:color="auto" w:fill="FFFFFF"/>
        </w:rPr>
        <w:t>+0,5*(1*0,1</w:t>
      </w: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6+1*0,18+1*0,17+1*0,17+1*0,17)</w:t>
      </w:r>
    </w:p>
    <w:p w:rsidR="004764CB" w:rsidRDefault="000F59FA">
      <w:pPr>
        <w:ind w:left="85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r>
        <w:rPr>
          <w:rFonts w:ascii="Times New Roman" w:hAnsi="Times New Roman" w:cs="Times New Roman"/>
          <w:sz w:val="28"/>
          <w:szCs w:val="28"/>
        </w:rPr>
        <w:t xml:space="preserve"> =0,94</w:t>
      </w:r>
    </w:p>
    <w:p w:rsidR="004764CB" w:rsidRDefault="000F59F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проведенного мониторинга и оценки эффективности реализации муниципальной программы «Реализация муниципальной политики на территории муниципа</w:t>
      </w:r>
      <w:r w:rsidR="00820BA7">
        <w:rPr>
          <w:rFonts w:ascii="Times New Roman" w:hAnsi="Times New Roman" w:cs="Times New Roman"/>
          <w:sz w:val="28"/>
          <w:szCs w:val="28"/>
        </w:rPr>
        <w:t>льного образования Петровский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на 2018-2024 годы», рассчитанной на основе полученных оценок позволил признать эффективность реализации муниципальной программы высокой.</w:t>
      </w:r>
    </w:p>
    <w:p w:rsidR="004764CB" w:rsidRDefault="004764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4CB" w:rsidRDefault="004764CB">
      <w:pPr>
        <w:ind w:left="85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4CB" w:rsidRDefault="000F59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4764CB" w:rsidRDefault="004764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64CB" w:rsidRDefault="004764CB">
      <w:pPr>
        <w:sectPr w:rsidR="004764CB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/>
          <w:pgMar w:top="764" w:right="850" w:bottom="1134" w:left="1701" w:header="708" w:footer="720" w:gutter="0"/>
          <w:cols w:space="720"/>
          <w:docGrid w:linePitch="600" w:charSpace="40960"/>
        </w:sectPr>
      </w:pPr>
    </w:p>
    <w:p w:rsidR="004764CB" w:rsidRDefault="000F59FA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764CB" w:rsidRDefault="000F59FA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достижении значений показателей (индикаторов) муниципальной программы </w:t>
      </w:r>
    </w:p>
    <w:p w:rsidR="004764CB" w:rsidRDefault="004764CB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4CB" w:rsidRDefault="004764CB">
      <w:pPr>
        <w:pStyle w:val="af5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578"/>
        <w:gridCol w:w="6300"/>
        <w:gridCol w:w="1620"/>
        <w:gridCol w:w="86"/>
        <w:gridCol w:w="1894"/>
        <w:gridCol w:w="900"/>
        <w:gridCol w:w="1440"/>
        <w:gridCol w:w="2170"/>
      </w:tblGrid>
      <w:tr w:rsidR="004764CB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  <w:p w:rsidR="004764CB" w:rsidRDefault="00476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(показателя)</w:t>
            </w:r>
          </w:p>
          <w:p w:rsidR="004764CB" w:rsidRDefault="00476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Ед. измерения </w:t>
            </w:r>
          </w:p>
          <w:p w:rsidR="004764CB" w:rsidRDefault="00476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  (индикаторов)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</w:pPr>
            <w:r>
              <w:rPr>
                <w:rFonts w:ascii="Times New Roman" w:hAnsi="Times New Roman" w:cs="Times New Roman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4764CB"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год, предшествующий отчетному (текущему) году</w:t>
            </w:r>
          </w:p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64CB"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  2019</w:t>
            </w: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64CB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/>
                <w:bCs/>
              </w:rPr>
              <w:t>«Реализация муниципальной политики на территории муниципа</w:t>
            </w:r>
            <w:r w:rsidR="00820BA7">
              <w:rPr>
                <w:rFonts w:ascii="Times New Roman" w:hAnsi="Times New Roman" w:cs="Times New Roman"/>
                <w:b/>
                <w:bCs/>
              </w:rPr>
              <w:t>льного образования Петровский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сельсовет Саракташского района Оренбургской области на 2018 – 2024 годы»</w:t>
            </w:r>
          </w:p>
        </w:tc>
      </w:tr>
      <w:tr w:rsidR="004764CB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положительных отзывов о деятельности органов местного самоуправления в общем количестве отзывов опрошенных граждан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</w:rPr>
            </w:pPr>
          </w:p>
          <w:p w:rsidR="004764CB" w:rsidRDefault="004764CB">
            <w:pPr>
              <w:rPr>
                <w:rFonts w:ascii="Times New Roman" w:hAnsi="Times New Roman" w:cs="Times New Roman"/>
              </w:rPr>
            </w:pPr>
          </w:p>
        </w:tc>
      </w:tr>
      <w:tr w:rsidR="004764CB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Кредиторская задолженность по финансовому обеспечению переданных сельским поселением в район полномочий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64CB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муниципальных служащих, имеющих высшее профессионально образование в общем количестве муниципальных служащих администрации сельского поселения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95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</w:rPr>
            </w:pPr>
          </w:p>
          <w:p w:rsidR="004764CB" w:rsidRDefault="004764CB">
            <w:pPr>
              <w:rPr>
                <w:rFonts w:ascii="Times New Roman" w:hAnsi="Times New Roman" w:cs="Times New Roman"/>
              </w:rPr>
            </w:pPr>
          </w:p>
        </w:tc>
      </w:tr>
      <w:tr w:rsidR="004764CB">
        <w:trPr>
          <w:trHeight w:val="285"/>
        </w:trPr>
        <w:tc>
          <w:tcPr>
            <w:tcW w:w="149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</w:rPr>
              <w:t>Подпрограмма 1 «Осуществление деятельности аппарата управления»</w:t>
            </w:r>
          </w:p>
        </w:tc>
      </w:tr>
      <w:tr w:rsidR="004764CB">
        <w:trPr>
          <w:trHeight w:val="2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Просроченная кредиторская задолженность сельсовета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64CB">
        <w:trPr>
          <w:trHeight w:val="23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Исполнение собственных доходов бюджета сельсовета к первоначальному утвержденному плану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64CB">
        <w:trPr>
          <w:trHeight w:val="22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Кредиторская задолженность по предоставлению муниципальной пенсии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запланировано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764CB" w:rsidRDefault="00476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64CB">
        <w:trPr>
          <w:trHeight w:val="257"/>
        </w:trPr>
        <w:tc>
          <w:tcPr>
            <w:tcW w:w="149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</w:rPr>
              <w:t>Подпрограмма 2 «Обеспечение осуществления переданных полномочий»</w:t>
            </w:r>
          </w:p>
        </w:tc>
      </w:tr>
      <w:tr w:rsidR="004764CB">
        <w:trPr>
          <w:trHeight w:val="45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выявленных нарушений ведения первичного воинского учета по акту проверки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764CB">
        <w:trPr>
          <w:trHeight w:val="257"/>
        </w:trPr>
        <w:tc>
          <w:tcPr>
            <w:tcW w:w="149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</w:rPr>
              <w:t xml:space="preserve">Подпрограмма 3 «Обеспечение пожарной безопасности на территории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муниципа</w:t>
            </w:r>
            <w:r w:rsidR="00820BA7">
              <w:rPr>
                <w:rFonts w:ascii="Times New Roman" w:hAnsi="Times New Roman" w:cs="Times New Roman"/>
                <w:b/>
                <w:bCs/>
                <w:i/>
              </w:rPr>
              <w:t xml:space="preserve">льного образования Петровский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сельсовет</w:t>
            </w:r>
            <w:r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</w:tr>
      <w:tr w:rsidR="004764CB">
        <w:trPr>
          <w:trHeight w:val="55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пожаров, ликвидированных силами ДПК, в общем числе пожаров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</w:rPr>
            </w:pPr>
          </w:p>
          <w:p w:rsidR="004764CB" w:rsidRDefault="00476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64CB">
        <w:trPr>
          <w:trHeight w:val="55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граждан, информированных о первичных мерах пожарной безопасности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</w:rPr>
            </w:pPr>
          </w:p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</w:rPr>
            </w:pPr>
          </w:p>
          <w:p w:rsidR="004764CB" w:rsidRDefault="004764CB">
            <w:pPr>
              <w:rPr>
                <w:rFonts w:ascii="Times New Roman" w:hAnsi="Times New Roman" w:cs="Times New Roman"/>
              </w:rPr>
            </w:pPr>
          </w:p>
        </w:tc>
      </w:tr>
      <w:tr w:rsidR="004764CB">
        <w:trPr>
          <w:trHeight w:val="55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Оснащение территорий общего пользования первичными средствами пожаротушения и противопожарным инвентарем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764CB" w:rsidRDefault="00476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64CB">
        <w:trPr>
          <w:trHeight w:val="746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населенных пунктов, обеспеченных защитными противопожарными полосами в общем количестве населенных пунктов, расположенных на территории сельсовета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64CB">
        <w:trPr>
          <w:trHeight w:val="257"/>
        </w:trPr>
        <w:tc>
          <w:tcPr>
            <w:tcW w:w="149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</w:rPr>
              <w:t xml:space="preserve">Подпрограмма 4 «Развитие дорожного хозяйства на территории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муниципа</w:t>
            </w:r>
            <w:r w:rsidR="00820BA7">
              <w:rPr>
                <w:rFonts w:ascii="Times New Roman" w:hAnsi="Times New Roman" w:cs="Times New Roman"/>
                <w:b/>
                <w:bCs/>
                <w:i/>
              </w:rPr>
              <w:t xml:space="preserve">льного образования Петровский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сельсовет</w:t>
            </w:r>
            <w:r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</w:tr>
      <w:tr w:rsidR="004764CB">
        <w:trPr>
          <w:trHeight w:val="54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дорог, в отношении которых проводился текущий ремонт от общего количества ремонта дорог в отчетном периоде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</w:pPr>
            <w:r>
              <w:t>85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</w:pPr>
            <w:r>
              <w:t>85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</w:pPr>
          </w:p>
        </w:tc>
      </w:tr>
      <w:tr w:rsidR="004764CB">
        <w:trPr>
          <w:trHeight w:val="50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муниципальных автомобильных дорог, в отношении которых проводились мероприятия по зимнему и летнему содержанию дорог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764CB" w:rsidRDefault="004764CB">
            <w:pPr>
              <w:rPr>
                <w:rFonts w:ascii="Times New Roman" w:hAnsi="Times New Roman" w:cs="Times New Roman"/>
              </w:rPr>
            </w:pPr>
          </w:p>
        </w:tc>
      </w:tr>
      <w:tr w:rsidR="004764CB">
        <w:trPr>
          <w:trHeight w:val="563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фактически освещенных улиц в общей протяженности улиц населенных пунктов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64CB">
        <w:trPr>
          <w:trHeight w:val="257"/>
        </w:trPr>
        <w:tc>
          <w:tcPr>
            <w:tcW w:w="149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</w:rPr>
              <w:t xml:space="preserve">Подпрограмма 5 «Благоустройство на территории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муниципа</w:t>
            </w:r>
            <w:r w:rsidR="00F0152B">
              <w:rPr>
                <w:rFonts w:ascii="Times New Roman" w:hAnsi="Times New Roman" w:cs="Times New Roman"/>
                <w:b/>
                <w:bCs/>
                <w:i/>
              </w:rPr>
              <w:t xml:space="preserve">льного образования Петровский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сельсовет</w:t>
            </w:r>
            <w:r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</w:tr>
      <w:tr w:rsidR="004764CB">
        <w:trPr>
          <w:trHeight w:val="54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расходов на организацию и содержание мест захоронения в общем объеме расходов на благоустройство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</w:rPr>
            </w:pPr>
          </w:p>
          <w:p w:rsidR="004764CB" w:rsidRDefault="004764CB">
            <w:pPr>
              <w:rPr>
                <w:rFonts w:ascii="Times New Roman" w:hAnsi="Times New Roman" w:cs="Times New Roman"/>
              </w:rPr>
            </w:pPr>
          </w:p>
        </w:tc>
      </w:tr>
      <w:tr w:rsidR="004764CB">
        <w:trPr>
          <w:trHeight w:val="34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благоустройства территории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64CB">
        <w:trPr>
          <w:trHeight w:val="43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ликвидированных несанкционированных свалок и навалов мусора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764CB" w:rsidRDefault="00476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64CB">
        <w:trPr>
          <w:trHeight w:val="28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ind w:left="-125" w:right="-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спиленных и убранных аварийных деревьев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pPr>
              <w:tabs>
                <w:tab w:val="center" w:pos="522"/>
                <w:tab w:val="left" w:pos="9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4764CB" w:rsidRDefault="00476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64CB">
        <w:trPr>
          <w:trHeight w:val="21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высаженных деревьев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764CB" w:rsidRDefault="004764CB">
            <w:pPr>
              <w:rPr>
                <w:rFonts w:ascii="Times New Roman" w:hAnsi="Times New Roman" w:cs="Times New Roman"/>
              </w:rPr>
            </w:pPr>
          </w:p>
        </w:tc>
      </w:tr>
      <w:tr w:rsidR="004764CB">
        <w:trPr>
          <w:trHeight w:val="257"/>
        </w:trPr>
        <w:tc>
          <w:tcPr>
            <w:tcW w:w="149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</w:rPr>
              <w:t xml:space="preserve">Подпрограмма 6 «Развитие культуры на территории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муниципа</w:t>
            </w:r>
            <w:r w:rsidR="00DD0DE5">
              <w:rPr>
                <w:rFonts w:ascii="Times New Roman" w:hAnsi="Times New Roman" w:cs="Times New Roman"/>
                <w:b/>
                <w:bCs/>
                <w:i/>
              </w:rPr>
              <w:t xml:space="preserve">льного образования Петровский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сельсовет</w:t>
            </w:r>
            <w:r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</w:tr>
      <w:tr w:rsidR="004764CB">
        <w:trPr>
          <w:trHeight w:val="263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культурно массовых мероприятий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764CB" w:rsidRDefault="00476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64CB">
        <w:trPr>
          <w:trHeight w:val="34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</w:rPr>
              <w:t>оля граждан, посещающих культурно массовые мероприятия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764CB" w:rsidRDefault="00476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64CB">
        <w:trPr>
          <w:trHeight w:val="13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</w:rPr>
              <w:t>оля граждан, пользующихся библиотечными фондами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CB" w:rsidRDefault="000F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CB" w:rsidRDefault="004764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764CB" w:rsidRDefault="00476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764CB" w:rsidRDefault="004764CB">
      <w:pPr>
        <w:rPr>
          <w:rFonts w:ascii="Times New Roman" w:hAnsi="Times New Roman" w:cs="Times New Roman"/>
          <w:sz w:val="28"/>
          <w:szCs w:val="28"/>
        </w:rPr>
      </w:pPr>
    </w:p>
    <w:p w:rsidR="004764CB" w:rsidRDefault="004764CB">
      <w:pPr>
        <w:pStyle w:val="af5"/>
        <w:rPr>
          <w:rFonts w:ascii="Arial" w:eastAsia="Times New Roman" w:hAnsi="Arial" w:cs="Arial"/>
          <w:sz w:val="20"/>
          <w:szCs w:val="20"/>
        </w:rPr>
      </w:pPr>
    </w:p>
    <w:p w:rsidR="004764CB" w:rsidRDefault="000F59FA">
      <w:pPr>
        <w:pStyle w:val="af5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____________________</w:t>
      </w:r>
    </w:p>
    <w:p w:rsidR="004764CB" w:rsidRDefault="004764CB">
      <w:pPr>
        <w:pStyle w:val="af5"/>
        <w:rPr>
          <w:rFonts w:ascii="Arial" w:eastAsia="Times New Roman" w:hAnsi="Arial" w:cs="Arial"/>
          <w:sz w:val="20"/>
          <w:szCs w:val="20"/>
        </w:rPr>
      </w:pPr>
    </w:p>
    <w:p w:rsidR="004764CB" w:rsidRDefault="004764CB">
      <w:pPr>
        <w:pStyle w:val="af5"/>
        <w:rPr>
          <w:rFonts w:ascii="Arial" w:eastAsia="Times New Roman" w:hAnsi="Arial" w:cs="Arial"/>
          <w:sz w:val="20"/>
          <w:szCs w:val="20"/>
        </w:rPr>
      </w:pPr>
    </w:p>
    <w:p w:rsidR="004764CB" w:rsidRDefault="004764CB">
      <w:pPr>
        <w:pStyle w:val="af5"/>
        <w:rPr>
          <w:rFonts w:ascii="Arial" w:eastAsia="Times New Roman" w:hAnsi="Arial" w:cs="Arial"/>
          <w:sz w:val="20"/>
          <w:szCs w:val="20"/>
        </w:rPr>
      </w:pPr>
    </w:p>
    <w:p w:rsidR="000F59FA" w:rsidRDefault="000F59FA">
      <w:pPr>
        <w:pStyle w:val="af5"/>
      </w:pPr>
    </w:p>
    <w:sectPr w:rsidR="000F59FA" w:rsidSect="004764CB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6838" w:h="11906" w:orient="landscape"/>
      <w:pgMar w:top="765" w:right="567" w:bottom="624" w:left="1134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EC8" w:rsidRDefault="00B33EC8">
      <w:r>
        <w:separator/>
      </w:r>
    </w:p>
  </w:endnote>
  <w:endnote w:type="continuationSeparator" w:id="0">
    <w:p w:rsidR="00B33EC8" w:rsidRDefault="00B3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andex-sans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A7" w:rsidRDefault="00820BA7"/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A7" w:rsidRDefault="00820BA7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A7" w:rsidRDefault="00820BA7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A7" w:rsidRDefault="00820BA7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A7" w:rsidRDefault="00820BA7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A7" w:rsidRDefault="00820BA7"/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A7" w:rsidRDefault="00820BA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A7" w:rsidRDefault="00820BA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A7" w:rsidRDefault="00820BA7">
    <w:pPr>
      <w:pStyle w:val="af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A7" w:rsidRDefault="00820BA7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A7" w:rsidRDefault="00820BA7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A7" w:rsidRDefault="00820BA7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A7" w:rsidRDefault="00820BA7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A7" w:rsidRDefault="00820BA7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A7" w:rsidRDefault="00820B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EC8" w:rsidRDefault="00B33EC8">
      <w:r>
        <w:separator/>
      </w:r>
    </w:p>
  </w:footnote>
  <w:footnote w:type="continuationSeparator" w:id="0">
    <w:p w:rsidR="00B33EC8" w:rsidRDefault="00B33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A7" w:rsidRDefault="00B33EC8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 w:rsidR="00820BA7">
      <w:rPr>
        <w:noProof/>
      </w:rPr>
      <w:t>2</w:t>
    </w:r>
    <w:r>
      <w:rPr>
        <w:noProof/>
      </w:rPr>
      <w:fldChar w:fldCharType="end"/>
    </w:r>
  </w:p>
  <w:p w:rsidR="00820BA7" w:rsidRDefault="00820BA7">
    <w:pPr>
      <w:pStyle w:val="af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A7" w:rsidRDefault="00B33EC8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 w:rsidR="00B5066B">
      <w:rPr>
        <w:noProof/>
      </w:rPr>
      <w:t>11</w:t>
    </w:r>
    <w:r>
      <w:rPr>
        <w:noProof/>
      </w:rPr>
      <w:fldChar w:fldCharType="end"/>
    </w:r>
  </w:p>
  <w:p w:rsidR="00820BA7" w:rsidRDefault="00820BA7">
    <w:pPr>
      <w:pStyle w:val="af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A7" w:rsidRDefault="00820BA7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A7" w:rsidRDefault="00820BA7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A7" w:rsidRDefault="00B33EC8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 w:rsidR="00597558">
      <w:rPr>
        <w:noProof/>
      </w:rPr>
      <w:t>18</w:t>
    </w:r>
    <w:r>
      <w:rPr>
        <w:noProof/>
      </w:rPr>
      <w:fldChar w:fldCharType="end"/>
    </w:r>
  </w:p>
  <w:p w:rsidR="00820BA7" w:rsidRDefault="00820BA7">
    <w:pPr>
      <w:pStyle w:val="af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A7" w:rsidRDefault="00820BA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A7" w:rsidRDefault="00820BA7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A7" w:rsidRDefault="00820BA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A7" w:rsidRDefault="00B33EC8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 w:rsidR="00B5066B">
      <w:rPr>
        <w:noProof/>
      </w:rPr>
      <w:t>2</w:t>
    </w:r>
    <w:r>
      <w:rPr>
        <w:noProof/>
      </w:rPr>
      <w:fldChar w:fldCharType="end"/>
    </w:r>
  </w:p>
  <w:p w:rsidR="00820BA7" w:rsidRDefault="00820BA7">
    <w:pPr>
      <w:pStyle w:val="af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A7" w:rsidRDefault="00820BA7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A7" w:rsidRDefault="00820BA7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A7" w:rsidRDefault="00B33EC8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 w:rsidR="00B5066B">
      <w:rPr>
        <w:noProof/>
      </w:rPr>
      <w:t>8</w:t>
    </w:r>
    <w:r>
      <w:rPr>
        <w:noProof/>
      </w:rPr>
      <w:fldChar w:fldCharType="end"/>
    </w:r>
  </w:p>
  <w:p w:rsidR="00820BA7" w:rsidRDefault="00820BA7">
    <w:pPr>
      <w:pStyle w:val="af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A7" w:rsidRDefault="00820BA7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A7" w:rsidRDefault="00820BA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4AC"/>
    <w:rsid w:val="0003446D"/>
    <w:rsid w:val="00077A5C"/>
    <w:rsid w:val="000849E2"/>
    <w:rsid w:val="000F59FA"/>
    <w:rsid w:val="001013D6"/>
    <w:rsid w:val="001774AC"/>
    <w:rsid w:val="00194AA9"/>
    <w:rsid w:val="00195321"/>
    <w:rsid w:val="001E2E6B"/>
    <w:rsid w:val="001F1EE9"/>
    <w:rsid w:val="001F31A7"/>
    <w:rsid w:val="0024557F"/>
    <w:rsid w:val="00264DA3"/>
    <w:rsid w:val="002969FB"/>
    <w:rsid w:val="00377EA2"/>
    <w:rsid w:val="00387193"/>
    <w:rsid w:val="003A0A4A"/>
    <w:rsid w:val="003B2750"/>
    <w:rsid w:val="003D39A0"/>
    <w:rsid w:val="003E16EC"/>
    <w:rsid w:val="003F6A53"/>
    <w:rsid w:val="00423E30"/>
    <w:rsid w:val="004273D7"/>
    <w:rsid w:val="004425B1"/>
    <w:rsid w:val="00445E7C"/>
    <w:rsid w:val="004764CB"/>
    <w:rsid w:val="00517379"/>
    <w:rsid w:val="0052335F"/>
    <w:rsid w:val="00543FC5"/>
    <w:rsid w:val="00597558"/>
    <w:rsid w:val="005D77B9"/>
    <w:rsid w:val="00625A9A"/>
    <w:rsid w:val="0077221C"/>
    <w:rsid w:val="00781429"/>
    <w:rsid w:val="00784D7B"/>
    <w:rsid w:val="00802713"/>
    <w:rsid w:val="00820BA7"/>
    <w:rsid w:val="008B7456"/>
    <w:rsid w:val="008C0B0A"/>
    <w:rsid w:val="008C34B2"/>
    <w:rsid w:val="009067A7"/>
    <w:rsid w:val="0090793A"/>
    <w:rsid w:val="009100F5"/>
    <w:rsid w:val="00943218"/>
    <w:rsid w:val="0095612B"/>
    <w:rsid w:val="0099643E"/>
    <w:rsid w:val="009A4D72"/>
    <w:rsid w:val="009C5763"/>
    <w:rsid w:val="009D08BE"/>
    <w:rsid w:val="009E0D02"/>
    <w:rsid w:val="009F6F04"/>
    <w:rsid w:val="00A2293D"/>
    <w:rsid w:val="00A37D2A"/>
    <w:rsid w:val="00A6774E"/>
    <w:rsid w:val="00A76842"/>
    <w:rsid w:val="00AA4387"/>
    <w:rsid w:val="00AC3A23"/>
    <w:rsid w:val="00B33EC8"/>
    <w:rsid w:val="00B5066B"/>
    <w:rsid w:val="00B63FA8"/>
    <w:rsid w:val="00B957E2"/>
    <w:rsid w:val="00BF1681"/>
    <w:rsid w:val="00C2011B"/>
    <w:rsid w:val="00C5606D"/>
    <w:rsid w:val="00D0698B"/>
    <w:rsid w:val="00D41200"/>
    <w:rsid w:val="00D462DF"/>
    <w:rsid w:val="00D934C1"/>
    <w:rsid w:val="00DD0DE5"/>
    <w:rsid w:val="00DF47AD"/>
    <w:rsid w:val="00E07C32"/>
    <w:rsid w:val="00E477FC"/>
    <w:rsid w:val="00E800C4"/>
    <w:rsid w:val="00F0152B"/>
    <w:rsid w:val="00F1005D"/>
    <w:rsid w:val="00F24C33"/>
    <w:rsid w:val="00F26930"/>
    <w:rsid w:val="00F3757B"/>
    <w:rsid w:val="00F7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B76369A-645C-46E5-9102-2334EDEA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4CB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1">
    <w:name w:val="heading 1"/>
    <w:basedOn w:val="a"/>
    <w:next w:val="a"/>
    <w:qFormat/>
    <w:rsid w:val="004764CB"/>
    <w:pPr>
      <w:keepNext/>
      <w:widowControl/>
      <w:tabs>
        <w:tab w:val="num" w:pos="432"/>
      </w:tabs>
      <w:overflowPunct w:val="0"/>
      <w:ind w:left="432" w:hanging="432"/>
      <w:textAlignment w:val="baseline"/>
      <w:outlineLvl w:val="0"/>
    </w:pPr>
    <w:rPr>
      <w:rFonts w:ascii="Times New Roman" w:hAnsi="Times New Roman" w:cs="Times New Roman"/>
      <w:sz w:val="24"/>
    </w:rPr>
  </w:style>
  <w:style w:type="paragraph" w:styleId="2">
    <w:name w:val="heading 2"/>
    <w:basedOn w:val="a"/>
    <w:next w:val="a"/>
    <w:qFormat/>
    <w:rsid w:val="004764CB"/>
    <w:pPr>
      <w:keepNext/>
      <w:widowControl/>
      <w:tabs>
        <w:tab w:val="num" w:pos="576"/>
      </w:tabs>
      <w:overflowPunct w:val="0"/>
      <w:ind w:left="576" w:hanging="576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paragraph" w:styleId="3">
    <w:name w:val="heading 3"/>
    <w:basedOn w:val="a"/>
    <w:next w:val="a"/>
    <w:qFormat/>
    <w:rsid w:val="004764CB"/>
    <w:pPr>
      <w:keepNext/>
      <w:tabs>
        <w:tab w:val="num" w:pos="720"/>
      </w:tabs>
      <w:spacing w:before="240" w:after="60"/>
      <w:ind w:left="720" w:hanging="72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4764CB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qFormat/>
    <w:rsid w:val="004764CB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764CB"/>
    <w:rPr>
      <w:rFonts w:ascii="Times New Roman" w:eastAsia="Times New Roman" w:hAnsi="Times New Roman" w:cs="Times New Roman"/>
      <w:b w:val="0"/>
      <w:bCs w:val="0"/>
      <w:sz w:val="28"/>
      <w:szCs w:val="28"/>
    </w:rPr>
  </w:style>
  <w:style w:type="character" w:customStyle="1" w:styleId="WW8Num1z1">
    <w:name w:val="WW8Num1z1"/>
    <w:rsid w:val="004764CB"/>
    <w:rPr>
      <w:rFonts w:cs="Times New Roman"/>
    </w:rPr>
  </w:style>
  <w:style w:type="character" w:customStyle="1" w:styleId="WW8Num2z0">
    <w:name w:val="WW8Num2z0"/>
    <w:rsid w:val="004764CB"/>
    <w:rPr>
      <w:rFonts w:hint="default"/>
    </w:rPr>
  </w:style>
  <w:style w:type="character" w:customStyle="1" w:styleId="WW8Num3z0">
    <w:name w:val="WW8Num3z0"/>
    <w:rsid w:val="004764CB"/>
    <w:rPr>
      <w:rFonts w:hint="default"/>
    </w:rPr>
  </w:style>
  <w:style w:type="character" w:customStyle="1" w:styleId="WW8Num3z1">
    <w:name w:val="WW8Num3z1"/>
    <w:rsid w:val="004764CB"/>
  </w:style>
  <w:style w:type="character" w:customStyle="1" w:styleId="WW8Num3z2">
    <w:name w:val="WW8Num3z2"/>
    <w:rsid w:val="004764CB"/>
  </w:style>
  <w:style w:type="character" w:customStyle="1" w:styleId="WW8Num3z3">
    <w:name w:val="WW8Num3z3"/>
    <w:rsid w:val="004764CB"/>
  </w:style>
  <w:style w:type="character" w:customStyle="1" w:styleId="WW8Num3z4">
    <w:name w:val="WW8Num3z4"/>
    <w:rsid w:val="004764CB"/>
  </w:style>
  <w:style w:type="character" w:customStyle="1" w:styleId="WW8Num3z5">
    <w:name w:val="WW8Num3z5"/>
    <w:rsid w:val="004764CB"/>
  </w:style>
  <w:style w:type="character" w:customStyle="1" w:styleId="WW8Num3z6">
    <w:name w:val="WW8Num3z6"/>
    <w:rsid w:val="004764CB"/>
  </w:style>
  <w:style w:type="character" w:customStyle="1" w:styleId="WW8Num3z7">
    <w:name w:val="WW8Num3z7"/>
    <w:rsid w:val="004764CB"/>
  </w:style>
  <w:style w:type="character" w:customStyle="1" w:styleId="WW8Num3z8">
    <w:name w:val="WW8Num3z8"/>
    <w:rsid w:val="004764CB"/>
  </w:style>
  <w:style w:type="character" w:customStyle="1" w:styleId="WW8Num4z0">
    <w:name w:val="WW8Num4z0"/>
    <w:rsid w:val="004764CB"/>
    <w:rPr>
      <w:rFonts w:hint="default"/>
    </w:rPr>
  </w:style>
  <w:style w:type="character" w:customStyle="1" w:styleId="WW8Num4z1">
    <w:name w:val="WW8Num4z1"/>
    <w:rsid w:val="004764CB"/>
  </w:style>
  <w:style w:type="character" w:customStyle="1" w:styleId="WW8Num4z2">
    <w:name w:val="WW8Num4z2"/>
    <w:rsid w:val="004764CB"/>
  </w:style>
  <w:style w:type="character" w:customStyle="1" w:styleId="WW8Num4z3">
    <w:name w:val="WW8Num4z3"/>
    <w:rsid w:val="004764CB"/>
  </w:style>
  <w:style w:type="character" w:customStyle="1" w:styleId="WW8Num4z4">
    <w:name w:val="WW8Num4z4"/>
    <w:rsid w:val="004764CB"/>
  </w:style>
  <w:style w:type="character" w:customStyle="1" w:styleId="WW8Num4z5">
    <w:name w:val="WW8Num4z5"/>
    <w:rsid w:val="004764CB"/>
  </w:style>
  <w:style w:type="character" w:customStyle="1" w:styleId="WW8Num4z6">
    <w:name w:val="WW8Num4z6"/>
    <w:rsid w:val="004764CB"/>
  </w:style>
  <w:style w:type="character" w:customStyle="1" w:styleId="WW8Num4z7">
    <w:name w:val="WW8Num4z7"/>
    <w:rsid w:val="004764CB"/>
  </w:style>
  <w:style w:type="character" w:customStyle="1" w:styleId="WW8Num4z8">
    <w:name w:val="WW8Num4z8"/>
    <w:rsid w:val="004764CB"/>
  </w:style>
  <w:style w:type="character" w:customStyle="1" w:styleId="WW8Num5z0">
    <w:name w:val="WW8Num5z0"/>
    <w:rsid w:val="004764CB"/>
    <w:rPr>
      <w:rFonts w:hint="default"/>
    </w:rPr>
  </w:style>
  <w:style w:type="character" w:customStyle="1" w:styleId="WW8Num5z1">
    <w:name w:val="WW8Num5z1"/>
    <w:rsid w:val="004764CB"/>
  </w:style>
  <w:style w:type="character" w:customStyle="1" w:styleId="WW8Num5z2">
    <w:name w:val="WW8Num5z2"/>
    <w:rsid w:val="004764CB"/>
  </w:style>
  <w:style w:type="character" w:customStyle="1" w:styleId="WW8Num5z3">
    <w:name w:val="WW8Num5z3"/>
    <w:rsid w:val="004764CB"/>
  </w:style>
  <w:style w:type="character" w:customStyle="1" w:styleId="WW8Num5z4">
    <w:name w:val="WW8Num5z4"/>
    <w:rsid w:val="004764CB"/>
  </w:style>
  <w:style w:type="character" w:customStyle="1" w:styleId="WW8Num5z5">
    <w:name w:val="WW8Num5z5"/>
    <w:rsid w:val="004764CB"/>
  </w:style>
  <w:style w:type="character" w:customStyle="1" w:styleId="WW8Num5z6">
    <w:name w:val="WW8Num5z6"/>
    <w:rsid w:val="004764CB"/>
  </w:style>
  <w:style w:type="character" w:customStyle="1" w:styleId="WW8Num5z7">
    <w:name w:val="WW8Num5z7"/>
    <w:rsid w:val="004764CB"/>
  </w:style>
  <w:style w:type="character" w:customStyle="1" w:styleId="WW8Num5z8">
    <w:name w:val="WW8Num5z8"/>
    <w:rsid w:val="004764CB"/>
  </w:style>
  <w:style w:type="character" w:customStyle="1" w:styleId="WW8Num6z0">
    <w:name w:val="WW8Num6z0"/>
    <w:rsid w:val="004764CB"/>
    <w:rPr>
      <w:rFonts w:hint="default"/>
    </w:rPr>
  </w:style>
  <w:style w:type="character" w:customStyle="1" w:styleId="WW8Num6z1">
    <w:name w:val="WW8Num6z1"/>
    <w:rsid w:val="004764CB"/>
  </w:style>
  <w:style w:type="character" w:customStyle="1" w:styleId="WW8Num6z2">
    <w:name w:val="WW8Num6z2"/>
    <w:rsid w:val="004764CB"/>
  </w:style>
  <w:style w:type="character" w:customStyle="1" w:styleId="WW8Num6z3">
    <w:name w:val="WW8Num6z3"/>
    <w:rsid w:val="004764CB"/>
  </w:style>
  <w:style w:type="character" w:customStyle="1" w:styleId="WW8Num6z4">
    <w:name w:val="WW8Num6z4"/>
    <w:rsid w:val="004764CB"/>
  </w:style>
  <w:style w:type="character" w:customStyle="1" w:styleId="WW8Num6z5">
    <w:name w:val="WW8Num6z5"/>
    <w:rsid w:val="004764CB"/>
  </w:style>
  <w:style w:type="character" w:customStyle="1" w:styleId="WW8Num6z6">
    <w:name w:val="WW8Num6z6"/>
    <w:rsid w:val="004764CB"/>
  </w:style>
  <w:style w:type="character" w:customStyle="1" w:styleId="WW8Num6z7">
    <w:name w:val="WW8Num6z7"/>
    <w:rsid w:val="004764CB"/>
  </w:style>
  <w:style w:type="character" w:customStyle="1" w:styleId="WW8Num6z8">
    <w:name w:val="WW8Num6z8"/>
    <w:rsid w:val="004764CB"/>
  </w:style>
  <w:style w:type="character" w:customStyle="1" w:styleId="WW8Num7z0">
    <w:name w:val="WW8Num7z0"/>
    <w:rsid w:val="004764CB"/>
    <w:rPr>
      <w:rFonts w:hint="default"/>
    </w:rPr>
  </w:style>
  <w:style w:type="character" w:customStyle="1" w:styleId="WW8Num7z1">
    <w:name w:val="WW8Num7z1"/>
    <w:rsid w:val="004764CB"/>
  </w:style>
  <w:style w:type="character" w:customStyle="1" w:styleId="WW8Num7z2">
    <w:name w:val="WW8Num7z2"/>
    <w:rsid w:val="004764CB"/>
  </w:style>
  <w:style w:type="character" w:customStyle="1" w:styleId="WW8Num7z3">
    <w:name w:val="WW8Num7z3"/>
    <w:rsid w:val="004764CB"/>
  </w:style>
  <w:style w:type="character" w:customStyle="1" w:styleId="WW8Num7z4">
    <w:name w:val="WW8Num7z4"/>
    <w:rsid w:val="004764CB"/>
  </w:style>
  <w:style w:type="character" w:customStyle="1" w:styleId="WW8Num7z5">
    <w:name w:val="WW8Num7z5"/>
    <w:rsid w:val="004764CB"/>
  </w:style>
  <w:style w:type="character" w:customStyle="1" w:styleId="WW8Num7z6">
    <w:name w:val="WW8Num7z6"/>
    <w:rsid w:val="004764CB"/>
  </w:style>
  <w:style w:type="character" w:customStyle="1" w:styleId="WW8Num7z7">
    <w:name w:val="WW8Num7z7"/>
    <w:rsid w:val="004764CB"/>
  </w:style>
  <w:style w:type="character" w:customStyle="1" w:styleId="WW8Num7z8">
    <w:name w:val="WW8Num7z8"/>
    <w:rsid w:val="004764CB"/>
  </w:style>
  <w:style w:type="character" w:customStyle="1" w:styleId="WW8Num8z0">
    <w:name w:val="WW8Num8z0"/>
    <w:rsid w:val="004764CB"/>
    <w:rPr>
      <w:b/>
      <w:bCs/>
    </w:rPr>
  </w:style>
  <w:style w:type="character" w:customStyle="1" w:styleId="WW8Num8z1">
    <w:name w:val="WW8Num8z1"/>
    <w:rsid w:val="004764CB"/>
  </w:style>
  <w:style w:type="character" w:customStyle="1" w:styleId="WW8Num8z2">
    <w:name w:val="WW8Num8z2"/>
    <w:rsid w:val="004764CB"/>
  </w:style>
  <w:style w:type="character" w:customStyle="1" w:styleId="WW8Num8z3">
    <w:name w:val="WW8Num8z3"/>
    <w:rsid w:val="004764CB"/>
  </w:style>
  <w:style w:type="character" w:customStyle="1" w:styleId="WW8Num8z4">
    <w:name w:val="WW8Num8z4"/>
    <w:rsid w:val="004764CB"/>
  </w:style>
  <w:style w:type="character" w:customStyle="1" w:styleId="WW8Num8z5">
    <w:name w:val="WW8Num8z5"/>
    <w:rsid w:val="004764CB"/>
  </w:style>
  <w:style w:type="character" w:customStyle="1" w:styleId="WW8Num8z6">
    <w:name w:val="WW8Num8z6"/>
    <w:rsid w:val="004764CB"/>
  </w:style>
  <w:style w:type="character" w:customStyle="1" w:styleId="WW8Num8z7">
    <w:name w:val="WW8Num8z7"/>
    <w:rsid w:val="004764CB"/>
  </w:style>
  <w:style w:type="character" w:customStyle="1" w:styleId="WW8Num8z8">
    <w:name w:val="WW8Num8z8"/>
    <w:rsid w:val="004764CB"/>
  </w:style>
  <w:style w:type="character" w:customStyle="1" w:styleId="WW8Num9z0">
    <w:name w:val="WW8Num9z0"/>
    <w:rsid w:val="004764CB"/>
    <w:rPr>
      <w:rFonts w:cs="Times New Roman"/>
    </w:rPr>
  </w:style>
  <w:style w:type="character" w:customStyle="1" w:styleId="WW8Num10z0">
    <w:name w:val="WW8Num10z0"/>
    <w:rsid w:val="004764CB"/>
    <w:rPr>
      <w:rFonts w:hint="default"/>
    </w:rPr>
  </w:style>
  <w:style w:type="character" w:customStyle="1" w:styleId="WW8Num10z1">
    <w:name w:val="WW8Num10z1"/>
    <w:rsid w:val="004764CB"/>
  </w:style>
  <w:style w:type="character" w:customStyle="1" w:styleId="WW8Num10z2">
    <w:name w:val="WW8Num10z2"/>
    <w:rsid w:val="004764CB"/>
  </w:style>
  <w:style w:type="character" w:customStyle="1" w:styleId="WW8Num10z3">
    <w:name w:val="WW8Num10z3"/>
    <w:rsid w:val="004764CB"/>
  </w:style>
  <w:style w:type="character" w:customStyle="1" w:styleId="WW8Num10z4">
    <w:name w:val="WW8Num10z4"/>
    <w:rsid w:val="004764CB"/>
  </w:style>
  <w:style w:type="character" w:customStyle="1" w:styleId="WW8Num10z5">
    <w:name w:val="WW8Num10z5"/>
    <w:rsid w:val="004764CB"/>
  </w:style>
  <w:style w:type="character" w:customStyle="1" w:styleId="WW8Num10z6">
    <w:name w:val="WW8Num10z6"/>
    <w:rsid w:val="004764CB"/>
  </w:style>
  <w:style w:type="character" w:customStyle="1" w:styleId="WW8Num10z7">
    <w:name w:val="WW8Num10z7"/>
    <w:rsid w:val="004764CB"/>
  </w:style>
  <w:style w:type="character" w:customStyle="1" w:styleId="WW8Num10z8">
    <w:name w:val="WW8Num10z8"/>
    <w:rsid w:val="004764CB"/>
  </w:style>
  <w:style w:type="character" w:customStyle="1" w:styleId="WW8Num11z0">
    <w:name w:val="WW8Num11z0"/>
    <w:rsid w:val="004764CB"/>
    <w:rPr>
      <w:rFonts w:cs="Times New Roman" w:hint="default"/>
    </w:rPr>
  </w:style>
  <w:style w:type="character" w:customStyle="1" w:styleId="WW8Num11z1">
    <w:name w:val="WW8Num11z1"/>
    <w:rsid w:val="004764CB"/>
    <w:rPr>
      <w:rFonts w:cs="Times New Roman"/>
    </w:rPr>
  </w:style>
  <w:style w:type="character" w:customStyle="1" w:styleId="WW8Num12z0">
    <w:name w:val="WW8Num12z0"/>
    <w:rsid w:val="004764CB"/>
    <w:rPr>
      <w:rFonts w:cs="Times New Roman" w:hint="default"/>
    </w:rPr>
  </w:style>
  <w:style w:type="character" w:customStyle="1" w:styleId="WW8Num12z1">
    <w:name w:val="WW8Num12z1"/>
    <w:rsid w:val="004764CB"/>
    <w:rPr>
      <w:rFonts w:cs="Times New Roman"/>
    </w:rPr>
  </w:style>
  <w:style w:type="character" w:customStyle="1" w:styleId="WW8Num13z0">
    <w:name w:val="WW8Num13z0"/>
    <w:rsid w:val="004764CB"/>
    <w:rPr>
      <w:rFonts w:hint="default"/>
    </w:rPr>
  </w:style>
  <w:style w:type="character" w:customStyle="1" w:styleId="WW8Num14z0">
    <w:name w:val="WW8Num14z0"/>
    <w:rsid w:val="004764CB"/>
    <w:rPr>
      <w:rFonts w:hint="default"/>
    </w:rPr>
  </w:style>
  <w:style w:type="character" w:customStyle="1" w:styleId="WW8Num15z0">
    <w:name w:val="WW8Num15z0"/>
    <w:rsid w:val="004764CB"/>
    <w:rPr>
      <w:rFonts w:hint="default"/>
    </w:rPr>
  </w:style>
  <w:style w:type="character" w:customStyle="1" w:styleId="WW8Num15z1">
    <w:name w:val="WW8Num15z1"/>
    <w:rsid w:val="004764CB"/>
  </w:style>
  <w:style w:type="character" w:customStyle="1" w:styleId="WW8Num15z2">
    <w:name w:val="WW8Num15z2"/>
    <w:rsid w:val="004764CB"/>
  </w:style>
  <w:style w:type="character" w:customStyle="1" w:styleId="WW8Num15z3">
    <w:name w:val="WW8Num15z3"/>
    <w:rsid w:val="004764CB"/>
  </w:style>
  <w:style w:type="character" w:customStyle="1" w:styleId="WW8Num15z4">
    <w:name w:val="WW8Num15z4"/>
    <w:rsid w:val="004764CB"/>
  </w:style>
  <w:style w:type="character" w:customStyle="1" w:styleId="WW8Num15z5">
    <w:name w:val="WW8Num15z5"/>
    <w:rsid w:val="004764CB"/>
  </w:style>
  <w:style w:type="character" w:customStyle="1" w:styleId="WW8Num15z6">
    <w:name w:val="WW8Num15z6"/>
    <w:rsid w:val="004764CB"/>
  </w:style>
  <w:style w:type="character" w:customStyle="1" w:styleId="WW8Num15z7">
    <w:name w:val="WW8Num15z7"/>
    <w:rsid w:val="004764CB"/>
  </w:style>
  <w:style w:type="character" w:customStyle="1" w:styleId="WW8Num15z8">
    <w:name w:val="WW8Num15z8"/>
    <w:rsid w:val="004764CB"/>
  </w:style>
  <w:style w:type="character" w:customStyle="1" w:styleId="WW8Num16z0">
    <w:name w:val="WW8Num16z0"/>
    <w:rsid w:val="004764CB"/>
    <w:rPr>
      <w:rFonts w:hint="default"/>
    </w:rPr>
  </w:style>
  <w:style w:type="character" w:customStyle="1" w:styleId="WW8Num16z1">
    <w:name w:val="WW8Num16z1"/>
    <w:rsid w:val="004764CB"/>
  </w:style>
  <w:style w:type="character" w:customStyle="1" w:styleId="WW8Num16z2">
    <w:name w:val="WW8Num16z2"/>
    <w:rsid w:val="004764CB"/>
  </w:style>
  <w:style w:type="character" w:customStyle="1" w:styleId="WW8Num16z3">
    <w:name w:val="WW8Num16z3"/>
    <w:rsid w:val="004764CB"/>
  </w:style>
  <w:style w:type="character" w:customStyle="1" w:styleId="WW8Num16z4">
    <w:name w:val="WW8Num16z4"/>
    <w:rsid w:val="004764CB"/>
  </w:style>
  <w:style w:type="character" w:customStyle="1" w:styleId="WW8Num16z5">
    <w:name w:val="WW8Num16z5"/>
    <w:rsid w:val="004764CB"/>
  </w:style>
  <w:style w:type="character" w:customStyle="1" w:styleId="WW8Num16z6">
    <w:name w:val="WW8Num16z6"/>
    <w:rsid w:val="004764CB"/>
  </w:style>
  <w:style w:type="character" w:customStyle="1" w:styleId="WW8Num16z7">
    <w:name w:val="WW8Num16z7"/>
    <w:rsid w:val="004764CB"/>
  </w:style>
  <w:style w:type="character" w:customStyle="1" w:styleId="WW8Num16z8">
    <w:name w:val="WW8Num16z8"/>
    <w:rsid w:val="004764CB"/>
  </w:style>
  <w:style w:type="character" w:customStyle="1" w:styleId="WW8Num17z0">
    <w:name w:val="WW8Num17z0"/>
    <w:rsid w:val="004764CB"/>
    <w:rPr>
      <w:rFonts w:hint="default"/>
    </w:rPr>
  </w:style>
  <w:style w:type="character" w:customStyle="1" w:styleId="WW8Num17z2">
    <w:name w:val="WW8Num17z2"/>
    <w:rsid w:val="004764CB"/>
  </w:style>
  <w:style w:type="character" w:customStyle="1" w:styleId="WW8Num17z3">
    <w:name w:val="WW8Num17z3"/>
    <w:rsid w:val="004764CB"/>
  </w:style>
  <w:style w:type="character" w:customStyle="1" w:styleId="WW8Num17z4">
    <w:name w:val="WW8Num17z4"/>
    <w:rsid w:val="004764CB"/>
  </w:style>
  <w:style w:type="character" w:customStyle="1" w:styleId="WW8Num17z5">
    <w:name w:val="WW8Num17z5"/>
    <w:rsid w:val="004764CB"/>
  </w:style>
  <w:style w:type="character" w:customStyle="1" w:styleId="WW8Num17z6">
    <w:name w:val="WW8Num17z6"/>
    <w:rsid w:val="004764CB"/>
  </w:style>
  <w:style w:type="character" w:customStyle="1" w:styleId="WW8Num17z7">
    <w:name w:val="WW8Num17z7"/>
    <w:rsid w:val="004764CB"/>
  </w:style>
  <w:style w:type="character" w:customStyle="1" w:styleId="WW8Num17z8">
    <w:name w:val="WW8Num17z8"/>
    <w:rsid w:val="004764CB"/>
  </w:style>
  <w:style w:type="character" w:customStyle="1" w:styleId="WW8Num18z0">
    <w:name w:val="WW8Num18z0"/>
    <w:rsid w:val="004764CB"/>
  </w:style>
  <w:style w:type="character" w:customStyle="1" w:styleId="WW8Num18z1">
    <w:name w:val="WW8Num18z1"/>
    <w:rsid w:val="004764CB"/>
  </w:style>
  <w:style w:type="character" w:customStyle="1" w:styleId="WW8Num18z2">
    <w:name w:val="WW8Num18z2"/>
    <w:rsid w:val="004764CB"/>
  </w:style>
  <w:style w:type="character" w:customStyle="1" w:styleId="WW8Num18z3">
    <w:name w:val="WW8Num18z3"/>
    <w:rsid w:val="004764CB"/>
  </w:style>
  <w:style w:type="character" w:customStyle="1" w:styleId="WW8Num18z4">
    <w:name w:val="WW8Num18z4"/>
    <w:rsid w:val="004764CB"/>
  </w:style>
  <w:style w:type="character" w:customStyle="1" w:styleId="WW8Num18z5">
    <w:name w:val="WW8Num18z5"/>
    <w:rsid w:val="004764CB"/>
  </w:style>
  <w:style w:type="character" w:customStyle="1" w:styleId="WW8Num18z6">
    <w:name w:val="WW8Num18z6"/>
    <w:rsid w:val="004764CB"/>
  </w:style>
  <w:style w:type="character" w:customStyle="1" w:styleId="WW8Num18z7">
    <w:name w:val="WW8Num18z7"/>
    <w:rsid w:val="004764CB"/>
  </w:style>
  <w:style w:type="character" w:customStyle="1" w:styleId="WW8Num18z8">
    <w:name w:val="WW8Num18z8"/>
    <w:rsid w:val="004764CB"/>
  </w:style>
  <w:style w:type="character" w:customStyle="1" w:styleId="WW8Num19z0">
    <w:name w:val="WW8Num19z0"/>
    <w:rsid w:val="004764CB"/>
    <w:rPr>
      <w:rFonts w:cs="Times New Roman"/>
    </w:rPr>
  </w:style>
  <w:style w:type="character" w:customStyle="1" w:styleId="WW8Num20z0">
    <w:name w:val="WW8Num20z0"/>
    <w:rsid w:val="004764CB"/>
    <w:rPr>
      <w:rFonts w:ascii="Symbol" w:hAnsi="Symbol" w:cs="Symbol" w:hint="default"/>
    </w:rPr>
  </w:style>
  <w:style w:type="character" w:customStyle="1" w:styleId="WW8Num20z1">
    <w:name w:val="WW8Num20z1"/>
    <w:rsid w:val="004764CB"/>
    <w:rPr>
      <w:rFonts w:ascii="Courier New" w:hAnsi="Courier New" w:cs="Courier New" w:hint="default"/>
    </w:rPr>
  </w:style>
  <w:style w:type="character" w:customStyle="1" w:styleId="WW8Num20z2">
    <w:name w:val="WW8Num20z2"/>
    <w:rsid w:val="004764CB"/>
    <w:rPr>
      <w:rFonts w:ascii="Wingdings" w:hAnsi="Wingdings" w:cs="Wingdings" w:hint="default"/>
    </w:rPr>
  </w:style>
  <w:style w:type="character" w:customStyle="1" w:styleId="WW8Num21z0">
    <w:name w:val="WW8Num21z0"/>
    <w:rsid w:val="004764CB"/>
    <w:rPr>
      <w:rFonts w:hint="default"/>
    </w:rPr>
  </w:style>
  <w:style w:type="character" w:customStyle="1" w:styleId="WW8Num21z1">
    <w:name w:val="WW8Num21z1"/>
    <w:rsid w:val="004764CB"/>
  </w:style>
  <w:style w:type="character" w:customStyle="1" w:styleId="WW8Num21z2">
    <w:name w:val="WW8Num21z2"/>
    <w:rsid w:val="004764CB"/>
  </w:style>
  <w:style w:type="character" w:customStyle="1" w:styleId="WW8Num21z3">
    <w:name w:val="WW8Num21z3"/>
    <w:rsid w:val="004764CB"/>
  </w:style>
  <w:style w:type="character" w:customStyle="1" w:styleId="WW8Num21z4">
    <w:name w:val="WW8Num21z4"/>
    <w:rsid w:val="004764CB"/>
  </w:style>
  <w:style w:type="character" w:customStyle="1" w:styleId="WW8Num21z5">
    <w:name w:val="WW8Num21z5"/>
    <w:rsid w:val="004764CB"/>
  </w:style>
  <w:style w:type="character" w:customStyle="1" w:styleId="WW8Num21z6">
    <w:name w:val="WW8Num21z6"/>
    <w:rsid w:val="004764CB"/>
  </w:style>
  <w:style w:type="character" w:customStyle="1" w:styleId="WW8Num21z7">
    <w:name w:val="WW8Num21z7"/>
    <w:rsid w:val="004764CB"/>
  </w:style>
  <w:style w:type="character" w:customStyle="1" w:styleId="WW8Num21z8">
    <w:name w:val="WW8Num21z8"/>
    <w:rsid w:val="004764CB"/>
  </w:style>
  <w:style w:type="character" w:customStyle="1" w:styleId="WW8Num22z0">
    <w:name w:val="WW8Num22z0"/>
    <w:rsid w:val="004764CB"/>
    <w:rPr>
      <w:rFonts w:hint="default"/>
    </w:rPr>
  </w:style>
  <w:style w:type="character" w:customStyle="1" w:styleId="WW8Num22z1">
    <w:name w:val="WW8Num22z1"/>
    <w:rsid w:val="004764CB"/>
  </w:style>
  <w:style w:type="character" w:customStyle="1" w:styleId="WW8Num22z2">
    <w:name w:val="WW8Num22z2"/>
    <w:rsid w:val="004764CB"/>
  </w:style>
  <w:style w:type="character" w:customStyle="1" w:styleId="WW8Num22z3">
    <w:name w:val="WW8Num22z3"/>
    <w:rsid w:val="004764CB"/>
  </w:style>
  <w:style w:type="character" w:customStyle="1" w:styleId="WW8Num22z4">
    <w:name w:val="WW8Num22z4"/>
    <w:rsid w:val="004764CB"/>
  </w:style>
  <w:style w:type="character" w:customStyle="1" w:styleId="WW8Num22z5">
    <w:name w:val="WW8Num22z5"/>
    <w:rsid w:val="004764CB"/>
  </w:style>
  <w:style w:type="character" w:customStyle="1" w:styleId="WW8Num22z6">
    <w:name w:val="WW8Num22z6"/>
    <w:rsid w:val="004764CB"/>
  </w:style>
  <w:style w:type="character" w:customStyle="1" w:styleId="WW8Num22z7">
    <w:name w:val="WW8Num22z7"/>
    <w:rsid w:val="004764CB"/>
  </w:style>
  <w:style w:type="character" w:customStyle="1" w:styleId="WW8Num22z8">
    <w:name w:val="WW8Num22z8"/>
    <w:rsid w:val="004764CB"/>
  </w:style>
  <w:style w:type="character" w:customStyle="1" w:styleId="WW8Num23z0">
    <w:name w:val="WW8Num23z0"/>
    <w:rsid w:val="004764CB"/>
  </w:style>
  <w:style w:type="character" w:customStyle="1" w:styleId="WW8Num23z1">
    <w:name w:val="WW8Num23z1"/>
    <w:rsid w:val="004764CB"/>
  </w:style>
  <w:style w:type="character" w:customStyle="1" w:styleId="WW8Num23z2">
    <w:name w:val="WW8Num23z2"/>
    <w:rsid w:val="004764CB"/>
  </w:style>
  <w:style w:type="character" w:customStyle="1" w:styleId="WW8Num23z3">
    <w:name w:val="WW8Num23z3"/>
    <w:rsid w:val="004764CB"/>
  </w:style>
  <w:style w:type="character" w:customStyle="1" w:styleId="WW8Num23z4">
    <w:name w:val="WW8Num23z4"/>
    <w:rsid w:val="004764CB"/>
  </w:style>
  <w:style w:type="character" w:customStyle="1" w:styleId="WW8Num23z5">
    <w:name w:val="WW8Num23z5"/>
    <w:rsid w:val="004764CB"/>
  </w:style>
  <w:style w:type="character" w:customStyle="1" w:styleId="WW8Num23z6">
    <w:name w:val="WW8Num23z6"/>
    <w:rsid w:val="004764CB"/>
  </w:style>
  <w:style w:type="character" w:customStyle="1" w:styleId="WW8Num23z7">
    <w:name w:val="WW8Num23z7"/>
    <w:rsid w:val="004764CB"/>
  </w:style>
  <w:style w:type="character" w:customStyle="1" w:styleId="WW8Num23z8">
    <w:name w:val="WW8Num23z8"/>
    <w:rsid w:val="004764CB"/>
  </w:style>
  <w:style w:type="character" w:customStyle="1" w:styleId="WW8Num24z0">
    <w:name w:val="WW8Num24z0"/>
    <w:rsid w:val="004764CB"/>
    <w:rPr>
      <w:rFonts w:hint="default"/>
    </w:rPr>
  </w:style>
  <w:style w:type="character" w:customStyle="1" w:styleId="WW8Num24z1">
    <w:name w:val="WW8Num24z1"/>
    <w:rsid w:val="004764CB"/>
  </w:style>
  <w:style w:type="character" w:customStyle="1" w:styleId="WW8Num24z2">
    <w:name w:val="WW8Num24z2"/>
    <w:rsid w:val="004764CB"/>
  </w:style>
  <w:style w:type="character" w:customStyle="1" w:styleId="WW8Num24z3">
    <w:name w:val="WW8Num24z3"/>
    <w:rsid w:val="004764CB"/>
  </w:style>
  <w:style w:type="character" w:customStyle="1" w:styleId="WW8Num24z4">
    <w:name w:val="WW8Num24z4"/>
    <w:rsid w:val="004764CB"/>
  </w:style>
  <w:style w:type="character" w:customStyle="1" w:styleId="WW8Num24z5">
    <w:name w:val="WW8Num24z5"/>
    <w:rsid w:val="004764CB"/>
  </w:style>
  <w:style w:type="character" w:customStyle="1" w:styleId="WW8Num24z6">
    <w:name w:val="WW8Num24z6"/>
    <w:rsid w:val="004764CB"/>
  </w:style>
  <w:style w:type="character" w:customStyle="1" w:styleId="WW8Num24z7">
    <w:name w:val="WW8Num24z7"/>
    <w:rsid w:val="004764CB"/>
  </w:style>
  <w:style w:type="character" w:customStyle="1" w:styleId="WW8Num24z8">
    <w:name w:val="WW8Num24z8"/>
    <w:rsid w:val="004764CB"/>
  </w:style>
  <w:style w:type="character" w:customStyle="1" w:styleId="WW8Num25z0">
    <w:name w:val="WW8Num25z0"/>
    <w:rsid w:val="004764CB"/>
    <w:rPr>
      <w:rFonts w:cs="Times New Roman" w:hint="default"/>
    </w:rPr>
  </w:style>
  <w:style w:type="character" w:customStyle="1" w:styleId="WW8Num25z1">
    <w:name w:val="WW8Num25z1"/>
    <w:rsid w:val="004764CB"/>
    <w:rPr>
      <w:rFonts w:cs="Times New Roman"/>
    </w:rPr>
  </w:style>
  <w:style w:type="character" w:customStyle="1" w:styleId="WW8Num26z0">
    <w:name w:val="WW8Num26z0"/>
    <w:rsid w:val="004764CB"/>
    <w:rPr>
      <w:rFonts w:hint="default"/>
    </w:rPr>
  </w:style>
  <w:style w:type="character" w:customStyle="1" w:styleId="WW8Num27z0">
    <w:name w:val="WW8Num27z0"/>
    <w:rsid w:val="004764CB"/>
  </w:style>
  <w:style w:type="character" w:customStyle="1" w:styleId="WW8Num27z1">
    <w:name w:val="WW8Num27z1"/>
    <w:rsid w:val="004764CB"/>
  </w:style>
  <w:style w:type="character" w:customStyle="1" w:styleId="WW8Num27z2">
    <w:name w:val="WW8Num27z2"/>
    <w:rsid w:val="004764CB"/>
  </w:style>
  <w:style w:type="character" w:customStyle="1" w:styleId="WW8Num27z3">
    <w:name w:val="WW8Num27z3"/>
    <w:rsid w:val="004764CB"/>
  </w:style>
  <w:style w:type="character" w:customStyle="1" w:styleId="WW8Num27z4">
    <w:name w:val="WW8Num27z4"/>
    <w:rsid w:val="004764CB"/>
  </w:style>
  <w:style w:type="character" w:customStyle="1" w:styleId="WW8Num27z5">
    <w:name w:val="WW8Num27z5"/>
    <w:rsid w:val="004764CB"/>
  </w:style>
  <w:style w:type="character" w:customStyle="1" w:styleId="WW8Num27z6">
    <w:name w:val="WW8Num27z6"/>
    <w:rsid w:val="004764CB"/>
  </w:style>
  <w:style w:type="character" w:customStyle="1" w:styleId="WW8Num27z7">
    <w:name w:val="WW8Num27z7"/>
    <w:rsid w:val="004764CB"/>
  </w:style>
  <w:style w:type="character" w:customStyle="1" w:styleId="WW8Num27z8">
    <w:name w:val="WW8Num27z8"/>
    <w:rsid w:val="004764CB"/>
  </w:style>
  <w:style w:type="character" w:customStyle="1" w:styleId="WW8Num28z0">
    <w:name w:val="WW8Num28z0"/>
    <w:rsid w:val="004764CB"/>
    <w:rPr>
      <w:b w:val="0"/>
      <w:bCs/>
    </w:rPr>
  </w:style>
  <w:style w:type="character" w:customStyle="1" w:styleId="WW8Num28z1">
    <w:name w:val="WW8Num28z1"/>
    <w:rsid w:val="004764CB"/>
  </w:style>
  <w:style w:type="character" w:customStyle="1" w:styleId="WW8Num28z2">
    <w:name w:val="WW8Num28z2"/>
    <w:rsid w:val="004764CB"/>
  </w:style>
  <w:style w:type="character" w:customStyle="1" w:styleId="WW8Num28z3">
    <w:name w:val="WW8Num28z3"/>
    <w:rsid w:val="004764CB"/>
  </w:style>
  <w:style w:type="character" w:customStyle="1" w:styleId="WW8Num28z4">
    <w:name w:val="WW8Num28z4"/>
    <w:rsid w:val="004764CB"/>
  </w:style>
  <w:style w:type="character" w:customStyle="1" w:styleId="WW8Num28z5">
    <w:name w:val="WW8Num28z5"/>
    <w:rsid w:val="004764CB"/>
  </w:style>
  <w:style w:type="character" w:customStyle="1" w:styleId="WW8Num28z6">
    <w:name w:val="WW8Num28z6"/>
    <w:rsid w:val="004764CB"/>
  </w:style>
  <w:style w:type="character" w:customStyle="1" w:styleId="WW8Num28z7">
    <w:name w:val="WW8Num28z7"/>
    <w:rsid w:val="004764CB"/>
  </w:style>
  <w:style w:type="character" w:customStyle="1" w:styleId="WW8Num28z8">
    <w:name w:val="WW8Num28z8"/>
    <w:rsid w:val="004764CB"/>
  </w:style>
  <w:style w:type="character" w:customStyle="1" w:styleId="WW8Num29z0">
    <w:name w:val="WW8Num29z0"/>
    <w:rsid w:val="004764CB"/>
    <w:rPr>
      <w:rFonts w:hint="default"/>
    </w:rPr>
  </w:style>
  <w:style w:type="character" w:customStyle="1" w:styleId="WW8Num29z1">
    <w:name w:val="WW8Num29z1"/>
    <w:rsid w:val="004764CB"/>
  </w:style>
  <w:style w:type="character" w:customStyle="1" w:styleId="WW8Num29z2">
    <w:name w:val="WW8Num29z2"/>
    <w:rsid w:val="004764CB"/>
  </w:style>
  <w:style w:type="character" w:customStyle="1" w:styleId="WW8Num29z3">
    <w:name w:val="WW8Num29z3"/>
    <w:rsid w:val="004764CB"/>
  </w:style>
  <w:style w:type="character" w:customStyle="1" w:styleId="WW8Num29z4">
    <w:name w:val="WW8Num29z4"/>
    <w:rsid w:val="004764CB"/>
  </w:style>
  <w:style w:type="character" w:customStyle="1" w:styleId="WW8Num29z5">
    <w:name w:val="WW8Num29z5"/>
    <w:rsid w:val="004764CB"/>
  </w:style>
  <w:style w:type="character" w:customStyle="1" w:styleId="WW8Num29z6">
    <w:name w:val="WW8Num29z6"/>
    <w:rsid w:val="004764CB"/>
  </w:style>
  <w:style w:type="character" w:customStyle="1" w:styleId="WW8Num29z7">
    <w:name w:val="WW8Num29z7"/>
    <w:rsid w:val="004764CB"/>
  </w:style>
  <w:style w:type="character" w:customStyle="1" w:styleId="WW8Num29z8">
    <w:name w:val="WW8Num29z8"/>
    <w:rsid w:val="004764CB"/>
  </w:style>
  <w:style w:type="character" w:customStyle="1" w:styleId="WW8Num30z0">
    <w:name w:val="WW8Num30z0"/>
    <w:rsid w:val="004764CB"/>
  </w:style>
  <w:style w:type="character" w:customStyle="1" w:styleId="WW8Num30z1">
    <w:name w:val="WW8Num30z1"/>
    <w:rsid w:val="004764CB"/>
  </w:style>
  <w:style w:type="character" w:customStyle="1" w:styleId="WW8Num30z2">
    <w:name w:val="WW8Num30z2"/>
    <w:rsid w:val="004764CB"/>
  </w:style>
  <w:style w:type="character" w:customStyle="1" w:styleId="WW8Num30z3">
    <w:name w:val="WW8Num30z3"/>
    <w:rsid w:val="004764CB"/>
  </w:style>
  <w:style w:type="character" w:customStyle="1" w:styleId="WW8Num30z4">
    <w:name w:val="WW8Num30z4"/>
    <w:rsid w:val="004764CB"/>
  </w:style>
  <w:style w:type="character" w:customStyle="1" w:styleId="WW8Num30z5">
    <w:name w:val="WW8Num30z5"/>
    <w:rsid w:val="004764CB"/>
  </w:style>
  <w:style w:type="character" w:customStyle="1" w:styleId="WW8Num30z6">
    <w:name w:val="WW8Num30z6"/>
    <w:rsid w:val="004764CB"/>
  </w:style>
  <w:style w:type="character" w:customStyle="1" w:styleId="WW8Num30z7">
    <w:name w:val="WW8Num30z7"/>
    <w:rsid w:val="004764CB"/>
  </w:style>
  <w:style w:type="character" w:customStyle="1" w:styleId="WW8Num30z8">
    <w:name w:val="WW8Num30z8"/>
    <w:rsid w:val="004764CB"/>
  </w:style>
  <w:style w:type="character" w:customStyle="1" w:styleId="WW8Num31z0">
    <w:name w:val="WW8Num31z0"/>
    <w:rsid w:val="004764CB"/>
    <w:rPr>
      <w:rFonts w:ascii="Symbol" w:hAnsi="Symbol" w:cs="Symbol" w:hint="default"/>
    </w:rPr>
  </w:style>
  <w:style w:type="character" w:customStyle="1" w:styleId="WW8Num31z1">
    <w:name w:val="WW8Num31z1"/>
    <w:rsid w:val="004764CB"/>
    <w:rPr>
      <w:rFonts w:ascii="Courier New" w:hAnsi="Courier New" w:cs="Courier New" w:hint="default"/>
    </w:rPr>
  </w:style>
  <w:style w:type="character" w:customStyle="1" w:styleId="WW8Num31z2">
    <w:name w:val="WW8Num31z2"/>
    <w:rsid w:val="004764CB"/>
    <w:rPr>
      <w:rFonts w:ascii="Wingdings" w:hAnsi="Wingdings" w:cs="Wingdings" w:hint="default"/>
    </w:rPr>
  </w:style>
  <w:style w:type="character" w:customStyle="1" w:styleId="WW8Num32z0">
    <w:name w:val="WW8Num32z0"/>
    <w:rsid w:val="004764CB"/>
    <w:rPr>
      <w:b w:val="0"/>
      <w:bCs/>
    </w:rPr>
  </w:style>
  <w:style w:type="character" w:customStyle="1" w:styleId="WW8Num32z1">
    <w:name w:val="WW8Num32z1"/>
    <w:rsid w:val="004764CB"/>
  </w:style>
  <w:style w:type="character" w:customStyle="1" w:styleId="WW8Num32z2">
    <w:name w:val="WW8Num32z2"/>
    <w:rsid w:val="004764CB"/>
  </w:style>
  <w:style w:type="character" w:customStyle="1" w:styleId="WW8Num32z3">
    <w:name w:val="WW8Num32z3"/>
    <w:rsid w:val="004764CB"/>
  </w:style>
  <w:style w:type="character" w:customStyle="1" w:styleId="WW8Num32z4">
    <w:name w:val="WW8Num32z4"/>
    <w:rsid w:val="004764CB"/>
  </w:style>
  <w:style w:type="character" w:customStyle="1" w:styleId="WW8Num32z5">
    <w:name w:val="WW8Num32z5"/>
    <w:rsid w:val="004764CB"/>
  </w:style>
  <w:style w:type="character" w:customStyle="1" w:styleId="WW8Num32z6">
    <w:name w:val="WW8Num32z6"/>
    <w:rsid w:val="004764CB"/>
  </w:style>
  <w:style w:type="character" w:customStyle="1" w:styleId="WW8Num32z7">
    <w:name w:val="WW8Num32z7"/>
    <w:rsid w:val="004764CB"/>
  </w:style>
  <w:style w:type="character" w:customStyle="1" w:styleId="WW8Num32z8">
    <w:name w:val="WW8Num32z8"/>
    <w:rsid w:val="004764CB"/>
  </w:style>
  <w:style w:type="character" w:customStyle="1" w:styleId="WW8Num33z0">
    <w:name w:val="WW8Num33z0"/>
    <w:rsid w:val="004764CB"/>
    <w:rPr>
      <w:rFonts w:hint="default"/>
    </w:rPr>
  </w:style>
  <w:style w:type="character" w:customStyle="1" w:styleId="WW8Num33z1">
    <w:name w:val="WW8Num33z1"/>
    <w:rsid w:val="004764CB"/>
  </w:style>
  <w:style w:type="character" w:customStyle="1" w:styleId="WW8Num33z2">
    <w:name w:val="WW8Num33z2"/>
    <w:rsid w:val="004764CB"/>
  </w:style>
  <w:style w:type="character" w:customStyle="1" w:styleId="WW8Num33z3">
    <w:name w:val="WW8Num33z3"/>
    <w:rsid w:val="004764CB"/>
  </w:style>
  <w:style w:type="character" w:customStyle="1" w:styleId="WW8Num33z4">
    <w:name w:val="WW8Num33z4"/>
    <w:rsid w:val="004764CB"/>
  </w:style>
  <w:style w:type="character" w:customStyle="1" w:styleId="WW8Num33z5">
    <w:name w:val="WW8Num33z5"/>
    <w:rsid w:val="004764CB"/>
  </w:style>
  <w:style w:type="character" w:customStyle="1" w:styleId="WW8Num33z6">
    <w:name w:val="WW8Num33z6"/>
    <w:rsid w:val="004764CB"/>
  </w:style>
  <w:style w:type="character" w:customStyle="1" w:styleId="WW8Num33z7">
    <w:name w:val="WW8Num33z7"/>
    <w:rsid w:val="004764CB"/>
  </w:style>
  <w:style w:type="character" w:customStyle="1" w:styleId="WW8Num33z8">
    <w:name w:val="WW8Num33z8"/>
    <w:rsid w:val="004764CB"/>
  </w:style>
  <w:style w:type="character" w:customStyle="1" w:styleId="WW8Num34z0">
    <w:name w:val="WW8Num34z0"/>
    <w:rsid w:val="004764CB"/>
    <w:rPr>
      <w:b/>
      <w:bCs/>
    </w:rPr>
  </w:style>
  <w:style w:type="character" w:customStyle="1" w:styleId="WW8Num34z1">
    <w:name w:val="WW8Num34z1"/>
    <w:rsid w:val="004764CB"/>
  </w:style>
  <w:style w:type="character" w:customStyle="1" w:styleId="WW8Num34z2">
    <w:name w:val="WW8Num34z2"/>
    <w:rsid w:val="004764CB"/>
  </w:style>
  <w:style w:type="character" w:customStyle="1" w:styleId="WW8Num34z3">
    <w:name w:val="WW8Num34z3"/>
    <w:rsid w:val="004764CB"/>
  </w:style>
  <w:style w:type="character" w:customStyle="1" w:styleId="WW8Num34z4">
    <w:name w:val="WW8Num34z4"/>
    <w:rsid w:val="004764CB"/>
  </w:style>
  <w:style w:type="character" w:customStyle="1" w:styleId="WW8Num34z5">
    <w:name w:val="WW8Num34z5"/>
    <w:rsid w:val="004764CB"/>
  </w:style>
  <w:style w:type="character" w:customStyle="1" w:styleId="WW8Num34z6">
    <w:name w:val="WW8Num34z6"/>
    <w:rsid w:val="004764CB"/>
  </w:style>
  <w:style w:type="character" w:customStyle="1" w:styleId="WW8Num34z7">
    <w:name w:val="WW8Num34z7"/>
    <w:rsid w:val="004764CB"/>
  </w:style>
  <w:style w:type="character" w:customStyle="1" w:styleId="WW8Num34z8">
    <w:name w:val="WW8Num34z8"/>
    <w:rsid w:val="004764CB"/>
  </w:style>
  <w:style w:type="character" w:customStyle="1" w:styleId="WW8Num35z0">
    <w:name w:val="WW8Num35z0"/>
    <w:rsid w:val="004764CB"/>
    <w:rPr>
      <w:b/>
      <w:bCs/>
    </w:rPr>
  </w:style>
  <w:style w:type="character" w:customStyle="1" w:styleId="WW8Num35z1">
    <w:name w:val="WW8Num35z1"/>
    <w:rsid w:val="004764CB"/>
  </w:style>
  <w:style w:type="character" w:customStyle="1" w:styleId="WW8Num35z2">
    <w:name w:val="WW8Num35z2"/>
    <w:rsid w:val="004764CB"/>
  </w:style>
  <w:style w:type="character" w:customStyle="1" w:styleId="WW8Num35z3">
    <w:name w:val="WW8Num35z3"/>
    <w:rsid w:val="004764CB"/>
  </w:style>
  <w:style w:type="character" w:customStyle="1" w:styleId="WW8Num35z4">
    <w:name w:val="WW8Num35z4"/>
    <w:rsid w:val="004764CB"/>
  </w:style>
  <w:style w:type="character" w:customStyle="1" w:styleId="WW8Num35z5">
    <w:name w:val="WW8Num35z5"/>
    <w:rsid w:val="004764CB"/>
  </w:style>
  <w:style w:type="character" w:customStyle="1" w:styleId="WW8Num35z6">
    <w:name w:val="WW8Num35z6"/>
    <w:rsid w:val="004764CB"/>
  </w:style>
  <w:style w:type="character" w:customStyle="1" w:styleId="WW8Num35z7">
    <w:name w:val="WW8Num35z7"/>
    <w:rsid w:val="004764CB"/>
  </w:style>
  <w:style w:type="character" w:customStyle="1" w:styleId="WW8Num35z8">
    <w:name w:val="WW8Num35z8"/>
    <w:rsid w:val="004764CB"/>
  </w:style>
  <w:style w:type="character" w:customStyle="1" w:styleId="WW8Num36z0">
    <w:name w:val="WW8Num36z0"/>
    <w:rsid w:val="004764CB"/>
    <w:rPr>
      <w:rFonts w:hint="default"/>
    </w:rPr>
  </w:style>
  <w:style w:type="character" w:customStyle="1" w:styleId="WW8Num36z1">
    <w:name w:val="WW8Num36z1"/>
    <w:rsid w:val="004764CB"/>
  </w:style>
  <w:style w:type="character" w:customStyle="1" w:styleId="WW8Num36z2">
    <w:name w:val="WW8Num36z2"/>
    <w:rsid w:val="004764CB"/>
  </w:style>
  <w:style w:type="character" w:customStyle="1" w:styleId="WW8Num36z3">
    <w:name w:val="WW8Num36z3"/>
    <w:rsid w:val="004764CB"/>
  </w:style>
  <w:style w:type="character" w:customStyle="1" w:styleId="WW8Num36z4">
    <w:name w:val="WW8Num36z4"/>
    <w:rsid w:val="004764CB"/>
  </w:style>
  <w:style w:type="character" w:customStyle="1" w:styleId="WW8Num36z5">
    <w:name w:val="WW8Num36z5"/>
    <w:rsid w:val="004764CB"/>
  </w:style>
  <w:style w:type="character" w:customStyle="1" w:styleId="WW8Num36z6">
    <w:name w:val="WW8Num36z6"/>
    <w:rsid w:val="004764CB"/>
  </w:style>
  <w:style w:type="character" w:customStyle="1" w:styleId="WW8Num36z7">
    <w:name w:val="WW8Num36z7"/>
    <w:rsid w:val="004764CB"/>
  </w:style>
  <w:style w:type="character" w:customStyle="1" w:styleId="WW8Num36z8">
    <w:name w:val="WW8Num36z8"/>
    <w:rsid w:val="004764CB"/>
  </w:style>
  <w:style w:type="character" w:customStyle="1" w:styleId="WW8Num37z0">
    <w:name w:val="WW8Num37z0"/>
    <w:rsid w:val="004764CB"/>
    <w:rPr>
      <w:rFonts w:hint="default"/>
    </w:rPr>
  </w:style>
  <w:style w:type="character" w:customStyle="1" w:styleId="WW8Num38z0">
    <w:name w:val="WW8Num38z0"/>
    <w:rsid w:val="004764CB"/>
    <w:rPr>
      <w:rFonts w:cs="Times New Roman"/>
    </w:rPr>
  </w:style>
  <w:style w:type="character" w:customStyle="1" w:styleId="10">
    <w:name w:val="Основной шрифт абзаца1"/>
    <w:rsid w:val="004764CB"/>
  </w:style>
  <w:style w:type="character" w:styleId="a3">
    <w:name w:val="page number"/>
    <w:basedOn w:val="10"/>
    <w:rsid w:val="004764CB"/>
  </w:style>
  <w:style w:type="character" w:customStyle="1" w:styleId="a4">
    <w:name w:val="Символ сноски"/>
    <w:rsid w:val="004764CB"/>
    <w:rPr>
      <w:vertAlign w:val="superscript"/>
    </w:rPr>
  </w:style>
  <w:style w:type="character" w:styleId="a5">
    <w:name w:val="Hyperlink"/>
    <w:rsid w:val="004764CB"/>
    <w:rPr>
      <w:color w:val="0000FF"/>
      <w:u w:val="single"/>
    </w:rPr>
  </w:style>
  <w:style w:type="character" w:customStyle="1" w:styleId="a6">
    <w:name w:val="Верхний колонтитул Знак"/>
    <w:basedOn w:val="10"/>
    <w:rsid w:val="004764CB"/>
    <w:rPr>
      <w:rFonts w:ascii="Arial" w:hAnsi="Arial" w:cs="Arial"/>
    </w:rPr>
  </w:style>
  <w:style w:type="character" w:customStyle="1" w:styleId="20">
    <w:name w:val="Основной текст 2 Знак"/>
    <w:basedOn w:val="10"/>
    <w:rsid w:val="004764CB"/>
    <w:rPr>
      <w:rFonts w:ascii="Arial" w:hAnsi="Arial" w:cs="Arial"/>
    </w:rPr>
  </w:style>
  <w:style w:type="character" w:customStyle="1" w:styleId="11">
    <w:name w:val="Заголовок 1 Знак"/>
    <w:rsid w:val="004764CB"/>
    <w:rPr>
      <w:sz w:val="24"/>
    </w:rPr>
  </w:style>
  <w:style w:type="character" w:customStyle="1" w:styleId="21">
    <w:name w:val="Заголовок 2 Знак"/>
    <w:rsid w:val="004764CB"/>
    <w:rPr>
      <w:b/>
      <w:bCs/>
      <w:sz w:val="28"/>
    </w:rPr>
  </w:style>
  <w:style w:type="character" w:customStyle="1" w:styleId="a7">
    <w:name w:val="Текст выноски Знак"/>
    <w:rsid w:val="004764CB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rsid w:val="004764CB"/>
    <w:rPr>
      <w:rFonts w:ascii="Arial" w:hAnsi="Arial" w:cs="Arial"/>
    </w:rPr>
  </w:style>
  <w:style w:type="character" w:customStyle="1" w:styleId="a9">
    <w:name w:val="Основной текст Знак"/>
    <w:rsid w:val="004764CB"/>
    <w:rPr>
      <w:rFonts w:ascii="Arial" w:hAnsi="Arial" w:cs="Arial"/>
    </w:rPr>
  </w:style>
  <w:style w:type="character" w:customStyle="1" w:styleId="FontStyle13">
    <w:name w:val="Font Style13"/>
    <w:rsid w:val="004764CB"/>
    <w:rPr>
      <w:rFonts w:ascii="Times New Roman" w:hAnsi="Times New Roman" w:cs="Times New Roman"/>
      <w:sz w:val="26"/>
    </w:rPr>
  </w:style>
  <w:style w:type="character" w:customStyle="1" w:styleId="aa">
    <w:name w:val="Абзац списка Знак"/>
    <w:rsid w:val="004764CB"/>
    <w:rPr>
      <w:rFonts w:ascii="Calibri" w:eastAsia="Calibri" w:hAnsi="Calibri" w:cs="Calibri"/>
      <w:sz w:val="22"/>
      <w:szCs w:val="22"/>
    </w:rPr>
  </w:style>
  <w:style w:type="character" w:styleId="ab">
    <w:name w:val="Strong"/>
    <w:qFormat/>
    <w:rsid w:val="004764CB"/>
    <w:rPr>
      <w:rFonts w:cs="Times New Roman"/>
      <w:b/>
      <w:bCs/>
      <w:i/>
      <w:sz w:val="28"/>
      <w:lang w:val="en-GB" w:eastAsia="ar-SA" w:bidi="ar-SA"/>
    </w:rPr>
  </w:style>
  <w:style w:type="paragraph" w:customStyle="1" w:styleId="ac">
    <w:name w:val="Заголовок"/>
    <w:basedOn w:val="a"/>
    <w:next w:val="ad"/>
    <w:rsid w:val="004764CB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d">
    <w:name w:val="Body Text"/>
    <w:basedOn w:val="a"/>
    <w:rsid w:val="004764CB"/>
    <w:pPr>
      <w:spacing w:after="120"/>
    </w:pPr>
    <w:rPr>
      <w:rFonts w:cs="Times New Roman"/>
    </w:rPr>
  </w:style>
  <w:style w:type="paragraph" w:styleId="ae">
    <w:name w:val="List"/>
    <w:basedOn w:val="ad"/>
    <w:rsid w:val="004764CB"/>
    <w:rPr>
      <w:rFonts w:cs="Mangal"/>
    </w:rPr>
  </w:style>
  <w:style w:type="paragraph" w:customStyle="1" w:styleId="12">
    <w:name w:val="Название1"/>
    <w:basedOn w:val="a"/>
    <w:rsid w:val="004764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764CB"/>
    <w:pPr>
      <w:suppressLineNumbers/>
    </w:pPr>
    <w:rPr>
      <w:rFonts w:cs="Mangal"/>
    </w:rPr>
  </w:style>
  <w:style w:type="paragraph" w:styleId="af">
    <w:name w:val="header"/>
    <w:basedOn w:val="a"/>
    <w:rsid w:val="004764CB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rsid w:val="004764CB"/>
    <w:pPr>
      <w:shd w:val="clear" w:color="auto" w:fill="FFFFFF"/>
      <w:ind w:firstLine="720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210">
    <w:name w:val="Основной текст с отступом 21"/>
    <w:basedOn w:val="a"/>
    <w:rsid w:val="004764CB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rsid w:val="004764CB"/>
    <w:pPr>
      <w:spacing w:after="120"/>
      <w:ind w:left="283"/>
    </w:pPr>
    <w:rPr>
      <w:sz w:val="16"/>
      <w:szCs w:val="16"/>
    </w:rPr>
  </w:style>
  <w:style w:type="paragraph" w:customStyle="1" w:styleId="FR1">
    <w:name w:val="FR1"/>
    <w:rsid w:val="004764CB"/>
    <w:pPr>
      <w:widowControl w:val="0"/>
      <w:suppressAutoHyphens/>
      <w:overflowPunct w:val="0"/>
      <w:autoSpaceDE w:val="0"/>
      <w:spacing w:before="320"/>
      <w:ind w:left="80"/>
      <w:textAlignment w:val="baseline"/>
    </w:pPr>
    <w:rPr>
      <w:rFonts w:ascii="Arial" w:hAnsi="Arial" w:cs="Arial"/>
      <w:sz w:val="72"/>
      <w:szCs w:val="72"/>
      <w:lang w:val="en-US" w:eastAsia="ar-SA"/>
    </w:rPr>
  </w:style>
  <w:style w:type="paragraph" w:customStyle="1" w:styleId="ConsPlusNonformat">
    <w:name w:val="ConsPlusNonformat"/>
    <w:rsid w:val="004764CB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4">
    <w:name w:val="Цитата1"/>
    <w:basedOn w:val="a"/>
    <w:rsid w:val="004764CB"/>
    <w:pPr>
      <w:shd w:val="clear" w:color="auto" w:fill="FFFFFF"/>
      <w:spacing w:before="5" w:line="230" w:lineRule="exact"/>
      <w:ind w:left="19" w:right="10" w:firstLine="394"/>
      <w:jc w:val="both"/>
    </w:pPr>
    <w:rPr>
      <w:rFonts w:ascii="Times New Roman" w:hAnsi="Times New Roman" w:cs="Times New Roman"/>
      <w:color w:val="000000"/>
      <w:spacing w:val="-5"/>
      <w:sz w:val="28"/>
      <w:szCs w:val="28"/>
    </w:rPr>
  </w:style>
  <w:style w:type="paragraph" w:styleId="af1">
    <w:name w:val="Balloon Text"/>
    <w:basedOn w:val="a"/>
    <w:rsid w:val="004764CB"/>
    <w:rPr>
      <w:rFonts w:ascii="Tahoma" w:hAnsi="Tahoma" w:cs="Times New Roman"/>
      <w:sz w:val="16"/>
      <w:szCs w:val="16"/>
    </w:rPr>
  </w:style>
  <w:style w:type="paragraph" w:styleId="af2">
    <w:name w:val="footer"/>
    <w:basedOn w:val="a"/>
    <w:rsid w:val="004764CB"/>
    <w:pPr>
      <w:tabs>
        <w:tab w:val="center" w:pos="4677"/>
        <w:tab w:val="right" w:pos="9355"/>
      </w:tabs>
    </w:pPr>
    <w:rPr>
      <w:rFonts w:cs="Times New Roman"/>
    </w:rPr>
  </w:style>
  <w:style w:type="paragraph" w:styleId="af3">
    <w:name w:val="footnote text"/>
    <w:basedOn w:val="a"/>
    <w:rsid w:val="004764CB"/>
  </w:style>
  <w:style w:type="paragraph" w:customStyle="1" w:styleId="ConsPlusNormal">
    <w:name w:val="ConsPlusNormal"/>
    <w:rsid w:val="004764CB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15">
    <w:name w:val="Название объекта1"/>
    <w:basedOn w:val="a"/>
    <w:next w:val="a"/>
    <w:rsid w:val="004764CB"/>
    <w:pPr>
      <w:widowControl/>
      <w:overflowPunct w:val="0"/>
      <w:jc w:val="center"/>
      <w:textAlignment w:val="baseline"/>
    </w:pPr>
    <w:rPr>
      <w:rFonts w:ascii="Times New Roman" w:hAnsi="Times New Roman" w:cs="Times New Roman"/>
      <w:b/>
      <w:caps/>
      <w:sz w:val="44"/>
    </w:rPr>
  </w:style>
  <w:style w:type="paragraph" w:customStyle="1" w:styleId="BlockQuotation">
    <w:name w:val="Block Quotation"/>
    <w:basedOn w:val="a"/>
    <w:rsid w:val="004764CB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ConsPlusTitle">
    <w:name w:val="ConsPlusTitle"/>
    <w:rsid w:val="004764CB"/>
    <w:pPr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Cell">
    <w:name w:val="ConsPlusCell"/>
    <w:rsid w:val="004764CB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4">
    <w:name w:val="Таблицы (моноширинный)"/>
    <w:basedOn w:val="a"/>
    <w:next w:val="a"/>
    <w:rsid w:val="004764CB"/>
    <w:pPr>
      <w:widowControl/>
      <w:jc w:val="both"/>
    </w:pPr>
    <w:rPr>
      <w:rFonts w:ascii="Courier New" w:hAnsi="Courier New" w:cs="Courier New"/>
      <w:sz w:val="22"/>
      <w:szCs w:val="22"/>
    </w:rPr>
  </w:style>
  <w:style w:type="paragraph" w:customStyle="1" w:styleId="FR2">
    <w:name w:val="FR2"/>
    <w:rsid w:val="004764CB"/>
    <w:pPr>
      <w:widowControl w:val="0"/>
      <w:suppressAutoHyphens/>
      <w:overflowPunct w:val="0"/>
      <w:autoSpaceDE w:val="0"/>
      <w:ind w:firstLine="520"/>
      <w:jc w:val="both"/>
      <w:textAlignment w:val="baseline"/>
    </w:pPr>
    <w:rPr>
      <w:sz w:val="40"/>
      <w:lang w:eastAsia="ar-SA"/>
    </w:rPr>
  </w:style>
  <w:style w:type="paragraph" w:customStyle="1" w:styleId="FR3">
    <w:name w:val="FR3"/>
    <w:rsid w:val="004764CB"/>
    <w:pPr>
      <w:widowControl w:val="0"/>
      <w:suppressAutoHyphens/>
      <w:overflowPunct w:val="0"/>
      <w:autoSpaceDE w:val="0"/>
      <w:spacing w:line="259" w:lineRule="auto"/>
      <w:ind w:firstLine="540"/>
      <w:jc w:val="both"/>
      <w:textAlignment w:val="baseline"/>
    </w:pPr>
    <w:rPr>
      <w:rFonts w:ascii="Arial" w:hAnsi="Arial" w:cs="Arial"/>
      <w:i/>
      <w:sz w:val="36"/>
      <w:lang w:eastAsia="ar-SA"/>
    </w:rPr>
  </w:style>
  <w:style w:type="paragraph" w:customStyle="1" w:styleId="16">
    <w:name w:val="Текст1"/>
    <w:basedOn w:val="a"/>
    <w:rsid w:val="004764CB"/>
    <w:pPr>
      <w:widowControl/>
      <w:autoSpaceDE/>
    </w:pPr>
    <w:rPr>
      <w:rFonts w:ascii="Courier New" w:hAnsi="Courier New" w:cs="Courier New"/>
    </w:rPr>
  </w:style>
  <w:style w:type="paragraph" w:customStyle="1" w:styleId="printj">
    <w:name w:val="printj"/>
    <w:basedOn w:val="a"/>
    <w:rsid w:val="004764CB"/>
    <w:pPr>
      <w:widowControl/>
      <w:autoSpaceDE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11">
    <w:name w:val="Основной текст 21"/>
    <w:basedOn w:val="a"/>
    <w:rsid w:val="004764CB"/>
    <w:pPr>
      <w:spacing w:after="120" w:line="480" w:lineRule="auto"/>
    </w:pPr>
  </w:style>
  <w:style w:type="paragraph" w:styleId="af5">
    <w:name w:val="No Spacing"/>
    <w:qFormat/>
    <w:rsid w:val="004764CB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4764CB"/>
    <w:pPr>
      <w:widowControl/>
      <w:autoSpaceDE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22">
    <w:name w:val="Знак2"/>
    <w:basedOn w:val="a"/>
    <w:rsid w:val="004764CB"/>
    <w:pPr>
      <w:widowControl/>
      <w:autoSpaceDE/>
      <w:spacing w:after="160" w:line="240" w:lineRule="exact"/>
    </w:pPr>
    <w:rPr>
      <w:rFonts w:ascii="Verdana" w:hAnsi="Verdana" w:cs="Times New Roman"/>
      <w:lang w:val="en-US"/>
    </w:rPr>
  </w:style>
  <w:style w:type="paragraph" w:styleId="af6">
    <w:name w:val="List Paragraph"/>
    <w:basedOn w:val="a"/>
    <w:qFormat/>
    <w:rsid w:val="004764CB"/>
    <w:pPr>
      <w:widowControl/>
      <w:autoSpaceDE/>
      <w:spacing w:after="160" w:line="256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17">
    <w:name w:val="Без интервала1"/>
    <w:rsid w:val="004764CB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last">
    <w:name w:val="msonormalcxsplast"/>
    <w:basedOn w:val="a"/>
    <w:rsid w:val="004764CB"/>
    <w:pPr>
      <w:widowControl/>
      <w:autoSpaceDE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af7">
    <w:name w:val="Прижатый влево"/>
    <w:basedOn w:val="a"/>
    <w:next w:val="a"/>
    <w:rsid w:val="004764CB"/>
    <w:rPr>
      <w:sz w:val="24"/>
      <w:szCs w:val="24"/>
    </w:rPr>
  </w:style>
  <w:style w:type="paragraph" w:styleId="af8">
    <w:name w:val="Normal (Web)"/>
    <w:basedOn w:val="a"/>
    <w:rsid w:val="004764CB"/>
    <w:pPr>
      <w:widowControl/>
      <w:autoSpaceDE/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9">
    <w:name w:val="Нормальный (таблица)"/>
    <w:basedOn w:val="a"/>
    <w:next w:val="a"/>
    <w:rsid w:val="004764CB"/>
    <w:pPr>
      <w:jc w:val="both"/>
    </w:pPr>
    <w:rPr>
      <w:sz w:val="24"/>
      <w:szCs w:val="24"/>
    </w:rPr>
  </w:style>
  <w:style w:type="paragraph" w:customStyle="1" w:styleId="afa">
    <w:name w:val="Содержимое таблицы"/>
    <w:basedOn w:val="a"/>
    <w:rsid w:val="004764CB"/>
    <w:pPr>
      <w:suppressLineNumbers/>
    </w:pPr>
  </w:style>
  <w:style w:type="paragraph" w:customStyle="1" w:styleId="afb">
    <w:name w:val="Заголовок таблицы"/>
    <w:basedOn w:val="afa"/>
    <w:rsid w:val="004764C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5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4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63DCF-D7AF-498F-95D0-688B1788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3421</Words>
  <Characters>19503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инструкции по делопроизводству</vt:lpstr>
    </vt:vector>
  </TitlesOfParts>
  <Company/>
  <LinksUpToDate>false</LinksUpToDate>
  <CharactersWithSpaces>22879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инструкции по делопроизводству</dc:title>
  <dc:creator>Office 12</dc:creator>
  <cp:lastModifiedBy>Пользователь Windows</cp:lastModifiedBy>
  <cp:revision>2</cp:revision>
  <cp:lastPrinted>2020-05-18T09:30:00Z</cp:lastPrinted>
  <dcterms:created xsi:type="dcterms:W3CDTF">2020-06-02T19:13:00Z</dcterms:created>
  <dcterms:modified xsi:type="dcterms:W3CDTF">2020-06-02T19:13:00Z</dcterms:modified>
</cp:coreProperties>
</file>