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3E6" w:rsidRPr="00563945" w:rsidRDefault="004F7384" w:rsidP="00E663E6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  <w:r w:rsidRPr="00E663E6">
        <w:rPr>
          <w:rFonts w:ascii="Times New Roman" w:hAnsi="Times New Roman"/>
          <w:b/>
          <w:caps/>
          <w:noProof/>
          <w:sz w:val="28"/>
          <w:szCs w:val="28"/>
        </w:rPr>
        <w:drawing>
          <wp:inline distT="0" distB="0" distL="0" distR="0">
            <wp:extent cx="581025" cy="7810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3E6" w:rsidRDefault="00E663E6" w:rsidP="00E663E6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proofErr w:type="gramStart"/>
      <w:r>
        <w:rPr>
          <w:rFonts w:ascii="Times New Roman" w:hAnsi="Times New Roman"/>
          <w:b/>
          <w:caps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/>
          <w:b/>
          <w:caps/>
          <w:sz w:val="28"/>
          <w:szCs w:val="28"/>
        </w:rPr>
        <w:t xml:space="preserve"> Саракташского района оренбургской области   ЧЕТВЕРТЫЙ созыв</w:t>
      </w:r>
    </w:p>
    <w:p w:rsidR="00E663E6" w:rsidRDefault="00E663E6" w:rsidP="00E663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E663E6" w:rsidRDefault="00E663E6" w:rsidP="00E663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  заседания Совета депутатов                                                     Петровского сельсовета четвертого созыва</w:t>
      </w:r>
    </w:p>
    <w:p w:rsidR="00E663E6" w:rsidRDefault="00E663E6" w:rsidP="00E663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17.02.2021             с.Петровское                          № 26                                        </w:t>
      </w:r>
    </w:p>
    <w:p w:rsidR="00E663E6" w:rsidRDefault="00E663E6" w:rsidP="00E663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 внесении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изменений и дополнений в  Устав  </w:t>
      </w:r>
    </w:p>
    <w:p w:rsidR="00E663E6" w:rsidRDefault="00E663E6" w:rsidP="00E663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  образования </w:t>
      </w:r>
      <w:proofErr w:type="gramStart"/>
      <w:r>
        <w:rPr>
          <w:rFonts w:ascii="Times New Roman" w:hAnsi="Times New Roman"/>
          <w:sz w:val="28"/>
          <w:szCs w:val="28"/>
        </w:rPr>
        <w:t>Петровский  сельсовет</w:t>
      </w:r>
      <w:proofErr w:type="gramEnd"/>
    </w:p>
    <w:p w:rsidR="00E663E6" w:rsidRDefault="00E663E6" w:rsidP="00E663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Саракташского </w:t>
      </w:r>
      <w:proofErr w:type="gramStart"/>
      <w:r>
        <w:rPr>
          <w:rFonts w:ascii="Times New Roman" w:hAnsi="Times New Roman"/>
          <w:sz w:val="28"/>
          <w:szCs w:val="28"/>
        </w:rPr>
        <w:t>района  Оренбургской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E663E6" w:rsidRDefault="00E663E6" w:rsidP="00E663E6">
      <w:pPr>
        <w:jc w:val="center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pStyle w:val="ConsPlusNormal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Петровский сельсовет Саракташского района Оренбургской области, 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 Петровский сельсовет    Саракташского района Оренбургской области </w:t>
      </w:r>
    </w:p>
    <w:p w:rsidR="00E663E6" w:rsidRDefault="00E663E6" w:rsidP="00E663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E663E6" w:rsidRDefault="00E663E6" w:rsidP="00E663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РЕШИЛ:</w:t>
      </w:r>
    </w:p>
    <w:p w:rsidR="00E663E6" w:rsidRDefault="00E663E6" w:rsidP="00E663E6">
      <w:pPr>
        <w:jc w:val="both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Устав 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 изменения и дополнения  согласно приложению.</w:t>
      </w:r>
    </w:p>
    <w:p w:rsidR="00E663E6" w:rsidRDefault="00E663E6" w:rsidP="00E663E6">
      <w:pPr>
        <w:spacing w:before="120" w:after="120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 Главе 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Саракташского  района Оренбургской области Барсукову Александру Алексеевичу представить документы для государственной регистрации изменений и дополнений в Устав муниципального образования Петровский сельсовет Саракташского района Оренбургской области в Управление Министерства юстиции по Оренбургской области в течение 15 дней.</w:t>
      </w:r>
    </w:p>
    <w:p w:rsidR="00E663E6" w:rsidRDefault="00E663E6" w:rsidP="00E663E6">
      <w:pPr>
        <w:spacing w:before="120" w:after="120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3.</w:t>
      </w:r>
      <w:r>
        <w:rPr>
          <w:rFonts w:ascii="Times New Roman" w:hAnsi="Times New Roman"/>
          <w:sz w:val="28"/>
          <w:szCs w:val="28"/>
        </w:rPr>
        <w:t xml:space="preserve"> Решение о внесении изменений и дополнений </w:t>
      </w:r>
      <w:proofErr w:type="gramStart"/>
      <w:r>
        <w:rPr>
          <w:rFonts w:ascii="Times New Roman" w:hAnsi="Times New Roman"/>
          <w:sz w:val="28"/>
          <w:szCs w:val="28"/>
        </w:rPr>
        <w:t>в  Устав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муниципального образования Петровский  сельсовет  Саракташского  района Оренбургской области  вступают в силу после его государственной регистрации, обнародования и подлежит размещению на сайте муниципального образования  Петровский  сельсовет Саракташского района Оренбургской области.</w:t>
      </w:r>
    </w:p>
    <w:p w:rsidR="00E663E6" w:rsidRDefault="00E663E6" w:rsidP="00E663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Направить сведения об обнародовании изменений в Устав в Управление Минюста России по Оренбургской области в течении 10 дней после дня их обнародования.</w:t>
      </w:r>
    </w:p>
    <w:p w:rsidR="00E663E6" w:rsidRDefault="00E663E6" w:rsidP="00E663E6">
      <w:pPr>
        <w:tabs>
          <w:tab w:val="left" w:pos="1185"/>
        </w:tabs>
        <w:spacing w:before="120" w:after="120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данного решения возложить на             постоянную </w:t>
      </w:r>
      <w:proofErr w:type="gramStart"/>
      <w:r>
        <w:rPr>
          <w:rFonts w:ascii="Times New Roman" w:hAnsi="Times New Roman"/>
          <w:sz w:val="28"/>
          <w:szCs w:val="28"/>
        </w:rPr>
        <w:t>комиссию  по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 – экономическому развитию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Заелскую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Ж.А.)     </w:t>
      </w:r>
    </w:p>
    <w:p w:rsidR="00E663E6" w:rsidRDefault="00E663E6" w:rsidP="00E663E6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gramStart"/>
      <w:r>
        <w:rPr>
          <w:rFonts w:ascii="Times New Roman" w:hAnsi="Times New Roman"/>
          <w:sz w:val="28"/>
          <w:szCs w:val="28"/>
        </w:rPr>
        <w:t xml:space="preserve">депутатов: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Е.Г.Григорян</w:t>
      </w:r>
    </w:p>
    <w:p w:rsidR="00E663E6" w:rsidRDefault="00E663E6" w:rsidP="00E663E6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 xml:space="preserve">сельсовета: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А.А.Барсуков</w:t>
      </w:r>
    </w:p>
    <w:p w:rsidR="00E663E6" w:rsidRDefault="00E663E6" w:rsidP="00E663E6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 Саракташского района, сайт, Информационный центр, в дело</w:t>
      </w:r>
    </w:p>
    <w:p w:rsidR="00E663E6" w:rsidRDefault="00E663E6" w:rsidP="00E663E6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:rsidR="00E663E6" w:rsidRDefault="00E663E6" w:rsidP="00E663E6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:rsidR="00E663E6" w:rsidRDefault="00E663E6" w:rsidP="00E663E6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:rsidR="00E663E6" w:rsidRDefault="00E663E6" w:rsidP="00E663E6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:rsidR="00E663E6" w:rsidRDefault="00E663E6" w:rsidP="00E663E6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:rsidR="00E663E6" w:rsidRDefault="00E663E6" w:rsidP="00E663E6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:rsidR="00E663E6" w:rsidRDefault="00E663E6" w:rsidP="00E663E6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:rsidR="00E663E6" w:rsidRDefault="00E663E6" w:rsidP="00E663E6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:rsidR="00E663E6" w:rsidRPr="00014F15" w:rsidRDefault="00E663E6" w:rsidP="00E663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4F15">
        <w:rPr>
          <w:rFonts w:ascii="Times New Roman" w:hAnsi="Times New Roman"/>
          <w:sz w:val="28"/>
          <w:szCs w:val="28"/>
        </w:rPr>
        <w:t xml:space="preserve">                                 Приложение </w:t>
      </w:r>
    </w:p>
    <w:p w:rsidR="00E663E6" w:rsidRPr="00014F15" w:rsidRDefault="00E663E6" w:rsidP="00E663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4F15">
        <w:rPr>
          <w:rFonts w:ascii="Times New Roman" w:hAnsi="Times New Roman"/>
          <w:sz w:val="28"/>
          <w:szCs w:val="28"/>
        </w:rPr>
        <w:t xml:space="preserve">к решению Совета депутатов Петровского </w:t>
      </w:r>
    </w:p>
    <w:p w:rsidR="00E663E6" w:rsidRPr="00014F15" w:rsidRDefault="00E663E6" w:rsidP="00E663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4F15">
        <w:rPr>
          <w:rFonts w:ascii="Times New Roman" w:hAnsi="Times New Roman"/>
          <w:sz w:val="28"/>
          <w:szCs w:val="28"/>
        </w:rPr>
        <w:t xml:space="preserve">сельсовета Саракташского района </w:t>
      </w:r>
    </w:p>
    <w:p w:rsidR="00E663E6" w:rsidRPr="00014F15" w:rsidRDefault="00E663E6" w:rsidP="00E663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4F15">
        <w:rPr>
          <w:rFonts w:ascii="Times New Roman" w:hAnsi="Times New Roman"/>
          <w:sz w:val="28"/>
          <w:szCs w:val="28"/>
        </w:rPr>
        <w:t>Оренбургской области</w:t>
      </w:r>
    </w:p>
    <w:p w:rsidR="00E663E6" w:rsidRPr="00014F15" w:rsidRDefault="00E663E6" w:rsidP="00E663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4F15">
        <w:rPr>
          <w:rFonts w:ascii="Times New Roman" w:hAnsi="Times New Roman"/>
          <w:sz w:val="28"/>
          <w:szCs w:val="28"/>
        </w:rPr>
        <w:lastRenderedPageBreak/>
        <w:t>от 17.02.2021 № 26</w:t>
      </w:r>
    </w:p>
    <w:p w:rsidR="00E663E6" w:rsidRPr="00014F15" w:rsidRDefault="00E663E6" w:rsidP="00E66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63E6" w:rsidRPr="00014F15" w:rsidRDefault="00E663E6" w:rsidP="00E663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F15">
        <w:rPr>
          <w:rFonts w:ascii="Times New Roman" w:hAnsi="Times New Roman"/>
          <w:sz w:val="28"/>
          <w:szCs w:val="28"/>
        </w:rPr>
        <w:t xml:space="preserve">Изменения и дополнения </w:t>
      </w:r>
      <w:proofErr w:type="gramStart"/>
      <w:r w:rsidRPr="00014F15">
        <w:rPr>
          <w:rFonts w:ascii="Times New Roman" w:hAnsi="Times New Roman"/>
          <w:sz w:val="28"/>
          <w:szCs w:val="28"/>
        </w:rPr>
        <w:t>в  Устав</w:t>
      </w:r>
      <w:proofErr w:type="gramEnd"/>
      <w:r w:rsidRPr="00014F15">
        <w:rPr>
          <w:rFonts w:ascii="Times New Roman" w:hAnsi="Times New Roman"/>
          <w:sz w:val="28"/>
          <w:szCs w:val="28"/>
        </w:rPr>
        <w:t xml:space="preserve">  </w:t>
      </w:r>
    </w:p>
    <w:p w:rsidR="00E663E6" w:rsidRPr="00014F15" w:rsidRDefault="00E663E6" w:rsidP="00E663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F15">
        <w:rPr>
          <w:rFonts w:ascii="Times New Roman" w:hAnsi="Times New Roman"/>
          <w:sz w:val="28"/>
          <w:szCs w:val="28"/>
        </w:rPr>
        <w:t xml:space="preserve"> муниципального   </w:t>
      </w:r>
      <w:proofErr w:type="gramStart"/>
      <w:r w:rsidRPr="00014F15"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 w:rsidRPr="00014F15">
        <w:rPr>
          <w:rFonts w:ascii="Times New Roman" w:hAnsi="Times New Roman"/>
          <w:sz w:val="28"/>
          <w:szCs w:val="28"/>
        </w:rPr>
        <w:t xml:space="preserve"> сельсовет</w:t>
      </w:r>
    </w:p>
    <w:p w:rsidR="00E663E6" w:rsidRPr="00014F15" w:rsidRDefault="00E663E6" w:rsidP="00E663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F15">
        <w:rPr>
          <w:rFonts w:ascii="Times New Roman" w:hAnsi="Times New Roman"/>
          <w:sz w:val="28"/>
          <w:szCs w:val="28"/>
        </w:rPr>
        <w:t xml:space="preserve">  Саракташского </w:t>
      </w:r>
      <w:proofErr w:type="gramStart"/>
      <w:r w:rsidRPr="00014F15">
        <w:rPr>
          <w:rFonts w:ascii="Times New Roman" w:hAnsi="Times New Roman"/>
          <w:sz w:val="28"/>
          <w:szCs w:val="28"/>
        </w:rPr>
        <w:t>района  Оренбургской</w:t>
      </w:r>
      <w:proofErr w:type="gramEnd"/>
      <w:r w:rsidRPr="00014F15">
        <w:rPr>
          <w:rFonts w:ascii="Times New Roman" w:hAnsi="Times New Roman"/>
          <w:sz w:val="28"/>
          <w:szCs w:val="28"/>
        </w:rPr>
        <w:t xml:space="preserve"> области</w:t>
      </w:r>
    </w:p>
    <w:p w:rsidR="00E663E6" w:rsidRDefault="00E663E6" w:rsidP="00E66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  статье</w:t>
      </w:r>
      <w:proofErr w:type="gramEnd"/>
      <w:r>
        <w:rPr>
          <w:rFonts w:ascii="Times New Roman" w:hAnsi="Times New Roman"/>
          <w:sz w:val="28"/>
          <w:szCs w:val="28"/>
        </w:rPr>
        <w:t xml:space="preserve"> 5 часть 2 дополнить пунктами 16, 17 следующего содержания: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«16)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17) осуществление мероприятий по оказанию помощи лицам, находящимся в состоянии алкогольного, наркотического или иного токсического опьянения.».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статье 6 пункт 5 части 1 исключить.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 С</w:t>
      </w:r>
      <w:r>
        <w:rPr>
          <w:rFonts w:ascii="Times New Roman" w:hAnsi="Times New Roman"/>
          <w:bCs/>
          <w:kern w:val="2"/>
          <w:sz w:val="28"/>
          <w:szCs w:val="28"/>
        </w:rPr>
        <w:t>татью 12 изложить в следующей редакции: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«Статья 12. Сход граждан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случаях, предусмотренных Федеральным законом от </w:t>
      </w:r>
      <w:r>
        <w:rPr>
          <w:rFonts w:ascii="Times New Roman" w:hAnsi="Times New Roman"/>
          <w:bCs/>
          <w:sz w:val="28"/>
          <w:szCs w:val="28"/>
        </w:rPr>
        <w:t>06.10.2003              № 131-ФЗ «</w:t>
      </w:r>
      <w:r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сход граждан может проводиться: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3) в соответствии с законом Оренбургской области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населенном пункте по вопросу выдвижения кандидатуры старосты населенного пункта, а также по вопросу досрочного прекращения полномочий старосты населенного пункта.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уставом,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 Сход граждан, предусмотренный пунктом 3 части 1 настоящей статьи, может созываться Советом депутатов муниципального образования по инициативе группы жителей соответствующей части территории населенного пункта численностью не менее 10 человек.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Критерии определения границ части территории населенного пункта, входящего в состав поселения, на которой может проводиться сход граждан по вопросу введения и использования средств самообложения граждан, устанавливаются законом Оренбургской области.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Дополнить статьёй 13.1. следующего содержания: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«Статья 13.1. Инициативные проекты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</w:t>
      </w:r>
    </w:p>
    <w:p w:rsidR="00E663E6" w:rsidRDefault="00E663E6" w:rsidP="00E663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инициативные проекты, устанавливается нормативным правовым актом </w:t>
      </w:r>
      <w:r>
        <w:rPr>
          <w:rFonts w:ascii="Times New Roman" w:hAnsi="Times New Roman"/>
          <w:sz w:val="28"/>
          <w:szCs w:val="28"/>
        </w:rPr>
        <w:t xml:space="preserve">Совета депутатов сельсовета. 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>
        <w:rPr>
          <w:rFonts w:ascii="Times New Roman" w:hAnsi="Times New Roman"/>
          <w:sz w:val="28"/>
          <w:szCs w:val="28"/>
        </w:rPr>
        <w:t>Советом депутатов сельсовета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Инициаторы проекта, другие граждане, проживающие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образования, уполномоченные сходом, собранием или </w:t>
      </w:r>
      <w:r>
        <w:rPr>
          <w:rFonts w:ascii="Times New Roman" w:hAnsi="Times New Roman"/>
          <w:color w:val="000000"/>
          <w:sz w:val="28"/>
          <w:szCs w:val="28"/>
        </w:rPr>
        <w:t>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Федерации.».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Часть 6 статьи 14 дополнить пунктом 4.1. следующего содержания: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Статью 15 дополнить часть 6.1 следующего содержания: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«6.1. Органы территориального общественного самоуправления могут выдвигать инициативный проект в качестве инициаторов проекта.».</w:t>
      </w:r>
    </w:p>
    <w:p w:rsidR="00E663E6" w:rsidRDefault="00E663E6" w:rsidP="00E663E6">
      <w:pPr>
        <w:pStyle w:val="a8"/>
        <w:keepLines/>
        <w:widowControl w:val="0"/>
        <w:ind w:firstLine="709"/>
        <w:rPr>
          <w:color w:val="auto"/>
          <w:kern w:val="2"/>
        </w:rPr>
      </w:pPr>
      <w:r>
        <w:rPr>
          <w:color w:val="auto"/>
          <w:kern w:val="2"/>
        </w:rPr>
        <w:t>7. В статье 17:</w:t>
      </w:r>
    </w:p>
    <w:p w:rsidR="00E663E6" w:rsidRDefault="00E663E6" w:rsidP="00E663E6">
      <w:pPr>
        <w:pStyle w:val="a8"/>
        <w:keepLines/>
        <w:widowControl w:val="0"/>
        <w:ind w:firstLine="709"/>
        <w:rPr>
          <w:color w:val="auto"/>
          <w:kern w:val="2"/>
        </w:rPr>
      </w:pPr>
      <w:r>
        <w:rPr>
          <w:color w:val="auto"/>
          <w:kern w:val="2"/>
        </w:rPr>
        <w:t>7.1. В части 1 после слов «</w:t>
      </w:r>
      <w:r>
        <w:rPr>
          <w:bCs/>
          <w:color w:val="auto"/>
        </w:rPr>
        <w:t>местного самоуправления,» добавить слова «</w:t>
      </w:r>
      <w:r>
        <w:rPr>
          <w:color w:val="auto"/>
          <w:shd w:val="clear" w:color="auto" w:fill="FFFFFF"/>
        </w:rPr>
        <w:t>обсуждения вопросов внесения инициативных проектов и их рассмотрения,»;</w:t>
      </w:r>
    </w:p>
    <w:p w:rsidR="00E663E6" w:rsidRDefault="00E663E6" w:rsidP="00E663E6">
      <w:pPr>
        <w:pStyle w:val="a8"/>
        <w:keepLines/>
        <w:widowControl w:val="0"/>
        <w:ind w:firstLine="709"/>
        <w:rPr>
          <w:color w:val="auto"/>
          <w:kern w:val="2"/>
        </w:rPr>
      </w:pPr>
      <w:r>
        <w:rPr>
          <w:color w:val="auto"/>
          <w:kern w:val="2"/>
        </w:rPr>
        <w:t>7.2. Часть 2 дополнить абзацем следующего содержания: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собрании граждан по вопросам внесения инициативных проектов и их рассмотрения вправе принимать участие жители соответствующей </w:t>
      </w:r>
      <w:r>
        <w:rPr>
          <w:rFonts w:ascii="Times New Roman" w:hAnsi="Times New Roman"/>
          <w:sz w:val="28"/>
          <w:szCs w:val="28"/>
        </w:rPr>
        <w:lastRenderedPageBreak/>
        <w:t>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сельсовета.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Статью 19 изложить в следующей редакции:</w:t>
      </w:r>
    </w:p>
    <w:p w:rsidR="00E663E6" w:rsidRDefault="00E663E6" w:rsidP="00E663E6">
      <w:pPr>
        <w:pStyle w:val="a8"/>
        <w:keepLines/>
        <w:widowControl w:val="0"/>
        <w:ind w:firstLine="709"/>
        <w:rPr>
          <w:color w:val="auto"/>
          <w:kern w:val="2"/>
        </w:rPr>
      </w:pPr>
      <w:r>
        <w:rPr>
          <w:color w:val="auto"/>
        </w:rPr>
        <w:t>«</w:t>
      </w:r>
      <w:r>
        <w:rPr>
          <w:color w:val="auto"/>
          <w:kern w:val="2"/>
        </w:rPr>
        <w:t>Статья 19. Опрос граждан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Опрос граждан проводится на всей территории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опроса носят рекомендательный характер.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Опрос граждан проводится по инициативе: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Совета депутатов сельсовета или главы сельсовета - по вопросам местного значения;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органов государственной власти Оренбургской области -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значения;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Порядок назначения и проведения опроса граждан определяется решением Совета депутатов сельсовета в соответствии с законом Оренбургской области.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Решение о назначении опроса граждан принимается Советом депутатов сельсовета.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Финансирование мероприятий, связанных с подготовкой и проведением опроса граждан, осуществляется: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за счет средств местного бюджета - при проведении его по инициативе органов местного самоуправления сельсовета или жителей муниципального образования;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2) за счет средств бюджета Оренбургской области - при проведении его по инициативе органов государственной власти Оренбургской области.</w:t>
      </w:r>
    </w:p>
    <w:p w:rsidR="00E663E6" w:rsidRDefault="00E663E6" w:rsidP="00E663E6">
      <w:pPr>
        <w:pStyle w:val="a8"/>
        <w:keepLines/>
        <w:widowControl w:val="0"/>
        <w:ind w:firstLine="709"/>
        <w:rPr>
          <w:color w:val="auto"/>
          <w:kern w:val="2"/>
        </w:rPr>
      </w:pPr>
      <w:r>
        <w:rPr>
          <w:color w:val="auto"/>
          <w:kern w:val="2"/>
        </w:rPr>
        <w:t>9. Статью 24 изложить в следующей редакции:</w:t>
      </w:r>
    </w:p>
    <w:p w:rsidR="00E663E6" w:rsidRDefault="00E663E6" w:rsidP="00E663E6">
      <w:pPr>
        <w:pStyle w:val="a8"/>
        <w:keepLines/>
        <w:widowControl w:val="0"/>
        <w:ind w:firstLine="709"/>
        <w:rPr>
          <w:color w:val="auto"/>
          <w:kern w:val="2"/>
        </w:rPr>
      </w:pPr>
      <w:r>
        <w:rPr>
          <w:color w:val="auto"/>
          <w:kern w:val="2"/>
        </w:rPr>
        <w:t>«Статья 24. Компетенция Совета депутатов сельсовета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исключительной компетенции представительного органа муниципального образования находятся: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принятие устава муниципального образования и внесение в него изменений и дополнений;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утверждение местного бюджета и отчета о его исполнении;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установление, изменение и отмена местных налогов и сборов в соответствии с</w:t>
      </w:r>
      <w:r w:rsidRPr="0056394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563945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о налогах и сборах;</w:t>
      </w:r>
      <w:r>
        <w:rPr>
          <w:rFonts w:ascii="Times New Roman" w:hAnsi="Times New Roman"/>
          <w:kern w:val="2"/>
          <w:sz w:val="28"/>
          <w:szCs w:val="28"/>
        </w:rPr>
        <w:t xml:space="preserve">  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bCs/>
          <w:sz w:val="28"/>
          <w:szCs w:val="28"/>
        </w:rPr>
        <w:t>утверждение стратегии социально-экономического развития муниципального образования;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определение порядка участия муниципального образования в организациях межмуниципального сотрудничества;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принятие решения об удалении главы </w:t>
      </w:r>
      <w:r>
        <w:rPr>
          <w:rStyle w:val="blk"/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в отставку;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утверждение правил благоустройства территории муниципального образования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компетенции представительного органа муниципального образования находятся: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принятие решения о создании контрольно-счетного органа, в целях осуществления внешнего муниципального финансового контроля;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определение органа, осуществляющего муниципальный контроль,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иные полномочия, определенные федеральными законами и принимаемыми в соответствии с ними Уставом (Основным законом), законами Оренбургской области и настоящим Уставом 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Совет депутатов сельсовета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заслушивает ежегодные отчеты главы </w:t>
      </w:r>
      <w:r>
        <w:rPr>
          <w:rStyle w:val="blk"/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о результатах его деятельности, деятельности местной администрации и иных подведомственных главе </w:t>
      </w:r>
      <w:r>
        <w:rPr>
          <w:rStyle w:val="blk"/>
          <w:rFonts w:ascii="Times New Roman" w:hAnsi="Times New Roman"/>
          <w:sz w:val="28"/>
          <w:szCs w:val="28"/>
        </w:rPr>
        <w:t xml:space="preserve">муниципального </w:t>
      </w:r>
      <w:r>
        <w:rPr>
          <w:rStyle w:val="blk"/>
          <w:rFonts w:ascii="Times New Roman" w:hAnsi="Times New Roman"/>
          <w:sz w:val="28"/>
          <w:szCs w:val="28"/>
        </w:rPr>
        <w:lastRenderedPageBreak/>
        <w:t>образования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самоуправления, в том числе о решении вопросов, поставленных Советом депутатов</w:t>
      </w:r>
      <w:r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.».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 статье 25 пункт 3 изложить в следующей редакции:</w:t>
      </w:r>
    </w:p>
    <w:p w:rsidR="00E663E6" w:rsidRDefault="00E663E6" w:rsidP="00E663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в случае преобразования муниципального образования, осуществляемого в соответствии с частями 3, 3.1-1, 3.2, 3.3, 4 - 6.2, 7 - 7.2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 Статью 26 </w:t>
      </w:r>
      <w:proofErr w:type="gramStart"/>
      <w:r>
        <w:rPr>
          <w:rFonts w:ascii="Times New Roman" w:hAnsi="Times New Roman"/>
          <w:sz w:val="28"/>
          <w:szCs w:val="28"/>
        </w:rPr>
        <w:t>дополнить  частью</w:t>
      </w:r>
      <w:proofErr w:type="gramEnd"/>
      <w:r>
        <w:rPr>
          <w:rFonts w:ascii="Times New Roman" w:hAnsi="Times New Roman"/>
          <w:sz w:val="28"/>
          <w:szCs w:val="28"/>
        </w:rPr>
        <w:t xml:space="preserve"> 6.1. следующего содержания: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«6.1. 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которого в совокупности составляет два рабочих дня в месяц. Освобождение от выполнения производственных или служебных обязанностей депутата, осуществляющего свои полномочия на непостоянной основе, производится на основании официального уведомления депутатом работодателя.».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В статье 30 </w:t>
      </w:r>
      <w:proofErr w:type="gramStart"/>
      <w:r>
        <w:rPr>
          <w:rFonts w:ascii="Times New Roman" w:hAnsi="Times New Roman"/>
          <w:sz w:val="28"/>
          <w:szCs w:val="28"/>
        </w:rPr>
        <w:t>пункт  12</w:t>
      </w:r>
      <w:proofErr w:type="gramEnd"/>
      <w:r>
        <w:rPr>
          <w:rFonts w:ascii="Times New Roman" w:hAnsi="Times New Roman"/>
          <w:sz w:val="28"/>
          <w:szCs w:val="28"/>
        </w:rPr>
        <w:t xml:space="preserve"> части 1 изложить в следующей редакции: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«12) преобразования муниципального образования, осуществляемого в соответствии с частями 3, 3.1-1, 3.2, 3.3, 4 - 6.2, 7 - 7.2 статьи 13 Федерального закона от 6 октября 2003 года № 131-ФЗ «Об общих принципах организации местного самоуправления в Российской Федерации», а также в случае упразднения муниципального образования;».</w:t>
      </w:r>
    </w:p>
    <w:p w:rsidR="00E663E6" w:rsidRDefault="00E663E6" w:rsidP="00E66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13. В части 4 статьи 44 после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 «информационных стендах,» вставить слова «расположенных».</w:t>
      </w:r>
    </w:p>
    <w:p w:rsidR="00E663E6" w:rsidRDefault="00E663E6" w:rsidP="00E6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Дополнить статьей 60.1. следующего содержания: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«Статья 60.1. Финансовое и иное обеспечение реализации инициативных проектов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</w:t>
      </w:r>
      <w:r>
        <w:rPr>
          <w:rFonts w:ascii="Times New Roman" w:hAnsi="Times New Roman"/>
          <w:sz w:val="28"/>
          <w:szCs w:val="28"/>
        </w:rPr>
        <w:t>13.1.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Оренбургской области, предоставленных в целях финансового обеспечения соответствующих расходных обязательств муниципального образования.</w:t>
      </w:r>
    </w:p>
    <w:p w:rsidR="00E663E6" w:rsidRDefault="00E663E6" w:rsidP="00E663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Реализация инициативных проектов может обеспечиваться также в форме   добровольного имущественного и (или) трудового участия заинтересованных лиц.».</w:t>
      </w:r>
    </w:p>
    <w:p w:rsidR="00E663E6" w:rsidRDefault="00E663E6" w:rsidP="00E663E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E663E6" w:rsidRDefault="00E663E6" w:rsidP="00E663E6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63E6" w:rsidRDefault="00E663E6" w:rsidP="00E663E6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63E6" w:rsidRDefault="00E663E6" w:rsidP="00E663E6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63E6" w:rsidRDefault="00E663E6" w:rsidP="00E663E6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63E6" w:rsidRPr="00070D48" w:rsidRDefault="00E663E6" w:rsidP="00E663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663E6" w:rsidRPr="00070D48" w:rsidRDefault="00E663E6" w:rsidP="00E663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88F" w:rsidRPr="00070D48" w:rsidRDefault="009A788F" w:rsidP="009F15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A788F" w:rsidRPr="00070D48" w:rsidSect="00146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4FB" w:rsidRDefault="00C314FB" w:rsidP="00B8117E">
      <w:pPr>
        <w:spacing w:after="0" w:line="240" w:lineRule="auto"/>
      </w:pPr>
      <w:r>
        <w:separator/>
      </w:r>
    </w:p>
  </w:endnote>
  <w:endnote w:type="continuationSeparator" w:id="0">
    <w:p w:rsidR="00C314FB" w:rsidRDefault="00C314FB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4FB" w:rsidRDefault="00C314FB" w:rsidP="00B8117E">
      <w:pPr>
        <w:spacing w:after="0" w:line="240" w:lineRule="auto"/>
      </w:pPr>
      <w:r>
        <w:separator/>
      </w:r>
    </w:p>
  </w:footnote>
  <w:footnote w:type="continuationSeparator" w:id="0">
    <w:p w:rsidR="00C314FB" w:rsidRDefault="00C314FB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5A19"/>
    <w:rsid w:val="00057C0C"/>
    <w:rsid w:val="000602DD"/>
    <w:rsid w:val="00066D0D"/>
    <w:rsid w:val="00070D48"/>
    <w:rsid w:val="00083C62"/>
    <w:rsid w:val="00086958"/>
    <w:rsid w:val="000943E9"/>
    <w:rsid w:val="00095B4A"/>
    <w:rsid w:val="0009783E"/>
    <w:rsid w:val="000A1480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4F7384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14CDF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5D5E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314FB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4AE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663E6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4275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274BF-9E0A-4D16-8D0B-D58D607A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 w:val="22"/>
      <w:lang w:val="ru-RU" w:eastAsia="ru-RU" w:bidi="ar-SA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rPr>
      <w:sz w:val="22"/>
      <w:szCs w:val="22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eastAsia="Calibri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510646"/>
    <w:rPr>
      <w:rFonts w:eastAsia="Calibri"/>
      <w:sz w:val="22"/>
      <w:szCs w:val="22"/>
      <w:lang w:eastAsia="en-US"/>
    </w:rPr>
  </w:style>
  <w:style w:type="paragraph" w:customStyle="1" w:styleId="23">
    <w:name w:val="Без интервала2"/>
    <w:rsid w:val="00E6053B"/>
    <w:pPr>
      <w:suppressAutoHyphens/>
    </w:pPr>
    <w:rPr>
      <w:kern w:val="2"/>
      <w:sz w:val="22"/>
      <w:szCs w:val="2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="Cambria" w:eastAsia="Times New Roman" w:hAnsi="Cambria" w:cs="Times New Roman"/>
      <w:color w:val="243F60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  <w:szCs w:val="20"/>
      <w:lang w:val="x-none" w:eastAsia="x-none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642;fld=134;dst=5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Links>
    <vt:vector size="6" baseType="variant"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consultantplus://offline/main?base=LAW;n=108642;fld=134;dst=51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cp:lastPrinted>2020-11-10T03:31:00Z</cp:lastPrinted>
  <dcterms:created xsi:type="dcterms:W3CDTF">2021-03-30T10:22:00Z</dcterms:created>
  <dcterms:modified xsi:type="dcterms:W3CDTF">2021-03-30T10:22:00Z</dcterms:modified>
</cp:coreProperties>
</file>