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156" w:rsidRPr="004F70DE" w:rsidRDefault="000A1480" w:rsidP="00515156">
      <w:pPr>
        <w:spacing w:after="0" w:line="240" w:lineRule="auto"/>
        <w:rPr>
          <w:rFonts w:ascii="Times New Roman" w:hAnsi="Times New Roman" w:cs="Times New Roman"/>
          <w:b/>
          <w:sz w:val="28"/>
          <w:szCs w:val="28"/>
        </w:rPr>
      </w:pPr>
      <w:bookmarkStart w:id="0" w:name="_GoBack"/>
      <w:bookmarkEnd w:id="0"/>
      <w:r>
        <w:rPr>
          <w:rFonts w:ascii="Times New Roman" w:hAnsi="Times New Roman" w:cs="Times New Roman"/>
          <w:b/>
          <w:bCs/>
          <w:sz w:val="28"/>
          <w:szCs w:val="28"/>
        </w:rPr>
        <w:t xml:space="preserve"> </w:t>
      </w:r>
      <w:r w:rsidR="00515156" w:rsidRPr="004F70DE">
        <w:rPr>
          <w:rFonts w:ascii="Times New Roman" w:hAnsi="Times New Roman" w:cs="Times New Roman"/>
          <w:sz w:val="28"/>
          <w:szCs w:val="28"/>
        </w:rPr>
        <w:t xml:space="preserve">  </w:t>
      </w:r>
      <w:r w:rsidR="00515156" w:rsidRPr="004F70DE">
        <w:rPr>
          <w:rFonts w:ascii="Times New Roman" w:hAnsi="Times New Roman" w:cs="Times New Roman"/>
          <w:b/>
          <w:sz w:val="28"/>
          <w:szCs w:val="28"/>
        </w:rPr>
        <w:t xml:space="preserve">                                                        </w:t>
      </w:r>
      <w:r w:rsidR="00515156" w:rsidRPr="004F70DE">
        <w:rPr>
          <w:rFonts w:ascii="Times New Roman" w:hAnsi="Times New Roman" w:cs="Times New Roman"/>
          <w:b/>
          <w:noProof/>
          <w:sz w:val="28"/>
          <w:szCs w:val="28"/>
        </w:rPr>
        <w:drawing>
          <wp:inline distT="0" distB="0" distL="0" distR="0">
            <wp:extent cx="588010" cy="783590"/>
            <wp:effectExtent l="19050" t="0" r="2540" b="0"/>
            <wp:docPr id="5"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trovskoe"/>
                    <pic:cNvPicPr>
                      <a:picLocks noChangeAspect="1" noChangeArrowheads="1"/>
                    </pic:cNvPicPr>
                  </pic:nvPicPr>
                  <pic:blipFill>
                    <a:blip r:embed="rId7"/>
                    <a:srcRect t="20560" r="65265" b="11414"/>
                    <a:stretch>
                      <a:fillRect/>
                    </a:stretch>
                  </pic:blipFill>
                  <pic:spPr bwMode="auto">
                    <a:xfrm>
                      <a:off x="0" y="0"/>
                      <a:ext cx="588010" cy="783590"/>
                    </a:xfrm>
                    <a:prstGeom prst="rect">
                      <a:avLst/>
                    </a:prstGeom>
                    <a:noFill/>
                    <a:ln w="9525">
                      <a:noFill/>
                      <a:miter lim="800000"/>
                      <a:headEnd/>
                      <a:tailEnd/>
                    </a:ln>
                  </pic:spPr>
                </pic:pic>
              </a:graphicData>
            </a:graphic>
          </wp:inline>
        </w:drawing>
      </w:r>
    </w:p>
    <w:p w:rsidR="00515156" w:rsidRPr="004F70DE" w:rsidRDefault="00515156" w:rsidP="00515156">
      <w:pPr>
        <w:spacing w:after="0" w:line="240" w:lineRule="auto"/>
        <w:ind w:right="-1"/>
        <w:jc w:val="center"/>
        <w:rPr>
          <w:rFonts w:ascii="Times New Roman" w:hAnsi="Times New Roman" w:cs="Times New Roman"/>
          <w:b/>
          <w:caps/>
          <w:sz w:val="28"/>
          <w:szCs w:val="28"/>
        </w:rPr>
      </w:pPr>
      <w:r w:rsidRPr="004F70DE">
        <w:rPr>
          <w:rFonts w:ascii="Times New Roman" w:hAnsi="Times New Roman" w:cs="Times New Roman"/>
          <w:b/>
          <w:caps/>
          <w:sz w:val="28"/>
          <w:szCs w:val="28"/>
        </w:rPr>
        <w:t>СОВЕТ ДЕПУТАТОВ муниципального образования  ПЕТРОВСКИЙ  сельсовет Саракташского района оренбургской области ЧЕТВЕРТЫЙ созыв</w:t>
      </w:r>
    </w:p>
    <w:p w:rsidR="00515156" w:rsidRPr="004F70DE" w:rsidRDefault="00515156" w:rsidP="00515156">
      <w:pPr>
        <w:jc w:val="center"/>
        <w:rPr>
          <w:rFonts w:ascii="Times New Roman" w:hAnsi="Times New Roman" w:cs="Times New Roman"/>
          <w:b/>
          <w:sz w:val="28"/>
          <w:szCs w:val="28"/>
        </w:rPr>
      </w:pPr>
    </w:p>
    <w:p w:rsidR="00515156" w:rsidRPr="004F70DE" w:rsidRDefault="00515156" w:rsidP="00515156">
      <w:pPr>
        <w:jc w:val="center"/>
        <w:rPr>
          <w:rFonts w:ascii="Times New Roman" w:hAnsi="Times New Roman" w:cs="Times New Roman"/>
          <w:b/>
          <w:sz w:val="28"/>
          <w:szCs w:val="28"/>
        </w:rPr>
      </w:pPr>
      <w:r w:rsidRPr="004F70DE">
        <w:rPr>
          <w:rFonts w:ascii="Times New Roman" w:hAnsi="Times New Roman" w:cs="Times New Roman"/>
          <w:b/>
          <w:sz w:val="28"/>
          <w:szCs w:val="28"/>
        </w:rPr>
        <w:t>Р Е Ш Е Н И Е</w:t>
      </w:r>
    </w:p>
    <w:p w:rsidR="00515156" w:rsidRPr="004F70DE" w:rsidRDefault="00515156" w:rsidP="00515156">
      <w:pPr>
        <w:spacing w:after="0" w:line="240" w:lineRule="auto"/>
        <w:jc w:val="center"/>
        <w:rPr>
          <w:rFonts w:ascii="Times New Roman" w:hAnsi="Times New Roman" w:cs="Times New Roman"/>
          <w:sz w:val="28"/>
          <w:szCs w:val="28"/>
        </w:rPr>
      </w:pPr>
      <w:r w:rsidRPr="004F70DE">
        <w:rPr>
          <w:rFonts w:ascii="Times New Roman" w:hAnsi="Times New Roman" w:cs="Times New Roman"/>
          <w:sz w:val="28"/>
          <w:szCs w:val="28"/>
        </w:rPr>
        <w:t>пятого заседания Совета депутатов</w:t>
      </w:r>
    </w:p>
    <w:p w:rsidR="00515156" w:rsidRPr="004F70DE" w:rsidRDefault="00515156" w:rsidP="00515156">
      <w:pPr>
        <w:spacing w:after="0" w:line="240" w:lineRule="auto"/>
        <w:jc w:val="center"/>
        <w:rPr>
          <w:rFonts w:ascii="Times New Roman" w:hAnsi="Times New Roman" w:cs="Times New Roman"/>
          <w:sz w:val="28"/>
          <w:szCs w:val="28"/>
        </w:rPr>
      </w:pPr>
      <w:r w:rsidRPr="004F70DE">
        <w:rPr>
          <w:rFonts w:ascii="Times New Roman" w:hAnsi="Times New Roman" w:cs="Times New Roman"/>
          <w:sz w:val="28"/>
          <w:szCs w:val="28"/>
        </w:rPr>
        <w:t>Петровского сельсовета четвертого созыва</w:t>
      </w:r>
    </w:p>
    <w:p w:rsidR="00515156" w:rsidRPr="004F70DE" w:rsidRDefault="00515156" w:rsidP="00515156">
      <w:pPr>
        <w:spacing w:after="0" w:line="240" w:lineRule="auto"/>
        <w:ind w:right="-1"/>
        <w:jc w:val="center"/>
        <w:rPr>
          <w:rFonts w:ascii="Times New Roman" w:hAnsi="Times New Roman" w:cs="Times New Roman"/>
          <w:b/>
          <w:caps/>
          <w:sz w:val="28"/>
          <w:szCs w:val="28"/>
        </w:rPr>
      </w:pPr>
    </w:p>
    <w:p w:rsidR="00515156" w:rsidRPr="004F70DE" w:rsidRDefault="00515156" w:rsidP="00515156">
      <w:pPr>
        <w:rPr>
          <w:rFonts w:ascii="Times New Roman" w:hAnsi="Times New Roman" w:cs="Times New Roman"/>
          <w:sz w:val="28"/>
          <w:szCs w:val="28"/>
        </w:rPr>
      </w:pPr>
      <w:r w:rsidRPr="004F70DE">
        <w:rPr>
          <w:rFonts w:ascii="Times New Roman" w:hAnsi="Times New Roman" w:cs="Times New Roman"/>
          <w:sz w:val="28"/>
          <w:szCs w:val="28"/>
        </w:rPr>
        <w:t>17.02.2021                             с.Петровское                                                  № 30</w:t>
      </w:r>
    </w:p>
    <w:p w:rsidR="00515156" w:rsidRPr="004F70DE" w:rsidRDefault="00515156" w:rsidP="00515156">
      <w:pPr>
        <w:rPr>
          <w:rFonts w:ascii="Times New Roman" w:hAnsi="Times New Roman" w:cs="Times New Roman"/>
          <w:b/>
          <w:sz w:val="28"/>
          <w:szCs w:val="28"/>
        </w:rPr>
      </w:pPr>
    </w:p>
    <w:p w:rsidR="00515156" w:rsidRPr="004F70DE" w:rsidRDefault="00515156" w:rsidP="00515156">
      <w:pPr>
        <w:pStyle w:val="ConsPlusNormal"/>
        <w:spacing w:before="120" w:after="120"/>
        <w:ind w:firstLine="708"/>
        <w:jc w:val="both"/>
        <w:rPr>
          <w:rFonts w:ascii="Times New Roman" w:hAnsi="Times New Roman" w:cs="Times New Roman"/>
          <w:sz w:val="28"/>
          <w:szCs w:val="28"/>
        </w:rPr>
      </w:pPr>
      <w:r w:rsidRPr="004F70DE">
        <w:rPr>
          <w:rStyle w:val="normaltextrunscxw53857959bcx0"/>
          <w:rFonts w:ascii="Times New Roman" w:hAnsi="Times New Roman" w:cs="Times New Roman"/>
          <w:sz w:val="28"/>
          <w:szCs w:val="28"/>
        </w:rPr>
        <w:t>Об утверждении Порядка выдвижения, внесения, обсуждения, рассмотрения инициативных проектов, а также проведения их конкурсного отбора в муниципальном образовании Петровский  сельсовет  Саракташского района Оренбургской области</w:t>
      </w:r>
      <w:r w:rsidRPr="004F70DE">
        <w:rPr>
          <w:rFonts w:ascii="Times New Roman" w:hAnsi="Times New Roman" w:cs="Times New Roman"/>
          <w:sz w:val="28"/>
          <w:szCs w:val="28"/>
        </w:rPr>
        <w:t xml:space="preserve">      </w:t>
      </w:r>
    </w:p>
    <w:p w:rsidR="00515156" w:rsidRPr="004F70DE" w:rsidRDefault="00515156" w:rsidP="00515156">
      <w:pPr>
        <w:pStyle w:val="ConsPlusNormal"/>
        <w:spacing w:before="120" w:after="120"/>
        <w:jc w:val="both"/>
        <w:rPr>
          <w:rFonts w:ascii="Times New Roman" w:hAnsi="Times New Roman" w:cs="Times New Roman"/>
          <w:sz w:val="28"/>
          <w:szCs w:val="28"/>
        </w:rPr>
      </w:pPr>
      <w:r w:rsidRPr="004F70DE">
        <w:rPr>
          <w:rFonts w:ascii="Times New Roman" w:hAnsi="Times New Roman" w:cs="Times New Roman"/>
          <w:sz w:val="28"/>
          <w:szCs w:val="28"/>
        </w:rPr>
        <w:t xml:space="preserve"> </w:t>
      </w:r>
      <w:r w:rsidRPr="004F70DE">
        <w:rPr>
          <w:rFonts w:ascii="Times New Roman" w:hAnsi="Times New Roman" w:cs="Times New Roman"/>
          <w:sz w:val="28"/>
          <w:szCs w:val="28"/>
        </w:rPr>
        <w:tab/>
      </w:r>
    </w:p>
    <w:p w:rsidR="00515156" w:rsidRPr="004F70DE" w:rsidRDefault="00515156" w:rsidP="00515156">
      <w:pPr>
        <w:pStyle w:val="ConsPlusNormal"/>
        <w:spacing w:before="120" w:after="120"/>
        <w:ind w:firstLine="708"/>
        <w:jc w:val="both"/>
        <w:rPr>
          <w:rFonts w:ascii="Times New Roman" w:hAnsi="Times New Roman" w:cs="Times New Roman"/>
          <w:sz w:val="28"/>
          <w:szCs w:val="28"/>
        </w:rPr>
      </w:pPr>
      <w:r w:rsidRPr="004F70DE">
        <w:rPr>
          <w:rStyle w:val="normaltextrunscxw53857959bcx0"/>
          <w:rFonts w:ascii="Times New Roman" w:hAnsi="Times New Roman" w:cs="Times New Roman"/>
          <w:sz w:val="28"/>
          <w:szCs w:val="28"/>
        </w:rPr>
        <w:t>В соответствии с Федеральным законом от 20.07.2020 № 236-ФЗ «О внесении изменений в Федеральный закон «Об общих принципах организации местного самоуправления в Российской Федерации», Федеральным законом от 20.07.2020 № 216-ФЗ «О внесении изменений в Бюджетный кодекс Российской Федерации»,</w:t>
      </w:r>
      <w:r w:rsidRPr="004F70DE">
        <w:rPr>
          <w:rFonts w:ascii="Times New Roman" w:hAnsi="Times New Roman" w:cs="Times New Roman"/>
          <w:sz w:val="28"/>
          <w:szCs w:val="28"/>
        </w:rPr>
        <w:t xml:space="preserve"> руководствуясь Уставом муниципального образования Петровский сельсовет Саракташского района Оренбургской области, Совет депутатов  муниципального образования  Петровский сельсовет    Саракташского района Оренбургской области </w:t>
      </w:r>
    </w:p>
    <w:p w:rsidR="00515156" w:rsidRPr="004F70DE" w:rsidRDefault="00515156" w:rsidP="00515156">
      <w:pPr>
        <w:jc w:val="both"/>
        <w:rPr>
          <w:rFonts w:ascii="Times New Roman" w:hAnsi="Times New Roman" w:cs="Times New Roman"/>
          <w:sz w:val="28"/>
          <w:szCs w:val="28"/>
        </w:rPr>
      </w:pPr>
      <w:r w:rsidRPr="004F70DE">
        <w:rPr>
          <w:rFonts w:ascii="Times New Roman" w:hAnsi="Times New Roman" w:cs="Times New Roman"/>
          <w:sz w:val="28"/>
          <w:szCs w:val="28"/>
        </w:rPr>
        <w:t xml:space="preserve">       </w:t>
      </w:r>
    </w:p>
    <w:p w:rsidR="00515156" w:rsidRPr="004F70DE" w:rsidRDefault="00515156" w:rsidP="00515156">
      <w:pPr>
        <w:jc w:val="both"/>
        <w:rPr>
          <w:rFonts w:ascii="Times New Roman" w:hAnsi="Times New Roman" w:cs="Times New Roman"/>
          <w:sz w:val="28"/>
          <w:szCs w:val="28"/>
        </w:rPr>
      </w:pPr>
      <w:r w:rsidRPr="004F70DE">
        <w:rPr>
          <w:rFonts w:ascii="Times New Roman" w:hAnsi="Times New Roman" w:cs="Times New Roman"/>
          <w:sz w:val="28"/>
          <w:szCs w:val="28"/>
        </w:rPr>
        <w:t xml:space="preserve">               РЕШИЛ:</w:t>
      </w:r>
    </w:p>
    <w:p w:rsidR="00515156" w:rsidRPr="004F70DE" w:rsidRDefault="00515156" w:rsidP="00515156">
      <w:pPr>
        <w:pStyle w:val="paragraphscxw53857959bcx0"/>
        <w:spacing w:before="0" w:beforeAutospacing="0" w:after="0" w:afterAutospacing="0"/>
        <w:ind w:firstLine="480"/>
        <w:jc w:val="both"/>
        <w:textAlignment w:val="baseline"/>
        <w:rPr>
          <w:rStyle w:val="normaltextrunscxw53857959bcx0"/>
          <w:sz w:val="28"/>
          <w:szCs w:val="28"/>
        </w:rPr>
      </w:pPr>
      <w:r w:rsidRPr="004F70DE">
        <w:rPr>
          <w:bCs/>
          <w:sz w:val="28"/>
          <w:szCs w:val="28"/>
        </w:rPr>
        <w:t>1.</w:t>
      </w:r>
      <w:r w:rsidRPr="004F70DE">
        <w:rPr>
          <w:sz w:val="28"/>
          <w:szCs w:val="28"/>
        </w:rPr>
        <w:t xml:space="preserve"> </w:t>
      </w:r>
      <w:r w:rsidRPr="004F70DE">
        <w:rPr>
          <w:rStyle w:val="normaltextrunscxw53857959bcx0"/>
          <w:sz w:val="28"/>
          <w:szCs w:val="28"/>
        </w:rPr>
        <w:t xml:space="preserve">Утвердить Порядок выдвижения, внесения, обсуждения, рассмотрения инициативных проектов, а также проведения их конкурсного отбора в муниципальном образовании Петровский сельсовет  Саракташского района Оренбургской области согласно приложению. </w:t>
      </w:r>
    </w:p>
    <w:p w:rsidR="00515156" w:rsidRPr="004F70DE" w:rsidRDefault="00515156" w:rsidP="00515156">
      <w:pPr>
        <w:pStyle w:val="a3"/>
        <w:spacing w:before="0" w:beforeAutospacing="0" w:after="0" w:afterAutospacing="0"/>
        <w:jc w:val="both"/>
        <w:rPr>
          <w:sz w:val="28"/>
          <w:szCs w:val="28"/>
        </w:rPr>
      </w:pPr>
      <w:r w:rsidRPr="004F70DE">
        <w:rPr>
          <w:rStyle w:val="normaltextrunscxw53857959bcx0"/>
          <w:sz w:val="28"/>
          <w:szCs w:val="28"/>
        </w:rPr>
        <w:t xml:space="preserve">      2. </w:t>
      </w:r>
      <w:r w:rsidRPr="004F70DE">
        <w:rPr>
          <w:sz w:val="28"/>
          <w:szCs w:val="28"/>
        </w:rPr>
        <w:t>Определить Администрацию муниципального образования Петровский  сельсовет Саракташского района Оренбургской области уполномоченным органом, ответственным за организацию работы по рассмотрению инициативных проектов, а также проведению их конкурсного отбора в муниципальном образовании Петровский  сельсовет Саракташского района Оренбургской области.</w:t>
      </w:r>
    </w:p>
    <w:p w:rsidR="00515156" w:rsidRPr="004F70DE" w:rsidRDefault="00515156" w:rsidP="00515156">
      <w:pPr>
        <w:pStyle w:val="paragraphscxw53857959bcx0"/>
        <w:spacing w:before="0" w:beforeAutospacing="0" w:after="0" w:afterAutospacing="0"/>
        <w:ind w:firstLine="480"/>
        <w:jc w:val="both"/>
        <w:textAlignment w:val="baseline"/>
        <w:rPr>
          <w:rStyle w:val="normaltextrunscxw53857959bcx0"/>
          <w:sz w:val="28"/>
          <w:szCs w:val="28"/>
        </w:rPr>
      </w:pPr>
      <w:r w:rsidRPr="004F70DE">
        <w:rPr>
          <w:rStyle w:val="normaltextrunscxw53857959bcx0"/>
          <w:sz w:val="28"/>
          <w:szCs w:val="28"/>
        </w:rPr>
        <w:lastRenderedPageBreak/>
        <w:t>3. Решение подлежит обнародованию и размещению на сайте муниципального образования Петровский сельсовет  и вступает в силу после дня его обнародования.</w:t>
      </w:r>
    </w:p>
    <w:p w:rsidR="00515156" w:rsidRPr="004F70DE" w:rsidRDefault="00515156" w:rsidP="00515156">
      <w:pPr>
        <w:pStyle w:val="paragraphscxw53857959bcx0"/>
        <w:spacing w:before="0" w:beforeAutospacing="0" w:after="0" w:afterAutospacing="0"/>
        <w:ind w:firstLine="480"/>
        <w:jc w:val="both"/>
        <w:textAlignment w:val="baseline"/>
        <w:rPr>
          <w:sz w:val="28"/>
          <w:szCs w:val="28"/>
        </w:rPr>
      </w:pPr>
      <w:r w:rsidRPr="004F70DE">
        <w:rPr>
          <w:bCs/>
          <w:sz w:val="28"/>
          <w:szCs w:val="28"/>
        </w:rPr>
        <w:t>4.</w:t>
      </w:r>
      <w:r w:rsidRPr="004F70DE">
        <w:rPr>
          <w:sz w:val="28"/>
          <w:szCs w:val="28"/>
        </w:rPr>
        <w:t xml:space="preserve"> Контроль за исполнением данного решения возложить на             постоянную комиссию  мандатную комиссию  ( Чуфистов П.М.).   </w:t>
      </w:r>
    </w:p>
    <w:p w:rsidR="00515156" w:rsidRPr="004F70DE" w:rsidRDefault="00515156" w:rsidP="00515156">
      <w:pPr>
        <w:ind w:right="-5"/>
        <w:jc w:val="both"/>
        <w:rPr>
          <w:rFonts w:ascii="Times New Roman" w:hAnsi="Times New Roman" w:cs="Times New Roman"/>
          <w:sz w:val="28"/>
          <w:szCs w:val="28"/>
        </w:rPr>
      </w:pPr>
    </w:p>
    <w:p w:rsidR="00515156" w:rsidRPr="004F70DE" w:rsidRDefault="00515156" w:rsidP="00515156">
      <w:pPr>
        <w:spacing w:after="0" w:line="240" w:lineRule="auto"/>
        <w:rPr>
          <w:rFonts w:ascii="Times New Roman" w:hAnsi="Times New Roman" w:cs="Times New Roman"/>
          <w:sz w:val="28"/>
          <w:szCs w:val="28"/>
        </w:rPr>
      </w:pPr>
    </w:p>
    <w:p w:rsidR="00515156" w:rsidRPr="004F70DE" w:rsidRDefault="00515156" w:rsidP="00515156">
      <w:pPr>
        <w:spacing w:after="0" w:line="240" w:lineRule="auto"/>
        <w:rPr>
          <w:rFonts w:ascii="Times New Roman" w:hAnsi="Times New Roman" w:cs="Times New Roman"/>
          <w:sz w:val="28"/>
          <w:szCs w:val="28"/>
        </w:rPr>
      </w:pPr>
      <w:r w:rsidRPr="004F70DE">
        <w:rPr>
          <w:rFonts w:ascii="Times New Roman" w:hAnsi="Times New Roman" w:cs="Times New Roman"/>
          <w:sz w:val="28"/>
          <w:szCs w:val="28"/>
        </w:rPr>
        <w:t xml:space="preserve">Председатель Совета                                                    Глава сельсовета                                                </w:t>
      </w:r>
    </w:p>
    <w:p w:rsidR="00515156" w:rsidRPr="004F70DE" w:rsidRDefault="00515156" w:rsidP="00515156">
      <w:pPr>
        <w:spacing w:after="0" w:line="240" w:lineRule="auto"/>
        <w:rPr>
          <w:rFonts w:ascii="Times New Roman" w:hAnsi="Times New Roman" w:cs="Times New Roman"/>
          <w:sz w:val="28"/>
          <w:szCs w:val="28"/>
        </w:rPr>
      </w:pPr>
      <w:r w:rsidRPr="004F70DE">
        <w:rPr>
          <w:rFonts w:ascii="Times New Roman" w:hAnsi="Times New Roman" w:cs="Times New Roman"/>
          <w:sz w:val="28"/>
          <w:szCs w:val="28"/>
        </w:rPr>
        <w:t xml:space="preserve">депутатов сельсовета                </w:t>
      </w:r>
    </w:p>
    <w:p w:rsidR="00515156" w:rsidRPr="004F70DE" w:rsidRDefault="00515156" w:rsidP="00515156">
      <w:pPr>
        <w:rPr>
          <w:rFonts w:ascii="Times New Roman" w:hAnsi="Times New Roman" w:cs="Times New Roman"/>
          <w:sz w:val="28"/>
          <w:szCs w:val="28"/>
        </w:rPr>
      </w:pPr>
      <w:r w:rsidRPr="004F70DE">
        <w:rPr>
          <w:rFonts w:ascii="Times New Roman" w:hAnsi="Times New Roman" w:cs="Times New Roman"/>
          <w:sz w:val="28"/>
          <w:szCs w:val="28"/>
        </w:rPr>
        <w:t>_________         Е.Г.Григорян                                ____________ А.А.Барсуков</w:t>
      </w:r>
    </w:p>
    <w:p w:rsidR="00515156" w:rsidRPr="004F70DE" w:rsidRDefault="00515156" w:rsidP="00515156">
      <w:pPr>
        <w:tabs>
          <w:tab w:val="left" w:pos="1360"/>
        </w:tabs>
        <w:jc w:val="both"/>
        <w:rPr>
          <w:rFonts w:ascii="Times New Roman" w:hAnsi="Times New Roman" w:cs="Times New Roman"/>
          <w:sz w:val="28"/>
          <w:szCs w:val="28"/>
        </w:rPr>
      </w:pPr>
    </w:p>
    <w:p w:rsidR="00515156" w:rsidRPr="004F70DE" w:rsidRDefault="00515156" w:rsidP="00515156">
      <w:pPr>
        <w:ind w:right="-5"/>
        <w:jc w:val="both"/>
        <w:rPr>
          <w:rFonts w:ascii="Times New Roman" w:hAnsi="Times New Roman" w:cs="Times New Roman"/>
          <w:sz w:val="28"/>
          <w:szCs w:val="28"/>
        </w:rPr>
      </w:pPr>
    </w:p>
    <w:p w:rsidR="00515156" w:rsidRPr="004F70DE" w:rsidRDefault="00515156" w:rsidP="00515156">
      <w:pPr>
        <w:ind w:right="-5"/>
        <w:jc w:val="both"/>
        <w:rPr>
          <w:rFonts w:ascii="Times New Roman" w:hAnsi="Times New Roman" w:cs="Times New Roman"/>
          <w:sz w:val="28"/>
          <w:szCs w:val="28"/>
        </w:rPr>
      </w:pPr>
    </w:p>
    <w:p w:rsidR="00515156" w:rsidRPr="004F70DE" w:rsidRDefault="00515156" w:rsidP="00515156">
      <w:pPr>
        <w:ind w:right="-5"/>
        <w:jc w:val="both"/>
        <w:rPr>
          <w:rFonts w:ascii="Times New Roman" w:hAnsi="Times New Roman" w:cs="Times New Roman"/>
          <w:sz w:val="28"/>
          <w:szCs w:val="28"/>
        </w:rPr>
      </w:pPr>
      <w:r w:rsidRPr="004F70DE">
        <w:rPr>
          <w:rFonts w:ascii="Times New Roman" w:hAnsi="Times New Roman" w:cs="Times New Roman"/>
          <w:sz w:val="28"/>
          <w:szCs w:val="28"/>
        </w:rPr>
        <w:t>Разослано: постоянной комиссии, прокуратуре Саракташского района, сайт, Информационный центр, в дело</w:t>
      </w:r>
    </w:p>
    <w:p w:rsidR="00515156" w:rsidRPr="004F70DE" w:rsidRDefault="00515156" w:rsidP="00515156">
      <w:pPr>
        <w:spacing w:before="120" w:after="120"/>
        <w:jc w:val="both"/>
        <w:rPr>
          <w:rFonts w:ascii="Times New Roman" w:hAnsi="Times New Roman" w:cs="Times New Roman"/>
          <w:b/>
          <w:sz w:val="28"/>
          <w:szCs w:val="28"/>
        </w:rPr>
      </w:pPr>
    </w:p>
    <w:p w:rsidR="00515156" w:rsidRPr="004F70DE" w:rsidRDefault="00515156" w:rsidP="00515156">
      <w:pPr>
        <w:spacing w:before="120" w:after="120"/>
        <w:jc w:val="both"/>
        <w:rPr>
          <w:rFonts w:ascii="Times New Roman" w:hAnsi="Times New Roman" w:cs="Times New Roman"/>
          <w:b/>
          <w:sz w:val="28"/>
          <w:szCs w:val="28"/>
        </w:rPr>
      </w:pPr>
    </w:p>
    <w:p w:rsidR="00515156" w:rsidRPr="004F70DE" w:rsidRDefault="00515156" w:rsidP="00515156">
      <w:pPr>
        <w:spacing w:before="120" w:after="120"/>
        <w:jc w:val="both"/>
        <w:rPr>
          <w:rFonts w:ascii="Times New Roman" w:hAnsi="Times New Roman" w:cs="Times New Roman"/>
          <w:b/>
          <w:sz w:val="28"/>
          <w:szCs w:val="28"/>
        </w:rPr>
      </w:pPr>
    </w:p>
    <w:p w:rsidR="00515156" w:rsidRPr="004F70DE" w:rsidRDefault="00515156" w:rsidP="00515156">
      <w:pPr>
        <w:spacing w:before="120" w:after="120"/>
        <w:jc w:val="both"/>
        <w:rPr>
          <w:rFonts w:ascii="Times New Roman" w:hAnsi="Times New Roman" w:cs="Times New Roman"/>
          <w:b/>
          <w:sz w:val="28"/>
          <w:szCs w:val="28"/>
        </w:rPr>
      </w:pPr>
    </w:p>
    <w:p w:rsidR="00515156" w:rsidRPr="004F70DE" w:rsidRDefault="00515156" w:rsidP="00515156">
      <w:pPr>
        <w:spacing w:before="120" w:after="120"/>
        <w:jc w:val="both"/>
        <w:rPr>
          <w:rFonts w:ascii="Times New Roman" w:hAnsi="Times New Roman" w:cs="Times New Roman"/>
          <w:b/>
          <w:sz w:val="28"/>
          <w:szCs w:val="28"/>
        </w:rPr>
      </w:pPr>
    </w:p>
    <w:p w:rsidR="00515156" w:rsidRPr="004F70DE" w:rsidRDefault="00515156" w:rsidP="00515156">
      <w:pPr>
        <w:spacing w:before="120" w:after="120"/>
        <w:jc w:val="both"/>
        <w:rPr>
          <w:rFonts w:ascii="Times New Roman" w:hAnsi="Times New Roman" w:cs="Times New Roman"/>
          <w:b/>
          <w:sz w:val="28"/>
          <w:szCs w:val="28"/>
        </w:rPr>
      </w:pPr>
    </w:p>
    <w:p w:rsidR="00515156" w:rsidRPr="004F70DE" w:rsidRDefault="00515156" w:rsidP="00515156">
      <w:pPr>
        <w:spacing w:before="120" w:after="120"/>
        <w:jc w:val="both"/>
        <w:rPr>
          <w:rFonts w:ascii="Times New Roman" w:hAnsi="Times New Roman" w:cs="Times New Roman"/>
          <w:b/>
          <w:sz w:val="28"/>
          <w:szCs w:val="28"/>
        </w:rPr>
      </w:pPr>
    </w:p>
    <w:p w:rsidR="00515156" w:rsidRPr="004F70DE" w:rsidRDefault="00515156" w:rsidP="00515156">
      <w:pPr>
        <w:spacing w:before="120" w:after="120"/>
        <w:jc w:val="both"/>
        <w:rPr>
          <w:rFonts w:ascii="Times New Roman" w:hAnsi="Times New Roman" w:cs="Times New Roman"/>
          <w:b/>
          <w:sz w:val="28"/>
          <w:szCs w:val="28"/>
        </w:rPr>
      </w:pPr>
    </w:p>
    <w:p w:rsidR="00515156" w:rsidRPr="004F70DE" w:rsidRDefault="00515156" w:rsidP="00515156">
      <w:pPr>
        <w:spacing w:before="120" w:after="120"/>
        <w:jc w:val="both"/>
        <w:rPr>
          <w:rFonts w:ascii="Times New Roman" w:hAnsi="Times New Roman" w:cs="Times New Roman"/>
          <w:b/>
          <w:sz w:val="28"/>
          <w:szCs w:val="28"/>
        </w:rPr>
      </w:pPr>
    </w:p>
    <w:p w:rsidR="00515156" w:rsidRPr="004F70DE" w:rsidRDefault="00515156" w:rsidP="00515156">
      <w:pPr>
        <w:spacing w:before="120" w:after="120"/>
        <w:jc w:val="both"/>
        <w:rPr>
          <w:rFonts w:ascii="Times New Roman" w:hAnsi="Times New Roman" w:cs="Times New Roman"/>
          <w:b/>
          <w:sz w:val="28"/>
          <w:szCs w:val="28"/>
        </w:rPr>
      </w:pPr>
    </w:p>
    <w:p w:rsidR="00515156" w:rsidRPr="004F70DE" w:rsidRDefault="00515156" w:rsidP="00515156">
      <w:pPr>
        <w:spacing w:before="120" w:after="120"/>
        <w:jc w:val="both"/>
        <w:rPr>
          <w:rFonts w:ascii="Times New Roman" w:hAnsi="Times New Roman" w:cs="Times New Roman"/>
          <w:b/>
          <w:sz w:val="28"/>
          <w:szCs w:val="28"/>
        </w:rPr>
      </w:pPr>
    </w:p>
    <w:p w:rsidR="00515156" w:rsidRPr="004F70DE" w:rsidRDefault="00515156" w:rsidP="00515156">
      <w:pPr>
        <w:spacing w:before="120" w:after="120"/>
        <w:jc w:val="both"/>
        <w:rPr>
          <w:rFonts w:ascii="Times New Roman" w:hAnsi="Times New Roman" w:cs="Times New Roman"/>
          <w:b/>
          <w:sz w:val="28"/>
          <w:szCs w:val="28"/>
        </w:rPr>
      </w:pPr>
    </w:p>
    <w:p w:rsidR="00515156" w:rsidRPr="004F70DE" w:rsidRDefault="00515156" w:rsidP="00515156">
      <w:pPr>
        <w:spacing w:before="120" w:after="120"/>
        <w:jc w:val="both"/>
        <w:rPr>
          <w:rFonts w:ascii="Times New Roman" w:hAnsi="Times New Roman" w:cs="Times New Roman"/>
          <w:b/>
          <w:sz w:val="28"/>
          <w:szCs w:val="28"/>
        </w:rPr>
      </w:pPr>
    </w:p>
    <w:p w:rsidR="00515156" w:rsidRPr="004F70DE" w:rsidRDefault="00515156" w:rsidP="00515156">
      <w:pPr>
        <w:spacing w:before="120" w:after="120"/>
        <w:jc w:val="both"/>
        <w:rPr>
          <w:rFonts w:ascii="Times New Roman" w:hAnsi="Times New Roman" w:cs="Times New Roman"/>
          <w:b/>
          <w:sz w:val="28"/>
          <w:szCs w:val="28"/>
        </w:rPr>
      </w:pPr>
    </w:p>
    <w:p w:rsidR="00515156" w:rsidRPr="004F70DE" w:rsidRDefault="00515156" w:rsidP="00515156">
      <w:pPr>
        <w:spacing w:before="120" w:after="120"/>
        <w:jc w:val="both"/>
        <w:rPr>
          <w:rFonts w:ascii="Times New Roman" w:hAnsi="Times New Roman" w:cs="Times New Roman"/>
          <w:b/>
          <w:sz w:val="28"/>
          <w:szCs w:val="28"/>
        </w:rPr>
      </w:pPr>
    </w:p>
    <w:p w:rsidR="00515156" w:rsidRPr="004F70DE" w:rsidRDefault="00515156" w:rsidP="00515156">
      <w:pPr>
        <w:spacing w:before="120" w:after="120"/>
        <w:jc w:val="both"/>
        <w:rPr>
          <w:rFonts w:ascii="Times New Roman" w:hAnsi="Times New Roman" w:cs="Times New Roman"/>
          <w:b/>
          <w:sz w:val="28"/>
          <w:szCs w:val="28"/>
        </w:rPr>
      </w:pPr>
    </w:p>
    <w:p w:rsidR="00515156" w:rsidRPr="004F70DE" w:rsidRDefault="00515156" w:rsidP="00515156">
      <w:pPr>
        <w:spacing w:before="120" w:after="120"/>
        <w:jc w:val="both"/>
        <w:rPr>
          <w:rFonts w:ascii="Times New Roman" w:hAnsi="Times New Roman" w:cs="Times New Roman"/>
          <w:b/>
          <w:sz w:val="28"/>
          <w:szCs w:val="28"/>
        </w:rPr>
      </w:pPr>
    </w:p>
    <w:p w:rsidR="00515156" w:rsidRPr="004F70DE" w:rsidRDefault="00515156" w:rsidP="00515156">
      <w:pPr>
        <w:spacing w:after="0" w:line="240" w:lineRule="auto"/>
        <w:jc w:val="right"/>
        <w:rPr>
          <w:rFonts w:ascii="Times New Roman" w:hAnsi="Times New Roman" w:cs="Times New Roman"/>
          <w:sz w:val="28"/>
          <w:szCs w:val="28"/>
        </w:rPr>
      </w:pPr>
      <w:r w:rsidRPr="004F70DE">
        <w:rPr>
          <w:rFonts w:ascii="Times New Roman" w:hAnsi="Times New Roman" w:cs="Times New Roman"/>
          <w:sz w:val="28"/>
          <w:szCs w:val="28"/>
        </w:rPr>
        <w:lastRenderedPageBreak/>
        <w:t xml:space="preserve">Приложение </w:t>
      </w:r>
    </w:p>
    <w:p w:rsidR="00515156" w:rsidRPr="004F70DE" w:rsidRDefault="00515156" w:rsidP="00515156">
      <w:pPr>
        <w:spacing w:after="0" w:line="240" w:lineRule="auto"/>
        <w:jc w:val="right"/>
        <w:rPr>
          <w:rFonts w:ascii="Times New Roman" w:hAnsi="Times New Roman" w:cs="Times New Roman"/>
          <w:sz w:val="28"/>
          <w:szCs w:val="28"/>
        </w:rPr>
      </w:pPr>
      <w:r w:rsidRPr="004F70DE">
        <w:rPr>
          <w:rFonts w:ascii="Times New Roman" w:hAnsi="Times New Roman" w:cs="Times New Roman"/>
          <w:sz w:val="28"/>
          <w:szCs w:val="28"/>
        </w:rPr>
        <w:t xml:space="preserve">к решению Совета депутатов Петровского  </w:t>
      </w:r>
    </w:p>
    <w:p w:rsidR="00515156" w:rsidRPr="004F70DE" w:rsidRDefault="00515156" w:rsidP="00515156">
      <w:pPr>
        <w:spacing w:after="0" w:line="240" w:lineRule="auto"/>
        <w:jc w:val="right"/>
        <w:rPr>
          <w:rFonts w:ascii="Times New Roman" w:hAnsi="Times New Roman" w:cs="Times New Roman"/>
          <w:sz w:val="28"/>
          <w:szCs w:val="28"/>
        </w:rPr>
      </w:pPr>
      <w:r w:rsidRPr="004F70DE">
        <w:rPr>
          <w:rFonts w:ascii="Times New Roman" w:hAnsi="Times New Roman" w:cs="Times New Roman"/>
          <w:sz w:val="28"/>
          <w:szCs w:val="28"/>
        </w:rPr>
        <w:t xml:space="preserve">сельсовета Саракташского района </w:t>
      </w:r>
    </w:p>
    <w:p w:rsidR="00515156" w:rsidRPr="004F70DE" w:rsidRDefault="00515156" w:rsidP="00515156">
      <w:pPr>
        <w:spacing w:after="0" w:line="240" w:lineRule="auto"/>
        <w:jc w:val="right"/>
        <w:rPr>
          <w:rFonts w:ascii="Times New Roman" w:hAnsi="Times New Roman" w:cs="Times New Roman"/>
          <w:sz w:val="28"/>
          <w:szCs w:val="28"/>
        </w:rPr>
      </w:pPr>
      <w:r w:rsidRPr="004F70DE">
        <w:rPr>
          <w:rFonts w:ascii="Times New Roman" w:hAnsi="Times New Roman" w:cs="Times New Roman"/>
          <w:sz w:val="28"/>
          <w:szCs w:val="28"/>
        </w:rPr>
        <w:t>Оренбургской области</w:t>
      </w:r>
    </w:p>
    <w:p w:rsidR="00515156" w:rsidRPr="004F70DE" w:rsidRDefault="00515156" w:rsidP="00515156">
      <w:pPr>
        <w:spacing w:after="0" w:line="240" w:lineRule="auto"/>
        <w:jc w:val="right"/>
        <w:rPr>
          <w:rFonts w:ascii="Times New Roman" w:hAnsi="Times New Roman" w:cs="Times New Roman"/>
          <w:sz w:val="28"/>
          <w:szCs w:val="28"/>
        </w:rPr>
      </w:pPr>
      <w:r w:rsidRPr="004F70DE">
        <w:rPr>
          <w:rFonts w:ascii="Times New Roman" w:hAnsi="Times New Roman" w:cs="Times New Roman"/>
          <w:sz w:val="28"/>
          <w:szCs w:val="28"/>
        </w:rPr>
        <w:t>от 17.02.2021 №30</w:t>
      </w:r>
    </w:p>
    <w:p w:rsidR="00515156" w:rsidRPr="004F70DE" w:rsidRDefault="00515156" w:rsidP="00515156">
      <w:pPr>
        <w:pStyle w:val="a3"/>
        <w:spacing w:before="0" w:beforeAutospacing="0" w:after="0" w:afterAutospacing="0"/>
        <w:ind w:firstLine="708"/>
        <w:jc w:val="both"/>
        <w:rPr>
          <w:sz w:val="28"/>
          <w:szCs w:val="28"/>
        </w:rPr>
      </w:pPr>
    </w:p>
    <w:p w:rsidR="00515156" w:rsidRPr="004F70DE" w:rsidRDefault="00515156" w:rsidP="00515156">
      <w:pPr>
        <w:pStyle w:val="a3"/>
        <w:spacing w:before="0" w:beforeAutospacing="0" w:after="0" w:afterAutospacing="0"/>
        <w:ind w:firstLine="708"/>
        <w:jc w:val="both"/>
        <w:rPr>
          <w:sz w:val="28"/>
          <w:szCs w:val="28"/>
        </w:rPr>
      </w:pPr>
    </w:p>
    <w:p w:rsidR="00515156" w:rsidRPr="004F70DE" w:rsidRDefault="00515156" w:rsidP="00515156">
      <w:pPr>
        <w:pStyle w:val="a3"/>
        <w:spacing w:before="0" w:beforeAutospacing="0" w:after="0" w:afterAutospacing="0"/>
        <w:jc w:val="center"/>
        <w:rPr>
          <w:rStyle w:val="a5"/>
          <w:rFonts w:eastAsiaTheme="majorEastAsia"/>
          <w:sz w:val="28"/>
          <w:szCs w:val="28"/>
        </w:rPr>
      </w:pPr>
      <w:r w:rsidRPr="004F70DE">
        <w:rPr>
          <w:rStyle w:val="a5"/>
          <w:rFonts w:eastAsiaTheme="majorEastAsia"/>
          <w:sz w:val="28"/>
          <w:szCs w:val="28"/>
        </w:rPr>
        <w:t xml:space="preserve">Порядок </w:t>
      </w:r>
    </w:p>
    <w:p w:rsidR="00515156" w:rsidRPr="004F70DE" w:rsidRDefault="00515156" w:rsidP="00515156">
      <w:pPr>
        <w:pStyle w:val="a3"/>
        <w:spacing w:before="0" w:beforeAutospacing="0" w:after="0" w:afterAutospacing="0"/>
        <w:jc w:val="center"/>
        <w:rPr>
          <w:sz w:val="28"/>
          <w:szCs w:val="28"/>
        </w:rPr>
      </w:pPr>
      <w:r w:rsidRPr="004F70DE">
        <w:rPr>
          <w:rStyle w:val="a5"/>
          <w:rFonts w:eastAsiaTheme="majorEastAsia"/>
          <w:sz w:val="28"/>
          <w:szCs w:val="28"/>
        </w:rPr>
        <w:t xml:space="preserve">выдвижения, внесения, обсуждения, рассмотрения инициативных проектов, а также проведения их конкурсного отбора в </w:t>
      </w:r>
      <w:r w:rsidRPr="004F70DE">
        <w:rPr>
          <w:rStyle w:val="normaltextrunscxw53857959bcx0"/>
          <w:b/>
          <w:sz w:val="28"/>
          <w:szCs w:val="28"/>
        </w:rPr>
        <w:t>муниципальном образовании Петровский сельсовет  Саракташского района Оренбургской области</w:t>
      </w:r>
      <w:r w:rsidRPr="004F70DE">
        <w:rPr>
          <w:sz w:val="28"/>
          <w:szCs w:val="28"/>
        </w:rPr>
        <w:t xml:space="preserve">      </w:t>
      </w:r>
    </w:p>
    <w:p w:rsidR="00515156" w:rsidRPr="004F70DE" w:rsidRDefault="00515156" w:rsidP="00515156">
      <w:pPr>
        <w:pStyle w:val="a3"/>
        <w:spacing w:before="0" w:beforeAutospacing="0" w:after="0" w:afterAutospacing="0"/>
        <w:jc w:val="center"/>
        <w:rPr>
          <w:sz w:val="28"/>
          <w:szCs w:val="28"/>
        </w:rPr>
      </w:pPr>
    </w:p>
    <w:p w:rsidR="00515156" w:rsidRPr="004F70DE" w:rsidRDefault="00515156" w:rsidP="00515156">
      <w:pPr>
        <w:pStyle w:val="a3"/>
        <w:spacing w:before="0" w:beforeAutospacing="0" w:after="0" w:afterAutospacing="0"/>
        <w:jc w:val="center"/>
        <w:rPr>
          <w:sz w:val="28"/>
          <w:szCs w:val="28"/>
        </w:rPr>
      </w:pPr>
    </w:p>
    <w:p w:rsidR="00515156" w:rsidRPr="004F70DE" w:rsidRDefault="00515156" w:rsidP="00515156">
      <w:pPr>
        <w:pStyle w:val="a3"/>
        <w:spacing w:before="0" w:beforeAutospacing="0" w:after="0" w:afterAutospacing="0"/>
        <w:ind w:firstLine="709"/>
        <w:jc w:val="center"/>
        <w:rPr>
          <w:b/>
          <w:sz w:val="28"/>
          <w:szCs w:val="28"/>
        </w:rPr>
      </w:pPr>
      <w:r w:rsidRPr="004F70DE">
        <w:rPr>
          <w:b/>
          <w:sz w:val="28"/>
          <w:szCs w:val="28"/>
        </w:rPr>
        <w:t>1. Общие положения</w:t>
      </w:r>
    </w:p>
    <w:p w:rsidR="00515156" w:rsidRPr="004F70DE" w:rsidRDefault="00515156" w:rsidP="00515156">
      <w:pPr>
        <w:pStyle w:val="a3"/>
        <w:spacing w:before="0" w:beforeAutospacing="0" w:after="0" w:afterAutospacing="0"/>
        <w:ind w:firstLine="708"/>
        <w:jc w:val="both"/>
        <w:rPr>
          <w:b/>
          <w:bCs/>
          <w:sz w:val="28"/>
          <w:szCs w:val="28"/>
        </w:rPr>
      </w:pPr>
      <w:r w:rsidRPr="004F70DE">
        <w:rPr>
          <w:sz w:val="28"/>
          <w:szCs w:val="28"/>
        </w:rPr>
        <w:t xml:space="preserve">1.1. Настоящий Порядок выдвижения, внесения, обсуждения, рассмотрения инициативных проектов, а также проведения их конкурсного отбора </w:t>
      </w:r>
      <w:r w:rsidRPr="004F70DE">
        <w:rPr>
          <w:rStyle w:val="a5"/>
          <w:rFonts w:eastAsiaTheme="majorEastAsia"/>
          <w:sz w:val="28"/>
          <w:szCs w:val="28"/>
        </w:rPr>
        <w:t xml:space="preserve">в </w:t>
      </w:r>
      <w:r w:rsidRPr="004F70DE">
        <w:rPr>
          <w:rStyle w:val="normaltextrunscxw53857959bcx0"/>
          <w:sz w:val="28"/>
          <w:szCs w:val="28"/>
        </w:rPr>
        <w:t>муниципальном образовании Петровский  сельсовет  Саракташского района Оренбургской области</w:t>
      </w:r>
      <w:r w:rsidRPr="004F70DE">
        <w:rPr>
          <w:sz w:val="28"/>
          <w:szCs w:val="28"/>
        </w:rPr>
        <w:t xml:space="preserve">      (далее – Порядок) устанавливает общие положения, а также правила осуществления процедур по выдвижению, внесению, обсуждению, рассмотрению инициативных проектов, а также проведению их конкурсного отбора </w:t>
      </w:r>
      <w:r w:rsidRPr="004F70DE">
        <w:rPr>
          <w:rStyle w:val="a5"/>
          <w:rFonts w:eastAsiaTheme="majorEastAsia"/>
          <w:sz w:val="28"/>
          <w:szCs w:val="28"/>
        </w:rPr>
        <w:t xml:space="preserve">в </w:t>
      </w:r>
      <w:r w:rsidRPr="004F70DE">
        <w:rPr>
          <w:rStyle w:val="normaltextrunscxw53857959bcx0"/>
          <w:sz w:val="28"/>
          <w:szCs w:val="28"/>
        </w:rPr>
        <w:t>муниципальном образовании Петровский сельсовет  Саракташского района Оренбургской области</w:t>
      </w:r>
      <w:r w:rsidRPr="004F70DE">
        <w:rPr>
          <w:sz w:val="28"/>
          <w:szCs w:val="28"/>
        </w:rPr>
        <w:t xml:space="preserve">      (далее – Муниципальное образование).</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1.2. Основные понятия, используемые для целей настоящего Порядка:</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  инициативные проекты - проекты, разработанные и выдвинутые в соответствии с настоящим Порядком инициаторами проектов в целях реализации на территории, части территории муниципального района мероприятий, имеющих приоритетное значение для жителей муниципального района, по решению вопросов местного значения или иных вопросов, право решения которых предоставлено органам местного самоуправления Муниципального образования.</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 инициативные платежи – собственные или привлечённые инициаторами проектов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Муниципального образования в целях реализации конкретных инициативных проектов;</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 согласительная комиссия – постоянно действующий коллегиальный орган Администрации Муниципального образования Петровский сельсовет , созданный в целях проведения конкурсного отбора инициативных проектов;</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 xml:space="preserve">- инициаторы проекта – физические и юридические лица, соответствующие требованиям, установленным Федеральным законом «Об </w:t>
      </w:r>
      <w:r w:rsidRPr="004F70DE">
        <w:rPr>
          <w:sz w:val="28"/>
          <w:szCs w:val="28"/>
        </w:rPr>
        <w:lastRenderedPageBreak/>
        <w:t>общих принципах организации местного самоуправления в Российской Федерации», а также настоящим Порядком;</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 xml:space="preserve"> - уполномоченный орган – орган Администрации Муниципального образования Петровский сельсовет, ответственный за организацию работы по рассмотрению инициативных проектов, а также проведению их конкурсного отбора в Муниципальном образовании Петровский сельсовет;</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  участники деятельности по выдвижению, внесению, обсуждению, рассмотрению инициативных проектов, а также проведению их конкурсного отбора в Муниципальном образовании Петровский сельсовет  (далее – участники инициативной деятельности):</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Согласительная комиссия;</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инициаторы проекта;</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уполномоченный орган;</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Совет депутатов Муниципального образования Петровский сельсовет .</w:t>
      </w:r>
    </w:p>
    <w:p w:rsidR="00515156" w:rsidRPr="004F70DE" w:rsidRDefault="00515156" w:rsidP="00515156">
      <w:pPr>
        <w:pStyle w:val="a3"/>
        <w:spacing w:before="0" w:beforeAutospacing="0" w:after="0" w:afterAutospacing="0"/>
        <w:ind w:firstLine="709"/>
        <w:jc w:val="both"/>
        <w:rPr>
          <w:sz w:val="28"/>
          <w:szCs w:val="28"/>
        </w:rPr>
      </w:pPr>
    </w:p>
    <w:p w:rsidR="00515156" w:rsidRPr="004F70DE" w:rsidRDefault="00515156" w:rsidP="00515156">
      <w:pPr>
        <w:pStyle w:val="a3"/>
        <w:spacing w:before="0" w:beforeAutospacing="0" w:after="0" w:afterAutospacing="0"/>
        <w:jc w:val="center"/>
        <w:rPr>
          <w:b/>
          <w:sz w:val="28"/>
          <w:szCs w:val="28"/>
        </w:rPr>
      </w:pPr>
      <w:r w:rsidRPr="004F70DE">
        <w:rPr>
          <w:b/>
          <w:sz w:val="28"/>
          <w:szCs w:val="28"/>
        </w:rPr>
        <w:t>2. Порядок выдвижения инициативных проектов</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2.1. Выдвижение инициативных проектов осуществляется инициаторами проектов.</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2.2. Инициаторами проектов могут выступать:</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 инициативные группы численностью не менее трёх</w:t>
      </w:r>
      <w:r w:rsidRPr="004F70DE">
        <w:rPr>
          <w:color w:val="FF0000"/>
          <w:sz w:val="28"/>
          <w:szCs w:val="28"/>
        </w:rPr>
        <w:t xml:space="preserve"> </w:t>
      </w:r>
      <w:r w:rsidRPr="004F70DE">
        <w:rPr>
          <w:sz w:val="28"/>
          <w:szCs w:val="28"/>
        </w:rPr>
        <w:t>граждан, достигших шестнадцатилетнего возраста и проживающих на территории Муниципального образования Петровский сельсовет;</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 органы территориального общественного самоуправления, осуществляющие свою деятельность на территории Муниципального образования Петровский сельсовет ;</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 индивидуальные предприниматели, осуществляющие свою деятельность на территории Муниципального образования Петровский сельсовет;</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 юридические лица, осуществляющие свою деятельность на территории Муниципального образования, в том числе социально-ориентированные некоммерческие организации (далее - СОНКО).</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 xml:space="preserve">2.3. Инициативные проекты, выдвигаемые инициаторами проектов, составляются по форме согласно приложению №1 к настоящему Порядку и должны содержать сведения, установленные </w:t>
      </w:r>
      <w:r w:rsidRPr="004F70DE">
        <w:rPr>
          <w:rFonts w:eastAsia="Calibri"/>
          <w:sz w:val="28"/>
          <w:szCs w:val="28"/>
          <w:lang w:eastAsia="en-US"/>
        </w:rPr>
        <w:t>Федеральным законом от 06 октября 2003 года №131-ФЗ «Об общих принципах организации местного самоуправления в Российской Федерации»</w:t>
      </w:r>
      <w:r w:rsidRPr="004F70DE">
        <w:rPr>
          <w:sz w:val="28"/>
          <w:szCs w:val="28"/>
        </w:rPr>
        <w:t>, а также настоящим Порядком.</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2.4. Инициативные проекты, предлагаемые (планируемые) к реализации в очередном финансовом году, могут быть выдвинуты инициаторами проектов в текущем финансовом году.</w:t>
      </w:r>
    </w:p>
    <w:p w:rsidR="00515156" w:rsidRPr="004F70DE" w:rsidRDefault="00515156" w:rsidP="00515156">
      <w:pPr>
        <w:pStyle w:val="a3"/>
        <w:spacing w:before="0" w:beforeAutospacing="0" w:after="0" w:afterAutospacing="0"/>
        <w:ind w:firstLine="709"/>
        <w:jc w:val="both"/>
        <w:rPr>
          <w:sz w:val="28"/>
          <w:szCs w:val="28"/>
        </w:rPr>
      </w:pPr>
    </w:p>
    <w:p w:rsidR="00515156" w:rsidRPr="004F70DE" w:rsidRDefault="00515156" w:rsidP="00515156">
      <w:pPr>
        <w:pStyle w:val="a3"/>
        <w:spacing w:before="0" w:beforeAutospacing="0" w:after="0" w:afterAutospacing="0"/>
        <w:ind w:firstLine="709"/>
        <w:jc w:val="center"/>
        <w:rPr>
          <w:b/>
          <w:sz w:val="28"/>
          <w:szCs w:val="28"/>
        </w:rPr>
      </w:pPr>
      <w:r w:rsidRPr="004F70DE">
        <w:rPr>
          <w:b/>
          <w:sz w:val="28"/>
          <w:szCs w:val="28"/>
        </w:rPr>
        <w:t>3. Порядок обсуждения инициативных проектов</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 xml:space="preserve">3.1. Инициативный проект до его внесения в Администрацию Муниципального образования Петровский сельсовет подлежит рассмотрению на сходе, собрании или конференции граждан, в том числе на собрании или конференции граждан по вопросам осуществления </w:t>
      </w:r>
      <w:r w:rsidRPr="004F70DE">
        <w:rPr>
          <w:sz w:val="28"/>
          <w:szCs w:val="28"/>
        </w:rPr>
        <w:lastRenderedPageBreak/>
        <w:t>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конференцией граждан решения о поддержке инициативных проектов.</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Выявление мнения граждан по вопросу о поддержке инициативного проекта может проводится путём опроса граждан, сбора их подписей.</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3.2. Возможно рассмотрение нескольких инициативных проектов на одном сходе, на одном собрании, на одной конференции граждан или при проведении одного опроса граждан.</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 xml:space="preserve">3.3. Проведение схода, собрания, конференции и опроса граждан, сбора их подписей осуществляется в соответствии с </w:t>
      </w:r>
      <w:r w:rsidRPr="004F70DE">
        <w:rPr>
          <w:rFonts w:eastAsia="Calibri"/>
          <w:sz w:val="28"/>
          <w:szCs w:val="28"/>
          <w:lang w:eastAsia="en-US"/>
        </w:rPr>
        <w:t>Федеральным законом от 06 октября 2003 года №131-ФЗ «Об общих принципах организации местного самоуправления в Российской Федерации»</w:t>
      </w:r>
      <w:r w:rsidRPr="004F70DE">
        <w:rPr>
          <w:sz w:val="28"/>
          <w:szCs w:val="28"/>
        </w:rPr>
        <w:t>, Уставом Сельсовета, а также решениями Совета депутатов Муниципального образования.</w:t>
      </w:r>
    </w:p>
    <w:p w:rsidR="00515156" w:rsidRPr="004F70DE" w:rsidRDefault="00515156" w:rsidP="00515156">
      <w:pPr>
        <w:pStyle w:val="a3"/>
        <w:spacing w:before="0" w:beforeAutospacing="0" w:after="0" w:afterAutospacing="0"/>
        <w:ind w:firstLine="709"/>
        <w:jc w:val="both"/>
        <w:rPr>
          <w:sz w:val="28"/>
          <w:szCs w:val="28"/>
        </w:rPr>
      </w:pPr>
    </w:p>
    <w:p w:rsidR="00515156" w:rsidRPr="004F70DE" w:rsidRDefault="00515156" w:rsidP="00515156">
      <w:pPr>
        <w:pStyle w:val="a3"/>
        <w:spacing w:before="0" w:beforeAutospacing="0" w:after="0" w:afterAutospacing="0"/>
        <w:ind w:firstLine="709"/>
        <w:jc w:val="center"/>
        <w:rPr>
          <w:b/>
          <w:sz w:val="28"/>
          <w:szCs w:val="28"/>
        </w:rPr>
      </w:pPr>
      <w:r w:rsidRPr="004F70DE">
        <w:rPr>
          <w:b/>
          <w:sz w:val="28"/>
          <w:szCs w:val="28"/>
        </w:rPr>
        <w:t>4. Порядок внесения инициативных проектов</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4.1. Внесение инициативного проекта осуществляется инициатором проекта путём направления в уполномоченный орган инициативного проекта</w:t>
      </w:r>
      <w:r w:rsidRPr="004F70DE">
        <w:rPr>
          <w:color w:val="FF0000"/>
          <w:sz w:val="28"/>
          <w:szCs w:val="28"/>
        </w:rPr>
        <w:t xml:space="preserve"> </w:t>
      </w:r>
      <w:r w:rsidRPr="004F70DE">
        <w:rPr>
          <w:sz w:val="28"/>
          <w:szCs w:val="28"/>
        </w:rPr>
        <w:t>с приложением документов и материалов, входящих в состав проекта, протокола схода, собрания или конференции граждан, результатов опроса граждан и (или) подписанные листы, подтверждающие поддержку инициативного проекта жителями Муниципального образования.</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В случае, если инициатором проекта выступают физические лица, к инициативному проекту прикладывается согласие на обработку их персональных данных, составленное по форме согласно приложению №2 к настоящему Порядку.</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 xml:space="preserve">4.2. Информация о внесении инициативного проекта в Администрацию Муниципального образования подлежит обнародованию и размещению на официальном сайте Муниципального образования в информационно-телекоммуникационной сети «Интернет» </w:t>
      </w:r>
      <w:r w:rsidRPr="004F70DE">
        <w:rPr>
          <w:sz w:val="28"/>
          <w:szCs w:val="28"/>
          <w:lang w:val="en-US"/>
        </w:rPr>
        <w:t>www</w:t>
      </w:r>
      <w:r w:rsidRPr="004F70DE">
        <w:rPr>
          <w:sz w:val="28"/>
          <w:szCs w:val="28"/>
        </w:rPr>
        <w:t>: в течение трех рабочих дней со дня внесения инициативного проекта в Администрацию Муниципального образования и должна содержать сведения, указанные в инициативном проекте, а также сведения об инициаторах проекта.</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4.3. Одновременно граждане информируются о возможности представления в Администрацию Муниципального образования своих замечаний и предложений по инициативному проекту с указанием срока их представления, который не может составлять менее пяти рабочих дней.</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Свои замечания и предложения вправе направлять жители Муниципального образования, достигшие шестнадцатилетнего возраста.</w:t>
      </w:r>
    </w:p>
    <w:p w:rsidR="00515156" w:rsidRPr="004F70DE" w:rsidRDefault="00515156" w:rsidP="00515156">
      <w:pPr>
        <w:pStyle w:val="a3"/>
        <w:spacing w:before="0" w:beforeAutospacing="0" w:after="0" w:afterAutospacing="0"/>
        <w:ind w:firstLine="709"/>
        <w:jc w:val="both"/>
        <w:rPr>
          <w:sz w:val="28"/>
          <w:szCs w:val="28"/>
        </w:rPr>
      </w:pPr>
    </w:p>
    <w:p w:rsidR="00515156" w:rsidRPr="004F70DE" w:rsidRDefault="00515156" w:rsidP="00515156">
      <w:pPr>
        <w:pStyle w:val="a3"/>
        <w:spacing w:before="0" w:beforeAutospacing="0" w:after="0" w:afterAutospacing="0"/>
        <w:ind w:firstLine="709"/>
        <w:jc w:val="center"/>
        <w:rPr>
          <w:b/>
          <w:sz w:val="28"/>
          <w:szCs w:val="28"/>
        </w:rPr>
      </w:pPr>
      <w:r w:rsidRPr="004F70DE">
        <w:rPr>
          <w:b/>
          <w:sz w:val="28"/>
          <w:szCs w:val="28"/>
        </w:rPr>
        <w:t>5. Порядок рассмотрения инициативных проектов</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 xml:space="preserve">5.1. Инициативный проект, внесённый в Администрацию Муниципального образования, подлежит обязательному рассмотрению в течение 30 дней со дня его внесения на соответствие требованиям, </w:t>
      </w:r>
      <w:r w:rsidRPr="004F70DE">
        <w:rPr>
          <w:sz w:val="28"/>
          <w:szCs w:val="28"/>
        </w:rPr>
        <w:lastRenderedPageBreak/>
        <w:t>установленным разделами 2, 3 настоящего Порядка, пунктом 1 раздела 4 настоящего Порядка.</w:t>
      </w:r>
    </w:p>
    <w:p w:rsidR="00515156" w:rsidRPr="004F70DE" w:rsidRDefault="00515156" w:rsidP="00515156">
      <w:pPr>
        <w:pStyle w:val="paragraphscxw53857959bcx0"/>
        <w:spacing w:before="0" w:beforeAutospacing="0" w:after="0" w:afterAutospacing="0"/>
        <w:ind w:firstLine="470"/>
        <w:jc w:val="both"/>
        <w:textAlignment w:val="baseline"/>
        <w:rPr>
          <w:sz w:val="28"/>
          <w:szCs w:val="28"/>
        </w:rPr>
      </w:pPr>
      <w:r w:rsidRPr="004F70DE">
        <w:rPr>
          <w:sz w:val="28"/>
          <w:szCs w:val="28"/>
        </w:rPr>
        <w:t xml:space="preserve">   5</w:t>
      </w:r>
      <w:r w:rsidRPr="004F70DE">
        <w:rPr>
          <w:color w:val="FF0000"/>
          <w:sz w:val="28"/>
          <w:szCs w:val="28"/>
        </w:rPr>
        <w:t>.</w:t>
      </w:r>
      <w:r w:rsidRPr="004F70DE">
        <w:rPr>
          <w:sz w:val="28"/>
          <w:szCs w:val="28"/>
        </w:rPr>
        <w:t>2</w:t>
      </w:r>
      <w:r w:rsidRPr="004F70DE">
        <w:rPr>
          <w:color w:val="FF0000"/>
          <w:sz w:val="28"/>
          <w:szCs w:val="28"/>
        </w:rPr>
        <w:t>.</w:t>
      </w:r>
      <w:r w:rsidRPr="004F70DE">
        <w:rPr>
          <w:rStyle w:val="a5"/>
          <w:rFonts w:eastAsiaTheme="majorEastAsia"/>
          <w:sz w:val="28"/>
          <w:szCs w:val="28"/>
        </w:rPr>
        <w:t xml:space="preserve"> </w:t>
      </w:r>
      <w:r w:rsidRPr="004F70DE">
        <w:rPr>
          <w:rStyle w:val="normaltextrunscxw53857959bcx0"/>
          <w:sz w:val="28"/>
          <w:szCs w:val="28"/>
        </w:rPr>
        <w:t xml:space="preserve">Администрация </w:t>
      </w:r>
      <w:r w:rsidRPr="004F70DE">
        <w:rPr>
          <w:sz w:val="28"/>
          <w:szCs w:val="28"/>
        </w:rPr>
        <w:t>Муниципального образования</w:t>
      </w:r>
      <w:r w:rsidRPr="004F70DE">
        <w:rPr>
          <w:rStyle w:val="normaltextrunscxw53857959bcx0"/>
          <w:sz w:val="28"/>
          <w:szCs w:val="28"/>
        </w:rPr>
        <w:t xml:space="preserve"> осуществляет подготовку заключения о правомерности, возможности, целесообразности реализации соответствующего инициативного проекта.</w:t>
      </w:r>
      <w:r w:rsidRPr="004F70DE">
        <w:rPr>
          <w:rStyle w:val="normaltextrunscxw53857959bcx0"/>
          <w:color w:val="FF0000"/>
          <w:sz w:val="28"/>
          <w:szCs w:val="28"/>
        </w:rPr>
        <w:t> </w:t>
      </w:r>
      <w:r w:rsidRPr="004F70DE">
        <w:rPr>
          <w:rStyle w:val="eopscxw53857959bcx0"/>
          <w:color w:val="FF0000"/>
          <w:sz w:val="28"/>
          <w:szCs w:val="28"/>
        </w:rPr>
        <w:t> </w:t>
      </w:r>
    </w:p>
    <w:p w:rsidR="00515156" w:rsidRPr="004F70DE" w:rsidRDefault="00515156" w:rsidP="00515156">
      <w:pPr>
        <w:pStyle w:val="paragraphscxw53857959bcx0"/>
        <w:spacing w:before="0" w:beforeAutospacing="0" w:after="0" w:afterAutospacing="0"/>
        <w:ind w:firstLine="470"/>
        <w:jc w:val="both"/>
        <w:textAlignment w:val="baseline"/>
        <w:rPr>
          <w:sz w:val="28"/>
          <w:szCs w:val="28"/>
        </w:rPr>
      </w:pPr>
      <w:r w:rsidRPr="004F70DE">
        <w:rPr>
          <w:rStyle w:val="normaltextrunscxw53857959bcx0"/>
          <w:color w:val="000000"/>
          <w:sz w:val="28"/>
          <w:szCs w:val="28"/>
        </w:rPr>
        <w:t>Подготовка и направление заключения осуществляется по каждому инициативному проекту специалистом администрации Сельсовета</w:t>
      </w:r>
      <w:r w:rsidRPr="004F70DE">
        <w:rPr>
          <w:rStyle w:val="normaltextrunscxw53857959bcx0"/>
          <w:sz w:val="28"/>
          <w:szCs w:val="28"/>
        </w:rPr>
        <w:t>, курирующим направления деятельности, которым соответствует внесенный инициативный проект.</w:t>
      </w:r>
      <w:r w:rsidRPr="004F70DE">
        <w:rPr>
          <w:rStyle w:val="eopscxw53857959bcx0"/>
          <w:sz w:val="28"/>
          <w:szCs w:val="28"/>
        </w:rPr>
        <w:t> </w:t>
      </w:r>
    </w:p>
    <w:p w:rsidR="00515156" w:rsidRPr="004F70DE" w:rsidRDefault="00515156" w:rsidP="00515156">
      <w:pPr>
        <w:pStyle w:val="a3"/>
        <w:spacing w:before="0" w:beforeAutospacing="0" w:after="0" w:afterAutospacing="0"/>
        <w:ind w:firstLine="709"/>
        <w:jc w:val="both"/>
        <w:rPr>
          <w:sz w:val="28"/>
          <w:szCs w:val="28"/>
        </w:rPr>
      </w:pPr>
      <w:r w:rsidRPr="004F70DE">
        <w:rPr>
          <w:rStyle w:val="normaltextrunscxw53857959bcx0"/>
          <w:color w:val="000000"/>
          <w:sz w:val="28"/>
          <w:szCs w:val="28"/>
        </w:rPr>
        <w:t xml:space="preserve"> 5.3. </w:t>
      </w:r>
      <w:r w:rsidRPr="004F70DE">
        <w:rPr>
          <w:sz w:val="28"/>
          <w:szCs w:val="28"/>
        </w:rPr>
        <w:t>В случае, если в Администрацию Муниципального образования внесено несколько инициативных проектов, в том числе с описанием аналогичных по содержанию приоритетных проблем, уполномоченный орган организует проведение конкурсного отбора и информирует об этом инициатора проекта.</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 xml:space="preserve">  5.4. К конкурсному отбору не допускаются инициативные проекты, в случаях, указанных в подпунктах 1-5 пункта 5.6. настоящего раздела.</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 xml:space="preserve">   5.5. Администрация Муниципального образования по результатам рассмотрения инициативного проекта принимает одно из следующих решений:</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5.6. Администрация Муниципального образования принимает решение об отказе в поддержке инициативного проекта в одном из следующих случаев:</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1) несоблюдение установленного порядка внесения инициативного проекта и его рассмотрения;</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3) невозможность реализации инициативного проекта ввиду отсутствия у органов местного самоуправления Муниципального образования необходимых полномочий и прав;</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5) наличие возможности решения описанной в инициативном проекте проблемы более эффективным способом;</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lastRenderedPageBreak/>
        <w:t>6) признание инициативного проекта не прошедшим конкурсный отбор.</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5.8. Администрация Муниципального образования вправе, а в случае, предусмотренном подпунктом 5 пункта 7 настоящего раздела, обязана предложить инициаторам проекта совместно доработать инициативный проект, а также рекомендовать предоставить его на рассмотрение государственного органа в соответствии с его компетенцией.</w:t>
      </w:r>
    </w:p>
    <w:p w:rsidR="00515156" w:rsidRPr="004F70DE" w:rsidRDefault="00515156" w:rsidP="00515156">
      <w:pPr>
        <w:pStyle w:val="a3"/>
        <w:spacing w:before="0" w:beforeAutospacing="0" w:after="0" w:afterAutospacing="0"/>
        <w:ind w:firstLine="709"/>
        <w:jc w:val="both"/>
        <w:rPr>
          <w:sz w:val="28"/>
          <w:szCs w:val="28"/>
        </w:rPr>
      </w:pPr>
    </w:p>
    <w:p w:rsidR="00515156" w:rsidRPr="004F70DE" w:rsidRDefault="00515156" w:rsidP="00515156">
      <w:pPr>
        <w:pStyle w:val="a3"/>
        <w:spacing w:before="0" w:beforeAutospacing="0" w:after="0" w:afterAutospacing="0"/>
        <w:ind w:firstLine="709"/>
        <w:jc w:val="center"/>
        <w:rPr>
          <w:b/>
          <w:sz w:val="28"/>
          <w:szCs w:val="28"/>
        </w:rPr>
      </w:pPr>
      <w:r w:rsidRPr="004F70DE">
        <w:rPr>
          <w:b/>
          <w:sz w:val="28"/>
          <w:szCs w:val="28"/>
        </w:rPr>
        <w:t>6. Порядок рассмотрения инициативных проектов Согласительной комиссией и проведения конкурсного отбора</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6.1. В случае, установленном пунктом 4 раздела 5 настоящего Порядка, инициативные проекты подлежат конкурсному отбору, проводимому Согласительной комиссией.</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 xml:space="preserve">6.2. Состав Согласительной комиссии утверждается Администрацией Муниципального образования </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6.3. Отбор инициативных проектов осуществляется в соответствии с методикой и критериями оценки инициативных проектов, установленными разделом 7 настоящего Порядка.</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6.4. Согласительная комиссия по результатам рассмотрения инициативного проекта принимает одно из следующих решений:</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1) признать инициативный проект прошедшим конкурсный отбор;</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2) признать инициативный проект не прошедшим конкурсный отбор.</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6.5. Решение Согласительной комиссией принимается по каждому представленному инициативному проекту.</w:t>
      </w:r>
    </w:p>
    <w:p w:rsidR="00515156" w:rsidRPr="004F70DE" w:rsidRDefault="00515156" w:rsidP="00515156">
      <w:pPr>
        <w:pStyle w:val="a3"/>
        <w:spacing w:before="0" w:beforeAutospacing="0" w:after="0" w:afterAutospacing="0"/>
        <w:ind w:firstLine="709"/>
        <w:jc w:val="both"/>
        <w:rPr>
          <w:sz w:val="28"/>
          <w:szCs w:val="28"/>
        </w:rPr>
      </w:pPr>
    </w:p>
    <w:p w:rsidR="00515156" w:rsidRPr="004F70DE" w:rsidRDefault="00515156" w:rsidP="00515156">
      <w:pPr>
        <w:pStyle w:val="a3"/>
        <w:spacing w:before="0" w:beforeAutospacing="0" w:after="0" w:afterAutospacing="0"/>
        <w:ind w:firstLine="709"/>
        <w:jc w:val="center"/>
        <w:rPr>
          <w:b/>
          <w:sz w:val="28"/>
          <w:szCs w:val="28"/>
        </w:rPr>
      </w:pPr>
      <w:r w:rsidRPr="004F70DE">
        <w:rPr>
          <w:b/>
          <w:sz w:val="28"/>
          <w:szCs w:val="28"/>
        </w:rPr>
        <w:t>7. Методика и критерии оценки инициативных проектов</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7.1. Методика оценки инициативных проектов определяет алгоритм расчёта итоговой оценки инициативного проекта по установленным критериям оценки.</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7.2. Перечень критериев оценки инициативных проектов и их балльное значение устанавливается приложением №2 к настоящему Порядку.</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7.3. Оценка инициативного проекта осуществляется отдельно по каждому инициативному проекту.</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7.4. Оценка инициативного проекта по каждому критерию определяется в баллах.</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7.5. Максимальная итоговая оценка инициативного проекта составляет 100 баллов, минимальная 0.</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7.6. Прошедшими конкурсный отбор считаются инициативные проекты, которые по результатам итоговой оценки набрали 50 и более баллов.</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 xml:space="preserve">При недостаточности бюджетных ассигнований, предусмотренных в бюджете Муниципального образования на реализацию всех инициативных проектов, прошедшими конкурсный отбор, считаются инициативные проекты, набравшие наибольшее количество баллов, реализация которых за счёт средств бюджета Муниципального образования возможна в пределах </w:t>
      </w:r>
      <w:r w:rsidRPr="004F70DE">
        <w:rPr>
          <w:sz w:val="28"/>
          <w:szCs w:val="28"/>
        </w:rPr>
        <w:lastRenderedPageBreak/>
        <w:t>объёмов бюджетных ассигнований, предусмотренных в бюджете Муниципального образования.</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7.7. Итоговая оценка инициативного проекта рассчитывается по следующей формуле:</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Ик = (П(ПКОкi)) х (∑(Ркg)),</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где:</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Ик - итоговая оценка инициативного проекта, рассчитанная с учётом выполнения критериев, указанных в приложении №2 к настоящему Порядку;</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ki - множество критериев, входящих группу «Общие критерии», указанные в приложении №2 к настоящему Порядку.</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Каждый из критериев ki может принимать значение 0 или 1;</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П(ПКОкi) - произведение баллов, присвоенных проекту по каждому из критериев, входящих в группу «Критерии прохождения конкурсного отбора»;</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кg - множество критериев, входящих группу «Рейтинговые критерии», указанные в приложении №2 к настоящему Порядку;</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∑(Ркg) - сумма баллов, присвоенных инициативному проекту по каждому из критериев, входящих в группу «Критерии прохождения конкурсного отбора».</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Каждый из критериев kg может принимать значение, соответствующее уровню выполнения критерия в пределах значений, указанных в приложении №2 к настоящему Порядку.</w:t>
      </w:r>
    </w:p>
    <w:p w:rsidR="00515156" w:rsidRPr="004F70DE" w:rsidRDefault="00515156" w:rsidP="00515156">
      <w:pPr>
        <w:pStyle w:val="a3"/>
        <w:spacing w:before="0" w:beforeAutospacing="0" w:after="0" w:afterAutospacing="0"/>
        <w:ind w:firstLine="709"/>
        <w:jc w:val="both"/>
        <w:rPr>
          <w:sz w:val="28"/>
          <w:szCs w:val="28"/>
        </w:rPr>
      </w:pPr>
    </w:p>
    <w:p w:rsidR="00515156" w:rsidRPr="004F70DE" w:rsidRDefault="00515156" w:rsidP="00515156">
      <w:pPr>
        <w:pStyle w:val="a3"/>
        <w:spacing w:before="0" w:beforeAutospacing="0" w:after="0" w:afterAutospacing="0"/>
        <w:ind w:firstLine="709"/>
        <w:jc w:val="center"/>
        <w:rPr>
          <w:b/>
          <w:sz w:val="28"/>
          <w:szCs w:val="28"/>
        </w:rPr>
      </w:pPr>
      <w:r w:rsidRPr="004F70DE">
        <w:rPr>
          <w:b/>
          <w:sz w:val="28"/>
          <w:szCs w:val="28"/>
        </w:rPr>
        <w:t>8. Порядок формирования и деятельности Согласительной комиссии</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8.1. Состав Согласительной комиссии формируется Администрацией Муниципального образования. При этом половина от общего числа членов Согласительной комиссии должна быть назначена на основе предложений Совета депутатов Муниципального образования.</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8.2. В заседаниях Согласительной комиссии могут участвовать приглашённые лица, не являющиеся членами Согласительной комиссии.</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8.3. Инициаторы проектов и их представители могут принять участие в заседании Согласительной комиссии в качестве приглашённых лиц для изложения своей позиции по инициативным проектам, рассматриваемым на заседании.</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8.4. Согласительная комиссия осуществляет следующие функции:</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рассматривает, оценивает представленные для участия в конкурсном отборе инициативные проекты в соответствии с критериями оценки инициативных проектов согласно приложению №2 к настоящему Порядку;</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формирует итоговую оценку инициативных проектов;</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принимает решение о признании инициативного проекта прошедшим или не прошедшим конкурсный отбор.</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8.5. Согласительная комиссия состоит из председателя Согласительной комиссии, заместителя председателя Согласительной комиссии, секретаря Согласительной комиссии и членов Согласительной комиссии.</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lastRenderedPageBreak/>
        <w:t>8.6. Полномочия членов Согласительной комиссии:</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1) председатель Согласительной комиссии:</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руководит деятельностью Согласительной комиссии, организует её работу;</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ведёт заседания Согласительной комиссии, подписывает протоколы заседаний;</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осуществляет общий контроль за реализацией принятых Согласительной комиссией решений;</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участвует в работе Согласительной комиссии в качестве члена Согласительной комиссии;</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2) заместитель председателя Согласительной комиссии:</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исполняет полномочия председателя Согласительной комиссии в отсутствие председателя;</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участвует в работе Согласительной комиссии в качестве члена Согласительной комиссии;</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3) секретарь Согласительной комиссии:</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формирует проект повестки очередного заседания Согласительной комиссии;</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обеспечивает подготовку материалов к заседанию Согласительной комиссии;</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оповещает членов Согласительной комиссии об очередных её заседаниях;</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ведёт и подписывает протоколы заседаний Согласительной комиссии;</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участвует в работе Согласительной комиссии в качестве члена Согласительной комиссии;</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4) члены Согласительной комиссии:</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осуществляют рассмотрение и оценку представленных инициативных проектов;</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участвуют в голосовании и принятии решений о признании инициативного проекта прошедшим или не прошедшим конкурсный отбор.</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8.7. Согласительная комиссия вправе принимать решения, если в заседание участвует не менее половины от утвержденного состава ее членов.</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8.8. Решение Согласительной комиссии об инициативных проектах, прошедших конкурсный отбор, принимается открытым голосованием простым большинством голосов присутствующих на заседании лиц, входящих в состав Согласительной комиссии.</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В случае равенства голосов решающим является голос председательствующего на заседании Согласительной комиссии.</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8.9. Решения Согласительной комиссии оформляются протоколами в течение 4 рабочих дней со дня заседания Согласительной комиссии, подписываются председателем и секретарём Согласительной комиссии и направляются членам Согласительной комиссии в течение 1 рабочего дня со дня подписания протокола.</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В протоколе указывается список участвующих, перечень рассмотренных на заседании вопросов и решение по ним.</w:t>
      </w:r>
    </w:p>
    <w:p w:rsidR="00515156" w:rsidRPr="004F70DE" w:rsidRDefault="00515156" w:rsidP="00515156">
      <w:pPr>
        <w:pStyle w:val="a3"/>
        <w:spacing w:before="0" w:beforeAutospacing="0" w:after="0" w:afterAutospacing="0"/>
        <w:ind w:firstLine="709"/>
        <w:jc w:val="both"/>
        <w:rPr>
          <w:sz w:val="28"/>
          <w:szCs w:val="28"/>
        </w:rPr>
      </w:pPr>
    </w:p>
    <w:p w:rsidR="00515156" w:rsidRPr="004F70DE" w:rsidRDefault="00515156" w:rsidP="00515156">
      <w:pPr>
        <w:pStyle w:val="a3"/>
        <w:spacing w:before="0" w:beforeAutospacing="0" w:after="0" w:afterAutospacing="0"/>
        <w:ind w:firstLine="709"/>
        <w:jc w:val="center"/>
        <w:rPr>
          <w:b/>
          <w:sz w:val="28"/>
          <w:szCs w:val="28"/>
        </w:rPr>
      </w:pPr>
      <w:r w:rsidRPr="004F70DE">
        <w:rPr>
          <w:b/>
          <w:sz w:val="28"/>
          <w:szCs w:val="28"/>
        </w:rPr>
        <w:t>9. Порядок реализации инициативных проектов</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9.1. На основании протокола заседания Согласительной комиссии координаторы муниципальных программ Муниципального образования обеспечивают включение мероприятий по реализации инициативных проектов в состав муниципальных программ Муниципального образования.</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9.2. Реализация инициативных проектов осуществляется на условиях софинансирования за счёт средств бюджета Муниципального образования, инициативных платежей в объёме, предусмотренном инициативным проектом и (или) добровольного имущественного и (или) трудового участия в реализации инициативного проекта инициатора проекта собственными и (или) привлечёнными силами в объёме, предусмотренном инициативным проектом.</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9.3. Инициатор проекта до начала его реализации за счёт средств бюджета Муниципального образования обеспечивает внесение инициативных платежей в доход бюджета Муниципального образования на основании договора пожертвования, заключенного с Администрацией Муниципального образования, и (или) заключает с Администрацией Муниципального образования договор добровольного пожертвования имущества и (или) договор на безвозмездное оказание услуг/выполнение работ, по реализации инициативного проекта.</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9.4. Порядок взаимодействия участников инициативной деятельности по вопросам, связанным с заключением договоров пожертвования, безвозмездного оказания услуг/выполнения работ, внесения и возврата инициативных платежей, устанавливается регламентом взаимодействия.</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9.5. Учёт инициативных платежей осуществляется отдельно по каждому проекту.</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9.6. Контроль за целевым расходованием аккумулированных инициативных платежей осуществляется в соответствии с бюджетным законодательством Российской Федерации.</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9.7. Контроль за ходом реализации инициативного проекта осуществляют координаторы муниципальных программ Муниципального образования, в рамках которых предусмотрена реализация соответствующих инициативных проектов.</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Инициаторы проекта, другие граждане, проживающие на территории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9.8. Инициаторы проекта или их представители принимают обязательное участие в приёмке результатов поставки товаров, выполнения работ, оказания услуг.</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Члены Согласительной комиссии имеют право на участие в приёмке результатов поставки товаров, выполнения работ, оказания услуг.</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lastRenderedPageBreak/>
        <w:t>9.9. Инициатор проекта, члены Согласительной комиссии имеют право на доступ к информации о ходе принятого к реализации инициативного проекта.</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9.10. Координаторы муниципальных программ Муниципального образования, в состав которых включены мероприятия по реализации инициативного проекта, ежемесячно в срок не позднее 5 числа месяца, следующего за отчётным, направляют в уполномоченный орган и финансовый орган Администрации Саракташского района Оренбургской (далее – Финансовый орган) области отчёт о ходе реализации инициативного проекта.</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9.11. Координаторы муниципальных программ Муниципального образования в срок до 31 декабря года, в котором был реализован инициативный проект, обеспечивают направление документов, подтверждающих окончание реализации инициативного проекта (акты приемки, акты выполненных работ, акты оказанных услуг, документы, подтверждающие оплату, протоколы собраний групп в целях проведения общественного контроля за реализацией проекта, фотографии и др.) в уполномоченный орган и Финансовый орган .</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9.12. Информация о рассмотрении инициативного проекта Администрацией Муниципального образования Петровский сельсовет, о ходе реализации инициативного проекта, в том числе об использовании денежных средств, о добровольном имущественном и (или) трудовом участии заинтересованных в его реализации лиц, отчет об итогах реализации инициативного проекта подлежит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
    <w:p w:rsidR="00515156" w:rsidRPr="004F70DE" w:rsidRDefault="00515156" w:rsidP="00515156">
      <w:pPr>
        <w:pStyle w:val="a3"/>
        <w:spacing w:before="0" w:beforeAutospacing="0" w:after="0" w:afterAutospacing="0"/>
        <w:ind w:firstLine="709"/>
        <w:jc w:val="both"/>
        <w:rPr>
          <w:sz w:val="28"/>
          <w:szCs w:val="28"/>
        </w:rPr>
      </w:pPr>
    </w:p>
    <w:p w:rsidR="00515156" w:rsidRPr="004F70DE" w:rsidRDefault="00515156" w:rsidP="00515156">
      <w:pPr>
        <w:pStyle w:val="a3"/>
        <w:spacing w:before="0" w:beforeAutospacing="0" w:after="0" w:afterAutospacing="0"/>
        <w:ind w:firstLine="709"/>
        <w:jc w:val="center"/>
        <w:rPr>
          <w:b/>
          <w:sz w:val="28"/>
          <w:szCs w:val="28"/>
        </w:rPr>
      </w:pPr>
      <w:r w:rsidRPr="004F70DE">
        <w:rPr>
          <w:b/>
          <w:sz w:val="28"/>
          <w:szCs w:val="28"/>
        </w:rPr>
        <w:t>10. Порядок расчета и возврата сумм инициативных платежей</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10.1. В случае, если инициативный проект не был реализован либо в случае наличия остатка инициативных платежей по итогам реализации инициативного проекта, не использованных в целях реализации инициативного проекта, инициативные платежи подлежат возврату инициаторам проекта, осуществившим их перечисление в бюджет Отчет об итогах реализации инициативного проекта (далее - денежные средства, подлежащие возврату).</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10.2. Размер денежных средств, подлежащих возврату инициаторам проекта, рассчитывается исходя из процентного соотношения софинансирования инициативного проекта.</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10.3. Инициаторы проекта предоставляют заявление на возврат денежных средств с указанием банковских реквизитов в Администрацию Муниципального образования в целях возврата инициативных платежей.</w:t>
      </w:r>
    </w:p>
    <w:p w:rsidR="00515156" w:rsidRPr="004F70DE" w:rsidRDefault="00515156" w:rsidP="00515156">
      <w:pPr>
        <w:pStyle w:val="a3"/>
        <w:spacing w:before="0" w:beforeAutospacing="0" w:after="0" w:afterAutospacing="0"/>
        <w:ind w:firstLine="709"/>
        <w:jc w:val="both"/>
        <w:rPr>
          <w:sz w:val="28"/>
          <w:szCs w:val="28"/>
        </w:rPr>
      </w:pPr>
      <w:r w:rsidRPr="004F70DE">
        <w:rPr>
          <w:sz w:val="28"/>
          <w:szCs w:val="28"/>
        </w:rPr>
        <w:t>10.4. Администрации Муниципального образования в течение 5 рабочих дней со дня поступления заявления осуществляет возврат денежных средств.</w:t>
      </w:r>
    </w:p>
    <w:p w:rsidR="00515156" w:rsidRPr="004F70DE" w:rsidRDefault="00515156" w:rsidP="00515156">
      <w:pPr>
        <w:rPr>
          <w:rFonts w:ascii="Times New Roman" w:hAnsi="Times New Roman" w:cs="Times New Roman"/>
          <w:sz w:val="28"/>
          <w:szCs w:val="28"/>
        </w:rPr>
      </w:pPr>
    </w:p>
    <w:p w:rsidR="00515156" w:rsidRPr="004F70DE" w:rsidRDefault="00515156" w:rsidP="00515156">
      <w:pPr>
        <w:rPr>
          <w:rFonts w:ascii="Times New Roman" w:hAnsi="Times New Roman" w:cs="Times New Roman"/>
          <w:sz w:val="28"/>
          <w:szCs w:val="28"/>
        </w:rPr>
      </w:pPr>
    </w:p>
    <w:p w:rsidR="00515156" w:rsidRPr="004F70DE" w:rsidRDefault="00515156" w:rsidP="00515156">
      <w:pPr>
        <w:rPr>
          <w:rFonts w:ascii="Times New Roman" w:hAnsi="Times New Roman" w:cs="Times New Roman"/>
          <w:sz w:val="28"/>
          <w:szCs w:val="28"/>
        </w:rPr>
      </w:pPr>
    </w:p>
    <w:p w:rsidR="00515156" w:rsidRPr="004F70DE" w:rsidRDefault="00515156" w:rsidP="00515156">
      <w:pPr>
        <w:rPr>
          <w:rFonts w:ascii="Times New Roman" w:hAnsi="Times New Roman" w:cs="Times New Roman"/>
          <w:sz w:val="28"/>
          <w:szCs w:val="28"/>
        </w:rPr>
        <w:sectPr w:rsidR="00515156" w:rsidRPr="004F70DE" w:rsidSect="0057242A">
          <w:pgSz w:w="11906" w:h="16838"/>
          <w:pgMar w:top="1134" w:right="851" w:bottom="1134" w:left="1701" w:header="709" w:footer="709" w:gutter="0"/>
          <w:cols w:space="720"/>
        </w:sectPr>
      </w:pPr>
    </w:p>
    <w:p w:rsidR="00515156" w:rsidRPr="004F70DE" w:rsidRDefault="00515156" w:rsidP="00515156">
      <w:pPr>
        <w:rPr>
          <w:rFonts w:ascii="Times New Roman" w:hAnsi="Times New Roman" w:cs="Times New Roman"/>
          <w:sz w:val="28"/>
          <w:szCs w:val="28"/>
        </w:rPr>
      </w:pPr>
    </w:p>
    <w:p w:rsidR="00515156" w:rsidRPr="004F70DE" w:rsidRDefault="00515156" w:rsidP="00515156">
      <w:pPr>
        <w:rPr>
          <w:rFonts w:ascii="Times New Roman" w:hAnsi="Times New Roman" w:cs="Times New Roman"/>
          <w:sz w:val="28"/>
          <w:szCs w:val="28"/>
        </w:rPr>
      </w:pPr>
    </w:p>
    <w:tbl>
      <w:tblPr>
        <w:tblW w:w="14615" w:type="dxa"/>
        <w:tblInd w:w="177" w:type="dxa"/>
        <w:tblLook w:val="0000" w:firstRow="0" w:lastRow="0" w:firstColumn="0" w:lastColumn="0" w:noHBand="0" w:noVBand="0"/>
      </w:tblPr>
      <w:tblGrid>
        <w:gridCol w:w="8750"/>
        <w:gridCol w:w="5865"/>
      </w:tblGrid>
      <w:tr w:rsidR="00515156" w:rsidRPr="004F70DE" w:rsidTr="00310F58">
        <w:trPr>
          <w:trHeight w:val="555"/>
        </w:trPr>
        <w:tc>
          <w:tcPr>
            <w:tcW w:w="8750" w:type="dxa"/>
          </w:tcPr>
          <w:p w:rsidR="00515156" w:rsidRPr="004F70DE" w:rsidRDefault="00515156" w:rsidP="00310F58">
            <w:pPr>
              <w:pStyle w:val="a3"/>
              <w:spacing w:before="0" w:beforeAutospacing="0" w:after="0" w:afterAutospacing="0"/>
              <w:ind w:left="-69" w:firstLine="708"/>
              <w:jc w:val="both"/>
              <w:rPr>
                <w:sz w:val="28"/>
                <w:szCs w:val="28"/>
              </w:rPr>
            </w:pPr>
          </w:p>
          <w:p w:rsidR="00515156" w:rsidRPr="004F70DE" w:rsidRDefault="00515156" w:rsidP="00310F58">
            <w:pPr>
              <w:pStyle w:val="a3"/>
              <w:spacing w:before="0" w:beforeAutospacing="0" w:after="0" w:afterAutospacing="0"/>
              <w:ind w:left="-69" w:firstLine="708"/>
              <w:jc w:val="both"/>
              <w:rPr>
                <w:sz w:val="28"/>
                <w:szCs w:val="28"/>
              </w:rPr>
            </w:pPr>
          </w:p>
        </w:tc>
        <w:tc>
          <w:tcPr>
            <w:tcW w:w="5865" w:type="dxa"/>
          </w:tcPr>
          <w:p w:rsidR="00515156" w:rsidRPr="004F70DE" w:rsidRDefault="00515156" w:rsidP="00310F58">
            <w:pPr>
              <w:spacing w:after="0" w:line="240" w:lineRule="auto"/>
              <w:jc w:val="center"/>
              <w:rPr>
                <w:rFonts w:ascii="Times New Roman" w:hAnsi="Times New Roman" w:cs="Times New Roman"/>
                <w:sz w:val="28"/>
                <w:szCs w:val="28"/>
              </w:rPr>
            </w:pPr>
            <w:r w:rsidRPr="004F70DE">
              <w:rPr>
                <w:rFonts w:ascii="Times New Roman" w:hAnsi="Times New Roman" w:cs="Times New Roman"/>
                <w:sz w:val="28"/>
                <w:szCs w:val="28"/>
              </w:rPr>
              <w:t>Приложение №1</w:t>
            </w:r>
          </w:p>
          <w:p w:rsidR="00515156" w:rsidRPr="004F70DE" w:rsidRDefault="00515156" w:rsidP="00310F58">
            <w:pPr>
              <w:pStyle w:val="a3"/>
              <w:spacing w:before="0" w:beforeAutospacing="0" w:after="0" w:afterAutospacing="0"/>
              <w:jc w:val="center"/>
              <w:rPr>
                <w:sz w:val="28"/>
                <w:szCs w:val="28"/>
              </w:rPr>
            </w:pPr>
            <w:r w:rsidRPr="004F70DE">
              <w:rPr>
                <w:sz w:val="28"/>
                <w:szCs w:val="28"/>
              </w:rPr>
              <w:t>к Порядку</w:t>
            </w:r>
            <w:r w:rsidRPr="004F70DE">
              <w:rPr>
                <w:b/>
                <w:sz w:val="28"/>
                <w:szCs w:val="28"/>
              </w:rPr>
              <w:t xml:space="preserve"> </w:t>
            </w:r>
            <w:r w:rsidRPr="004F70DE">
              <w:rPr>
                <w:rStyle w:val="a5"/>
                <w:rFonts w:eastAsiaTheme="majorEastAsia"/>
                <w:sz w:val="28"/>
                <w:szCs w:val="28"/>
              </w:rPr>
              <w:t>выдвижения, внесения, обсуждения, рассмотрения инициативных проектов, а также проведения их конкурсного отбора в муниципальном образовании Петровский  сельсовет Саракташского района Оренбургской области</w:t>
            </w:r>
          </w:p>
        </w:tc>
      </w:tr>
    </w:tbl>
    <w:p w:rsidR="00515156" w:rsidRPr="004F70DE" w:rsidRDefault="00515156" w:rsidP="00515156">
      <w:pPr>
        <w:spacing w:after="0" w:line="240" w:lineRule="auto"/>
        <w:jc w:val="both"/>
        <w:rPr>
          <w:rFonts w:ascii="Times New Roman" w:eastAsia="Calibri" w:hAnsi="Times New Roman" w:cs="Times New Roman"/>
          <w:iCs/>
          <w:sz w:val="28"/>
          <w:szCs w:val="28"/>
          <w:lang w:eastAsia="en-US"/>
        </w:rPr>
      </w:pPr>
    </w:p>
    <w:p w:rsidR="00515156" w:rsidRPr="004F70DE" w:rsidRDefault="00515156" w:rsidP="00515156">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 xml:space="preserve">Инициативный проект </w:t>
      </w:r>
    </w:p>
    <w:p w:rsidR="00515156" w:rsidRPr="004F70DE" w:rsidRDefault="00515156" w:rsidP="00515156">
      <w:pPr>
        <w:spacing w:after="0" w:line="240" w:lineRule="auto"/>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 xml:space="preserve"> «____»___________20____г.</w:t>
      </w:r>
    </w:p>
    <w:p w:rsidR="00515156" w:rsidRPr="004F70DE" w:rsidRDefault="00515156" w:rsidP="00515156">
      <w:pPr>
        <w:spacing w:after="0" w:line="240" w:lineRule="auto"/>
        <w:rPr>
          <w:rFonts w:ascii="Times New Roman" w:eastAsia="Calibri" w:hAnsi="Times New Roman" w:cs="Times New Roman"/>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8833"/>
        <w:gridCol w:w="5160"/>
      </w:tblGrid>
      <w:tr w:rsidR="00515156" w:rsidRPr="004F70DE" w:rsidTr="00310F58">
        <w:tc>
          <w:tcPr>
            <w:tcW w:w="268" w:type="pct"/>
            <w:tcBorders>
              <w:top w:val="single" w:sz="4" w:space="0" w:color="auto"/>
              <w:left w:val="single" w:sz="4" w:space="0" w:color="auto"/>
              <w:bottom w:val="single" w:sz="4" w:space="0" w:color="auto"/>
              <w:right w:val="single" w:sz="4" w:space="0" w:color="auto"/>
            </w:tcBorders>
          </w:tcPr>
          <w:p w:rsidR="00515156" w:rsidRPr="004F70DE" w:rsidRDefault="00515156" w:rsidP="00310F58">
            <w:pPr>
              <w:spacing w:after="0" w:line="240" w:lineRule="auto"/>
              <w:jc w:val="center"/>
              <w:rPr>
                <w:rFonts w:ascii="Times New Roman" w:eastAsia="Calibri" w:hAnsi="Times New Roman" w:cs="Times New Roman"/>
                <w:b/>
                <w:sz w:val="28"/>
                <w:szCs w:val="28"/>
                <w:lang w:eastAsia="en-US"/>
              </w:rPr>
            </w:pPr>
            <w:r w:rsidRPr="004F70DE">
              <w:rPr>
                <w:rFonts w:ascii="Times New Roman" w:eastAsia="Calibri" w:hAnsi="Times New Roman" w:cs="Times New Roman"/>
                <w:b/>
                <w:sz w:val="28"/>
                <w:szCs w:val="28"/>
                <w:lang w:eastAsia="en-US"/>
              </w:rPr>
              <w:t>№ п/п</w:t>
            </w:r>
          </w:p>
        </w:tc>
        <w:tc>
          <w:tcPr>
            <w:tcW w:w="2987" w:type="pct"/>
            <w:tcBorders>
              <w:top w:val="single" w:sz="4" w:space="0" w:color="auto"/>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b/>
                <w:sz w:val="28"/>
                <w:szCs w:val="28"/>
                <w:lang w:eastAsia="en-US"/>
              </w:rPr>
            </w:pPr>
            <w:r w:rsidRPr="004F70DE">
              <w:rPr>
                <w:rFonts w:ascii="Times New Roman" w:eastAsia="Calibri" w:hAnsi="Times New Roman" w:cs="Times New Roman"/>
                <w:b/>
                <w:sz w:val="28"/>
                <w:szCs w:val="28"/>
                <w:lang w:eastAsia="en-US"/>
              </w:rPr>
              <w:t>Общая характеристика инициативного проекта</w:t>
            </w:r>
          </w:p>
          <w:p w:rsidR="00515156" w:rsidRPr="004F70DE" w:rsidRDefault="00515156" w:rsidP="00310F58">
            <w:pPr>
              <w:spacing w:after="0" w:line="240" w:lineRule="auto"/>
              <w:jc w:val="center"/>
              <w:rPr>
                <w:rFonts w:ascii="Times New Roman" w:eastAsia="Calibri" w:hAnsi="Times New Roman" w:cs="Times New Roman"/>
                <w:b/>
                <w:sz w:val="28"/>
                <w:szCs w:val="28"/>
                <w:lang w:eastAsia="en-US"/>
              </w:rPr>
            </w:pPr>
          </w:p>
        </w:tc>
        <w:tc>
          <w:tcPr>
            <w:tcW w:w="1745" w:type="pct"/>
            <w:tcBorders>
              <w:top w:val="single" w:sz="4" w:space="0" w:color="auto"/>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b/>
                <w:sz w:val="28"/>
                <w:szCs w:val="28"/>
                <w:lang w:eastAsia="en-US"/>
              </w:rPr>
            </w:pPr>
            <w:r w:rsidRPr="004F70DE">
              <w:rPr>
                <w:rFonts w:ascii="Times New Roman" w:eastAsia="Calibri" w:hAnsi="Times New Roman" w:cs="Times New Roman"/>
                <w:b/>
                <w:sz w:val="28"/>
                <w:szCs w:val="28"/>
                <w:lang w:eastAsia="en-US"/>
              </w:rPr>
              <w:t>Сведения</w:t>
            </w:r>
          </w:p>
        </w:tc>
      </w:tr>
      <w:tr w:rsidR="00515156" w:rsidRPr="004F70DE" w:rsidTr="00310F58">
        <w:trPr>
          <w:trHeight w:val="341"/>
        </w:trPr>
        <w:tc>
          <w:tcPr>
            <w:tcW w:w="268" w:type="pct"/>
            <w:tcBorders>
              <w:top w:val="single" w:sz="4" w:space="0" w:color="auto"/>
              <w:left w:val="single" w:sz="4" w:space="0" w:color="auto"/>
              <w:bottom w:val="single" w:sz="4" w:space="0" w:color="auto"/>
              <w:right w:val="single" w:sz="4" w:space="0" w:color="auto"/>
            </w:tcBorders>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1.</w:t>
            </w:r>
          </w:p>
        </w:tc>
        <w:tc>
          <w:tcPr>
            <w:tcW w:w="2987" w:type="pct"/>
            <w:tcBorders>
              <w:top w:val="single" w:sz="4" w:space="0" w:color="auto"/>
              <w:left w:val="single" w:sz="4" w:space="0" w:color="auto"/>
              <w:bottom w:val="single" w:sz="4" w:space="0" w:color="auto"/>
              <w:right w:val="single" w:sz="4" w:space="0" w:color="auto"/>
            </w:tcBorders>
          </w:tcPr>
          <w:p w:rsidR="00515156" w:rsidRPr="004F70DE" w:rsidRDefault="00515156" w:rsidP="00310F58">
            <w:pPr>
              <w:spacing w:after="0" w:line="240" w:lineRule="auto"/>
              <w:jc w:val="both"/>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Наименование инициативного проекта</w:t>
            </w:r>
          </w:p>
        </w:tc>
        <w:tc>
          <w:tcPr>
            <w:tcW w:w="1745" w:type="pct"/>
            <w:tcBorders>
              <w:top w:val="single" w:sz="4" w:space="0" w:color="auto"/>
              <w:left w:val="single" w:sz="4" w:space="0" w:color="auto"/>
              <w:bottom w:val="single" w:sz="4" w:space="0" w:color="auto"/>
              <w:right w:val="single" w:sz="4" w:space="0" w:color="auto"/>
            </w:tcBorders>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p>
        </w:tc>
      </w:tr>
      <w:tr w:rsidR="00515156" w:rsidRPr="004F70DE" w:rsidTr="00310F58">
        <w:tc>
          <w:tcPr>
            <w:tcW w:w="268" w:type="pct"/>
            <w:tcBorders>
              <w:top w:val="single" w:sz="4" w:space="0" w:color="auto"/>
              <w:left w:val="single" w:sz="4" w:space="0" w:color="auto"/>
              <w:bottom w:val="single" w:sz="4" w:space="0" w:color="auto"/>
              <w:right w:val="single" w:sz="4" w:space="0" w:color="auto"/>
            </w:tcBorders>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2.</w:t>
            </w:r>
          </w:p>
        </w:tc>
        <w:tc>
          <w:tcPr>
            <w:tcW w:w="2987" w:type="pct"/>
            <w:tcBorders>
              <w:top w:val="single" w:sz="4" w:space="0" w:color="auto"/>
              <w:left w:val="single" w:sz="4" w:space="0" w:color="auto"/>
              <w:bottom w:val="single" w:sz="4" w:space="0" w:color="auto"/>
              <w:right w:val="single" w:sz="4" w:space="0" w:color="auto"/>
            </w:tcBorders>
          </w:tcPr>
          <w:p w:rsidR="00515156" w:rsidRPr="004F70DE" w:rsidRDefault="00515156" w:rsidP="00310F58">
            <w:pPr>
              <w:spacing w:after="0" w:line="240" w:lineRule="auto"/>
              <w:jc w:val="both"/>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 xml:space="preserve">Вопросы местного значения или иные вопросы, право решения которых предоставлено органам местного самоуправления </w:t>
            </w:r>
            <w:r w:rsidRPr="004F70DE">
              <w:rPr>
                <w:rStyle w:val="a5"/>
                <w:rFonts w:ascii="Times New Roman" w:hAnsi="Times New Roman" w:cs="Times New Roman"/>
                <w:sz w:val="28"/>
                <w:szCs w:val="28"/>
              </w:rPr>
              <w:t>муниципальном образовании Петровский  сельсовет Саракташского района Оренбургской области</w:t>
            </w:r>
            <w:r w:rsidRPr="004F70DE">
              <w:rPr>
                <w:rFonts w:ascii="Times New Roman" w:eastAsia="Calibri" w:hAnsi="Times New Roman" w:cs="Times New Roman"/>
                <w:sz w:val="28"/>
                <w:szCs w:val="28"/>
                <w:lang w:eastAsia="en-US"/>
              </w:rPr>
              <w:t xml:space="preserve"> в соответствии с Федеральным законом от 06 октября 2003 года №131-ФЗ «Об общих принципах организации местного самоуправления в Российской Федерации», на исполнение которых направлен инициативный проект</w:t>
            </w:r>
          </w:p>
        </w:tc>
        <w:tc>
          <w:tcPr>
            <w:tcW w:w="1745" w:type="pct"/>
            <w:tcBorders>
              <w:top w:val="single" w:sz="4" w:space="0" w:color="auto"/>
              <w:left w:val="single" w:sz="4" w:space="0" w:color="auto"/>
              <w:bottom w:val="single" w:sz="4" w:space="0" w:color="auto"/>
              <w:right w:val="single" w:sz="4" w:space="0" w:color="auto"/>
            </w:tcBorders>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p>
        </w:tc>
      </w:tr>
      <w:tr w:rsidR="00515156" w:rsidRPr="004F70DE" w:rsidTr="00310F58">
        <w:tc>
          <w:tcPr>
            <w:tcW w:w="268" w:type="pct"/>
            <w:tcBorders>
              <w:top w:val="single" w:sz="4" w:space="0" w:color="auto"/>
              <w:left w:val="single" w:sz="4" w:space="0" w:color="auto"/>
              <w:bottom w:val="single" w:sz="4" w:space="0" w:color="auto"/>
              <w:right w:val="single" w:sz="4" w:space="0" w:color="auto"/>
            </w:tcBorders>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3.</w:t>
            </w:r>
          </w:p>
        </w:tc>
        <w:tc>
          <w:tcPr>
            <w:tcW w:w="2987" w:type="pct"/>
            <w:tcBorders>
              <w:top w:val="single" w:sz="4" w:space="0" w:color="auto"/>
              <w:left w:val="single" w:sz="4" w:space="0" w:color="auto"/>
              <w:bottom w:val="single" w:sz="4" w:space="0" w:color="auto"/>
              <w:right w:val="single" w:sz="4" w:space="0" w:color="auto"/>
            </w:tcBorders>
          </w:tcPr>
          <w:p w:rsidR="00515156" w:rsidRPr="004F70DE" w:rsidRDefault="00515156" w:rsidP="00310F58">
            <w:pPr>
              <w:spacing w:after="0" w:line="240" w:lineRule="auto"/>
              <w:jc w:val="both"/>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Территория реализации инициативного проекта</w:t>
            </w:r>
          </w:p>
          <w:p w:rsidR="00515156" w:rsidRPr="004F70DE" w:rsidRDefault="00515156" w:rsidP="00310F58">
            <w:pPr>
              <w:spacing w:after="0" w:line="240" w:lineRule="auto"/>
              <w:jc w:val="both"/>
              <w:rPr>
                <w:rFonts w:ascii="Times New Roman" w:eastAsia="Calibri" w:hAnsi="Times New Roman" w:cs="Times New Roman"/>
                <w:sz w:val="28"/>
                <w:szCs w:val="28"/>
                <w:lang w:eastAsia="en-US"/>
              </w:rPr>
            </w:pPr>
          </w:p>
        </w:tc>
        <w:tc>
          <w:tcPr>
            <w:tcW w:w="1745" w:type="pct"/>
            <w:tcBorders>
              <w:top w:val="single" w:sz="4" w:space="0" w:color="auto"/>
              <w:left w:val="single" w:sz="4" w:space="0" w:color="auto"/>
              <w:bottom w:val="single" w:sz="4" w:space="0" w:color="auto"/>
              <w:right w:val="single" w:sz="4" w:space="0" w:color="auto"/>
            </w:tcBorders>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p>
        </w:tc>
      </w:tr>
      <w:tr w:rsidR="00515156" w:rsidRPr="004F70DE" w:rsidTr="00310F58">
        <w:tc>
          <w:tcPr>
            <w:tcW w:w="268" w:type="pct"/>
            <w:tcBorders>
              <w:top w:val="single" w:sz="4" w:space="0" w:color="auto"/>
              <w:left w:val="single" w:sz="4" w:space="0" w:color="auto"/>
              <w:bottom w:val="single" w:sz="4" w:space="0" w:color="auto"/>
              <w:right w:val="single" w:sz="4" w:space="0" w:color="auto"/>
            </w:tcBorders>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4.</w:t>
            </w:r>
          </w:p>
        </w:tc>
        <w:tc>
          <w:tcPr>
            <w:tcW w:w="2987" w:type="pct"/>
            <w:tcBorders>
              <w:top w:val="single" w:sz="4" w:space="0" w:color="auto"/>
              <w:left w:val="single" w:sz="4" w:space="0" w:color="auto"/>
              <w:bottom w:val="single" w:sz="4" w:space="0" w:color="auto"/>
              <w:right w:val="single" w:sz="4" w:space="0" w:color="auto"/>
            </w:tcBorders>
          </w:tcPr>
          <w:p w:rsidR="00515156" w:rsidRPr="004F70DE" w:rsidRDefault="00515156" w:rsidP="00310F58">
            <w:pPr>
              <w:spacing w:after="0" w:line="240" w:lineRule="auto"/>
              <w:jc w:val="both"/>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Цель и задачи инициативного проекта</w:t>
            </w:r>
          </w:p>
          <w:p w:rsidR="00515156" w:rsidRPr="004F70DE" w:rsidRDefault="00515156" w:rsidP="00310F58">
            <w:pPr>
              <w:spacing w:after="0" w:line="240" w:lineRule="auto"/>
              <w:jc w:val="both"/>
              <w:rPr>
                <w:rFonts w:ascii="Times New Roman" w:eastAsia="Calibri" w:hAnsi="Times New Roman" w:cs="Times New Roman"/>
                <w:sz w:val="28"/>
                <w:szCs w:val="28"/>
                <w:lang w:eastAsia="en-US"/>
              </w:rPr>
            </w:pPr>
          </w:p>
        </w:tc>
        <w:tc>
          <w:tcPr>
            <w:tcW w:w="1745" w:type="pct"/>
            <w:tcBorders>
              <w:top w:val="single" w:sz="4" w:space="0" w:color="auto"/>
              <w:left w:val="single" w:sz="4" w:space="0" w:color="auto"/>
              <w:bottom w:val="single" w:sz="4" w:space="0" w:color="auto"/>
              <w:right w:val="single" w:sz="4" w:space="0" w:color="auto"/>
            </w:tcBorders>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p>
        </w:tc>
      </w:tr>
      <w:tr w:rsidR="00515156" w:rsidRPr="004F70DE" w:rsidTr="00310F58">
        <w:tc>
          <w:tcPr>
            <w:tcW w:w="268" w:type="pct"/>
            <w:tcBorders>
              <w:top w:val="single" w:sz="4" w:space="0" w:color="auto"/>
              <w:left w:val="single" w:sz="4" w:space="0" w:color="auto"/>
              <w:bottom w:val="single" w:sz="4" w:space="0" w:color="auto"/>
              <w:right w:val="single" w:sz="4" w:space="0" w:color="auto"/>
            </w:tcBorders>
          </w:tcPr>
          <w:p w:rsidR="00515156" w:rsidRPr="004F70DE" w:rsidRDefault="00515156" w:rsidP="00310F58">
            <w:pPr>
              <w:spacing w:after="0" w:line="240" w:lineRule="auto"/>
              <w:jc w:val="center"/>
              <w:rPr>
                <w:rFonts w:ascii="Times New Roman" w:eastAsia="Calibri" w:hAnsi="Times New Roman" w:cs="Times New Roman"/>
                <w:sz w:val="28"/>
                <w:szCs w:val="28"/>
                <w:lang w:val="en-US" w:eastAsia="en-US"/>
              </w:rPr>
            </w:pPr>
            <w:r w:rsidRPr="004F70DE">
              <w:rPr>
                <w:rFonts w:ascii="Times New Roman" w:eastAsia="Calibri" w:hAnsi="Times New Roman" w:cs="Times New Roman"/>
                <w:sz w:val="28"/>
                <w:szCs w:val="28"/>
                <w:lang w:eastAsia="en-US"/>
              </w:rPr>
              <w:lastRenderedPageBreak/>
              <w:t>5</w:t>
            </w:r>
            <w:r w:rsidRPr="004F70DE">
              <w:rPr>
                <w:rFonts w:ascii="Times New Roman" w:eastAsia="Calibri" w:hAnsi="Times New Roman" w:cs="Times New Roman"/>
                <w:sz w:val="28"/>
                <w:szCs w:val="28"/>
                <w:lang w:val="en-US" w:eastAsia="en-US"/>
              </w:rPr>
              <w:t>.</w:t>
            </w:r>
          </w:p>
        </w:tc>
        <w:tc>
          <w:tcPr>
            <w:tcW w:w="2987" w:type="pct"/>
            <w:tcBorders>
              <w:top w:val="single" w:sz="4" w:space="0" w:color="auto"/>
              <w:left w:val="single" w:sz="4" w:space="0" w:color="auto"/>
              <w:bottom w:val="single" w:sz="4" w:space="0" w:color="auto"/>
              <w:right w:val="single" w:sz="4" w:space="0" w:color="auto"/>
            </w:tcBorders>
          </w:tcPr>
          <w:p w:rsidR="00515156" w:rsidRPr="004F70DE" w:rsidRDefault="00515156" w:rsidP="00310F58">
            <w:pPr>
              <w:spacing w:after="0" w:line="240" w:lineRule="auto"/>
              <w:jc w:val="both"/>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Описание инициативного проекта (описание проблемы и обоснование её актуальности (остроты), предложений по её решению, описание мероприятий по реализации инициативного проекта)</w:t>
            </w:r>
          </w:p>
        </w:tc>
        <w:tc>
          <w:tcPr>
            <w:tcW w:w="1745" w:type="pct"/>
            <w:tcBorders>
              <w:top w:val="single" w:sz="4" w:space="0" w:color="auto"/>
              <w:left w:val="single" w:sz="4" w:space="0" w:color="auto"/>
              <w:bottom w:val="single" w:sz="4" w:space="0" w:color="auto"/>
              <w:right w:val="single" w:sz="4" w:space="0" w:color="auto"/>
            </w:tcBorders>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p>
        </w:tc>
      </w:tr>
      <w:tr w:rsidR="00515156" w:rsidRPr="004F70DE" w:rsidTr="00310F58">
        <w:trPr>
          <w:trHeight w:val="302"/>
        </w:trPr>
        <w:tc>
          <w:tcPr>
            <w:tcW w:w="268" w:type="pct"/>
            <w:tcBorders>
              <w:top w:val="single" w:sz="4" w:space="0" w:color="auto"/>
              <w:left w:val="single" w:sz="4" w:space="0" w:color="auto"/>
              <w:bottom w:val="single" w:sz="4" w:space="0" w:color="auto"/>
              <w:right w:val="single" w:sz="4" w:space="0" w:color="auto"/>
            </w:tcBorders>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6.</w:t>
            </w:r>
          </w:p>
        </w:tc>
        <w:tc>
          <w:tcPr>
            <w:tcW w:w="2987" w:type="pct"/>
            <w:tcBorders>
              <w:top w:val="single" w:sz="4" w:space="0" w:color="auto"/>
              <w:left w:val="single" w:sz="4" w:space="0" w:color="auto"/>
              <w:bottom w:val="single" w:sz="4" w:space="0" w:color="auto"/>
              <w:right w:val="single" w:sz="4" w:space="0" w:color="auto"/>
            </w:tcBorders>
          </w:tcPr>
          <w:p w:rsidR="00515156" w:rsidRPr="004F70DE" w:rsidRDefault="00515156" w:rsidP="00310F58">
            <w:pPr>
              <w:spacing w:after="0" w:line="240" w:lineRule="auto"/>
              <w:jc w:val="both"/>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Ожидаемые результаты от реализации инициативного проекта</w:t>
            </w:r>
          </w:p>
          <w:p w:rsidR="00515156" w:rsidRPr="004F70DE" w:rsidRDefault="00515156" w:rsidP="00310F58">
            <w:pPr>
              <w:spacing w:after="0" w:line="240" w:lineRule="auto"/>
              <w:jc w:val="both"/>
              <w:rPr>
                <w:rFonts w:ascii="Times New Roman" w:eastAsia="Calibri" w:hAnsi="Times New Roman" w:cs="Times New Roman"/>
                <w:sz w:val="28"/>
                <w:szCs w:val="28"/>
                <w:lang w:eastAsia="en-US"/>
              </w:rPr>
            </w:pPr>
          </w:p>
        </w:tc>
        <w:tc>
          <w:tcPr>
            <w:tcW w:w="1745" w:type="pct"/>
            <w:tcBorders>
              <w:top w:val="single" w:sz="4" w:space="0" w:color="auto"/>
              <w:left w:val="single" w:sz="4" w:space="0" w:color="auto"/>
              <w:bottom w:val="single" w:sz="4" w:space="0" w:color="auto"/>
              <w:right w:val="single" w:sz="4" w:space="0" w:color="auto"/>
            </w:tcBorders>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p>
        </w:tc>
      </w:tr>
      <w:tr w:rsidR="00515156" w:rsidRPr="004F70DE" w:rsidTr="00310F58">
        <w:tc>
          <w:tcPr>
            <w:tcW w:w="268" w:type="pct"/>
            <w:tcBorders>
              <w:top w:val="single" w:sz="4" w:space="0" w:color="auto"/>
              <w:left w:val="single" w:sz="4" w:space="0" w:color="auto"/>
              <w:bottom w:val="single" w:sz="4" w:space="0" w:color="auto"/>
              <w:right w:val="single" w:sz="4" w:space="0" w:color="auto"/>
            </w:tcBorders>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7</w:t>
            </w:r>
          </w:p>
        </w:tc>
        <w:tc>
          <w:tcPr>
            <w:tcW w:w="2987" w:type="pct"/>
            <w:tcBorders>
              <w:top w:val="single" w:sz="4" w:space="0" w:color="auto"/>
              <w:left w:val="single" w:sz="4" w:space="0" w:color="auto"/>
              <w:bottom w:val="single" w:sz="4" w:space="0" w:color="auto"/>
              <w:right w:val="single" w:sz="4" w:space="0" w:color="auto"/>
            </w:tcBorders>
          </w:tcPr>
          <w:p w:rsidR="00515156" w:rsidRPr="004F70DE" w:rsidRDefault="00515156" w:rsidP="00310F58">
            <w:pPr>
              <w:spacing w:after="0" w:line="240" w:lineRule="auto"/>
              <w:jc w:val="both"/>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Описание дальнейшего развития инициативного проекта после завершения финансирования (использование, содержание и т.д.)</w:t>
            </w:r>
          </w:p>
        </w:tc>
        <w:tc>
          <w:tcPr>
            <w:tcW w:w="1745" w:type="pct"/>
            <w:tcBorders>
              <w:top w:val="single" w:sz="4" w:space="0" w:color="auto"/>
              <w:left w:val="single" w:sz="4" w:space="0" w:color="auto"/>
              <w:bottom w:val="single" w:sz="4" w:space="0" w:color="auto"/>
              <w:right w:val="single" w:sz="4" w:space="0" w:color="auto"/>
            </w:tcBorders>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p>
        </w:tc>
      </w:tr>
      <w:tr w:rsidR="00515156" w:rsidRPr="004F70DE" w:rsidTr="00310F58">
        <w:tc>
          <w:tcPr>
            <w:tcW w:w="268" w:type="pct"/>
            <w:tcBorders>
              <w:top w:val="single" w:sz="4" w:space="0" w:color="auto"/>
              <w:left w:val="single" w:sz="4" w:space="0" w:color="auto"/>
              <w:bottom w:val="single" w:sz="4" w:space="0" w:color="auto"/>
              <w:right w:val="single" w:sz="4" w:space="0" w:color="auto"/>
            </w:tcBorders>
          </w:tcPr>
          <w:p w:rsidR="00515156" w:rsidRPr="004F70DE" w:rsidRDefault="00515156" w:rsidP="00310F58">
            <w:pPr>
              <w:spacing w:after="0" w:line="240" w:lineRule="auto"/>
              <w:jc w:val="center"/>
              <w:rPr>
                <w:rFonts w:ascii="Times New Roman" w:eastAsia="Calibri" w:hAnsi="Times New Roman" w:cs="Times New Roman"/>
                <w:sz w:val="28"/>
                <w:szCs w:val="28"/>
                <w:lang w:val="en-US" w:eastAsia="en-US"/>
              </w:rPr>
            </w:pPr>
            <w:r w:rsidRPr="004F70DE">
              <w:rPr>
                <w:rFonts w:ascii="Times New Roman" w:eastAsia="Calibri" w:hAnsi="Times New Roman" w:cs="Times New Roman"/>
                <w:sz w:val="28"/>
                <w:szCs w:val="28"/>
                <w:lang w:eastAsia="en-US"/>
              </w:rPr>
              <w:t>8</w:t>
            </w:r>
            <w:r w:rsidRPr="004F70DE">
              <w:rPr>
                <w:rFonts w:ascii="Times New Roman" w:eastAsia="Calibri" w:hAnsi="Times New Roman" w:cs="Times New Roman"/>
                <w:sz w:val="28"/>
                <w:szCs w:val="28"/>
                <w:lang w:val="en-US" w:eastAsia="en-US"/>
              </w:rPr>
              <w:t>.</w:t>
            </w:r>
          </w:p>
        </w:tc>
        <w:tc>
          <w:tcPr>
            <w:tcW w:w="2987" w:type="pct"/>
            <w:tcBorders>
              <w:top w:val="single" w:sz="4" w:space="0" w:color="auto"/>
              <w:left w:val="single" w:sz="4" w:space="0" w:color="auto"/>
              <w:bottom w:val="single" w:sz="4" w:space="0" w:color="auto"/>
              <w:right w:val="single" w:sz="4" w:space="0" w:color="auto"/>
            </w:tcBorders>
          </w:tcPr>
          <w:p w:rsidR="00515156" w:rsidRPr="004F70DE" w:rsidRDefault="00515156" w:rsidP="00310F58">
            <w:pPr>
              <w:spacing w:after="0" w:line="240" w:lineRule="auto"/>
              <w:jc w:val="both"/>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Количество прямых благополучателей (человек) (указать механизм определения количества прямых благополучателей)</w:t>
            </w:r>
          </w:p>
        </w:tc>
        <w:tc>
          <w:tcPr>
            <w:tcW w:w="1745" w:type="pct"/>
            <w:tcBorders>
              <w:top w:val="single" w:sz="4" w:space="0" w:color="auto"/>
              <w:left w:val="single" w:sz="4" w:space="0" w:color="auto"/>
              <w:bottom w:val="single" w:sz="4" w:space="0" w:color="auto"/>
              <w:right w:val="single" w:sz="4" w:space="0" w:color="auto"/>
            </w:tcBorders>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p>
        </w:tc>
      </w:tr>
      <w:tr w:rsidR="00515156" w:rsidRPr="004F70DE" w:rsidTr="00310F58">
        <w:tc>
          <w:tcPr>
            <w:tcW w:w="268" w:type="pct"/>
            <w:tcBorders>
              <w:top w:val="single" w:sz="4" w:space="0" w:color="auto"/>
              <w:left w:val="single" w:sz="4" w:space="0" w:color="auto"/>
              <w:bottom w:val="single" w:sz="4" w:space="0" w:color="auto"/>
              <w:right w:val="single" w:sz="4" w:space="0" w:color="auto"/>
            </w:tcBorders>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9.</w:t>
            </w:r>
          </w:p>
        </w:tc>
        <w:tc>
          <w:tcPr>
            <w:tcW w:w="2987" w:type="pct"/>
            <w:tcBorders>
              <w:top w:val="single" w:sz="4" w:space="0" w:color="auto"/>
              <w:left w:val="single" w:sz="4" w:space="0" w:color="auto"/>
              <w:bottom w:val="single" w:sz="4" w:space="0" w:color="auto"/>
              <w:right w:val="single" w:sz="4" w:space="0" w:color="auto"/>
            </w:tcBorders>
          </w:tcPr>
          <w:p w:rsidR="00515156" w:rsidRPr="004F70DE" w:rsidRDefault="00515156" w:rsidP="00310F58">
            <w:pPr>
              <w:spacing w:after="0" w:line="240" w:lineRule="auto"/>
              <w:jc w:val="both"/>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Сроки реализации инициативного проекта</w:t>
            </w:r>
          </w:p>
          <w:p w:rsidR="00515156" w:rsidRPr="004F70DE" w:rsidRDefault="00515156" w:rsidP="00310F58">
            <w:pPr>
              <w:spacing w:after="0" w:line="240" w:lineRule="auto"/>
              <w:jc w:val="both"/>
              <w:rPr>
                <w:rFonts w:ascii="Times New Roman" w:eastAsia="Calibri" w:hAnsi="Times New Roman" w:cs="Times New Roman"/>
                <w:sz w:val="28"/>
                <w:szCs w:val="28"/>
                <w:lang w:eastAsia="en-US"/>
              </w:rPr>
            </w:pPr>
          </w:p>
        </w:tc>
        <w:tc>
          <w:tcPr>
            <w:tcW w:w="1745" w:type="pct"/>
            <w:tcBorders>
              <w:top w:val="single" w:sz="4" w:space="0" w:color="auto"/>
              <w:left w:val="single" w:sz="4" w:space="0" w:color="auto"/>
              <w:bottom w:val="single" w:sz="4" w:space="0" w:color="auto"/>
              <w:right w:val="single" w:sz="4" w:space="0" w:color="auto"/>
            </w:tcBorders>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p>
        </w:tc>
      </w:tr>
      <w:tr w:rsidR="00515156" w:rsidRPr="004F70DE" w:rsidTr="00310F58">
        <w:tc>
          <w:tcPr>
            <w:tcW w:w="268" w:type="pct"/>
            <w:tcBorders>
              <w:top w:val="single" w:sz="4" w:space="0" w:color="auto"/>
              <w:left w:val="single" w:sz="4" w:space="0" w:color="auto"/>
              <w:bottom w:val="single" w:sz="4" w:space="0" w:color="auto"/>
              <w:right w:val="single" w:sz="4" w:space="0" w:color="auto"/>
            </w:tcBorders>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10.</w:t>
            </w:r>
          </w:p>
        </w:tc>
        <w:tc>
          <w:tcPr>
            <w:tcW w:w="2987" w:type="pct"/>
            <w:tcBorders>
              <w:top w:val="single" w:sz="4" w:space="0" w:color="auto"/>
              <w:left w:val="single" w:sz="4" w:space="0" w:color="auto"/>
              <w:bottom w:val="single" w:sz="4" w:space="0" w:color="auto"/>
              <w:right w:val="single" w:sz="4" w:space="0" w:color="auto"/>
            </w:tcBorders>
          </w:tcPr>
          <w:p w:rsidR="00515156" w:rsidRPr="004F70DE" w:rsidRDefault="00515156" w:rsidP="00310F58">
            <w:pPr>
              <w:spacing w:after="0" w:line="240" w:lineRule="auto"/>
              <w:jc w:val="both"/>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Информация об инициаторе проекта (ф.и.о (для физических лиц), наименование (для юридических лиц)</w:t>
            </w:r>
          </w:p>
        </w:tc>
        <w:tc>
          <w:tcPr>
            <w:tcW w:w="1745" w:type="pct"/>
            <w:tcBorders>
              <w:top w:val="single" w:sz="4" w:space="0" w:color="auto"/>
              <w:left w:val="single" w:sz="4" w:space="0" w:color="auto"/>
              <w:bottom w:val="single" w:sz="4" w:space="0" w:color="auto"/>
              <w:right w:val="single" w:sz="4" w:space="0" w:color="auto"/>
            </w:tcBorders>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p>
        </w:tc>
      </w:tr>
      <w:tr w:rsidR="00515156" w:rsidRPr="004F70DE" w:rsidTr="00310F58">
        <w:trPr>
          <w:trHeight w:val="375"/>
        </w:trPr>
        <w:tc>
          <w:tcPr>
            <w:tcW w:w="268" w:type="pct"/>
            <w:tcBorders>
              <w:top w:val="single" w:sz="4" w:space="0" w:color="auto"/>
              <w:left w:val="single" w:sz="4" w:space="0" w:color="auto"/>
              <w:bottom w:val="single" w:sz="4" w:space="0" w:color="auto"/>
              <w:right w:val="single" w:sz="4" w:space="0" w:color="auto"/>
            </w:tcBorders>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11.</w:t>
            </w:r>
          </w:p>
        </w:tc>
        <w:tc>
          <w:tcPr>
            <w:tcW w:w="2987" w:type="pct"/>
            <w:tcBorders>
              <w:top w:val="single" w:sz="4" w:space="0" w:color="auto"/>
              <w:left w:val="single" w:sz="4" w:space="0" w:color="auto"/>
              <w:bottom w:val="single" w:sz="4" w:space="0" w:color="auto"/>
              <w:right w:val="single" w:sz="4" w:space="0" w:color="auto"/>
            </w:tcBorders>
          </w:tcPr>
          <w:p w:rsidR="00515156" w:rsidRPr="004F70DE" w:rsidRDefault="00515156" w:rsidP="00310F58">
            <w:pPr>
              <w:spacing w:after="0" w:line="240" w:lineRule="auto"/>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Общая стоимость инициативного проекта</w:t>
            </w:r>
          </w:p>
          <w:p w:rsidR="00515156" w:rsidRPr="004F70DE" w:rsidRDefault="00515156" w:rsidP="00310F58">
            <w:pPr>
              <w:spacing w:after="0" w:line="240" w:lineRule="auto"/>
              <w:rPr>
                <w:rFonts w:ascii="Times New Roman" w:eastAsia="Calibri" w:hAnsi="Times New Roman" w:cs="Times New Roman"/>
                <w:sz w:val="28"/>
                <w:szCs w:val="28"/>
                <w:lang w:eastAsia="en-US"/>
              </w:rPr>
            </w:pPr>
          </w:p>
        </w:tc>
        <w:tc>
          <w:tcPr>
            <w:tcW w:w="1745" w:type="pct"/>
            <w:tcBorders>
              <w:top w:val="single" w:sz="4" w:space="0" w:color="auto"/>
              <w:left w:val="single" w:sz="4" w:space="0" w:color="auto"/>
              <w:bottom w:val="single" w:sz="4" w:space="0" w:color="auto"/>
              <w:right w:val="single" w:sz="4" w:space="0" w:color="auto"/>
            </w:tcBorders>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p>
        </w:tc>
      </w:tr>
      <w:tr w:rsidR="00515156" w:rsidRPr="004F70DE" w:rsidTr="00310F58">
        <w:tc>
          <w:tcPr>
            <w:tcW w:w="268" w:type="pct"/>
            <w:tcBorders>
              <w:top w:val="single" w:sz="4" w:space="0" w:color="auto"/>
              <w:left w:val="single" w:sz="4" w:space="0" w:color="auto"/>
              <w:bottom w:val="single" w:sz="4" w:space="0" w:color="auto"/>
              <w:right w:val="single" w:sz="4" w:space="0" w:color="auto"/>
            </w:tcBorders>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12.</w:t>
            </w:r>
          </w:p>
        </w:tc>
        <w:tc>
          <w:tcPr>
            <w:tcW w:w="2987" w:type="pct"/>
            <w:tcBorders>
              <w:top w:val="single" w:sz="4" w:space="0" w:color="auto"/>
              <w:left w:val="single" w:sz="4" w:space="0" w:color="auto"/>
              <w:bottom w:val="single" w:sz="4" w:space="0" w:color="auto"/>
              <w:right w:val="single" w:sz="4" w:space="0" w:color="auto"/>
            </w:tcBorders>
          </w:tcPr>
          <w:p w:rsidR="00515156" w:rsidRPr="004F70DE" w:rsidRDefault="00515156" w:rsidP="00310F58">
            <w:pPr>
              <w:spacing w:after="0" w:line="240" w:lineRule="auto"/>
              <w:jc w:val="both"/>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Средства бюджета муниципального района «Хомутовский район» для реализации инициативного проекта</w:t>
            </w:r>
          </w:p>
        </w:tc>
        <w:tc>
          <w:tcPr>
            <w:tcW w:w="1745" w:type="pct"/>
            <w:tcBorders>
              <w:top w:val="single" w:sz="4" w:space="0" w:color="auto"/>
              <w:left w:val="single" w:sz="4" w:space="0" w:color="auto"/>
              <w:bottom w:val="single" w:sz="4" w:space="0" w:color="auto"/>
              <w:right w:val="single" w:sz="4" w:space="0" w:color="auto"/>
            </w:tcBorders>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p>
        </w:tc>
      </w:tr>
      <w:tr w:rsidR="00515156" w:rsidRPr="004F70DE" w:rsidTr="00310F58">
        <w:tc>
          <w:tcPr>
            <w:tcW w:w="268" w:type="pct"/>
            <w:tcBorders>
              <w:top w:val="single" w:sz="4" w:space="0" w:color="auto"/>
              <w:left w:val="single" w:sz="4" w:space="0" w:color="auto"/>
              <w:bottom w:val="single" w:sz="4" w:space="0" w:color="auto"/>
              <w:right w:val="single" w:sz="4" w:space="0" w:color="auto"/>
            </w:tcBorders>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13.</w:t>
            </w:r>
          </w:p>
        </w:tc>
        <w:tc>
          <w:tcPr>
            <w:tcW w:w="2987" w:type="pct"/>
            <w:tcBorders>
              <w:top w:val="single" w:sz="4" w:space="0" w:color="auto"/>
              <w:left w:val="single" w:sz="4" w:space="0" w:color="auto"/>
              <w:bottom w:val="single" w:sz="4" w:space="0" w:color="auto"/>
              <w:right w:val="single" w:sz="4" w:space="0" w:color="auto"/>
            </w:tcBorders>
          </w:tcPr>
          <w:p w:rsidR="00515156" w:rsidRPr="004F70DE" w:rsidRDefault="00515156" w:rsidP="00310F58">
            <w:pPr>
              <w:spacing w:after="0" w:line="240" w:lineRule="auto"/>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Объём инициативных платежей обеспечиваемый инициатором проекта, в том числе:</w:t>
            </w:r>
          </w:p>
          <w:p w:rsidR="00515156" w:rsidRPr="004F70DE" w:rsidRDefault="00515156" w:rsidP="00310F58">
            <w:pPr>
              <w:spacing w:after="0" w:line="240" w:lineRule="auto"/>
              <w:rPr>
                <w:rFonts w:ascii="Times New Roman" w:eastAsia="Calibri" w:hAnsi="Times New Roman" w:cs="Times New Roman"/>
                <w:sz w:val="28"/>
                <w:szCs w:val="28"/>
                <w:lang w:eastAsia="en-US"/>
              </w:rPr>
            </w:pPr>
          </w:p>
        </w:tc>
        <w:tc>
          <w:tcPr>
            <w:tcW w:w="1745" w:type="pct"/>
            <w:tcBorders>
              <w:top w:val="single" w:sz="4" w:space="0" w:color="auto"/>
              <w:left w:val="single" w:sz="4" w:space="0" w:color="auto"/>
              <w:bottom w:val="single" w:sz="4" w:space="0" w:color="auto"/>
              <w:right w:val="single" w:sz="4" w:space="0" w:color="auto"/>
            </w:tcBorders>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p>
        </w:tc>
      </w:tr>
      <w:tr w:rsidR="00515156" w:rsidRPr="004F70DE" w:rsidTr="00310F58">
        <w:tc>
          <w:tcPr>
            <w:tcW w:w="268" w:type="pct"/>
            <w:tcBorders>
              <w:top w:val="single" w:sz="4" w:space="0" w:color="auto"/>
              <w:left w:val="single" w:sz="4" w:space="0" w:color="auto"/>
              <w:bottom w:val="single" w:sz="4" w:space="0" w:color="auto"/>
              <w:right w:val="single" w:sz="4" w:space="0" w:color="auto"/>
            </w:tcBorders>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13.1.</w:t>
            </w:r>
          </w:p>
        </w:tc>
        <w:tc>
          <w:tcPr>
            <w:tcW w:w="2987" w:type="pct"/>
            <w:tcBorders>
              <w:top w:val="single" w:sz="4" w:space="0" w:color="auto"/>
              <w:left w:val="single" w:sz="4" w:space="0" w:color="auto"/>
              <w:bottom w:val="single" w:sz="4" w:space="0" w:color="auto"/>
              <w:right w:val="single" w:sz="4" w:space="0" w:color="auto"/>
            </w:tcBorders>
          </w:tcPr>
          <w:p w:rsidR="00515156" w:rsidRPr="004F70DE" w:rsidRDefault="00515156" w:rsidP="00310F58">
            <w:pPr>
              <w:spacing w:after="0" w:line="240" w:lineRule="auto"/>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Денежные средства граждан</w:t>
            </w:r>
          </w:p>
          <w:p w:rsidR="00515156" w:rsidRPr="004F70DE" w:rsidRDefault="00515156" w:rsidP="00310F58">
            <w:pPr>
              <w:spacing w:after="0" w:line="240" w:lineRule="auto"/>
              <w:rPr>
                <w:rFonts w:ascii="Times New Roman" w:eastAsia="Calibri" w:hAnsi="Times New Roman" w:cs="Times New Roman"/>
                <w:sz w:val="28"/>
                <w:szCs w:val="28"/>
                <w:lang w:eastAsia="en-US"/>
              </w:rPr>
            </w:pPr>
          </w:p>
        </w:tc>
        <w:tc>
          <w:tcPr>
            <w:tcW w:w="1745" w:type="pct"/>
            <w:tcBorders>
              <w:top w:val="single" w:sz="4" w:space="0" w:color="auto"/>
              <w:left w:val="single" w:sz="4" w:space="0" w:color="auto"/>
              <w:bottom w:val="single" w:sz="4" w:space="0" w:color="auto"/>
              <w:right w:val="single" w:sz="4" w:space="0" w:color="auto"/>
            </w:tcBorders>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p>
        </w:tc>
      </w:tr>
      <w:tr w:rsidR="00515156" w:rsidRPr="004F70DE" w:rsidTr="00310F58">
        <w:tc>
          <w:tcPr>
            <w:tcW w:w="268" w:type="pct"/>
            <w:tcBorders>
              <w:top w:val="single" w:sz="4" w:space="0" w:color="auto"/>
              <w:left w:val="single" w:sz="4" w:space="0" w:color="auto"/>
              <w:bottom w:val="single" w:sz="4" w:space="0" w:color="auto"/>
              <w:right w:val="single" w:sz="4" w:space="0" w:color="auto"/>
            </w:tcBorders>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13.2.</w:t>
            </w:r>
          </w:p>
        </w:tc>
        <w:tc>
          <w:tcPr>
            <w:tcW w:w="2987" w:type="pct"/>
            <w:tcBorders>
              <w:top w:val="single" w:sz="4" w:space="0" w:color="auto"/>
              <w:left w:val="single" w:sz="4" w:space="0" w:color="auto"/>
              <w:bottom w:val="single" w:sz="4" w:space="0" w:color="auto"/>
              <w:right w:val="single" w:sz="4" w:space="0" w:color="auto"/>
            </w:tcBorders>
          </w:tcPr>
          <w:p w:rsidR="00515156" w:rsidRPr="004F70DE" w:rsidRDefault="00515156" w:rsidP="00310F58">
            <w:pPr>
              <w:spacing w:after="0" w:line="240" w:lineRule="auto"/>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Денежные средства юридических лиц, индивидуальных предпринимателей</w:t>
            </w:r>
          </w:p>
          <w:p w:rsidR="00515156" w:rsidRPr="004F70DE" w:rsidRDefault="00515156" w:rsidP="00310F58">
            <w:pPr>
              <w:spacing w:after="0" w:line="240" w:lineRule="auto"/>
              <w:rPr>
                <w:rFonts w:ascii="Times New Roman" w:eastAsia="Calibri" w:hAnsi="Times New Roman" w:cs="Times New Roman"/>
                <w:sz w:val="28"/>
                <w:szCs w:val="28"/>
                <w:lang w:eastAsia="en-US"/>
              </w:rPr>
            </w:pPr>
          </w:p>
        </w:tc>
        <w:tc>
          <w:tcPr>
            <w:tcW w:w="1745" w:type="pct"/>
            <w:tcBorders>
              <w:top w:val="single" w:sz="4" w:space="0" w:color="auto"/>
              <w:left w:val="single" w:sz="4" w:space="0" w:color="auto"/>
              <w:bottom w:val="single" w:sz="4" w:space="0" w:color="auto"/>
              <w:right w:val="single" w:sz="4" w:space="0" w:color="auto"/>
            </w:tcBorders>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p>
        </w:tc>
      </w:tr>
      <w:tr w:rsidR="00515156" w:rsidRPr="004F70DE" w:rsidTr="00310F58">
        <w:tc>
          <w:tcPr>
            <w:tcW w:w="268" w:type="pct"/>
            <w:tcBorders>
              <w:top w:val="single" w:sz="4" w:space="0" w:color="auto"/>
              <w:left w:val="single" w:sz="4" w:space="0" w:color="auto"/>
              <w:bottom w:val="single" w:sz="4" w:space="0" w:color="auto"/>
              <w:right w:val="single" w:sz="4" w:space="0" w:color="auto"/>
            </w:tcBorders>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14.</w:t>
            </w:r>
          </w:p>
        </w:tc>
        <w:tc>
          <w:tcPr>
            <w:tcW w:w="2987" w:type="pct"/>
            <w:tcBorders>
              <w:top w:val="single" w:sz="4" w:space="0" w:color="auto"/>
              <w:left w:val="single" w:sz="4" w:space="0" w:color="auto"/>
              <w:bottom w:val="single" w:sz="4" w:space="0" w:color="auto"/>
              <w:right w:val="single" w:sz="4" w:space="0" w:color="auto"/>
            </w:tcBorders>
          </w:tcPr>
          <w:p w:rsidR="00515156" w:rsidRPr="004F70DE" w:rsidRDefault="00515156" w:rsidP="00310F58">
            <w:pPr>
              <w:spacing w:after="0" w:line="240" w:lineRule="auto"/>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Объём неденежного вклада, обеспечиваемый инициатором проекта, в том числе:</w:t>
            </w:r>
          </w:p>
          <w:p w:rsidR="00515156" w:rsidRPr="004F70DE" w:rsidRDefault="00515156" w:rsidP="00310F58">
            <w:pPr>
              <w:spacing w:after="0" w:line="240" w:lineRule="auto"/>
              <w:rPr>
                <w:rFonts w:ascii="Times New Roman" w:eastAsia="Calibri" w:hAnsi="Times New Roman" w:cs="Times New Roman"/>
                <w:sz w:val="28"/>
                <w:szCs w:val="28"/>
                <w:lang w:eastAsia="en-US"/>
              </w:rPr>
            </w:pPr>
          </w:p>
        </w:tc>
        <w:tc>
          <w:tcPr>
            <w:tcW w:w="1745" w:type="pct"/>
            <w:tcBorders>
              <w:top w:val="single" w:sz="4" w:space="0" w:color="auto"/>
              <w:left w:val="single" w:sz="4" w:space="0" w:color="auto"/>
              <w:bottom w:val="single" w:sz="4" w:space="0" w:color="auto"/>
              <w:right w:val="single" w:sz="4" w:space="0" w:color="auto"/>
            </w:tcBorders>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p>
        </w:tc>
      </w:tr>
      <w:tr w:rsidR="00515156" w:rsidRPr="004F70DE" w:rsidTr="00310F58">
        <w:tc>
          <w:tcPr>
            <w:tcW w:w="268" w:type="pct"/>
            <w:tcBorders>
              <w:top w:val="single" w:sz="4" w:space="0" w:color="auto"/>
              <w:left w:val="single" w:sz="4" w:space="0" w:color="auto"/>
              <w:bottom w:val="single" w:sz="4" w:space="0" w:color="auto"/>
              <w:right w:val="single" w:sz="4" w:space="0" w:color="auto"/>
            </w:tcBorders>
          </w:tcPr>
          <w:p w:rsidR="00515156" w:rsidRPr="004F70DE" w:rsidRDefault="00515156" w:rsidP="00310F58">
            <w:pPr>
              <w:spacing w:after="0" w:line="240" w:lineRule="auto"/>
              <w:jc w:val="center"/>
              <w:rPr>
                <w:rFonts w:ascii="Times New Roman" w:eastAsia="Calibri" w:hAnsi="Times New Roman" w:cs="Times New Roman"/>
                <w:sz w:val="28"/>
                <w:szCs w:val="28"/>
                <w:lang w:val="en-US" w:eastAsia="en-US"/>
              </w:rPr>
            </w:pPr>
            <w:r w:rsidRPr="004F70DE">
              <w:rPr>
                <w:rFonts w:ascii="Times New Roman" w:eastAsia="Calibri" w:hAnsi="Times New Roman" w:cs="Times New Roman"/>
                <w:sz w:val="28"/>
                <w:szCs w:val="28"/>
                <w:lang w:eastAsia="en-US"/>
              </w:rPr>
              <w:t>14.1.</w:t>
            </w:r>
          </w:p>
        </w:tc>
        <w:tc>
          <w:tcPr>
            <w:tcW w:w="2987" w:type="pct"/>
            <w:tcBorders>
              <w:top w:val="single" w:sz="4" w:space="0" w:color="auto"/>
              <w:left w:val="single" w:sz="4" w:space="0" w:color="auto"/>
              <w:bottom w:val="single" w:sz="4" w:space="0" w:color="auto"/>
              <w:right w:val="single" w:sz="4" w:space="0" w:color="auto"/>
            </w:tcBorders>
          </w:tcPr>
          <w:p w:rsidR="00515156" w:rsidRPr="004F70DE" w:rsidRDefault="00515156" w:rsidP="00310F58">
            <w:pPr>
              <w:spacing w:after="0" w:line="240" w:lineRule="auto"/>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Неденежный вклад граждан (добровольное имущественное участие, трудовое участие)</w:t>
            </w:r>
          </w:p>
          <w:p w:rsidR="00515156" w:rsidRPr="004F70DE" w:rsidRDefault="00515156" w:rsidP="00310F58">
            <w:pPr>
              <w:spacing w:after="0" w:line="240" w:lineRule="auto"/>
              <w:rPr>
                <w:rFonts w:ascii="Times New Roman" w:eastAsia="Calibri" w:hAnsi="Times New Roman" w:cs="Times New Roman"/>
                <w:sz w:val="28"/>
                <w:szCs w:val="28"/>
                <w:lang w:eastAsia="en-US"/>
              </w:rPr>
            </w:pPr>
          </w:p>
        </w:tc>
        <w:tc>
          <w:tcPr>
            <w:tcW w:w="1745" w:type="pct"/>
            <w:tcBorders>
              <w:top w:val="single" w:sz="4" w:space="0" w:color="auto"/>
              <w:left w:val="single" w:sz="4" w:space="0" w:color="auto"/>
              <w:bottom w:val="single" w:sz="4" w:space="0" w:color="auto"/>
              <w:right w:val="single" w:sz="4" w:space="0" w:color="auto"/>
            </w:tcBorders>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p>
        </w:tc>
      </w:tr>
      <w:tr w:rsidR="00515156" w:rsidRPr="004F70DE" w:rsidTr="00310F58">
        <w:tc>
          <w:tcPr>
            <w:tcW w:w="268" w:type="pct"/>
            <w:tcBorders>
              <w:top w:val="single" w:sz="4" w:space="0" w:color="auto"/>
              <w:left w:val="single" w:sz="4" w:space="0" w:color="auto"/>
              <w:bottom w:val="single" w:sz="4" w:space="0" w:color="auto"/>
              <w:right w:val="single" w:sz="4" w:space="0" w:color="auto"/>
            </w:tcBorders>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lastRenderedPageBreak/>
              <w:t>14.2.</w:t>
            </w:r>
          </w:p>
        </w:tc>
        <w:tc>
          <w:tcPr>
            <w:tcW w:w="2987" w:type="pct"/>
            <w:tcBorders>
              <w:top w:val="single" w:sz="4" w:space="0" w:color="auto"/>
              <w:left w:val="single" w:sz="4" w:space="0" w:color="auto"/>
              <w:bottom w:val="single" w:sz="4" w:space="0" w:color="auto"/>
              <w:right w:val="single" w:sz="4" w:space="0" w:color="auto"/>
            </w:tcBorders>
          </w:tcPr>
          <w:p w:rsidR="00515156" w:rsidRPr="004F70DE" w:rsidRDefault="00515156" w:rsidP="00310F58">
            <w:pPr>
              <w:spacing w:after="0" w:line="240" w:lineRule="auto"/>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Неденежный вклад юридических лиц, индивидуальных предпринимателей (добровольное имущественное участие, трудовое участие)</w:t>
            </w:r>
          </w:p>
        </w:tc>
        <w:tc>
          <w:tcPr>
            <w:tcW w:w="1745" w:type="pct"/>
            <w:tcBorders>
              <w:top w:val="single" w:sz="4" w:space="0" w:color="auto"/>
              <w:left w:val="single" w:sz="4" w:space="0" w:color="auto"/>
              <w:bottom w:val="single" w:sz="4" w:space="0" w:color="auto"/>
              <w:right w:val="single" w:sz="4" w:space="0" w:color="auto"/>
            </w:tcBorders>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p>
        </w:tc>
      </w:tr>
    </w:tbl>
    <w:p w:rsidR="00515156" w:rsidRPr="004F70DE" w:rsidRDefault="00515156" w:rsidP="00515156">
      <w:pPr>
        <w:spacing w:after="0" w:line="240" w:lineRule="auto"/>
        <w:jc w:val="both"/>
        <w:rPr>
          <w:rFonts w:ascii="Times New Roman" w:eastAsia="Calibri" w:hAnsi="Times New Roman" w:cs="Times New Roman"/>
          <w:sz w:val="28"/>
          <w:szCs w:val="28"/>
          <w:lang w:eastAsia="en-US"/>
        </w:rPr>
      </w:pPr>
    </w:p>
    <w:p w:rsidR="00515156" w:rsidRPr="004F70DE" w:rsidRDefault="00515156" w:rsidP="00515156">
      <w:pPr>
        <w:spacing w:after="0" w:line="240" w:lineRule="auto"/>
        <w:jc w:val="both"/>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 xml:space="preserve">Инициатор(ы) проекта </w:t>
      </w:r>
    </w:p>
    <w:p w:rsidR="00515156" w:rsidRPr="004F70DE" w:rsidRDefault="00515156" w:rsidP="00515156">
      <w:pPr>
        <w:spacing w:after="0" w:line="240" w:lineRule="auto"/>
        <w:jc w:val="both"/>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(представитель инициатора)                    ___________________         _________________________</w:t>
      </w:r>
    </w:p>
    <w:p w:rsidR="00515156" w:rsidRPr="004F70DE" w:rsidRDefault="00515156" w:rsidP="00515156">
      <w:pPr>
        <w:spacing w:after="0" w:line="240" w:lineRule="auto"/>
        <w:jc w:val="both"/>
        <w:rPr>
          <w:rFonts w:ascii="Times New Roman" w:eastAsia="Calibri" w:hAnsi="Times New Roman" w:cs="Times New Roman"/>
          <w:sz w:val="28"/>
          <w:szCs w:val="28"/>
          <w:vertAlign w:val="superscript"/>
          <w:lang w:eastAsia="en-US"/>
        </w:rPr>
      </w:pPr>
      <w:r w:rsidRPr="004F70DE">
        <w:rPr>
          <w:rFonts w:ascii="Times New Roman" w:eastAsia="Calibri" w:hAnsi="Times New Roman" w:cs="Times New Roman"/>
          <w:sz w:val="28"/>
          <w:szCs w:val="28"/>
          <w:lang w:eastAsia="en-US"/>
        </w:rPr>
        <w:t xml:space="preserve">                                                                               </w:t>
      </w:r>
      <w:r w:rsidRPr="004F70DE">
        <w:rPr>
          <w:rFonts w:ascii="Times New Roman" w:eastAsia="Calibri" w:hAnsi="Times New Roman" w:cs="Times New Roman"/>
          <w:sz w:val="28"/>
          <w:szCs w:val="28"/>
          <w:vertAlign w:val="superscript"/>
          <w:lang w:eastAsia="en-US"/>
        </w:rPr>
        <w:t>(подпись)                                                         (инициалы, фамилия)</w:t>
      </w:r>
    </w:p>
    <w:p w:rsidR="00515156" w:rsidRPr="004F70DE" w:rsidRDefault="00515156" w:rsidP="00515156">
      <w:pPr>
        <w:spacing w:after="0" w:line="240" w:lineRule="auto"/>
        <w:jc w:val="both"/>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Приложения: 1. Расчёт и обоснование предполагаемой стоимости инициативного проекта и (или) проектно-сметная (сметная) документация.</w:t>
      </w:r>
    </w:p>
    <w:p w:rsidR="00515156" w:rsidRPr="004F70DE" w:rsidRDefault="00515156" w:rsidP="00515156">
      <w:pPr>
        <w:spacing w:after="0" w:line="240" w:lineRule="auto"/>
        <w:ind w:firstLine="1418"/>
        <w:jc w:val="both"/>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2. Гарантийное письмо, подписанное инициатором проекта (представителем инициатора), содержащее обязательства по обеспечению инициативных платежей и (или) добровольному имущественному участию и (или) по трудовому участию в реализации инициативного проекта инициаторами проекта.</w:t>
      </w:r>
    </w:p>
    <w:p w:rsidR="00515156" w:rsidRPr="004F70DE" w:rsidRDefault="00515156" w:rsidP="00515156">
      <w:pPr>
        <w:spacing w:after="0" w:line="240" w:lineRule="auto"/>
        <w:ind w:firstLine="1418"/>
        <w:jc w:val="both"/>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3. Документы, подтверждающие полномочия инициатора проекта: копия паспорта, копия доверенности (в случае необходимости), решение о назначении руководителя, копия устава и другие документы, подтверждающие полномочия.</w:t>
      </w:r>
    </w:p>
    <w:p w:rsidR="00515156" w:rsidRPr="004F70DE" w:rsidRDefault="00515156" w:rsidP="00515156">
      <w:pPr>
        <w:spacing w:after="0" w:line="240" w:lineRule="auto"/>
        <w:ind w:left="1135" w:firstLine="283"/>
        <w:jc w:val="both"/>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4. Презентационные материалы к инициативному проекту (с использованием средств визуализации инициативного проекта).</w:t>
      </w:r>
    </w:p>
    <w:p w:rsidR="00515156" w:rsidRPr="004F70DE" w:rsidRDefault="00515156" w:rsidP="00515156">
      <w:pPr>
        <w:spacing w:after="0" w:line="240" w:lineRule="auto"/>
        <w:ind w:firstLine="1418"/>
        <w:jc w:val="both"/>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5. Дополнительные материалы (чертежи, макеты, графические материалы и другие)  при необходимости.</w:t>
      </w:r>
    </w:p>
    <w:p w:rsidR="00515156" w:rsidRPr="004F70DE" w:rsidRDefault="00515156" w:rsidP="00515156">
      <w:pPr>
        <w:spacing w:after="0" w:line="240" w:lineRule="auto"/>
        <w:ind w:firstLine="1418"/>
        <w:jc w:val="both"/>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6. Согласие на обработку персональных данных инициатора проекта (представителя инициативной группы).</w:t>
      </w:r>
    </w:p>
    <w:p w:rsidR="00515156" w:rsidRPr="004F70DE" w:rsidRDefault="00515156" w:rsidP="00515156">
      <w:pPr>
        <w:spacing w:after="0" w:line="240" w:lineRule="auto"/>
        <w:rPr>
          <w:rFonts w:ascii="Times New Roman" w:eastAsia="Calibri" w:hAnsi="Times New Roman" w:cs="Times New Roman"/>
          <w:sz w:val="28"/>
          <w:szCs w:val="28"/>
          <w:lang w:eastAsia="en-US"/>
        </w:rPr>
        <w:sectPr w:rsidR="00515156" w:rsidRPr="004F70DE">
          <w:pgSz w:w="16838" w:h="11906" w:orient="landscape"/>
          <w:pgMar w:top="851" w:right="1134" w:bottom="1134" w:left="1134" w:header="709" w:footer="709" w:gutter="0"/>
          <w:cols w:space="720"/>
        </w:sectPr>
      </w:pPr>
    </w:p>
    <w:tbl>
      <w:tblPr>
        <w:tblW w:w="9479" w:type="dxa"/>
        <w:tblInd w:w="127" w:type="dxa"/>
        <w:tblLook w:val="0000" w:firstRow="0" w:lastRow="0" w:firstColumn="0" w:lastColumn="0" w:noHBand="0" w:noVBand="0"/>
      </w:tblPr>
      <w:tblGrid>
        <w:gridCol w:w="4092"/>
        <w:gridCol w:w="5387"/>
      </w:tblGrid>
      <w:tr w:rsidR="00515156" w:rsidRPr="004F70DE" w:rsidTr="00310F58">
        <w:trPr>
          <w:trHeight w:val="360"/>
        </w:trPr>
        <w:tc>
          <w:tcPr>
            <w:tcW w:w="4092" w:type="dxa"/>
          </w:tcPr>
          <w:p w:rsidR="00515156" w:rsidRPr="004F70DE" w:rsidRDefault="00515156" w:rsidP="00310F58">
            <w:pPr>
              <w:shd w:val="clear" w:color="auto" w:fill="FFFFFF"/>
              <w:spacing w:after="0" w:line="240" w:lineRule="auto"/>
              <w:ind w:left="-19"/>
              <w:jc w:val="both"/>
              <w:rPr>
                <w:rFonts w:ascii="Times New Roman" w:hAnsi="Times New Roman" w:cs="Times New Roman"/>
                <w:sz w:val="28"/>
                <w:szCs w:val="28"/>
              </w:rPr>
            </w:pPr>
          </w:p>
        </w:tc>
        <w:tc>
          <w:tcPr>
            <w:tcW w:w="5387" w:type="dxa"/>
          </w:tcPr>
          <w:p w:rsidR="00515156" w:rsidRPr="004F70DE" w:rsidRDefault="00515156" w:rsidP="00310F58">
            <w:pPr>
              <w:spacing w:after="0" w:line="240" w:lineRule="auto"/>
              <w:jc w:val="center"/>
              <w:rPr>
                <w:rFonts w:ascii="Times New Roman" w:hAnsi="Times New Roman" w:cs="Times New Roman"/>
                <w:sz w:val="28"/>
                <w:szCs w:val="28"/>
              </w:rPr>
            </w:pPr>
            <w:r w:rsidRPr="004F70DE">
              <w:rPr>
                <w:rFonts w:ascii="Times New Roman" w:hAnsi="Times New Roman" w:cs="Times New Roman"/>
                <w:sz w:val="28"/>
                <w:szCs w:val="28"/>
              </w:rPr>
              <w:t>Приложение №2</w:t>
            </w:r>
          </w:p>
          <w:p w:rsidR="00515156" w:rsidRPr="004F70DE" w:rsidRDefault="00515156" w:rsidP="00310F58">
            <w:pPr>
              <w:shd w:val="clear" w:color="auto" w:fill="FFFFFF"/>
              <w:spacing w:after="0" w:line="240" w:lineRule="auto"/>
              <w:ind w:left="-19"/>
              <w:jc w:val="center"/>
              <w:rPr>
                <w:rFonts w:ascii="Times New Roman" w:hAnsi="Times New Roman" w:cs="Times New Roman"/>
                <w:sz w:val="28"/>
                <w:szCs w:val="28"/>
              </w:rPr>
            </w:pPr>
            <w:r w:rsidRPr="004F70DE">
              <w:rPr>
                <w:rFonts w:ascii="Times New Roman" w:hAnsi="Times New Roman" w:cs="Times New Roman"/>
                <w:sz w:val="28"/>
                <w:szCs w:val="28"/>
              </w:rPr>
              <w:t>к Порядку</w:t>
            </w:r>
            <w:r w:rsidRPr="004F70DE">
              <w:rPr>
                <w:rFonts w:ascii="Times New Roman" w:hAnsi="Times New Roman" w:cs="Times New Roman"/>
                <w:b/>
                <w:sz w:val="28"/>
                <w:szCs w:val="28"/>
              </w:rPr>
              <w:t xml:space="preserve"> </w:t>
            </w:r>
            <w:r w:rsidRPr="004F70DE">
              <w:rPr>
                <w:rStyle w:val="a5"/>
                <w:rFonts w:ascii="Times New Roman" w:hAnsi="Times New Roman" w:cs="Times New Roman"/>
                <w:sz w:val="28"/>
                <w:szCs w:val="28"/>
              </w:rPr>
              <w:t>выдвижения, внесения, обсуждения, рассмотрения инициативных проектов, а также проведения их конкурсного отбора в муниципальном образовании Петровский сельсовет Саракташского района Оренбургской области</w:t>
            </w:r>
          </w:p>
        </w:tc>
      </w:tr>
    </w:tbl>
    <w:p w:rsidR="00515156" w:rsidRPr="004F70DE" w:rsidRDefault="00515156" w:rsidP="00515156">
      <w:pPr>
        <w:shd w:val="clear" w:color="auto" w:fill="FFFFFF"/>
        <w:spacing w:after="0" w:line="240" w:lineRule="auto"/>
        <w:jc w:val="both"/>
        <w:rPr>
          <w:rFonts w:ascii="Times New Roman" w:hAnsi="Times New Roman" w:cs="Times New Roman"/>
          <w:sz w:val="28"/>
          <w:szCs w:val="28"/>
        </w:rPr>
      </w:pPr>
    </w:p>
    <w:p w:rsidR="00515156" w:rsidRPr="004F70DE" w:rsidRDefault="00515156" w:rsidP="00515156">
      <w:pPr>
        <w:shd w:val="clear" w:color="auto" w:fill="FFFFFF"/>
        <w:spacing w:after="0" w:line="240" w:lineRule="auto"/>
        <w:jc w:val="right"/>
        <w:rPr>
          <w:rFonts w:ascii="Times New Roman" w:hAnsi="Times New Roman" w:cs="Times New Roman"/>
          <w:sz w:val="28"/>
          <w:szCs w:val="28"/>
        </w:rPr>
      </w:pPr>
    </w:p>
    <w:p w:rsidR="00515156" w:rsidRPr="004F70DE" w:rsidRDefault="00515156" w:rsidP="00515156">
      <w:pPr>
        <w:shd w:val="clear" w:color="auto" w:fill="FFFFFF"/>
        <w:spacing w:after="0" w:line="240" w:lineRule="auto"/>
        <w:jc w:val="right"/>
        <w:rPr>
          <w:rFonts w:ascii="Times New Roman" w:hAnsi="Times New Roman" w:cs="Times New Roman"/>
          <w:sz w:val="28"/>
          <w:szCs w:val="28"/>
        </w:rPr>
      </w:pPr>
      <w:r w:rsidRPr="004F70DE">
        <w:rPr>
          <w:rFonts w:ascii="Times New Roman" w:hAnsi="Times New Roman" w:cs="Times New Roman"/>
          <w:sz w:val="28"/>
          <w:szCs w:val="28"/>
        </w:rPr>
        <w:t xml:space="preserve"> </w:t>
      </w:r>
    </w:p>
    <w:p w:rsidR="00515156" w:rsidRPr="004F70DE" w:rsidRDefault="00515156" w:rsidP="00515156">
      <w:pPr>
        <w:spacing w:after="0" w:line="240" w:lineRule="auto"/>
        <w:jc w:val="center"/>
        <w:rPr>
          <w:rFonts w:ascii="Times New Roman" w:eastAsia="Calibri" w:hAnsi="Times New Roman" w:cs="Times New Roman"/>
          <w:bCs/>
          <w:iCs/>
          <w:sz w:val="28"/>
          <w:szCs w:val="28"/>
          <w:lang w:eastAsia="en-US"/>
        </w:rPr>
      </w:pPr>
      <w:r w:rsidRPr="004F70DE">
        <w:rPr>
          <w:rFonts w:ascii="Times New Roman" w:eastAsia="Calibri" w:hAnsi="Times New Roman" w:cs="Times New Roman"/>
          <w:bCs/>
          <w:iCs/>
          <w:sz w:val="28"/>
          <w:szCs w:val="28"/>
          <w:lang w:eastAsia="en-US"/>
        </w:rPr>
        <w:t>Критерии оценки инициативного проекта</w:t>
      </w:r>
    </w:p>
    <w:p w:rsidR="00515156" w:rsidRPr="004F70DE" w:rsidRDefault="00515156" w:rsidP="00515156">
      <w:pPr>
        <w:spacing w:after="0" w:line="240" w:lineRule="auto"/>
        <w:jc w:val="center"/>
        <w:rPr>
          <w:rFonts w:ascii="Times New Roman" w:eastAsia="Calibri" w:hAnsi="Times New Roman" w:cs="Times New Roman"/>
          <w:bCs/>
          <w:iCs/>
          <w:sz w:val="28"/>
          <w:szCs w:val="28"/>
          <w:lang w:eastAsia="en-US"/>
        </w:rPr>
      </w:pPr>
    </w:p>
    <w:tbl>
      <w:tblPr>
        <w:tblW w:w="5019" w:type="pct"/>
        <w:tblLayout w:type="fixed"/>
        <w:tblLook w:val="04A0" w:firstRow="1" w:lastRow="0" w:firstColumn="1" w:lastColumn="0" w:noHBand="0" w:noVBand="1"/>
      </w:tblPr>
      <w:tblGrid>
        <w:gridCol w:w="933"/>
        <w:gridCol w:w="2784"/>
        <w:gridCol w:w="129"/>
        <w:gridCol w:w="4484"/>
        <w:gridCol w:w="142"/>
        <w:gridCol w:w="1134"/>
      </w:tblGrid>
      <w:tr w:rsidR="00515156" w:rsidRPr="004F70DE" w:rsidTr="00310F58">
        <w:trPr>
          <w:trHeight w:val="398"/>
        </w:trPr>
        <w:tc>
          <w:tcPr>
            <w:tcW w:w="486" w:type="pct"/>
            <w:tcBorders>
              <w:top w:val="single" w:sz="4" w:space="0" w:color="auto"/>
              <w:left w:val="single" w:sz="4" w:space="0" w:color="auto"/>
              <w:bottom w:val="single" w:sz="4" w:space="0" w:color="auto"/>
              <w:right w:val="single" w:sz="4" w:space="0" w:color="auto"/>
            </w:tcBorders>
          </w:tcPr>
          <w:p w:rsidR="00515156" w:rsidRPr="004F70DE" w:rsidRDefault="00515156" w:rsidP="00310F58">
            <w:pPr>
              <w:spacing w:after="0" w:line="240" w:lineRule="auto"/>
              <w:jc w:val="center"/>
              <w:rPr>
                <w:rFonts w:ascii="Times New Roman" w:eastAsia="Calibri" w:hAnsi="Times New Roman" w:cs="Times New Roman"/>
                <w:b/>
                <w:sz w:val="28"/>
                <w:szCs w:val="28"/>
                <w:lang w:eastAsia="en-US"/>
              </w:rPr>
            </w:pPr>
            <w:r w:rsidRPr="004F70DE">
              <w:rPr>
                <w:rFonts w:ascii="Times New Roman" w:eastAsia="Calibri" w:hAnsi="Times New Roman" w:cs="Times New Roman"/>
                <w:b/>
                <w:sz w:val="28"/>
                <w:szCs w:val="28"/>
                <w:lang w:eastAsia="en-US"/>
              </w:rPr>
              <w:t>№ крите-рия</w:t>
            </w:r>
          </w:p>
        </w:tc>
        <w:tc>
          <w:tcPr>
            <w:tcW w:w="3850" w:type="pct"/>
            <w:gridSpan w:val="3"/>
            <w:tcBorders>
              <w:top w:val="single" w:sz="4" w:space="0" w:color="auto"/>
              <w:left w:val="nil"/>
              <w:bottom w:val="single" w:sz="4" w:space="0" w:color="auto"/>
              <w:right w:val="single" w:sz="4" w:space="0" w:color="auto"/>
            </w:tcBorders>
          </w:tcPr>
          <w:p w:rsidR="00515156" w:rsidRPr="004F70DE" w:rsidRDefault="00515156" w:rsidP="00310F58">
            <w:pPr>
              <w:spacing w:after="0" w:line="240" w:lineRule="auto"/>
              <w:jc w:val="center"/>
              <w:rPr>
                <w:rFonts w:ascii="Times New Roman" w:eastAsia="Calibri" w:hAnsi="Times New Roman" w:cs="Times New Roman"/>
                <w:b/>
                <w:sz w:val="28"/>
                <w:szCs w:val="28"/>
                <w:lang w:eastAsia="en-US"/>
              </w:rPr>
            </w:pPr>
            <w:r w:rsidRPr="004F70DE">
              <w:rPr>
                <w:rFonts w:ascii="Times New Roman" w:eastAsia="Calibri" w:hAnsi="Times New Roman" w:cs="Times New Roman"/>
                <w:b/>
                <w:sz w:val="28"/>
                <w:szCs w:val="28"/>
                <w:lang w:eastAsia="en-US"/>
              </w:rPr>
              <w:t>Наименование критерия/группы критериев</w:t>
            </w:r>
          </w:p>
        </w:tc>
        <w:tc>
          <w:tcPr>
            <w:tcW w:w="664" w:type="pct"/>
            <w:gridSpan w:val="2"/>
            <w:tcBorders>
              <w:top w:val="single" w:sz="4" w:space="0" w:color="auto"/>
              <w:left w:val="nil"/>
              <w:bottom w:val="single" w:sz="4" w:space="0" w:color="auto"/>
              <w:right w:val="single" w:sz="4" w:space="0" w:color="auto"/>
            </w:tcBorders>
          </w:tcPr>
          <w:p w:rsidR="00515156" w:rsidRPr="004F70DE" w:rsidRDefault="00515156" w:rsidP="00310F58">
            <w:pPr>
              <w:spacing w:after="0" w:line="240" w:lineRule="auto"/>
              <w:jc w:val="center"/>
              <w:rPr>
                <w:rFonts w:ascii="Times New Roman" w:eastAsia="Calibri" w:hAnsi="Times New Roman" w:cs="Times New Roman"/>
                <w:b/>
                <w:sz w:val="28"/>
                <w:szCs w:val="28"/>
                <w:lang w:eastAsia="en-US"/>
              </w:rPr>
            </w:pPr>
            <w:r w:rsidRPr="004F70DE">
              <w:rPr>
                <w:rFonts w:ascii="Times New Roman" w:eastAsia="Calibri" w:hAnsi="Times New Roman" w:cs="Times New Roman"/>
                <w:b/>
                <w:sz w:val="28"/>
                <w:szCs w:val="28"/>
                <w:lang w:eastAsia="en-US"/>
              </w:rPr>
              <w:t>Баллы по критерию</w:t>
            </w:r>
          </w:p>
        </w:tc>
      </w:tr>
      <w:tr w:rsidR="00515156" w:rsidRPr="004F70DE" w:rsidTr="00310F58">
        <w:trPr>
          <w:trHeight w:val="135"/>
        </w:trPr>
        <w:tc>
          <w:tcPr>
            <w:tcW w:w="486" w:type="pct"/>
            <w:tcBorders>
              <w:top w:val="nil"/>
              <w:left w:val="single" w:sz="4" w:space="0" w:color="auto"/>
              <w:bottom w:val="single" w:sz="4" w:space="0" w:color="auto"/>
              <w:right w:val="single" w:sz="4" w:space="0" w:color="auto"/>
            </w:tcBorders>
          </w:tcPr>
          <w:p w:rsidR="00515156" w:rsidRPr="004F70DE" w:rsidRDefault="00515156" w:rsidP="00310F58">
            <w:pPr>
              <w:spacing w:after="0" w:line="240" w:lineRule="auto"/>
              <w:jc w:val="center"/>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1.</w:t>
            </w:r>
          </w:p>
        </w:tc>
        <w:tc>
          <w:tcPr>
            <w:tcW w:w="4514" w:type="pct"/>
            <w:gridSpan w:val="5"/>
            <w:tcBorders>
              <w:top w:val="single" w:sz="4" w:space="0" w:color="auto"/>
              <w:left w:val="nil"/>
              <w:bottom w:val="single" w:sz="4" w:space="0" w:color="auto"/>
              <w:right w:val="single" w:sz="4" w:space="0" w:color="auto"/>
            </w:tcBorders>
            <w:vAlign w:val="center"/>
          </w:tcPr>
          <w:p w:rsidR="00515156" w:rsidRPr="004F70DE" w:rsidRDefault="00515156" w:rsidP="00310F58">
            <w:pPr>
              <w:spacing w:after="0" w:line="240" w:lineRule="auto"/>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Критерии прохождения конкурсного отбора (ПКОк)</w:t>
            </w:r>
          </w:p>
          <w:p w:rsidR="00515156" w:rsidRPr="004F70DE" w:rsidRDefault="00515156" w:rsidP="00310F58">
            <w:pPr>
              <w:spacing w:after="0" w:line="240" w:lineRule="auto"/>
              <w:rPr>
                <w:rFonts w:ascii="Times New Roman" w:eastAsia="Calibri" w:hAnsi="Times New Roman" w:cs="Times New Roman"/>
                <w:bCs/>
                <w:sz w:val="28"/>
                <w:szCs w:val="28"/>
                <w:lang w:eastAsia="en-US"/>
              </w:rPr>
            </w:pPr>
          </w:p>
        </w:tc>
      </w:tr>
      <w:tr w:rsidR="00515156" w:rsidRPr="004F70DE" w:rsidTr="00310F58">
        <w:trPr>
          <w:trHeight w:val="1511"/>
        </w:trPr>
        <w:tc>
          <w:tcPr>
            <w:tcW w:w="486" w:type="pct"/>
            <w:tcBorders>
              <w:top w:val="single" w:sz="4" w:space="0" w:color="auto"/>
              <w:left w:val="single" w:sz="4" w:space="0" w:color="auto"/>
              <w:bottom w:val="single" w:sz="4" w:space="0" w:color="auto"/>
              <w:right w:val="single" w:sz="4" w:space="0" w:color="auto"/>
            </w:tcBorders>
          </w:tcPr>
          <w:p w:rsidR="00515156" w:rsidRPr="004F70DE" w:rsidRDefault="00515156" w:rsidP="00310F58">
            <w:pPr>
              <w:spacing w:after="0" w:line="240" w:lineRule="auto"/>
              <w:jc w:val="center"/>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1.1.</w:t>
            </w:r>
          </w:p>
        </w:tc>
        <w:tc>
          <w:tcPr>
            <w:tcW w:w="4514" w:type="pct"/>
            <w:gridSpan w:val="5"/>
            <w:tcBorders>
              <w:top w:val="single" w:sz="4" w:space="0" w:color="auto"/>
              <w:left w:val="nil"/>
              <w:bottom w:val="single" w:sz="4" w:space="0" w:color="auto"/>
              <w:right w:val="single" w:sz="4" w:space="0" w:color="auto"/>
            </w:tcBorders>
            <w:vAlign w:val="center"/>
          </w:tcPr>
          <w:p w:rsidR="00515156" w:rsidRPr="004F70DE" w:rsidRDefault="00515156" w:rsidP="00310F58">
            <w:pPr>
              <w:spacing w:after="0" w:line="240" w:lineRule="auto"/>
              <w:jc w:val="both"/>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Реализация инициативного проекта предусматривает проведение мероприятий, создание (реконструкцию), ремонт, благоустройство объектов, служащих исключительно интересам:</w:t>
            </w:r>
          </w:p>
          <w:p w:rsidR="00515156" w:rsidRPr="004F70DE" w:rsidRDefault="00515156" w:rsidP="00310F58">
            <w:pPr>
              <w:spacing w:after="0" w:line="240" w:lineRule="auto"/>
              <w:jc w:val="both"/>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частной коммерческой деятельности (частные предприятия, бары, рестораны и т.д.);</w:t>
            </w:r>
            <w:r w:rsidRPr="004F70DE">
              <w:rPr>
                <w:rFonts w:ascii="Times New Roman" w:eastAsia="Calibri" w:hAnsi="Times New Roman" w:cs="Times New Roman"/>
                <w:bCs/>
                <w:sz w:val="28"/>
                <w:szCs w:val="28"/>
                <w:lang w:eastAsia="en-US"/>
              </w:rPr>
              <w:br/>
              <w:t>религиозных организаций (церквей, мечетей и т.д.);</w:t>
            </w:r>
            <w:r w:rsidRPr="004F70DE">
              <w:rPr>
                <w:rFonts w:ascii="Times New Roman" w:eastAsia="Calibri" w:hAnsi="Times New Roman" w:cs="Times New Roman"/>
                <w:bCs/>
                <w:sz w:val="28"/>
                <w:szCs w:val="28"/>
                <w:lang w:eastAsia="en-US"/>
              </w:rPr>
              <w:br/>
              <w:t>отдельных этнических групп</w:t>
            </w:r>
          </w:p>
        </w:tc>
      </w:tr>
      <w:tr w:rsidR="00515156" w:rsidRPr="004F70DE" w:rsidTr="00310F58">
        <w:trPr>
          <w:trHeight w:val="70"/>
        </w:trPr>
        <w:tc>
          <w:tcPr>
            <w:tcW w:w="486" w:type="pct"/>
            <w:tcBorders>
              <w:top w:val="nil"/>
              <w:left w:val="single" w:sz="4" w:space="0" w:color="auto"/>
              <w:bottom w:val="single" w:sz="4" w:space="0" w:color="auto"/>
              <w:right w:val="single" w:sz="4" w:space="0" w:color="auto"/>
            </w:tcBorders>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p>
        </w:tc>
        <w:tc>
          <w:tcPr>
            <w:tcW w:w="3924" w:type="pct"/>
            <w:gridSpan w:val="4"/>
            <w:tcBorders>
              <w:top w:val="nil"/>
              <w:left w:val="nil"/>
              <w:bottom w:val="single" w:sz="4" w:space="0" w:color="auto"/>
              <w:right w:val="single" w:sz="4" w:space="0" w:color="auto"/>
            </w:tcBorders>
            <w:vAlign w:val="center"/>
          </w:tcPr>
          <w:p w:rsidR="00515156" w:rsidRPr="004F70DE" w:rsidRDefault="00515156" w:rsidP="00310F58">
            <w:pPr>
              <w:spacing w:after="0" w:line="240" w:lineRule="auto"/>
              <w:jc w:val="both"/>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да</w:t>
            </w:r>
          </w:p>
        </w:tc>
        <w:tc>
          <w:tcPr>
            <w:tcW w:w="590" w:type="pct"/>
            <w:tcBorders>
              <w:top w:val="nil"/>
              <w:left w:val="nil"/>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0</w:t>
            </w:r>
          </w:p>
        </w:tc>
      </w:tr>
      <w:tr w:rsidR="00515156" w:rsidRPr="004F70DE" w:rsidTr="00310F58">
        <w:trPr>
          <w:trHeight w:val="70"/>
        </w:trPr>
        <w:tc>
          <w:tcPr>
            <w:tcW w:w="486" w:type="pct"/>
            <w:tcBorders>
              <w:top w:val="nil"/>
              <w:left w:val="single" w:sz="4" w:space="0" w:color="auto"/>
              <w:bottom w:val="single" w:sz="4" w:space="0" w:color="auto"/>
              <w:right w:val="single" w:sz="4" w:space="0" w:color="auto"/>
            </w:tcBorders>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p>
        </w:tc>
        <w:tc>
          <w:tcPr>
            <w:tcW w:w="3924" w:type="pct"/>
            <w:gridSpan w:val="4"/>
            <w:tcBorders>
              <w:top w:val="nil"/>
              <w:left w:val="nil"/>
              <w:bottom w:val="single" w:sz="4" w:space="0" w:color="auto"/>
              <w:right w:val="single" w:sz="4" w:space="0" w:color="auto"/>
            </w:tcBorders>
            <w:vAlign w:val="center"/>
          </w:tcPr>
          <w:p w:rsidR="00515156" w:rsidRPr="004F70DE" w:rsidRDefault="00515156" w:rsidP="00310F58">
            <w:pPr>
              <w:spacing w:after="0" w:line="240" w:lineRule="auto"/>
              <w:jc w:val="both"/>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нет</w:t>
            </w:r>
          </w:p>
        </w:tc>
        <w:tc>
          <w:tcPr>
            <w:tcW w:w="590" w:type="pct"/>
            <w:tcBorders>
              <w:top w:val="nil"/>
              <w:left w:val="nil"/>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1</w:t>
            </w:r>
          </w:p>
        </w:tc>
      </w:tr>
      <w:tr w:rsidR="00515156" w:rsidRPr="004F70DE" w:rsidTr="00310F58">
        <w:trPr>
          <w:trHeight w:val="70"/>
        </w:trPr>
        <w:tc>
          <w:tcPr>
            <w:tcW w:w="486" w:type="pct"/>
            <w:tcBorders>
              <w:top w:val="single" w:sz="4" w:space="0" w:color="auto"/>
              <w:left w:val="single" w:sz="4" w:space="0" w:color="auto"/>
              <w:bottom w:val="single" w:sz="4" w:space="0" w:color="auto"/>
              <w:right w:val="single" w:sz="4" w:space="0" w:color="auto"/>
            </w:tcBorders>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1.2.</w:t>
            </w:r>
          </w:p>
        </w:tc>
        <w:tc>
          <w:tcPr>
            <w:tcW w:w="4514" w:type="pct"/>
            <w:gridSpan w:val="5"/>
            <w:tcBorders>
              <w:top w:val="nil"/>
              <w:left w:val="nil"/>
              <w:bottom w:val="single" w:sz="4" w:space="0" w:color="auto"/>
              <w:right w:val="single" w:sz="4" w:space="0" w:color="auto"/>
            </w:tcBorders>
            <w:vAlign w:val="center"/>
          </w:tcPr>
          <w:p w:rsidR="00515156" w:rsidRPr="004F70DE" w:rsidRDefault="00515156" w:rsidP="00310F58">
            <w:pPr>
              <w:spacing w:after="0" w:line="240" w:lineRule="auto"/>
              <w:jc w:val="both"/>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 xml:space="preserve">Сумма бюджетных средств </w:t>
            </w:r>
            <w:r w:rsidRPr="004F70DE">
              <w:rPr>
                <w:rStyle w:val="a5"/>
                <w:rFonts w:ascii="Times New Roman" w:hAnsi="Times New Roman" w:cs="Times New Roman"/>
                <w:sz w:val="28"/>
                <w:szCs w:val="28"/>
              </w:rPr>
              <w:t>муниципального образования ____ сельсовет Саракташского района Оренбургской области</w:t>
            </w:r>
            <w:r w:rsidRPr="004F70DE">
              <w:rPr>
                <w:rFonts w:ascii="Times New Roman" w:eastAsia="Calibri" w:hAnsi="Times New Roman" w:cs="Times New Roman"/>
                <w:sz w:val="28"/>
                <w:szCs w:val="28"/>
                <w:lang w:eastAsia="en-US"/>
              </w:rPr>
              <w:t xml:space="preserve"> превышает </w:t>
            </w:r>
            <w:r w:rsidRPr="004F70DE">
              <w:rPr>
                <w:rFonts w:ascii="Times New Roman" w:eastAsia="Calibri" w:hAnsi="Times New Roman" w:cs="Times New Roman"/>
                <w:sz w:val="28"/>
                <w:szCs w:val="28"/>
                <w:shd w:val="clear" w:color="auto" w:fill="D9D9D9"/>
                <w:lang w:eastAsia="en-US"/>
              </w:rPr>
              <w:t xml:space="preserve">_______ </w:t>
            </w:r>
            <w:r w:rsidRPr="004F70DE">
              <w:rPr>
                <w:rFonts w:ascii="Times New Roman" w:eastAsia="Calibri" w:hAnsi="Times New Roman" w:cs="Times New Roman"/>
                <w:sz w:val="28"/>
                <w:szCs w:val="28"/>
                <w:lang w:eastAsia="en-US"/>
              </w:rPr>
              <w:t>тыс. руб.</w:t>
            </w:r>
          </w:p>
        </w:tc>
      </w:tr>
      <w:tr w:rsidR="00515156" w:rsidRPr="004F70DE" w:rsidTr="00310F58">
        <w:trPr>
          <w:trHeight w:val="70"/>
        </w:trPr>
        <w:tc>
          <w:tcPr>
            <w:tcW w:w="486" w:type="pct"/>
            <w:tcBorders>
              <w:top w:val="single" w:sz="4" w:space="0" w:color="auto"/>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p>
        </w:tc>
        <w:tc>
          <w:tcPr>
            <w:tcW w:w="3924" w:type="pct"/>
            <w:gridSpan w:val="4"/>
            <w:tcBorders>
              <w:top w:val="nil"/>
              <w:left w:val="nil"/>
              <w:bottom w:val="single" w:sz="4" w:space="0" w:color="auto"/>
              <w:right w:val="single" w:sz="4" w:space="0" w:color="auto"/>
            </w:tcBorders>
            <w:vAlign w:val="center"/>
          </w:tcPr>
          <w:p w:rsidR="00515156" w:rsidRPr="004F70DE" w:rsidRDefault="00515156" w:rsidP="00310F58">
            <w:pPr>
              <w:spacing w:after="0" w:line="240" w:lineRule="auto"/>
              <w:jc w:val="both"/>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да</w:t>
            </w:r>
          </w:p>
        </w:tc>
        <w:tc>
          <w:tcPr>
            <w:tcW w:w="590" w:type="pct"/>
            <w:tcBorders>
              <w:top w:val="nil"/>
              <w:left w:val="nil"/>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0</w:t>
            </w:r>
          </w:p>
        </w:tc>
      </w:tr>
      <w:tr w:rsidR="00515156" w:rsidRPr="004F70DE" w:rsidTr="00310F58">
        <w:trPr>
          <w:trHeight w:val="70"/>
        </w:trPr>
        <w:tc>
          <w:tcPr>
            <w:tcW w:w="486" w:type="pct"/>
            <w:tcBorders>
              <w:top w:val="single" w:sz="4" w:space="0" w:color="auto"/>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p>
        </w:tc>
        <w:tc>
          <w:tcPr>
            <w:tcW w:w="3924" w:type="pct"/>
            <w:gridSpan w:val="4"/>
            <w:tcBorders>
              <w:top w:val="nil"/>
              <w:left w:val="nil"/>
              <w:bottom w:val="single" w:sz="4" w:space="0" w:color="auto"/>
              <w:right w:val="single" w:sz="4" w:space="0" w:color="auto"/>
            </w:tcBorders>
            <w:vAlign w:val="center"/>
          </w:tcPr>
          <w:p w:rsidR="00515156" w:rsidRPr="004F70DE" w:rsidRDefault="00515156" w:rsidP="00310F58">
            <w:pPr>
              <w:spacing w:after="0" w:line="240" w:lineRule="auto"/>
              <w:jc w:val="both"/>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нет</w:t>
            </w:r>
          </w:p>
        </w:tc>
        <w:tc>
          <w:tcPr>
            <w:tcW w:w="590" w:type="pct"/>
            <w:tcBorders>
              <w:top w:val="nil"/>
              <w:left w:val="nil"/>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1</w:t>
            </w:r>
          </w:p>
        </w:tc>
      </w:tr>
      <w:tr w:rsidR="00515156" w:rsidRPr="004F70DE" w:rsidTr="00310F58">
        <w:trPr>
          <w:trHeight w:val="70"/>
        </w:trPr>
        <w:tc>
          <w:tcPr>
            <w:tcW w:w="2002" w:type="pct"/>
            <w:gridSpan w:val="3"/>
            <w:tcBorders>
              <w:top w:val="nil"/>
              <w:left w:val="single" w:sz="4" w:space="0" w:color="auto"/>
              <w:bottom w:val="single" w:sz="4" w:space="0" w:color="auto"/>
              <w:right w:val="single" w:sz="4" w:space="0" w:color="auto"/>
            </w:tcBorders>
          </w:tcPr>
          <w:p w:rsidR="00515156" w:rsidRPr="004F70DE" w:rsidRDefault="00515156" w:rsidP="00310F58">
            <w:pPr>
              <w:spacing w:after="0" w:line="240" w:lineRule="auto"/>
              <w:jc w:val="center"/>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Итог «Критерии прохождения конкурсного отбора»:</w:t>
            </w:r>
          </w:p>
        </w:tc>
        <w:tc>
          <w:tcPr>
            <w:tcW w:w="2998" w:type="pct"/>
            <w:gridSpan w:val="3"/>
            <w:tcBorders>
              <w:top w:val="nil"/>
              <w:left w:val="single" w:sz="4" w:space="0" w:color="auto"/>
              <w:bottom w:val="single" w:sz="4" w:space="0" w:color="auto"/>
              <w:right w:val="single" w:sz="4" w:space="0" w:color="auto"/>
            </w:tcBorders>
          </w:tcPr>
          <w:p w:rsidR="00515156" w:rsidRPr="004F70DE" w:rsidRDefault="00515156" w:rsidP="00310F58">
            <w:pPr>
              <w:spacing w:after="0" w:line="240" w:lineRule="auto"/>
              <w:jc w:val="center"/>
              <w:rPr>
                <w:rFonts w:ascii="Times New Roman" w:eastAsia="Calibri" w:hAnsi="Times New Roman" w:cs="Times New Roman"/>
                <w:bCs/>
                <w:i/>
                <w:sz w:val="28"/>
                <w:szCs w:val="28"/>
                <w:lang w:eastAsia="en-US"/>
              </w:rPr>
            </w:pPr>
            <w:r w:rsidRPr="004F70DE">
              <w:rPr>
                <w:rFonts w:ascii="Times New Roman" w:eastAsia="Calibri" w:hAnsi="Times New Roman" w:cs="Times New Roman"/>
                <w:bCs/>
                <w:i/>
                <w:sz w:val="28"/>
                <w:szCs w:val="28"/>
                <w:lang w:eastAsia="en-US"/>
              </w:rPr>
              <w:t>произведение баллов, присвоенных проекту по каждому из критериев, входящих в группу «Критерии прохождения конкурсного отбора проекта»</w:t>
            </w:r>
          </w:p>
        </w:tc>
      </w:tr>
      <w:tr w:rsidR="00515156" w:rsidRPr="004F70DE" w:rsidTr="00310F58">
        <w:trPr>
          <w:trHeight w:val="70"/>
        </w:trPr>
        <w:tc>
          <w:tcPr>
            <w:tcW w:w="486" w:type="pct"/>
            <w:tcBorders>
              <w:top w:val="single" w:sz="4" w:space="0" w:color="auto"/>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2.</w:t>
            </w:r>
          </w:p>
        </w:tc>
        <w:tc>
          <w:tcPr>
            <w:tcW w:w="4514" w:type="pct"/>
            <w:gridSpan w:val="5"/>
            <w:tcBorders>
              <w:top w:val="single" w:sz="4" w:space="0" w:color="auto"/>
              <w:left w:val="nil"/>
              <w:bottom w:val="single" w:sz="4" w:space="0" w:color="auto"/>
              <w:right w:val="single" w:sz="4" w:space="0" w:color="auto"/>
            </w:tcBorders>
            <w:vAlign w:val="center"/>
          </w:tcPr>
          <w:p w:rsidR="00515156" w:rsidRPr="004F70DE" w:rsidRDefault="00515156" w:rsidP="00310F58">
            <w:pPr>
              <w:spacing w:after="0" w:line="240" w:lineRule="auto"/>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Рейтинговые критерии, (Рк)</w:t>
            </w:r>
          </w:p>
        </w:tc>
      </w:tr>
      <w:tr w:rsidR="00515156" w:rsidRPr="004F70DE" w:rsidTr="00310F58">
        <w:trPr>
          <w:trHeight w:val="70"/>
        </w:trPr>
        <w:tc>
          <w:tcPr>
            <w:tcW w:w="486" w:type="pct"/>
            <w:tcBorders>
              <w:top w:val="nil"/>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2.1.</w:t>
            </w:r>
          </w:p>
        </w:tc>
        <w:tc>
          <w:tcPr>
            <w:tcW w:w="4514" w:type="pct"/>
            <w:gridSpan w:val="5"/>
            <w:tcBorders>
              <w:top w:val="single" w:sz="4" w:space="0" w:color="auto"/>
              <w:left w:val="nil"/>
              <w:bottom w:val="single" w:sz="4" w:space="0" w:color="auto"/>
              <w:right w:val="single" w:sz="4" w:space="0" w:color="auto"/>
            </w:tcBorders>
            <w:vAlign w:val="center"/>
          </w:tcPr>
          <w:p w:rsidR="00515156" w:rsidRPr="004F70DE" w:rsidRDefault="00515156" w:rsidP="00310F58">
            <w:pPr>
              <w:spacing w:after="0" w:line="240" w:lineRule="auto"/>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Эффективность реализации инициативного проекта:</w:t>
            </w:r>
          </w:p>
        </w:tc>
      </w:tr>
      <w:tr w:rsidR="00515156" w:rsidRPr="004F70DE" w:rsidTr="00310F58">
        <w:trPr>
          <w:trHeight w:val="315"/>
        </w:trPr>
        <w:tc>
          <w:tcPr>
            <w:tcW w:w="486" w:type="pct"/>
            <w:tcBorders>
              <w:top w:val="nil"/>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2.1.1.</w:t>
            </w:r>
          </w:p>
        </w:tc>
        <w:tc>
          <w:tcPr>
            <w:tcW w:w="4514" w:type="pct"/>
            <w:gridSpan w:val="5"/>
            <w:tcBorders>
              <w:top w:val="single" w:sz="4" w:space="0" w:color="auto"/>
              <w:left w:val="nil"/>
              <w:bottom w:val="single" w:sz="4" w:space="0" w:color="auto"/>
              <w:right w:val="single" w:sz="4" w:space="0" w:color="auto"/>
            </w:tcBorders>
            <w:vAlign w:val="center"/>
          </w:tcPr>
          <w:p w:rsidR="00515156" w:rsidRPr="004F70DE" w:rsidRDefault="00515156" w:rsidP="00310F58">
            <w:pPr>
              <w:spacing w:after="0" w:line="240" w:lineRule="auto"/>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 xml:space="preserve">Общественная полезность реализации инициативного проекта </w:t>
            </w:r>
          </w:p>
        </w:tc>
      </w:tr>
      <w:tr w:rsidR="00515156" w:rsidRPr="004F70DE" w:rsidTr="00310F58">
        <w:trPr>
          <w:trHeight w:val="126"/>
        </w:trPr>
        <w:tc>
          <w:tcPr>
            <w:tcW w:w="486" w:type="pct"/>
            <w:tcBorders>
              <w:top w:val="single" w:sz="4" w:space="0" w:color="auto"/>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 </w:t>
            </w:r>
          </w:p>
        </w:tc>
        <w:tc>
          <w:tcPr>
            <w:tcW w:w="3924" w:type="pct"/>
            <w:gridSpan w:val="4"/>
            <w:tcBorders>
              <w:top w:val="single" w:sz="4" w:space="0" w:color="auto"/>
              <w:left w:val="nil"/>
              <w:bottom w:val="single" w:sz="4" w:space="0" w:color="auto"/>
              <w:right w:val="single" w:sz="4" w:space="0" w:color="auto"/>
            </w:tcBorders>
            <w:vAlign w:val="center"/>
          </w:tcPr>
          <w:p w:rsidR="00515156" w:rsidRPr="004F70DE" w:rsidRDefault="00515156" w:rsidP="00310F58">
            <w:pPr>
              <w:spacing w:after="0" w:line="240" w:lineRule="auto"/>
              <w:jc w:val="both"/>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 xml:space="preserve">проект оценивается как имеющий высокую социальную, культурную, досуговую и иную общественную полезность для жителей  </w:t>
            </w:r>
            <w:r w:rsidRPr="004F70DE">
              <w:rPr>
                <w:rStyle w:val="a5"/>
                <w:rFonts w:ascii="Times New Roman" w:hAnsi="Times New Roman" w:cs="Times New Roman"/>
                <w:sz w:val="28"/>
                <w:szCs w:val="28"/>
              </w:rPr>
              <w:t>муниципального образования ____ сельсовет Саракташского района Оренбургской области</w:t>
            </w:r>
            <w:r w:rsidRPr="004F70DE">
              <w:rPr>
                <w:rFonts w:ascii="Times New Roman" w:eastAsia="Calibri" w:hAnsi="Times New Roman" w:cs="Times New Roman"/>
                <w:sz w:val="28"/>
                <w:szCs w:val="28"/>
                <w:lang w:eastAsia="en-US"/>
              </w:rPr>
              <w:t xml:space="preserve">: </w:t>
            </w:r>
            <w:r w:rsidRPr="004F70DE">
              <w:rPr>
                <w:rFonts w:ascii="Times New Roman" w:eastAsia="Calibri" w:hAnsi="Times New Roman" w:cs="Times New Roman"/>
                <w:sz w:val="28"/>
                <w:szCs w:val="28"/>
                <w:lang w:eastAsia="en-US"/>
              </w:rPr>
              <w:lastRenderedPageBreak/>
              <w:t>способствует формированию активной гражданской позиции, здоровому образу жизни, направлен на воспитание нравственности, толерантности, других социально значимых качеств (мероприятия, акции, форумы);</w:t>
            </w:r>
          </w:p>
          <w:p w:rsidR="00515156" w:rsidRPr="004F70DE" w:rsidRDefault="00515156" w:rsidP="00310F58">
            <w:pPr>
              <w:spacing w:after="0" w:line="240" w:lineRule="auto"/>
              <w:jc w:val="both"/>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направлен на создание, развитие и ремонт муниципальных объектов социальной сферы;</w:t>
            </w:r>
          </w:p>
          <w:p w:rsidR="00515156" w:rsidRPr="004F70DE" w:rsidRDefault="00515156" w:rsidP="00310F58">
            <w:pPr>
              <w:spacing w:after="0" w:line="240" w:lineRule="auto"/>
              <w:jc w:val="both"/>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направлен на создание, развитие и ремонт объектов общественной инфраструктуры, благоустройства, рекреационных зон, точек социального притяжения, мест массового отдыха населения, объектов культурного наследия;</w:t>
            </w:r>
          </w:p>
          <w:p w:rsidR="00515156" w:rsidRPr="004F70DE" w:rsidRDefault="00515156" w:rsidP="00310F58">
            <w:pPr>
              <w:spacing w:after="0" w:line="240" w:lineRule="auto"/>
              <w:jc w:val="both"/>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направлен на строительство (реконструкцию), капитальный ремонт и ремонт автомобильных дорог местного значения</w:t>
            </w:r>
          </w:p>
        </w:tc>
        <w:tc>
          <w:tcPr>
            <w:tcW w:w="590" w:type="pct"/>
            <w:tcBorders>
              <w:top w:val="single" w:sz="4" w:space="0" w:color="auto"/>
              <w:left w:val="nil"/>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lastRenderedPageBreak/>
              <w:t>5</w:t>
            </w:r>
          </w:p>
        </w:tc>
      </w:tr>
      <w:tr w:rsidR="00515156" w:rsidRPr="004F70DE" w:rsidTr="00310F58">
        <w:trPr>
          <w:trHeight w:val="70"/>
        </w:trPr>
        <w:tc>
          <w:tcPr>
            <w:tcW w:w="486" w:type="pct"/>
            <w:tcBorders>
              <w:top w:val="nil"/>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lastRenderedPageBreak/>
              <w:t> </w:t>
            </w:r>
          </w:p>
        </w:tc>
        <w:tc>
          <w:tcPr>
            <w:tcW w:w="3924" w:type="pct"/>
            <w:gridSpan w:val="4"/>
            <w:tcBorders>
              <w:top w:val="nil"/>
              <w:left w:val="nil"/>
              <w:bottom w:val="single" w:sz="4" w:space="0" w:color="auto"/>
              <w:right w:val="single" w:sz="4" w:space="0" w:color="auto"/>
            </w:tcBorders>
            <w:vAlign w:val="center"/>
          </w:tcPr>
          <w:p w:rsidR="00515156" w:rsidRPr="004F70DE" w:rsidRDefault="00515156" w:rsidP="00310F58">
            <w:pPr>
              <w:spacing w:after="0" w:line="240" w:lineRule="auto"/>
              <w:jc w:val="both"/>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проект оценивается как не имеющий общественной полезности</w:t>
            </w:r>
          </w:p>
        </w:tc>
        <w:tc>
          <w:tcPr>
            <w:tcW w:w="590" w:type="pct"/>
            <w:tcBorders>
              <w:top w:val="nil"/>
              <w:left w:val="nil"/>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0</w:t>
            </w:r>
          </w:p>
        </w:tc>
      </w:tr>
      <w:tr w:rsidR="00515156" w:rsidRPr="004F70DE" w:rsidTr="00310F58">
        <w:trPr>
          <w:trHeight w:val="70"/>
        </w:trPr>
        <w:tc>
          <w:tcPr>
            <w:tcW w:w="486" w:type="pct"/>
            <w:tcBorders>
              <w:top w:val="nil"/>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2.1.2.</w:t>
            </w:r>
          </w:p>
        </w:tc>
        <w:tc>
          <w:tcPr>
            <w:tcW w:w="3924" w:type="pct"/>
            <w:gridSpan w:val="4"/>
            <w:tcBorders>
              <w:top w:val="nil"/>
              <w:left w:val="nil"/>
              <w:bottom w:val="single" w:sz="4" w:space="0" w:color="auto"/>
              <w:right w:val="single" w:sz="4" w:space="0" w:color="auto"/>
            </w:tcBorders>
            <w:vAlign w:val="center"/>
          </w:tcPr>
          <w:p w:rsidR="00515156" w:rsidRPr="004F70DE" w:rsidRDefault="00515156" w:rsidP="00310F58">
            <w:pPr>
              <w:spacing w:after="0" w:line="240" w:lineRule="auto"/>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Актуальность (острота) проблемы:</w:t>
            </w:r>
          </w:p>
        </w:tc>
        <w:tc>
          <w:tcPr>
            <w:tcW w:w="590" w:type="pct"/>
            <w:tcBorders>
              <w:top w:val="nil"/>
              <w:left w:val="nil"/>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 </w:t>
            </w:r>
          </w:p>
        </w:tc>
      </w:tr>
      <w:tr w:rsidR="00515156" w:rsidRPr="004F70DE" w:rsidTr="00310F58">
        <w:trPr>
          <w:trHeight w:val="355"/>
        </w:trPr>
        <w:tc>
          <w:tcPr>
            <w:tcW w:w="486" w:type="pct"/>
            <w:tcBorders>
              <w:top w:val="single" w:sz="4" w:space="0" w:color="auto"/>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 </w:t>
            </w:r>
          </w:p>
        </w:tc>
        <w:tc>
          <w:tcPr>
            <w:tcW w:w="3924" w:type="pct"/>
            <w:gridSpan w:val="4"/>
            <w:tcBorders>
              <w:top w:val="single" w:sz="4" w:space="0" w:color="auto"/>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both"/>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очень высокая - проблема оценивается населением как критическая, решение проблемы необходимо для поддержания и сохранения условий жизнеобеспечения населения</w:t>
            </w:r>
          </w:p>
        </w:tc>
        <w:tc>
          <w:tcPr>
            <w:tcW w:w="590" w:type="pct"/>
            <w:tcBorders>
              <w:top w:val="single" w:sz="4" w:space="0" w:color="auto"/>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8</w:t>
            </w:r>
          </w:p>
        </w:tc>
      </w:tr>
      <w:tr w:rsidR="00515156" w:rsidRPr="004F70DE" w:rsidTr="00310F58">
        <w:trPr>
          <w:trHeight w:val="630"/>
        </w:trPr>
        <w:tc>
          <w:tcPr>
            <w:tcW w:w="486" w:type="pct"/>
            <w:tcBorders>
              <w:top w:val="single" w:sz="4" w:space="0" w:color="auto"/>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 </w:t>
            </w:r>
          </w:p>
        </w:tc>
        <w:tc>
          <w:tcPr>
            <w:tcW w:w="3924" w:type="pct"/>
            <w:gridSpan w:val="4"/>
            <w:tcBorders>
              <w:top w:val="single" w:sz="4" w:space="0" w:color="auto"/>
              <w:left w:val="nil"/>
              <w:bottom w:val="single" w:sz="4" w:space="0" w:color="auto"/>
              <w:right w:val="single" w:sz="4" w:space="0" w:color="auto"/>
            </w:tcBorders>
            <w:vAlign w:val="center"/>
          </w:tcPr>
          <w:p w:rsidR="00515156" w:rsidRPr="004F70DE" w:rsidRDefault="00515156" w:rsidP="00310F58">
            <w:pPr>
              <w:spacing w:after="0" w:line="240" w:lineRule="auto"/>
              <w:jc w:val="both"/>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высокая – проблема оценивается населением значительной, отсутствие её решения будет негативно сказываться на качестве жизни</w:t>
            </w:r>
          </w:p>
        </w:tc>
        <w:tc>
          <w:tcPr>
            <w:tcW w:w="590" w:type="pct"/>
            <w:tcBorders>
              <w:top w:val="single" w:sz="4" w:space="0" w:color="auto"/>
              <w:left w:val="nil"/>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7</w:t>
            </w:r>
          </w:p>
        </w:tc>
      </w:tr>
      <w:tr w:rsidR="00515156" w:rsidRPr="004F70DE" w:rsidTr="00310F58">
        <w:trPr>
          <w:trHeight w:val="630"/>
        </w:trPr>
        <w:tc>
          <w:tcPr>
            <w:tcW w:w="486" w:type="pct"/>
            <w:tcBorders>
              <w:top w:val="single" w:sz="4" w:space="0" w:color="auto"/>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 </w:t>
            </w:r>
          </w:p>
        </w:tc>
        <w:tc>
          <w:tcPr>
            <w:tcW w:w="3924" w:type="pct"/>
            <w:gridSpan w:val="4"/>
            <w:tcBorders>
              <w:top w:val="single" w:sz="4" w:space="0" w:color="auto"/>
              <w:left w:val="nil"/>
              <w:bottom w:val="single" w:sz="4" w:space="0" w:color="auto"/>
              <w:right w:val="single" w:sz="4" w:space="0" w:color="auto"/>
            </w:tcBorders>
            <w:vAlign w:val="center"/>
          </w:tcPr>
          <w:p w:rsidR="00515156" w:rsidRPr="004F70DE" w:rsidRDefault="00515156" w:rsidP="00310F58">
            <w:pPr>
              <w:spacing w:after="0" w:line="240" w:lineRule="auto"/>
              <w:jc w:val="both"/>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 xml:space="preserve">средняя - проблема оценивается населением в качестве актуальной, </w:t>
            </w:r>
          </w:p>
          <w:p w:rsidR="00515156" w:rsidRPr="004F70DE" w:rsidRDefault="00515156" w:rsidP="00310F58">
            <w:pPr>
              <w:spacing w:after="0" w:line="240" w:lineRule="auto"/>
              <w:jc w:val="both"/>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её решение может привести к улучшению качества жизни</w:t>
            </w:r>
          </w:p>
        </w:tc>
        <w:tc>
          <w:tcPr>
            <w:tcW w:w="590" w:type="pct"/>
            <w:tcBorders>
              <w:top w:val="single" w:sz="4" w:space="0" w:color="auto"/>
              <w:left w:val="nil"/>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6</w:t>
            </w:r>
          </w:p>
        </w:tc>
      </w:tr>
      <w:tr w:rsidR="00515156" w:rsidRPr="004F70DE" w:rsidTr="00310F58">
        <w:trPr>
          <w:trHeight w:val="630"/>
        </w:trPr>
        <w:tc>
          <w:tcPr>
            <w:tcW w:w="486" w:type="pct"/>
            <w:tcBorders>
              <w:top w:val="single" w:sz="4" w:space="0" w:color="auto"/>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 </w:t>
            </w:r>
          </w:p>
        </w:tc>
        <w:tc>
          <w:tcPr>
            <w:tcW w:w="3924" w:type="pct"/>
            <w:gridSpan w:val="4"/>
            <w:tcBorders>
              <w:top w:val="single" w:sz="4" w:space="0" w:color="auto"/>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both"/>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низкая - не оценивается населением в качестве актуальной, её решение не ведёт к улучшению качества жизни</w:t>
            </w:r>
          </w:p>
        </w:tc>
        <w:tc>
          <w:tcPr>
            <w:tcW w:w="590" w:type="pct"/>
            <w:tcBorders>
              <w:top w:val="single" w:sz="4" w:space="0" w:color="auto"/>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0</w:t>
            </w:r>
          </w:p>
        </w:tc>
      </w:tr>
      <w:tr w:rsidR="00515156" w:rsidRPr="004F70DE" w:rsidTr="00310F58">
        <w:trPr>
          <w:trHeight w:val="375"/>
        </w:trPr>
        <w:tc>
          <w:tcPr>
            <w:tcW w:w="486" w:type="pct"/>
            <w:tcBorders>
              <w:top w:val="single" w:sz="4" w:space="0" w:color="auto"/>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2.1.3.</w:t>
            </w:r>
          </w:p>
        </w:tc>
        <w:tc>
          <w:tcPr>
            <w:tcW w:w="3924" w:type="pct"/>
            <w:gridSpan w:val="4"/>
            <w:tcBorders>
              <w:top w:val="single" w:sz="4" w:space="0" w:color="auto"/>
              <w:left w:val="nil"/>
              <w:bottom w:val="single" w:sz="4" w:space="0" w:color="auto"/>
              <w:right w:val="single" w:sz="4" w:space="0" w:color="auto"/>
            </w:tcBorders>
            <w:vAlign w:val="center"/>
          </w:tcPr>
          <w:p w:rsidR="00515156" w:rsidRPr="004F70DE" w:rsidRDefault="00515156" w:rsidP="00310F58">
            <w:pPr>
              <w:spacing w:after="0" w:line="240" w:lineRule="auto"/>
              <w:jc w:val="both"/>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Количество прямых благополучателей от реализации инициативного проекта:</w:t>
            </w:r>
          </w:p>
        </w:tc>
        <w:tc>
          <w:tcPr>
            <w:tcW w:w="590" w:type="pct"/>
            <w:tcBorders>
              <w:top w:val="single" w:sz="4" w:space="0" w:color="auto"/>
              <w:left w:val="nil"/>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 </w:t>
            </w:r>
          </w:p>
        </w:tc>
      </w:tr>
      <w:tr w:rsidR="00515156" w:rsidRPr="004F70DE" w:rsidTr="00310F58">
        <w:trPr>
          <w:trHeight w:val="70"/>
        </w:trPr>
        <w:tc>
          <w:tcPr>
            <w:tcW w:w="486" w:type="pct"/>
            <w:tcBorders>
              <w:top w:val="nil"/>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515156" w:rsidRPr="004F70DE" w:rsidRDefault="00515156" w:rsidP="00310F58">
            <w:pPr>
              <w:spacing w:after="0" w:line="240" w:lineRule="auto"/>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 xml:space="preserve">более 500 человек </w:t>
            </w:r>
          </w:p>
        </w:tc>
        <w:tc>
          <w:tcPr>
            <w:tcW w:w="590" w:type="pct"/>
            <w:tcBorders>
              <w:top w:val="nil"/>
              <w:left w:val="nil"/>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4</w:t>
            </w:r>
          </w:p>
        </w:tc>
      </w:tr>
      <w:tr w:rsidR="00515156" w:rsidRPr="004F70DE" w:rsidTr="00310F58">
        <w:trPr>
          <w:trHeight w:val="70"/>
        </w:trPr>
        <w:tc>
          <w:tcPr>
            <w:tcW w:w="486" w:type="pct"/>
            <w:tcBorders>
              <w:top w:val="nil"/>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515156" w:rsidRPr="004F70DE" w:rsidRDefault="00515156" w:rsidP="00310F58">
            <w:pPr>
              <w:spacing w:after="0" w:line="240" w:lineRule="auto"/>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 xml:space="preserve">от 250 до 500 человек </w:t>
            </w:r>
          </w:p>
        </w:tc>
        <w:tc>
          <w:tcPr>
            <w:tcW w:w="590" w:type="pct"/>
            <w:tcBorders>
              <w:top w:val="nil"/>
              <w:left w:val="nil"/>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3</w:t>
            </w:r>
          </w:p>
        </w:tc>
      </w:tr>
      <w:tr w:rsidR="00515156" w:rsidRPr="004F70DE" w:rsidTr="00310F58">
        <w:trPr>
          <w:trHeight w:val="70"/>
        </w:trPr>
        <w:tc>
          <w:tcPr>
            <w:tcW w:w="486" w:type="pct"/>
            <w:tcBorders>
              <w:top w:val="nil"/>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515156" w:rsidRPr="004F70DE" w:rsidRDefault="00515156" w:rsidP="00310F58">
            <w:pPr>
              <w:spacing w:after="0" w:line="240" w:lineRule="auto"/>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 xml:space="preserve">от 50 до 250 человек </w:t>
            </w:r>
          </w:p>
        </w:tc>
        <w:tc>
          <w:tcPr>
            <w:tcW w:w="590" w:type="pct"/>
            <w:tcBorders>
              <w:top w:val="nil"/>
              <w:left w:val="nil"/>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2</w:t>
            </w:r>
          </w:p>
        </w:tc>
      </w:tr>
      <w:tr w:rsidR="00515156" w:rsidRPr="004F70DE" w:rsidTr="00310F58">
        <w:trPr>
          <w:trHeight w:val="70"/>
        </w:trPr>
        <w:tc>
          <w:tcPr>
            <w:tcW w:w="486" w:type="pct"/>
            <w:tcBorders>
              <w:top w:val="nil"/>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515156" w:rsidRPr="004F70DE" w:rsidRDefault="00515156" w:rsidP="00310F58">
            <w:pPr>
              <w:spacing w:after="0" w:line="240" w:lineRule="auto"/>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 xml:space="preserve">до 50 человек </w:t>
            </w:r>
          </w:p>
        </w:tc>
        <w:tc>
          <w:tcPr>
            <w:tcW w:w="590" w:type="pct"/>
            <w:tcBorders>
              <w:top w:val="nil"/>
              <w:left w:val="nil"/>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1</w:t>
            </w:r>
          </w:p>
        </w:tc>
      </w:tr>
      <w:tr w:rsidR="00515156" w:rsidRPr="004F70DE" w:rsidTr="00310F58">
        <w:trPr>
          <w:trHeight w:val="111"/>
        </w:trPr>
        <w:tc>
          <w:tcPr>
            <w:tcW w:w="486" w:type="pct"/>
            <w:tcBorders>
              <w:top w:val="nil"/>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2.1.4.</w:t>
            </w:r>
          </w:p>
        </w:tc>
        <w:tc>
          <w:tcPr>
            <w:tcW w:w="3924" w:type="pct"/>
            <w:gridSpan w:val="4"/>
            <w:tcBorders>
              <w:top w:val="nil"/>
              <w:left w:val="nil"/>
              <w:bottom w:val="single" w:sz="4" w:space="0" w:color="auto"/>
              <w:right w:val="single" w:sz="4" w:space="0" w:color="auto"/>
            </w:tcBorders>
            <w:vAlign w:val="center"/>
          </w:tcPr>
          <w:p w:rsidR="00515156" w:rsidRPr="004F70DE" w:rsidRDefault="00515156" w:rsidP="00310F58">
            <w:pPr>
              <w:spacing w:after="0" w:line="240" w:lineRule="auto"/>
              <w:jc w:val="both"/>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Стоимость инициативного проекта в расчёте на одного прямого благополучателя:</w:t>
            </w:r>
          </w:p>
        </w:tc>
        <w:tc>
          <w:tcPr>
            <w:tcW w:w="590" w:type="pct"/>
            <w:tcBorders>
              <w:top w:val="nil"/>
              <w:left w:val="nil"/>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 </w:t>
            </w:r>
          </w:p>
        </w:tc>
      </w:tr>
      <w:tr w:rsidR="00515156" w:rsidRPr="004F70DE" w:rsidTr="00310F58">
        <w:trPr>
          <w:trHeight w:val="70"/>
        </w:trPr>
        <w:tc>
          <w:tcPr>
            <w:tcW w:w="486" w:type="pct"/>
            <w:tcBorders>
              <w:top w:val="nil"/>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515156" w:rsidRPr="004F70DE" w:rsidRDefault="00515156" w:rsidP="00310F58">
            <w:pPr>
              <w:spacing w:after="0" w:line="240" w:lineRule="auto"/>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до 250 рублей</w:t>
            </w:r>
          </w:p>
        </w:tc>
        <w:tc>
          <w:tcPr>
            <w:tcW w:w="590" w:type="pct"/>
            <w:tcBorders>
              <w:top w:val="nil"/>
              <w:left w:val="nil"/>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15</w:t>
            </w:r>
          </w:p>
        </w:tc>
      </w:tr>
      <w:tr w:rsidR="00515156" w:rsidRPr="004F70DE" w:rsidTr="00310F58">
        <w:trPr>
          <w:trHeight w:val="70"/>
        </w:trPr>
        <w:tc>
          <w:tcPr>
            <w:tcW w:w="486" w:type="pct"/>
            <w:tcBorders>
              <w:top w:val="nil"/>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515156" w:rsidRPr="004F70DE" w:rsidRDefault="00515156" w:rsidP="00310F58">
            <w:pPr>
              <w:spacing w:after="0" w:line="240" w:lineRule="auto"/>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от 250 рублей до 500 рублей</w:t>
            </w:r>
          </w:p>
        </w:tc>
        <w:tc>
          <w:tcPr>
            <w:tcW w:w="590" w:type="pct"/>
            <w:tcBorders>
              <w:top w:val="nil"/>
              <w:left w:val="nil"/>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14</w:t>
            </w:r>
          </w:p>
        </w:tc>
      </w:tr>
      <w:tr w:rsidR="00515156" w:rsidRPr="004F70DE" w:rsidTr="00310F58">
        <w:trPr>
          <w:trHeight w:val="70"/>
        </w:trPr>
        <w:tc>
          <w:tcPr>
            <w:tcW w:w="486" w:type="pct"/>
            <w:tcBorders>
              <w:top w:val="nil"/>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515156" w:rsidRPr="004F70DE" w:rsidRDefault="00515156" w:rsidP="00310F58">
            <w:pPr>
              <w:spacing w:after="0" w:line="240" w:lineRule="auto"/>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от 500 рублей до 750 рублей</w:t>
            </w:r>
          </w:p>
        </w:tc>
        <w:tc>
          <w:tcPr>
            <w:tcW w:w="590" w:type="pct"/>
            <w:tcBorders>
              <w:top w:val="nil"/>
              <w:left w:val="nil"/>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13</w:t>
            </w:r>
          </w:p>
        </w:tc>
      </w:tr>
      <w:tr w:rsidR="00515156" w:rsidRPr="004F70DE" w:rsidTr="00310F58">
        <w:trPr>
          <w:trHeight w:val="70"/>
        </w:trPr>
        <w:tc>
          <w:tcPr>
            <w:tcW w:w="486" w:type="pct"/>
            <w:tcBorders>
              <w:top w:val="nil"/>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515156" w:rsidRPr="004F70DE" w:rsidRDefault="00515156" w:rsidP="00310F58">
            <w:pPr>
              <w:spacing w:after="0" w:line="240" w:lineRule="auto"/>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от 750 рублей до 1000 рублей</w:t>
            </w:r>
          </w:p>
        </w:tc>
        <w:tc>
          <w:tcPr>
            <w:tcW w:w="590" w:type="pct"/>
            <w:tcBorders>
              <w:top w:val="nil"/>
              <w:left w:val="nil"/>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12</w:t>
            </w:r>
          </w:p>
        </w:tc>
      </w:tr>
      <w:tr w:rsidR="00515156" w:rsidRPr="004F70DE" w:rsidTr="00310F58">
        <w:trPr>
          <w:trHeight w:val="70"/>
        </w:trPr>
        <w:tc>
          <w:tcPr>
            <w:tcW w:w="486" w:type="pct"/>
            <w:tcBorders>
              <w:top w:val="nil"/>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515156" w:rsidRPr="004F70DE" w:rsidRDefault="00515156" w:rsidP="00310F58">
            <w:pPr>
              <w:spacing w:after="0" w:line="240" w:lineRule="auto"/>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от 1000 рублей до 1500 рублей</w:t>
            </w:r>
          </w:p>
        </w:tc>
        <w:tc>
          <w:tcPr>
            <w:tcW w:w="590" w:type="pct"/>
            <w:tcBorders>
              <w:top w:val="nil"/>
              <w:left w:val="nil"/>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11</w:t>
            </w:r>
          </w:p>
        </w:tc>
      </w:tr>
      <w:tr w:rsidR="00515156" w:rsidRPr="004F70DE" w:rsidTr="00310F58">
        <w:trPr>
          <w:trHeight w:val="70"/>
        </w:trPr>
        <w:tc>
          <w:tcPr>
            <w:tcW w:w="486" w:type="pct"/>
            <w:tcBorders>
              <w:top w:val="nil"/>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515156" w:rsidRPr="004F70DE" w:rsidRDefault="00515156" w:rsidP="00310F58">
            <w:pPr>
              <w:spacing w:after="0" w:line="240" w:lineRule="auto"/>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от 1500 рублей до 2000 рублей</w:t>
            </w:r>
          </w:p>
        </w:tc>
        <w:tc>
          <w:tcPr>
            <w:tcW w:w="590" w:type="pct"/>
            <w:tcBorders>
              <w:top w:val="nil"/>
              <w:left w:val="nil"/>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10</w:t>
            </w:r>
          </w:p>
        </w:tc>
      </w:tr>
      <w:tr w:rsidR="00515156" w:rsidRPr="004F70DE" w:rsidTr="00310F58">
        <w:trPr>
          <w:trHeight w:val="70"/>
        </w:trPr>
        <w:tc>
          <w:tcPr>
            <w:tcW w:w="486" w:type="pct"/>
            <w:tcBorders>
              <w:top w:val="nil"/>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515156" w:rsidRPr="004F70DE" w:rsidRDefault="00515156" w:rsidP="00310F58">
            <w:pPr>
              <w:spacing w:after="0" w:line="240" w:lineRule="auto"/>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от 2000 рублей до 2500 рублей</w:t>
            </w:r>
          </w:p>
        </w:tc>
        <w:tc>
          <w:tcPr>
            <w:tcW w:w="590" w:type="pct"/>
            <w:tcBorders>
              <w:top w:val="nil"/>
              <w:left w:val="nil"/>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9</w:t>
            </w:r>
          </w:p>
        </w:tc>
      </w:tr>
      <w:tr w:rsidR="00515156" w:rsidRPr="004F70DE" w:rsidTr="00310F58">
        <w:trPr>
          <w:trHeight w:val="70"/>
        </w:trPr>
        <w:tc>
          <w:tcPr>
            <w:tcW w:w="486" w:type="pct"/>
            <w:tcBorders>
              <w:top w:val="nil"/>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515156" w:rsidRPr="004F70DE" w:rsidRDefault="00515156" w:rsidP="00310F58">
            <w:pPr>
              <w:spacing w:after="0" w:line="240" w:lineRule="auto"/>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от 2500 рублей до 3000 рублей</w:t>
            </w:r>
          </w:p>
        </w:tc>
        <w:tc>
          <w:tcPr>
            <w:tcW w:w="590" w:type="pct"/>
            <w:tcBorders>
              <w:top w:val="nil"/>
              <w:left w:val="nil"/>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8</w:t>
            </w:r>
          </w:p>
        </w:tc>
      </w:tr>
      <w:tr w:rsidR="00515156" w:rsidRPr="004F70DE" w:rsidTr="00310F58">
        <w:trPr>
          <w:trHeight w:val="70"/>
        </w:trPr>
        <w:tc>
          <w:tcPr>
            <w:tcW w:w="486" w:type="pct"/>
            <w:tcBorders>
              <w:top w:val="nil"/>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lastRenderedPageBreak/>
              <w:t> </w:t>
            </w:r>
          </w:p>
        </w:tc>
        <w:tc>
          <w:tcPr>
            <w:tcW w:w="3924" w:type="pct"/>
            <w:gridSpan w:val="4"/>
            <w:tcBorders>
              <w:top w:val="nil"/>
              <w:left w:val="nil"/>
              <w:bottom w:val="single" w:sz="4" w:space="0" w:color="auto"/>
              <w:right w:val="single" w:sz="4" w:space="0" w:color="auto"/>
            </w:tcBorders>
            <w:vAlign w:val="center"/>
          </w:tcPr>
          <w:p w:rsidR="00515156" w:rsidRPr="004F70DE" w:rsidRDefault="00515156" w:rsidP="00310F58">
            <w:pPr>
              <w:spacing w:after="0" w:line="240" w:lineRule="auto"/>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от 3000 рублей до 3500 рублей</w:t>
            </w:r>
          </w:p>
        </w:tc>
        <w:tc>
          <w:tcPr>
            <w:tcW w:w="590" w:type="pct"/>
            <w:tcBorders>
              <w:top w:val="nil"/>
              <w:left w:val="nil"/>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7</w:t>
            </w:r>
          </w:p>
        </w:tc>
      </w:tr>
      <w:tr w:rsidR="00515156" w:rsidRPr="004F70DE" w:rsidTr="00310F58">
        <w:trPr>
          <w:trHeight w:val="70"/>
        </w:trPr>
        <w:tc>
          <w:tcPr>
            <w:tcW w:w="486" w:type="pct"/>
            <w:tcBorders>
              <w:top w:val="nil"/>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515156" w:rsidRPr="004F70DE" w:rsidRDefault="00515156" w:rsidP="00310F58">
            <w:pPr>
              <w:spacing w:after="0" w:line="240" w:lineRule="auto"/>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от 3500 рублей</w:t>
            </w:r>
          </w:p>
        </w:tc>
        <w:tc>
          <w:tcPr>
            <w:tcW w:w="590" w:type="pct"/>
            <w:tcBorders>
              <w:top w:val="nil"/>
              <w:left w:val="nil"/>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6</w:t>
            </w:r>
          </w:p>
        </w:tc>
      </w:tr>
      <w:tr w:rsidR="00515156" w:rsidRPr="004F70DE" w:rsidTr="00310F58">
        <w:trPr>
          <w:trHeight w:val="630"/>
        </w:trPr>
        <w:tc>
          <w:tcPr>
            <w:tcW w:w="486" w:type="pct"/>
            <w:tcBorders>
              <w:top w:val="nil"/>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2.1.5.</w:t>
            </w:r>
          </w:p>
        </w:tc>
        <w:tc>
          <w:tcPr>
            <w:tcW w:w="4514" w:type="pct"/>
            <w:gridSpan w:val="5"/>
            <w:tcBorders>
              <w:top w:val="single" w:sz="4" w:space="0" w:color="auto"/>
              <w:left w:val="nil"/>
              <w:bottom w:val="single" w:sz="4" w:space="0" w:color="auto"/>
              <w:right w:val="single" w:sz="4" w:space="0" w:color="auto"/>
            </w:tcBorders>
            <w:vAlign w:val="center"/>
          </w:tcPr>
          <w:p w:rsidR="00515156" w:rsidRPr="004F70DE" w:rsidRDefault="00515156" w:rsidP="00310F58">
            <w:pPr>
              <w:spacing w:after="0" w:line="240" w:lineRule="auto"/>
              <w:jc w:val="both"/>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Необходимость осуществления дополнительных бюджетных расходов в последующих периодах в целях содержания (поддержания) результатов инициативного проекта</w:t>
            </w:r>
          </w:p>
        </w:tc>
      </w:tr>
      <w:tr w:rsidR="00515156" w:rsidRPr="004F70DE" w:rsidTr="00310F58">
        <w:trPr>
          <w:trHeight w:val="70"/>
        </w:trPr>
        <w:tc>
          <w:tcPr>
            <w:tcW w:w="486" w:type="pct"/>
            <w:tcBorders>
              <w:top w:val="nil"/>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515156" w:rsidRPr="004F70DE" w:rsidRDefault="00515156" w:rsidP="00310F58">
            <w:pPr>
              <w:spacing w:after="0" w:line="240" w:lineRule="auto"/>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нет</w:t>
            </w:r>
          </w:p>
        </w:tc>
        <w:tc>
          <w:tcPr>
            <w:tcW w:w="590" w:type="pct"/>
            <w:tcBorders>
              <w:top w:val="nil"/>
              <w:left w:val="nil"/>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5</w:t>
            </w:r>
          </w:p>
        </w:tc>
      </w:tr>
      <w:tr w:rsidR="00515156" w:rsidRPr="004F70DE" w:rsidTr="00310F58">
        <w:trPr>
          <w:trHeight w:val="70"/>
        </w:trPr>
        <w:tc>
          <w:tcPr>
            <w:tcW w:w="486" w:type="pct"/>
            <w:tcBorders>
              <w:top w:val="nil"/>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515156" w:rsidRPr="004F70DE" w:rsidRDefault="00515156" w:rsidP="00310F58">
            <w:pPr>
              <w:spacing w:after="0" w:line="240" w:lineRule="auto"/>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да</w:t>
            </w:r>
          </w:p>
        </w:tc>
        <w:tc>
          <w:tcPr>
            <w:tcW w:w="590" w:type="pct"/>
            <w:tcBorders>
              <w:top w:val="nil"/>
              <w:left w:val="nil"/>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0</w:t>
            </w:r>
          </w:p>
        </w:tc>
      </w:tr>
      <w:tr w:rsidR="00515156" w:rsidRPr="004F70DE" w:rsidTr="00310F58">
        <w:trPr>
          <w:trHeight w:val="70"/>
        </w:trPr>
        <w:tc>
          <w:tcPr>
            <w:tcW w:w="486" w:type="pct"/>
            <w:tcBorders>
              <w:top w:val="single" w:sz="4" w:space="0" w:color="auto"/>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2.1.6.</w:t>
            </w:r>
          </w:p>
        </w:tc>
        <w:tc>
          <w:tcPr>
            <w:tcW w:w="4514" w:type="pct"/>
            <w:gridSpan w:val="5"/>
            <w:tcBorders>
              <w:top w:val="single" w:sz="4" w:space="0" w:color="auto"/>
              <w:left w:val="nil"/>
              <w:bottom w:val="single" w:sz="4" w:space="0" w:color="auto"/>
              <w:right w:val="single" w:sz="4" w:space="0" w:color="auto"/>
            </w:tcBorders>
            <w:vAlign w:val="center"/>
          </w:tcPr>
          <w:p w:rsidR="00515156" w:rsidRPr="004F70DE" w:rsidRDefault="00515156" w:rsidP="00310F58">
            <w:pPr>
              <w:spacing w:after="0" w:line="240" w:lineRule="auto"/>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Срок реализации инициативного проекта</w:t>
            </w:r>
          </w:p>
        </w:tc>
      </w:tr>
      <w:tr w:rsidR="00515156" w:rsidRPr="004F70DE" w:rsidTr="00310F58">
        <w:trPr>
          <w:trHeight w:val="237"/>
        </w:trPr>
        <w:tc>
          <w:tcPr>
            <w:tcW w:w="486" w:type="pct"/>
            <w:tcBorders>
              <w:top w:val="single" w:sz="4" w:space="0" w:color="auto"/>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 </w:t>
            </w:r>
          </w:p>
        </w:tc>
        <w:tc>
          <w:tcPr>
            <w:tcW w:w="3924" w:type="pct"/>
            <w:gridSpan w:val="4"/>
            <w:tcBorders>
              <w:top w:val="single" w:sz="4" w:space="0" w:color="auto"/>
              <w:left w:val="nil"/>
              <w:bottom w:val="single" w:sz="4" w:space="0" w:color="auto"/>
              <w:right w:val="single" w:sz="4" w:space="0" w:color="auto"/>
            </w:tcBorders>
            <w:vAlign w:val="center"/>
          </w:tcPr>
          <w:p w:rsidR="00515156" w:rsidRPr="004F70DE" w:rsidRDefault="00515156" w:rsidP="00310F58">
            <w:pPr>
              <w:spacing w:after="0" w:line="240" w:lineRule="auto"/>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до 1 календарного года</w:t>
            </w:r>
          </w:p>
        </w:tc>
        <w:tc>
          <w:tcPr>
            <w:tcW w:w="590" w:type="pct"/>
            <w:tcBorders>
              <w:top w:val="single" w:sz="4" w:space="0" w:color="auto"/>
              <w:left w:val="nil"/>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4</w:t>
            </w:r>
          </w:p>
        </w:tc>
      </w:tr>
      <w:tr w:rsidR="00515156" w:rsidRPr="004F70DE" w:rsidTr="00310F58">
        <w:trPr>
          <w:trHeight w:val="272"/>
        </w:trPr>
        <w:tc>
          <w:tcPr>
            <w:tcW w:w="486" w:type="pct"/>
            <w:tcBorders>
              <w:top w:val="single" w:sz="4" w:space="0" w:color="auto"/>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 </w:t>
            </w:r>
          </w:p>
        </w:tc>
        <w:tc>
          <w:tcPr>
            <w:tcW w:w="3924" w:type="pct"/>
            <w:gridSpan w:val="4"/>
            <w:tcBorders>
              <w:top w:val="single" w:sz="4" w:space="0" w:color="auto"/>
              <w:left w:val="nil"/>
              <w:bottom w:val="single" w:sz="4" w:space="0" w:color="auto"/>
              <w:right w:val="single" w:sz="4" w:space="0" w:color="auto"/>
            </w:tcBorders>
            <w:vAlign w:val="center"/>
          </w:tcPr>
          <w:p w:rsidR="00515156" w:rsidRPr="004F70DE" w:rsidRDefault="00515156" w:rsidP="00310F58">
            <w:pPr>
              <w:spacing w:after="0" w:line="240" w:lineRule="auto"/>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до 2 календарных лет</w:t>
            </w:r>
          </w:p>
        </w:tc>
        <w:tc>
          <w:tcPr>
            <w:tcW w:w="590" w:type="pct"/>
            <w:tcBorders>
              <w:top w:val="single" w:sz="4" w:space="0" w:color="auto"/>
              <w:left w:val="nil"/>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3</w:t>
            </w:r>
          </w:p>
        </w:tc>
      </w:tr>
      <w:tr w:rsidR="00515156" w:rsidRPr="004F70DE" w:rsidTr="00310F58">
        <w:trPr>
          <w:trHeight w:val="321"/>
        </w:trPr>
        <w:tc>
          <w:tcPr>
            <w:tcW w:w="486" w:type="pct"/>
            <w:tcBorders>
              <w:top w:val="single" w:sz="4" w:space="0" w:color="auto"/>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 </w:t>
            </w:r>
          </w:p>
        </w:tc>
        <w:tc>
          <w:tcPr>
            <w:tcW w:w="3924" w:type="pct"/>
            <w:gridSpan w:val="4"/>
            <w:tcBorders>
              <w:top w:val="single" w:sz="4" w:space="0" w:color="auto"/>
              <w:left w:val="nil"/>
              <w:bottom w:val="single" w:sz="4" w:space="0" w:color="auto"/>
              <w:right w:val="single" w:sz="4" w:space="0" w:color="auto"/>
            </w:tcBorders>
            <w:vAlign w:val="center"/>
          </w:tcPr>
          <w:p w:rsidR="00515156" w:rsidRPr="004F70DE" w:rsidRDefault="00515156" w:rsidP="00310F58">
            <w:pPr>
              <w:spacing w:after="0" w:line="240" w:lineRule="auto"/>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до 3 календарных лет</w:t>
            </w:r>
          </w:p>
        </w:tc>
        <w:tc>
          <w:tcPr>
            <w:tcW w:w="590" w:type="pct"/>
            <w:tcBorders>
              <w:top w:val="single" w:sz="4" w:space="0" w:color="auto"/>
              <w:left w:val="nil"/>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2</w:t>
            </w:r>
          </w:p>
        </w:tc>
      </w:tr>
      <w:tr w:rsidR="00515156" w:rsidRPr="004F70DE" w:rsidTr="00310F58">
        <w:trPr>
          <w:trHeight w:val="91"/>
        </w:trPr>
        <w:tc>
          <w:tcPr>
            <w:tcW w:w="486" w:type="pct"/>
            <w:tcBorders>
              <w:top w:val="nil"/>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515156" w:rsidRPr="004F70DE" w:rsidRDefault="00515156" w:rsidP="00310F58">
            <w:pPr>
              <w:spacing w:after="0" w:line="240" w:lineRule="auto"/>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более 3 календарных лет</w:t>
            </w:r>
          </w:p>
        </w:tc>
        <w:tc>
          <w:tcPr>
            <w:tcW w:w="590" w:type="pct"/>
            <w:tcBorders>
              <w:top w:val="nil"/>
              <w:left w:val="nil"/>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1</w:t>
            </w:r>
          </w:p>
        </w:tc>
      </w:tr>
      <w:tr w:rsidR="00515156" w:rsidRPr="004F70DE" w:rsidTr="00310F58">
        <w:trPr>
          <w:trHeight w:val="70"/>
        </w:trPr>
        <w:tc>
          <w:tcPr>
            <w:tcW w:w="486" w:type="pct"/>
            <w:tcBorders>
              <w:top w:val="single" w:sz="4" w:space="0" w:color="auto"/>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2.1.7.</w:t>
            </w:r>
          </w:p>
        </w:tc>
        <w:tc>
          <w:tcPr>
            <w:tcW w:w="4514" w:type="pct"/>
            <w:gridSpan w:val="5"/>
            <w:tcBorders>
              <w:top w:val="single" w:sz="4" w:space="0" w:color="auto"/>
              <w:left w:val="nil"/>
              <w:bottom w:val="single" w:sz="4" w:space="0" w:color="auto"/>
              <w:right w:val="single" w:sz="4" w:space="0" w:color="auto"/>
            </w:tcBorders>
            <w:vAlign w:val="center"/>
          </w:tcPr>
          <w:p w:rsidR="00515156" w:rsidRPr="004F70DE" w:rsidRDefault="00515156" w:rsidP="00310F58">
            <w:pPr>
              <w:spacing w:after="0" w:line="240" w:lineRule="auto"/>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 xml:space="preserve">«Срок жизни» результатов инициативного проекта </w:t>
            </w:r>
          </w:p>
        </w:tc>
      </w:tr>
      <w:tr w:rsidR="00515156" w:rsidRPr="004F70DE" w:rsidTr="00310F58">
        <w:trPr>
          <w:trHeight w:val="131"/>
        </w:trPr>
        <w:tc>
          <w:tcPr>
            <w:tcW w:w="486" w:type="pct"/>
            <w:tcBorders>
              <w:top w:val="nil"/>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515156" w:rsidRPr="004F70DE" w:rsidRDefault="00515156" w:rsidP="00310F58">
            <w:pPr>
              <w:spacing w:after="0" w:line="240" w:lineRule="auto"/>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от 5 лет</w:t>
            </w:r>
          </w:p>
        </w:tc>
        <w:tc>
          <w:tcPr>
            <w:tcW w:w="590" w:type="pct"/>
            <w:tcBorders>
              <w:top w:val="nil"/>
              <w:left w:val="nil"/>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4</w:t>
            </w:r>
          </w:p>
        </w:tc>
      </w:tr>
      <w:tr w:rsidR="00515156" w:rsidRPr="004F70DE" w:rsidTr="00310F58">
        <w:trPr>
          <w:trHeight w:val="70"/>
        </w:trPr>
        <w:tc>
          <w:tcPr>
            <w:tcW w:w="486" w:type="pct"/>
            <w:tcBorders>
              <w:top w:val="single" w:sz="4" w:space="0" w:color="auto"/>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 </w:t>
            </w:r>
          </w:p>
        </w:tc>
        <w:tc>
          <w:tcPr>
            <w:tcW w:w="3924" w:type="pct"/>
            <w:gridSpan w:val="4"/>
            <w:tcBorders>
              <w:top w:val="single" w:sz="4" w:space="0" w:color="auto"/>
              <w:left w:val="nil"/>
              <w:bottom w:val="single" w:sz="4" w:space="0" w:color="auto"/>
              <w:right w:val="single" w:sz="4" w:space="0" w:color="auto"/>
            </w:tcBorders>
            <w:vAlign w:val="center"/>
          </w:tcPr>
          <w:p w:rsidR="00515156" w:rsidRPr="004F70DE" w:rsidRDefault="00515156" w:rsidP="00310F58">
            <w:pPr>
              <w:spacing w:after="0" w:line="240" w:lineRule="auto"/>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от 3 до 5 лет</w:t>
            </w:r>
          </w:p>
        </w:tc>
        <w:tc>
          <w:tcPr>
            <w:tcW w:w="590" w:type="pct"/>
            <w:tcBorders>
              <w:top w:val="single" w:sz="4" w:space="0" w:color="auto"/>
              <w:left w:val="nil"/>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3</w:t>
            </w:r>
          </w:p>
        </w:tc>
      </w:tr>
      <w:tr w:rsidR="00515156" w:rsidRPr="004F70DE" w:rsidTr="00310F58">
        <w:trPr>
          <w:trHeight w:val="70"/>
        </w:trPr>
        <w:tc>
          <w:tcPr>
            <w:tcW w:w="486" w:type="pct"/>
            <w:tcBorders>
              <w:top w:val="nil"/>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515156" w:rsidRPr="004F70DE" w:rsidRDefault="00515156" w:rsidP="00310F58">
            <w:pPr>
              <w:spacing w:after="0" w:line="240" w:lineRule="auto"/>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от 1 до 3 лет</w:t>
            </w:r>
          </w:p>
        </w:tc>
        <w:tc>
          <w:tcPr>
            <w:tcW w:w="590" w:type="pct"/>
            <w:tcBorders>
              <w:top w:val="nil"/>
              <w:left w:val="nil"/>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2</w:t>
            </w:r>
          </w:p>
        </w:tc>
      </w:tr>
      <w:tr w:rsidR="00515156" w:rsidRPr="004F70DE" w:rsidTr="00310F58">
        <w:trPr>
          <w:trHeight w:val="70"/>
        </w:trPr>
        <w:tc>
          <w:tcPr>
            <w:tcW w:w="486" w:type="pct"/>
            <w:tcBorders>
              <w:top w:val="nil"/>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515156" w:rsidRPr="004F70DE" w:rsidRDefault="00515156" w:rsidP="00310F58">
            <w:pPr>
              <w:spacing w:after="0" w:line="240" w:lineRule="auto"/>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до 1 года</w:t>
            </w:r>
          </w:p>
        </w:tc>
        <w:tc>
          <w:tcPr>
            <w:tcW w:w="590" w:type="pct"/>
            <w:tcBorders>
              <w:top w:val="nil"/>
              <w:left w:val="nil"/>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1</w:t>
            </w:r>
          </w:p>
        </w:tc>
      </w:tr>
      <w:tr w:rsidR="00515156" w:rsidRPr="004F70DE" w:rsidTr="00310F58">
        <w:trPr>
          <w:trHeight w:val="70"/>
        </w:trPr>
        <w:tc>
          <w:tcPr>
            <w:tcW w:w="486" w:type="pct"/>
            <w:tcBorders>
              <w:top w:val="nil"/>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2.2.</w:t>
            </w:r>
          </w:p>
        </w:tc>
        <w:tc>
          <w:tcPr>
            <w:tcW w:w="4514" w:type="pct"/>
            <w:gridSpan w:val="5"/>
            <w:tcBorders>
              <w:top w:val="single" w:sz="4" w:space="0" w:color="auto"/>
              <w:left w:val="nil"/>
              <w:bottom w:val="single" w:sz="4" w:space="0" w:color="auto"/>
              <w:right w:val="single" w:sz="4" w:space="0" w:color="auto"/>
            </w:tcBorders>
            <w:vAlign w:val="center"/>
          </w:tcPr>
          <w:p w:rsidR="00515156" w:rsidRPr="004F70DE" w:rsidRDefault="00515156" w:rsidP="00310F58">
            <w:pPr>
              <w:spacing w:after="0" w:line="240" w:lineRule="auto"/>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Оригинальность, инновационность инициативного проекта</w:t>
            </w:r>
          </w:p>
        </w:tc>
      </w:tr>
      <w:tr w:rsidR="00515156" w:rsidRPr="004F70DE" w:rsidTr="00310F58">
        <w:trPr>
          <w:trHeight w:val="70"/>
        </w:trPr>
        <w:tc>
          <w:tcPr>
            <w:tcW w:w="486" w:type="pct"/>
            <w:tcBorders>
              <w:top w:val="nil"/>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2.2.1.</w:t>
            </w:r>
          </w:p>
        </w:tc>
        <w:tc>
          <w:tcPr>
            <w:tcW w:w="4514" w:type="pct"/>
            <w:gridSpan w:val="5"/>
            <w:tcBorders>
              <w:top w:val="single" w:sz="4" w:space="0" w:color="auto"/>
              <w:left w:val="nil"/>
              <w:bottom w:val="single" w:sz="4" w:space="0" w:color="auto"/>
              <w:right w:val="single" w:sz="4" w:space="0" w:color="auto"/>
            </w:tcBorders>
            <w:vAlign w:val="center"/>
          </w:tcPr>
          <w:p w:rsidR="00515156" w:rsidRPr="004F70DE" w:rsidRDefault="00515156" w:rsidP="00310F58">
            <w:pPr>
              <w:spacing w:after="0" w:line="240" w:lineRule="auto"/>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Оригинальность, необычность идеи инициативного проекта</w:t>
            </w:r>
          </w:p>
        </w:tc>
      </w:tr>
      <w:tr w:rsidR="00515156" w:rsidRPr="004F70DE" w:rsidTr="00310F58">
        <w:trPr>
          <w:trHeight w:val="70"/>
        </w:trPr>
        <w:tc>
          <w:tcPr>
            <w:tcW w:w="486" w:type="pct"/>
            <w:tcBorders>
              <w:top w:val="nil"/>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515156" w:rsidRPr="004F70DE" w:rsidRDefault="00515156" w:rsidP="00310F58">
            <w:pPr>
              <w:spacing w:after="0" w:line="240" w:lineRule="auto"/>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да</w:t>
            </w:r>
          </w:p>
        </w:tc>
        <w:tc>
          <w:tcPr>
            <w:tcW w:w="590" w:type="pct"/>
            <w:tcBorders>
              <w:top w:val="nil"/>
              <w:left w:val="nil"/>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5</w:t>
            </w:r>
          </w:p>
        </w:tc>
      </w:tr>
      <w:tr w:rsidR="00515156" w:rsidRPr="004F70DE" w:rsidTr="00310F58">
        <w:trPr>
          <w:trHeight w:val="70"/>
        </w:trPr>
        <w:tc>
          <w:tcPr>
            <w:tcW w:w="486" w:type="pct"/>
            <w:tcBorders>
              <w:top w:val="nil"/>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515156" w:rsidRPr="004F70DE" w:rsidRDefault="00515156" w:rsidP="00310F58">
            <w:pPr>
              <w:spacing w:after="0" w:line="240" w:lineRule="auto"/>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нет</w:t>
            </w:r>
          </w:p>
        </w:tc>
        <w:tc>
          <w:tcPr>
            <w:tcW w:w="590" w:type="pct"/>
            <w:tcBorders>
              <w:top w:val="nil"/>
              <w:left w:val="nil"/>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0</w:t>
            </w:r>
          </w:p>
        </w:tc>
      </w:tr>
      <w:tr w:rsidR="00515156" w:rsidRPr="004F70DE" w:rsidTr="00310F58">
        <w:trPr>
          <w:trHeight w:val="375"/>
        </w:trPr>
        <w:tc>
          <w:tcPr>
            <w:tcW w:w="486" w:type="pct"/>
            <w:tcBorders>
              <w:top w:val="nil"/>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2.2.2.</w:t>
            </w:r>
          </w:p>
        </w:tc>
        <w:tc>
          <w:tcPr>
            <w:tcW w:w="3924" w:type="pct"/>
            <w:gridSpan w:val="4"/>
            <w:tcBorders>
              <w:top w:val="nil"/>
              <w:left w:val="nil"/>
              <w:bottom w:val="single" w:sz="4" w:space="0" w:color="auto"/>
              <w:right w:val="single" w:sz="4" w:space="0" w:color="auto"/>
            </w:tcBorders>
            <w:vAlign w:val="center"/>
          </w:tcPr>
          <w:p w:rsidR="00515156" w:rsidRPr="004F70DE" w:rsidRDefault="00515156" w:rsidP="00310F58">
            <w:pPr>
              <w:spacing w:after="0" w:line="240" w:lineRule="auto"/>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Использование инновационных технологий, новых технических решений</w:t>
            </w:r>
          </w:p>
        </w:tc>
        <w:tc>
          <w:tcPr>
            <w:tcW w:w="590" w:type="pct"/>
            <w:tcBorders>
              <w:top w:val="nil"/>
              <w:left w:val="nil"/>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 </w:t>
            </w:r>
          </w:p>
        </w:tc>
      </w:tr>
      <w:tr w:rsidR="00515156" w:rsidRPr="004F70DE" w:rsidTr="00310F58">
        <w:trPr>
          <w:trHeight w:val="315"/>
        </w:trPr>
        <w:tc>
          <w:tcPr>
            <w:tcW w:w="486" w:type="pct"/>
            <w:tcBorders>
              <w:top w:val="nil"/>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515156" w:rsidRPr="004F70DE" w:rsidRDefault="00515156" w:rsidP="00310F58">
            <w:pPr>
              <w:spacing w:after="0" w:line="240" w:lineRule="auto"/>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да</w:t>
            </w:r>
          </w:p>
        </w:tc>
        <w:tc>
          <w:tcPr>
            <w:tcW w:w="590" w:type="pct"/>
            <w:tcBorders>
              <w:top w:val="nil"/>
              <w:left w:val="nil"/>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5</w:t>
            </w:r>
          </w:p>
        </w:tc>
      </w:tr>
      <w:tr w:rsidR="00515156" w:rsidRPr="004F70DE" w:rsidTr="00310F58">
        <w:trPr>
          <w:trHeight w:val="206"/>
        </w:trPr>
        <w:tc>
          <w:tcPr>
            <w:tcW w:w="486" w:type="pct"/>
            <w:tcBorders>
              <w:top w:val="nil"/>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515156" w:rsidRPr="004F70DE" w:rsidRDefault="00515156" w:rsidP="00310F58">
            <w:pPr>
              <w:spacing w:after="0" w:line="240" w:lineRule="auto"/>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нет</w:t>
            </w:r>
          </w:p>
        </w:tc>
        <w:tc>
          <w:tcPr>
            <w:tcW w:w="590" w:type="pct"/>
            <w:tcBorders>
              <w:top w:val="nil"/>
              <w:left w:val="nil"/>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0</w:t>
            </w:r>
          </w:p>
        </w:tc>
      </w:tr>
      <w:tr w:rsidR="00515156" w:rsidRPr="004F70DE" w:rsidTr="00310F58">
        <w:trPr>
          <w:trHeight w:val="465"/>
        </w:trPr>
        <w:tc>
          <w:tcPr>
            <w:tcW w:w="486" w:type="pct"/>
            <w:tcBorders>
              <w:top w:val="nil"/>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2.3.</w:t>
            </w:r>
          </w:p>
        </w:tc>
        <w:tc>
          <w:tcPr>
            <w:tcW w:w="4514" w:type="pct"/>
            <w:gridSpan w:val="5"/>
            <w:tcBorders>
              <w:top w:val="single" w:sz="4" w:space="0" w:color="auto"/>
              <w:left w:val="nil"/>
              <w:bottom w:val="single" w:sz="4" w:space="0" w:color="auto"/>
              <w:right w:val="single" w:sz="4" w:space="0" w:color="auto"/>
            </w:tcBorders>
            <w:vAlign w:val="center"/>
          </w:tcPr>
          <w:p w:rsidR="00515156" w:rsidRPr="004F70DE" w:rsidRDefault="00515156" w:rsidP="00310F58">
            <w:pPr>
              <w:spacing w:after="0" w:line="240" w:lineRule="auto"/>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Качество подготовки документов для участия в конкурсном отборе инициативного проекта</w:t>
            </w:r>
          </w:p>
        </w:tc>
      </w:tr>
      <w:tr w:rsidR="00515156" w:rsidRPr="004F70DE" w:rsidTr="00310F58">
        <w:trPr>
          <w:trHeight w:val="630"/>
        </w:trPr>
        <w:tc>
          <w:tcPr>
            <w:tcW w:w="486" w:type="pct"/>
            <w:tcBorders>
              <w:top w:val="nil"/>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2.3.1.</w:t>
            </w:r>
          </w:p>
        </w:tc>
        <w:tc>
          <w:tcPr>
            <w:tcW w:w="4514" w:type="pct"/>
            <w:gridSpan w:val="5"/>
            <w:tcBorders>
              <w:top w:val="single" w:sz="4" w:space="0" w:color="auto"/>
              <w:left w:val="nil"/>
              <w:bottom w:val="single" w:sz="4" w:space="0" w:color="auto"/>
              <w:right w:val="single" w:sz="4" w:space="0" w:color="auto"/>
            </w:tcBorders>
            <w:vAlign w:val="center"/>
          </w:tcPr>
          <w:p w:rsidR="00515156" w:rsidRPr="004F70DE" w:rsidRDefault="00515156" w:rsidP="00310F58">
            <w:pPr>
              <w:spacing w:after="0" w:line="240" w:lineRule="auto"/>
              <w:jc w:val="both"/>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 xml:space="preserve">Наличие приложенной к заявке проектно-сметной (сметной) документации (по строительству (реконструкции), капитальному ремонту, ремонту объектов) </w:t>
            </w:r>
          </w:p>
        </w:tc>
      </w:tr>
      <w:tr w:rsidR="00515156" w:rsidRPr="004F70DE" w:rsidTr="00310F58">
        <w:trPr>
          <w:trHeight w:val="420"/>
        </w:trPr>
        <w:tc>
          <w:tcPr>
            <w:tcW w:w="486" w:type="pct"/>
            <w:tcBorders>
              <w:top w:val="single" w:sz="4" w:space="0" w:color="auto"/>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 </w:t>
            </w:r>
          </w:p>
        </w:tc>
        <w:tc>
          <w:tcPr>
            <w:tcW w:w="3924" w:type="pct"/>
            <w:gridSpan w:val="4"/>
            <w:tcBorders>
              <w:top w:val="single" w:sz="4" w:space="0" w:color="auto"/>
              <w:left w:val="nil"/>
              <w:bottom w:val="single" w:sz="4" w:space="0" w:color="auto"/>
              <w:right w:val="single" w:sz="4" w:space="0" w:color="auto"/>
            </w:tcBorders>
            <w:vAlign w:val="center"/>
          </w:tcPr>
          <w:p w:rsidR="00515156" w:rsidRPr="004F70DE" w:rsidRDefault="00515156" w:rsidP="00310F58">
            <w:pPr>
              <w:spacing w:after="0" w:line="240" w:lineRule="auto"/>
              <w:jc w:val="both"/>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да или необходимость в проектно-сметной (сметной) документации отсутствует</w:t>
            </w:r>
          </w:p>
        </w:tc>
        <w:tc>
          <w:tcPr>
            <w:tcW w:w="590" w:type="pct"/>
            <w:tcBorders>
              <w:top w:val="single" w:sz="4" w:space="0" w:color="auto"/>
              <w:left w:val="nil"/>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10</w:t>
            </w:r>
          </w:p>
        </w:tc>
      </w:tr>
      <w:tr w:rsidR="00515156" w:rsidRPr="004F70DE" w:rsidTr="00310F58">
        <w:trPr>
          <w:trHeight w:val="70"/>
        </w:trPr>
        <w:tc>
          <w:tcPr>
            <w:tcW w:w="486" w:type="pct"/>
            <w:tcBorders>
              <w:top w:val="nil"/>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515156" w:rsidRPr="004F70DE" w:rsidRDefault="00515156" w:rsidP="00310F58">
            <w:pPr>
              <w:spacing w:after="0" w:line="240" w:lineRule="auto"/>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нет</w:t>
            </w:r>
          </w:p>
        </w:tc>
        <w:tc>
          <w:tcPr>
            <w:tcW w:w="590" w:type="pct"/>
            <w:tcBorders>
              <w:top w:val="nil"/>
              <w:left w:val="nil"/>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0</w:t>
            </w:r>
          </w:p>
        </w:tc>
      </w:tr>
      <w:tr w:rsidR="00515156" w:rsidRPr="004F70DE" w:rsidTr="00310F58">
        <w:trPr>
          <w:trHeight w:val="377"/>
        </w:trPr>
        <w:tc>
          <w:tcPr>
            <w:tcW w:w="486" w:type="pct"/>
            <w:tcBorders>
              <w:top w:val="nil"/>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2.3.2.</w:t>
            </w:r>
          </w:p>
        </w:tc>
        <w:tc>
          <w:tcPr>
            <w:tcW w:w="4514" w:type="pct"/>
            <w:gridSpan w:val="5"/>
            <w:tcBorders>
              <w:top w:val="single" w:sz="4" w:space="0" w:color="auto"/>
              <w:left w:val="nil"/>
              <w:bottom w:val="single" w:sz="4" w:space="0" w:color="auto"/>
              <w:right w:val="single" w:sz="4" w:space="0" w:color="auto"/>
            </w:tcBorders>
            <w:vAlign w:val="center"/>
          </w:tcPr>
          <w:p w:rsidR="00515156" w:rsidRPr="004F70DE" w:rsidRDefault="00515156" w:rsidP="00310F58">
            <w:pPr>
              <w:spacing w:after="0" w:line="240" w:lineRule="auto"/>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 xml:space="preserve">Наличие приложенных к заявке презентационных материалов </w:t>
            </w:r>
          </w:p>
        </w:tc>
      </w:tr>
      <w:tr w:rsidR="00515156" w:rsidRPr="004F70DE" w:rsidTr="00310F58">
        <w:trPr>
          <w:trHeight w:val="70"/>
        </w:trPr>
        <w:tc>
          <w:tcPr>
            <w:tcW w:w="486" w:type="pct"/>
            <w:tcBorders>
              <w:top w:val="nil"/>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515156" w:rsidRPr="004F70DE" w:rsidRDefault="00515156" w:rsidP="00310F58">
            <w:pPr>
              <w:spacing w:after="0" w:line="240" w:lineRule="auto"/>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да</w:t>
            </w:r>
          </w:p>
        </w:tc>
        <w:tc>
          <w:tcPr>
            <w:tcW w:w="590" w:type="pct"/>
            <w:tcBorders>
              <w:top w:val="nil"/>
              <w:left w:val="nil"/>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10</w:t>
            </w:r>
          </w:p>
        </w:tc>
      </w:tr>
      <w:tr w:rsidR="00515156" w:rsidRPr="004F70DE" w:rsidTr="00310F58">
        <w:trPr>
          <w:trHeight w:val="70"/>
        </w:trPr>
        <w:tc>
          <w:tcPr>
            <w:tcW w:w="486" w:type="pct"/>
            <w:tcBorders>
              <w:top w:val="nil"/>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515156" w:rsidRPr="004F70DE" w:rsidRDefault="00515156" w:rsidP="00310F58">
            <w:pPr>
              <w:spacing w:after="0" w:line="240" w:lineRule="auto"/>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нет</w:t>
            </w:r>
          </w:p>
        </w:tc>
        <w:tc>
          <w:tcPr>
            <w:tcW w:w="590" w:type="pct"/>
            <w:tcBorders>
              <w:top w:val="nil"/>
              <w:left w:val="nil"/>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0</w:t>
            </w:r>
          </w:p>
        </w:tc>
      </w:tr>
      <w:tr w:rsidR="00515156" w:rsidRPr="004F70DE" w:rsidTr="00310F58">
        <w:trPr>
          <w:trHeight w:val="375"/>
        </w:trPr>
        <w:tc>
          <w:tcPr>
            <w:tcW w:w="486" w:type="pct"/>
            <w:tcBorders>
              <w:top w:val="nil"/>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2.4.</w:t>
            </w:r>
          </w:p>
        </w:tc>
        <w:tc>
          <w:tcPr>
            <w:tcW w:w="4514" w:type="pct"/>
            <w:gridSpan w:val="5"/>
            <w:tcBorders>
              <w:top w:val="single" w:sz="4" w:space="0" w:color="auto"/>
              <w:left w:val="nil"/>
              <w:bottom w:val="single" w:sz="4" w:space="0" w:color="auto"/>
              <w:right w:val="single" w:sz="4" w:space="0" w:color="auto"/>
            </w:tcBorders>
            <w:vAlign w:val="center"/>
          </w:tcPr>
          <w:p w:rsidR="00515156" w:rsidRPr="004F70DE" w:rsidRDefault="00515156" w:rsidP="00310F58">
            <w:pPr>
              <w:spacing w:after="0" w:line="240" w:lineRule="auto"/>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Участие общественности в подготовке и реализации инициативного проекта</w:t>
            </w:r>
          </w:p>
        </w:tc>
      </w:tr>
      <w:tr w:rsidR="00515156" w:rsidRPr="004F70DE" w:rsidTr="00310F58">
        <w:trPr>
          <w:trHeight w:val="375"/>
        </w:trPr>
        <w:tc>
          <w:tcPr>
            <w:tcW w:w="486" w:type="pct"/>
            <w:tcBorders>
              <w:top w:val="nil"/>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2.4.1.</w:t>
            </w:r>
          </w:p>
        </w:tc>
        <w:tc>
          <w:tcPr>
            <w:tcW w:w="4514" w:type="pct"/>
            <w:gridSpan w:val="5"/>
            <w:tcBorders>
              <w:top w:val="single" w:sz="4" w:space="0" w:color="auto"/>
              <w:left w:val="nil"/>
              <w:bottom w:val="single" w:sz="4" w:space="0" w:color="auto"/>
              <w:right w:val="single" w:sz="4" w:space="0" w:color="auto"/>
            </w:tcBorders>
            <w:vAlign w:val="center"/>
          </w:tcPr>
          <w:p w:rsidR="00515156" w:rsidRPr="004F70DE" w:rsidRDefault="00515156" w:rsidP="00310F58">
            <w:pPr>
              <w:spacing w:after="0" w:line="240" w:lineRule="auto"/>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Уровень софинансирования инициативного проекта гражданами</w:t>
            </w:r>
          </w:p>
        </w:tc>
      </w:tr>
      <w:tr w:rsidR="00515156" w:rsidRPr="004F70DE" w:rsidTr="00310F58">
        <w:trPr>
          <w:trHeight w:val="70"/>
        </w:trPr>
        <w:tc>
          <w:tcPr>
            <w:tcW w:w="486" w:type="pct"/>
            <w:tcBorders>
              <w:top w:val="nil"/>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515156" w:rsidRPr="004F70DE" w:rsidRDefault="00515156" w:rsidP="00310F58">
            <w:pPr>
              <w:spacing w:after="0" w:line="240" w:lineRule="auto"/>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от 20 % стоимости инициативного проекта</w:t>
            </w:r>
          </w:p>
        </w:tc>
        <w:tc>
          <w:tcPr>
            <w:tcW w:w="590" w:type="pct"/>
            <w:tcBorders>
              <w:top w:val="nil"/>
              <w:left w:val="nil"/>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5</w:t>
            </w:r>
          </w:p>
        </w:tc>
      </w:tr>
      <w:tr w:rsidR="00515156" w:rsidRPr="004F70DE" w:rsidTr="00310F58">
        <w:trPr>
          <w:trHeight w:val="70"/>
        </w:trPr>
        <w:tc>
          <w:tcPr>
            <w:tcW w:w="486" w:type="pct"/>
            <w:tcBorders>
              <w:top w:val="nil"/>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515156" w:rsidRPr="004F70DE" w:rsidRDefault="00515156" w:rsidP="00310F58">
            <w:pPr>
              <w:spacing w:after="0" w:line="240" w:lineRule="auto"/>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от 15 % до 20 % стоимости инициативного проекта</w:t>
            </w:r>
          </w:p>
        </w:tc>
        <w:tc>
          <w:tcPr>
            <w:tcW w:w="590" w:type="pct"/>
            <w:tcBorders>
              <w:top w:val="nil"/>
              <w:left w:val="nil"/>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4</w:t>
            </w:r>
          </w:p>
        </w:tc>
      </w:tr>
      <w:tr w:rsidR="00515156" w:rsidRPr="004F70DE" w:rsidTr="00310F58">
        <w:trPr>
          <w:trHeight w:val="70"/>
        </w:trPr>
        <w:tc>
          <w:tcPr>
            <w:tcW w:w="486" w:type="pct"/>
            <w:tcBorders>
              <w:top w:val="nil"/>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515156" w:rsidRPr="004F70DE" w:rsidRDefault="00515156" w:rsidP="00310F58">
            <w:pPr>
              <w:spacing w:after="0" w:line="240" w:lineRule="auto"/>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от 10 % до 15 % стоимости инициативного проекта</w:t>
            </w:r>
          </w:p>
        </w:tc>
        <w:tc>
          <w:tcPr>
            <w:tcW w:w="590" w:type="pct"/>
            <w:tcBorders>
              <w:top w:val="nil"/>
              <w:left w:val="nil"/>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3</w:t>
            </w:r>
          </w:p>
        </w:tc>
      </w:tr>
      <w:tr w:rsidR="00515156" w:rsidRPr="004F70DE" w:rsidTr="00310F58">
        <w:trPr>
          <w:trHeight w:val="70"/>
        </w:trPr>
        <w:tc>
          <w:tcPr>
            <w:tcW w:w="486" w:type="pct"/>
            <w:tcBorders>
              <w:top w:val="nil"/>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515156" w:rsidRPr="004F70DE" w:rsidRDefault="00515156" w:rsidP="00310F58">
            <w:pPr>
              <w:spacing w:after="0" w:line="240" w:lineRule="auto"/>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от 5 % до 10 % стоимости инициативного проекта</w:t>
            </w:r>
          </w:p>
        </w:tc>
        <w:tc>
          <w:tcPr>
            <w:tcW w:w="590" w:type="pct"/>
            <w:tcBorders>
              <w:top w:val="nil"/>
              <w:left w:val="nil"/>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2</w:t>
            </w:r>
          </w:p>
        </w:tc>
      </w:tr>
      <w:tr w:rsidR="00515156" w:rsidRPr="004F70DE" w:rsidTr="00310F58">
        <w:trPr>
          <w:trHeight w:val="375"/>
        </w:trPr>
        <w:tc>
          <w:tcPr>
            <w:tcW w:w="486" w:type="pct"/>
            <w:tcBorders>
              <w:top w:val="single" w:sz="4" w:space="0" w:color="auto"/>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lastRenderedPageBreak/>
              <w:t> </w:t>
            </w:r>
          </w:p>
        </w:tc>
        <w:tc>
          <w:tcPr>
            <w:tcW w:w="3924" w:type="pct"/>
            <w:gridSpan w:val="4"/>
            <w:tcBorders>
              <w:top w:val="single" w:sz="4" w:space="0" w:color="auto"/>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до 5 % от стоимости инициативного проекта</w:t>
            </w:r>
          </w:p>
        </w:tc>
        <w:tc>
          <w:tcPr>
            <w:tcW w:w="590" w:type="pct"/>
            <w:tcBorders>
              <w:top w:val="single" w:sz="4" w:space="0" w:color="auto"/>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1</w:t>
            </w:r>
          </w:p>
        </w:tc>
      </w:tr>
      <w:tr w:rsidR="00515156" w:rsidRPr="004F70DE" w:rsidTr="00310F58">
        <w:trPr>
          <w:trHeight w:val="480"/>
        </w:trPr>
        <w:tc>
          <w:tcPr>
            <w:tcW w:w="486" w:type="pct"/>
            <w:tcBorders>
              <w:top w:val="single" w:sz="4" w:space="0" w:color="auto"/>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2.4.2.</w:t>
            </w:r>
          </w:p>
        </w:tc>
        <w:tc>
          <w:tcPr>
            <w:tcW w:w="4514" w:type="pct"/>
            <w:gridSpan w:val="5"/>
            <w:tcBorders>
              <w:top w:val="single" w:sz="4" w:space="0" w:color="auto"/>
              <w:left w:val="nil"/>
              <w:bottom w:val="single" w:sz="4" w:space="0" w:color="auto"/>
              <w:right w:val="single" w:sz="4" w:space="0" w:color="auto"/>
            </w:tcBorders>
            <w:vAlign w:val="center"/>
          </w:tcPr>
          <w:p w:rsidR="00515156" w:rsidRPr="004F70DE" w:rsidRDefault="00515156" w:rsidP="00310F58">
            <w:pPr>
              <w:spacing w:after="0" w:line="240" w:lineRule="auto"/>
              <w:jc w:val="both"/>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 xml:space="preserve">Уровень софинансирования </w:t>
            </w:r>
            <w:r w:rsidRPr="004F70DE">
              <w:rPr>
                <w:rFonts w:ascii="Times New Roman" w:eastAsia="Calibri" w:hAnsi="Times New Roman" w:cs="Times New Roman"/>
                <w:sz w:val="28"/>
                <w:szCs w:val="28"/>
                <w:lang w:eastAsia="en-US"/>
              </w:rPr>
              <w:t>инициативного</w:t>
            </w:r>
            <w:r w:rsidRPr="004F70DE">
              <w:rPr>
                <w:rFonts w:ascii="Times New Roman" w:eastAsia="Calibri" w:hAnsi="Times New Roman" w:cs="Times New Roman"/>
                <w:bCs/>
                <w:sz w:val="28"/>
                <w:szCs w:val="28"/>
                <w:lang w:eastAsia="en-US"/>
              </w:rPr>
              <w:t xml:space="preserve"> проекта юридическими лицами, в том числе социально-ориентированными некоммерческими организациями и индивидуальными предпринимателями</w:t>
            </w:r>
          </w:p>
        </w:tc>
      </w:tr>
      <w:tr w:rsidR="00515156" w:rsidRPr="004F70DE" w:rsidTr="00310F58">
        <w:trPr>
          <w:trHeight w:val="70"/>
        </w:trPr>
        <w:tc>
          <w:tcPr>
            <w:tcW w:w="486" w:type="pct"/>
            <w:tcBorders>
              <w:top w:val="single" w:sz="4" w:space="0" w:color="auto"/>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 </w:t>
            </w:r>
          </w:p>
        </w:tc>
        <w:tc>
          <w:tcPr>
            <w:tcW w:w="3924" w:type="pct"/>
            <w:gridSpan w:val="4"/>
            <w:tcBorders>
              <w:top w:val="single" w:sz="4" w:space="0" w:color="auto"/>
              <w:left w:val="nil"/>
              <w:bottom w:val="single" w:sz="4" w:space="0" w:color="auto"/>
              <w:right w:val="single" w:sz="4" w:space="0" w:color="auto"/>
            </w:tcBorders>
            <w:vAlign w:val="center"/>
          </w:tcPr>
          <w:p w:rsidR="00515156" w:rsidRPr="004F70DE" w:rsidRDefault="00515156" w:rsidP="00310F58">
            <w:pPr>
              <w:spacing w:after="0" w:line="240" w:lineRule="auto"/>
              <w:jc w:val="both"/>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 xml:space="preserve">от 20 % стоимости инициативного проекта или софинансирование социально-ориентированными некоммерческими организациями от 5% стоимости инициативного проекта </w:t>
            </w:r>
          </w:p>
        </w:tc>
        <w:tc>
          <w:tcPr>
            <w:tcW w:w="590" w:type="pct"/>
            <w:tcBorders>
              <w:top w:val="single" w:sz="4" w:space="0" w:color="auto"/>
              <w:left w:val="nil"/>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5</w:t>
            </w:r>
          </w:p>
        </w:tc>
      </w:tr>
      <w:tr w:rsidR="00515156" w:rsidRPr="004F70DE" w:rsidTr="00310F58">
        <w:trPr>
          <w:trHeight w:val="70"/>
        </w:trPr>
        <w:tc>
          <w:tcPr>
            <w:tcW w:w="486" w:type="pct"/>
            <w:tcBorders>
              <w:top w:val="nil"/>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515156" w:rsidRPr="004F70DE" w:rsidRDefault="00515156" w:rsidP="00310F58">
            <w:pPr>
              <w:spacing w:after="0" w:line="240" w:lineRule="auto"/>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от 15 % до 20 % стоимости инициативного проекта</w:t>
            </w:r>
          </w:p>
        </w:tc>
        <w:tc>
          <w:tcPr>
            <w:tcW w:w="590" w:type="pct"/>
            <w:tcBorders>
              <w:top w:val="nil"/>
              <w:left w:val="nil"/>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4</w:t>
            </w:r>
          </w:p>
        </w:tc>
      </w:tr>
      <w:tr w:rsidR="00515156" w:rsidRPr="004F70DE" w:rsidTr="00310F58">
        <w:trPr>
          <w:trHeight w:val="70"/>
        </w:trPr>
        <w:tc>
          <w:tcPr>
            <w:tcW w:w="486" w:type="pct"/>
            <w:tcBorders>
              <w:top w:val="nil"/>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515156" w:rsidRPr="004F70DE" w:rsidRDefault="00515156" w:rsidP="00310F58">
            <w:pPr>
              <w:spacing w:after="0" w:line="240" w:lineRule="auto"/>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от 10% до 15 % стоимости инициативного проекта</w:t>
            </w:r>
          </w:p>
        </w:tc>
        <w:tc>
          <w:tcPr>
            <w:tcW w:w="590" w:type="pct"/>
            <w:tcBorders>
              <w:top w:val="nil"/>
              <w:left w:val="nil"/>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3</w:t>
            </w:r>
          </w:p>
        </w:tc>
      </w:tr>
      <w:tr w:rsidR="00515156" w:rsidRPr="004F70DE" w:rsidTr="00310F58">
        <w:trPr>
          <w:trHeight w:val="70"/>
        </w:trPr>
        <w:tc>
          <w:tcPr>
            <w:tcW w:w="486" w:type="pct"/>
            <w:tcBorders>
              <w:top w:val="nil"/>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515156" w:rsidRPr="004F70DE" w:rsidRDefault="00515156" w:rsidP="00310F58">
            <w:pPr>
              <w:spacing w:after="0" w:line="240" w:lineRule="auto"/>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от 5 % до 10 % стоимости инициативного проекта</w:t>
            </w:r>
          </w:p>
        </w:tc>
        <w:tc>
          <w:tcPr>
            <w:tcW w:w="590" w:type="pct"/>
            <w:tcBorders>
              <w:top w:val="nil"/>
              <w:left w:val="nil"/>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2</w:t>
            </w:r>
          </w:p>
        </w:tc>
      </w:tr>
      <w:tr w:rsidR="00515156" w:rsidRPr="004F70DE" w:rsidTr="00310F58">
        <w:trPr>
          <w:trHeight w:val="70"/>
        </w:trPr>
        <w:tc>
          <w:tcPr>
            <w:tcW w:w="486" w:type="pct"/>
            <w:tcBorders>
              <w:top w:val="nil"/>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515156" w:rsidRPr="004F70DE" w:rsidRDefault="00515156" w:rsidP="00310F58">
            <w:pPr>
              <w:spacing w:after="0" w:line="240" w:lineRule="auto"/>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до 5 % от стоимости инициативного проекта</w:t>
            </w:r>
          </w:p>
        </w:tc>
        <w:tc>
          <w:tcPr>
            <w:tcW w:w="590" w:type="pct"/>
            <w:tcBorders>
              <w:top w:val="nil"/>
              <w:left w:val="nil"/>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1</w:t>
            </w:r>
          </w:p>
        </w:tc>
      </w:tr>
      <w:tr w:rsidR="00515156" w:rsidRPr="004F70DE" w:rsidTr="00310F58">
        <w:trPr>
          <w:trHeight w:val="70"/>
        </w:trPr>
        <w:tc>
          <w:tcPr>
            <w:tcW w:w="486" w:type="pct"/>
            <w:tcBorders>
              <w:top w:val="nil"/>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2.4.3.</w:t>
            </w:r>
          </w:p>
        </w:tc>
        <w:tc>
          <w:tcPr>
            <w:tcW w:w="4514" w:type="pct"/>
            <w:gridSpan w:val="5"/>
            <w:tcBorders>
              <w:top w:val="single" w:sz="4" w:space="0" w:color="auto"/>
              <w:left w:val="nil"/>
              <w:bottom w:val="single" w:sz="4" w:space="0" w:color="auto"/>
              <w:right w:val="single" w:sz="4" w:space="0" w:color="auto"/>
            </w:tcBorders>
            <w:vAlign w:val="center"/>
          </w:tcPr>
          <w:p w:rsidR="00515156" w:rsidRPr="004F70DE" w:rsidRDefault="00515156" w:rsidP="00310F58">
            <w:pPr>
              <w:spacing w:after="0" w:line="240" w:lineRule="auto"/>
              <w:jc w:val="both"/>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Уровень имущественного и (или) трудового участия граждан в реализации инициативного проекта</w:t>
            </w:r>
          </w:p>
        </w:tc>
      </w:tr>
      <w:tr w:rsidR="00515156" w:rsidRPr="004F70DE" w:rsidTr="00310F58">
        <w:trPr>
          <w:trHeight w:val="70"/>
        </w:trPr>
        <w:tc>
          <w:tcPr>
            <w:tcW w:w="486" w:type="pct"/>
            <w:tcBorders>
              <w:top w:val="nil"/>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515156" w:rsidRPr="004F70DE" w:rsidRDefault="00515156" w:rsidP="00310F58">
            <w:pPr>
              <w:spacing w:after="0" w:line="240" w:lineRule="auto"/>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от 20 % стоимости инициативного проекта</w:t>
            </w:r>
          </w:p>
        </w:tc>
        <w:tc>
          <w:tcPr>
            <w:tcW w:w="590" w:type="pct"/>
            <w:tcBorders>
              <w:top w:val="nil"/>
              <w:left w:val="nil"/>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5</w:t>
            </w:r>
          </w:p>
        </w:tc>
      </w:tr>
      <w:tr w:rsidR="00515156" w:rsidRPr="004F70DE" w:rsidTr="00310F58">
        <w:trPr>
          <w:trHeight w:val="70"/>
        </w:trPr>
        <w:tc>
          <w:tcPr>
            <w:tcW w:w="486" w:type="pct"/>
            <w:tcBorders>
              <w:top w:val="nil"/>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515156" w:rsidRPr="004F70DE" w:rsidRDefault="00515156" w:rsidP="00310F58">
            <w:pPr>
              <w:spacing w:after="0" w:line="240" w:lineRule="auto"/>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от 15 % до 20 % стоимости инициативного проекта</w:t>
            </w:r>
          </w:p>
        </w:tc>
        <w:tc>
          <w:tcPr>
            <w:tcW w:w="590" w:type="pct"/>
            <w:tcBorders>
              <w:top w:val="nil"/>
              <w:left w:val="nil"/>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4</w:t>
            </w:r>
          </w:p>
        </w:tc>
      </w:tr>
      <w:tr w:rsidR="00515156" w:rsidRPr="004F70DE" w:rsidTr="00310F58">
        <w:trPr>
          <w:trHeight w:val="70"/>
        </w:trPr>
        <w:tc>
          <w:tcPr>
            <w:tcW w:w="486" w:type="pct"/>
            <w:tcBorders>
              <w:top w:val="single" w:sz="4" w:space="0" w:color="auto"/>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 </w:t>
            </w:r>
          </w:p>
        </w:tc>
        <w:tc>
          <w:tcPr>
            <w:tcW w:w="3924" w:type="pct"/>
            <w:gridSpan w:val="4"/>
            <w:tcBorders>
              <w:top w:val="single" w:sz="4" w:space="0" w:color="auto"/>
              <w:left w:val="nil"/>
              <w:bottom w:val="single" w:sz="4" w:space="0" w:color="auto"/>
              <w:right w:val="single" w:sz="4" w:space="0" w:color="auto"/>
            </w:tcBorders>
            <w:vAlign w:val="center"/>
          </w:tcPr>
          <w:p w:rsidR="00515156" w:rsidRPr="004F70DE" w:rsidRDefault="00515156" w:rsidP="00310F58">
            <w:pPr>
              <w:spacing w:after="0" w:line="240" w:lineRule="auto"/>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от 10 % до 15 % стоимости инициативного проекта</w:t>
            </w:r>
          </w:p>
        </w:tc>
        <w:tc>
          <w:tcPr>
            <w:tcW w:w="590" w:type="pct"/>
            <w:tcBorders>
              <w:top w:val="single" w:sz="4" w:space="0" w:color="auto"/>
              <w:left w:val="nil"/>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3</w:t>
            </w:r>
          </w:p>
        </w:tc>
      </w:tr>
      <w:tr w:rsidR="00515156" w:rsidRPr="004F70DE" w:rsidTr="00310F58">
        <w:trPr>
          <w:trHeight w:val="70"/>
        </w:trPr>
        <w:tc>
          <w:tcPr>
            <w:tcW w:w="486" w:type="pct"/>
            <w:tcBorders>
              <w:top w:val="single" w:sz="4" w:space="0" w:color="auto"/>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 </w:t>
            </w:r>
          </w:p>
        </w:tc>
        <w:tc>
          <w:tcPr>
            <w:tcW w:w="3924" w:type="pct"/>
            <w:gridSpan w:val="4"/>
            <w:tcBorders>
              <w:top w:val="single" w:sz="4" w:space="0" w:color="auto"/>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от 5 % до 10 % стоимости инициативного проекта</w:t>
            </w:r>
          </w:p>
        </w:tc>
        <w:tc>
          <w:tcPr>
            <w:tcW w:w="590" w:type="pct"/>
            <w:tcBorders>
              <w:top w:val="single" w:sz="4" w:space="0" w:color="auto"/>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2</w:t>
            </w:r>
          </w:p>
        </w:tc>
      </w:tr>
      <w:tr w:rsidR="00515156" w:rsidRPr="004F70DE" w:rsidTr="00310F58">
        <w:trPr>
          <w:trHeight w:val="70"/>
        </w:trPr>
        <w:tc>
          <w:tcPr>
            <w:tcW w:w="486" w:type="pct"/>
            <w:tcBorders>
              <w:top w:val="single" w:sz="4" w:space="0" w:color="auto"/>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 </w:t>
            </w:r>
          </w:p>
        </w:tc>
        <w:tc>
          <w:tcPr>
            <w:tcW w:w="3924" w:type="pct"/>
            <w:gridSpan w:val="4"/>
            <w:tcBorders>
              <w:top w:val="single" w:sz="4" w:space="0" w:color="auto"/>
              <w:left w:val="nil"/>
              <w:bottom w:val="single" w:sz="4" w:space="0" w:color="auto"/>
              <w:right w:val="single" w:sz="4" w:space="0" w:color="auto"/>
            </w:tcBorders>
            <w:vAlign w:val="center"/>
          </w:tcPr>
          <w:p w:rsidR="00515156" w:rsidRPr="004F70DE" w:rsidRDefault="00515156" w:rsidP="00310F58">
            <w:pPr>
              <w:spacing w:after="0" w:line="240" w:lineRule="auto"/>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до 5 % от стоимости инициативного проекта</w:t>
            </w:r>
          </w:p>
        </w:tc>
        <w:tc>
          <w:tcPr>
            <w:tcW w:w="590" w:type="pct"/>
            <w:tcBorders>
              <w:top w:val="single" w:sz="4" w:space="0" w:color="auto"/>
              <w:left w:val="nil"/>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1</w:t>
            </w:r>
          </w:p>
        </w:tc>
      </w:tr>
      <w:tr w:rsidR="00515156" w:rsidRPr="004F70DE" w:rsidTr="00310F58">
        <w:trPr>
          <w:trHeight w:val="450"/>
        </w:trPr>
        <w:tc>
          <w:tcPr>
            <w:tcW w:w="486" w:type="pct"/>
            <w:tcBorders>
              <w:top w:val="single" w:sz="4" w:space="0" w:color="auto"/>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2.4.4.</w:t>
            </w:r>
          </w:p>
        </w:tc>
        <w:tc>
          <w:tcPr>
            <w:tcW w:w="4514" w:type="pct"/>
            <w:gridSpan w:val="5"/>
            <w:tcBorders>
              <w:top w:val="single" w:sz="4" w:space="0" w:color="auto"/>
              <w:left w:val="nil"/>
              <w:bottom w:val="single" w:sz="4" w:space="0" w:color="auto"/>
              <w:right w:val="single" w:sz="4" w:space="0" w:color="auto"/>
            </w:tcBorders>
            <w:vAlign w:val="center"/>
          </w:tcPr>
          <w:p w:rsidR="00515156" w:rsidRPr="004F70DE" w:rsidRDefault="00515156" w:rsidP="00310F58">
            <w:pPr>
              <w:spacing w:after="0" w:line="240" w:lineRule="auto"/>
              <w:jc w:val="both"/>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Уровень имущественного и (или) трудового участия юридических лиц, в том числе социально-ориентированных некоммерческих организаций и индивидуальных предпринимателей в реализации инициативного проекта</w:t>
            </w:r>
          </w:p>
        </w:tc>
      </w:tr>
      <w:tr w:rsidR="00515156" w:rsidRPr="004F70DE" w:rsidTr="00310F58">
        <w:trPr>
          <w:trHeight w:val="70"/>
        </w:trPr>
        <w:tc>
          <w:tcPr>
            <w:tcW w:w="486" w:type="pct"/>
            <w:tcBorders>
              <w:top w:val="nil"/>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515156" w:rsidRPr="004F70DE" w:rsidRDefault="00515156" w:rsidP="00310F58">
            <w:pPr>
              <w:spacing w:after="0" w:line="240" w:lineRule="auto"/>
              <w:jc w:val="both"/>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от 20% стоимости проекта или трудовое участие социально-ориентированных некоммерческих организаций от 5% стоимости инициативного проекта</w:t>
            </w:r>
          </w:p>
        </w:tc>
        <w:tc>
          <w:tcPr>
            <w:tcW w:w="590" w:type="pct"/>
            <w:tcBorders>
              <w:top w:val="nil"/>
              <w:left w:val="nil"/>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5</w:t>
            </w:r>
          </w:p>
        </w:tc>
      </w:tr>
      <w:tr w:rsidR="00515156" w:rsidRPr="004F70DE" w:rsidTr="00310F58">
        <w:trPr>
          <w:trHeight w:val="70"/>
        </w:trPr>
        <w:tc>
          <w:tcPr>
            <w:tcW w:w="486" w:type="pct"/>
            <w:tcBorders>
              <w:top w:val="nil"/>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515156" w:rsidRPr="004F70DE" w:rsidRDefault="00515156" w:rsidP="00310F58">
            <w:pPr>
              <w:spacing w:after="0" w:line="240" w:lineRule="auto"/>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от 15 % до 20 % стоимости инициативного проекта</w:t>
            </w:r>
          </w:p>
        </w:tc>
        <w:tc>
          <w:tcPr>
            <w:tcW w:w="590" w:type="pct"/>
            <w:tcBorders>
              <w:top w:val="nil"/>
              <w:left w:val="nil"/>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4</w:t>
            </w:r>
          </w:p>
        </w:tc>
      </w:tr>
      <w:tr w:rsidR="00515156" w:rsidRPr="004F70DE" w:rsidTr="00310F58">
        <w:trPr>
          <w:trHeight w:val="70"/>
        </w:trPr>
        <w:tc>
          <w:tcPr>
            <w:tcW w:w="486" w:type="pct"/>
            <w:tcBorders>
              <w:top w:val="nil"/>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515156" w:rsidRPr="004F70DE" w:rsidRDefault="00515156" w:rsidP="00310F58">
            <w:pPr>
              <w:spacing w:after="0" w:line="240" w:lineRule="auto"/>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от 10 % до 15 % стоимости инициативного проекта</w:t>
            </w:r>
          </w:p>
        </w:tc>
        <w:tc>
          <w:tcPr>
            <w:tcW w:w="590" w:type="pct"/>
            <w:tcBorders>
              <w:top w:val="nil"/>
              <w:left w:val="nil"/>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3</w:t>
            </w:r>
          </w:p>
        </w:tc>
      </w:tr>
      <w:tr w:rsidR="00515156" w:rsidRPr="004F70DE" w:rsidTr="00310F58">
        <w:trPr>
          <w:trHeight w:val="70"/>
        </w:trPr>
        <w:tc>
          <w:tcPr>
            <w:tcW w:w="486" w:type="pct"/>
            <w:tcBorders>
              <w:top w:val="nil"/>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515156" w:rsidRPr="004F70DE" w:rsidRDefault="00515156" w:rsidP="00310F58">
            <w:pPr>
              <w:spacing w:after="0" w:line="240" w:lineRule="auto"/>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от 5 % до 10 % стоимости инициативного проекта</w:t>
            </w:r>
          </w:p>
        </w:tc>
        <w:tc>
          <w:tcPr>
            <w:tcW w:w="590" w:type="pct"/>
            <w:tcBorders>
              <w:top w:val="nil"/>
              <w:left w:val="nil"/>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2</w:t>
            </w:r>
          </w:p>
        </w:tc>
      </w:tr>
      <w:tr w:rsidR="00515156" w:rsidRPr="004F70DE" w:rsidTr="00310F58">
        <w:trPr>
          <w:trHeight w:val="70"/>
        </w:trPr>
        <w:tc>
          <w:tcPr>
            <w:tcW w:w="486" w:type="pct"/>
            <w:tcBorders>
              <w:top w:val="nil"/>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515156" w:rsidRPr="004F70DE" w:rsidRDefault="00515156" w:rsidP="00310F58">
            <w:pPr>
              <w:spacing w:after="0" w:line="240" w:lineRule="auto"/>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до 5 % от стоимости инициативного проекта</w:t>
            </w:r>
          </w:p>
        </w:tc>
        <w:tc>
          <w:tcPr>
            <w:tcW w:w="590" w:type="pct"/>
            <w:tcBorders>
              <w:top w:val="nil"/>
              <w:left w:val="nil"/>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1</w:t>
            </w:r>
          </w:p>
        </w:tc>
      </w:tr>
      <w:tr w:rsidR="00515156" w:rsidRPr="004F70DE" w:rsidTr="00310F58">
        <w:trPr>
          <w:trHeight w:val="70"/>
        </w:trPr>
        <w:tc>
          <w:tcPr>
            <w:tcW w:w="486" w:type="pct"/>
            <w:tcBorders>
              <w:top w:val="nil"/>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2.4.5.</w:t>
            </w:r>
          </w:p>
        </w:tc>
        <w:tc>
          <w:tcPr>
            <w:tcW w:w="4514" w:type="pct"/>
            <w:gridSpan w:val="5"/>
            <w:tcBorders>
              <w:top w:val="single" w:sz="4" w:space="0" w:color="auto"/>
              <w:left w:val="nil"/>
              <w:bottom w:val="single" w:sz="4" w:space="0" w:color="auto"/>
              <w:right w:val="single" w:sz="4" w:space="0" w:color="auto"/>
            </w:tcBorders>
            <w:vAlign w:val="center"/>
          </w:tcPr>
          <w:p w:rsidR="00515156" w:rsidRPr="004F70DE" w:rsidRDefault="00515156" w:rsidP="00310F58">
            <w:pPr>
              <w:spacing w:after="0" w:line="240" w:lineRule="auto"/>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 xml:space="preserve">Уровень поддержки инициативного проекта населением </w:t>
            </w:r>
          </w:p>
        </w:tc>
      </w:tr>
      <w:tr w:rsidR="00515156" w:rsidRPr="004F70DE" w:rsidTr="00310F58">
        <w:trPr>
          <w:trHeight w:val="695"/>
        </w:trPr>
        <w:tc>
          <w:tcPr>
            <w:tcW w:w="486" w:type="pct"/>
            <w:tcBorders>
              <w:top w:val="nil"/>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515156" w:rsidRPr="004F70DE" w:rsidRDefault="00515156" w:rsidP="00310F58">
            <w:pPr>
              <w:spacing w:after="0" w:line="240" w:lineRule="auto"/>
              <w:jc w:val="both"/>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от 15 % от численности населения поселения, на территории которого реализуется инициативный проект</w:t>
            </w:r>
          </w:p>
        </w:tc>
        <w:tc>
          <w:tcPr>
            <w:tcW w:w="590" w:type="pct"/>
            <w:tcBorders>
              <w:top w:val="nil"/>
              <w:left w:val="nil"/>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5</w:t>
            </w:r>
          </w:p>
        </w:tc>
      </w:tr>
      <w:tr w:rsidR="00515156" w:rsidRPr="004F70DE" w:rsidTr="00310F58">
        <w:trPr>
          <w:trHeight w:val="446"/>
        </w:trPr>
        <w:tc>
          <w:tcPr>
            <w:tcW w:w="486" w:type="pct"/>
            <w:tcBorders>
              <w:top w:val="nil"/>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 </w:t>
            </w:r>
          </w:p>
        </w:tc>
        <w:tc>
          <w:tcPr>
            <w:tcW w:w="3924" w:type="pct"/>
            <w:gridSpan w:val="4"/>
            <w:tcBorders>
              <w:top w:val="nil"/>
              <w:left w:val="nil"/>
              <w:bottom w:val="single" w:sz="4" w:space="0" w:color="auto"/>
              <w:right w:val="single" w:sz="4" w:space="0" w:color="auto"/>
            </w:tcBorders>
            <w:vAlign w:val="center"/>
          </w:tcPr>
          <w:p w:rsidR="00515156" w:rsidRPr="004F70DE" w:rsidRDefault="00515156" w:rsidP="00310F58">
            <w:pPr>
              <w:spacing w:after="0" w:line="240" w:lineRule="auto"/>
              <w:jc w:val="both"/>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от 10 % до 15 % от численности населения поселения, на территории которого реализуется инициативный проект</w:t>
            </w:r>
          </w:p>
        </w:tc>
        <w:tc>
          <w:tcPr>
            <w:tcW w:w="590" w:type="pct"/>
            <w:tcBorders>
              <w:top w:val="nil"/>
              <w:left w:val="nil"/>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4</w:t>
            </w:r>
          </w:p>
        </w:tc>
      </w:tr>
      <w:tr w:rsidR="00515156" w:rsidRPr="004F70DE" w:rsidTr="00310F58">
        <w:trPr>
          <w:trHeight w:val="454"/>
        </w:trPr>
        <w:tc>
          <w:tcPr>
            <w:tcW w:w="486" w:type="pct"/>
            <w:tcBorders>
              <w:top w:val="single" w:sz="4" w:space="0" w:color="auto"/>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 </w:t>
            </w:r>
          </w:p>
        </w:tc>
        <w:tc>
          <w:tcPr>
            <w:tcW w:w="3924" w:type="pct"/>
            <w:gridSpan w:val="4"/>
            <w:tcBorders>
              <w:top w:val="single" w:sz="4" w:space="0" w:color="auto"/>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both"/>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от 5 % до 10 % от численности населения поселения, на территории которого реализуется инициативный проект</w:t>
            </w:r>
          </w:p>
        </w:tc>
        <w:tc>
          <w:tcPr>
            <w:tcW w:w="590" w:type="pct"/>
            <w:tcBorders>
              <w:top w:val="single" w:sz="4" w:space="0" w:color="auto"/>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3</w:t>
            </w:r>
          </w:p>
        </w:tc>
      </w:tr>
      <w:tr w:rsidR="00515156" w:rsidRPr="004F70DE" w:rsidTr="00310F58">
        <w:trPr>
          <w:trHeight w:val="403"/>
        </w:trPr>
        <w:tc>
          <w:tcPr>
            <w:tcW w:w="486" w:type="pct"/>
            <w:tcBorders>
              <w:top w:val="single" w:sz="4" w:space="0" w:color="auto"/>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 </w:t>
            </w:r>
          </w:p>
        </w:tc>
        <w:tc>
          <w:tcPr>
            <w:tcW w:w="3924" w:type="pct"/>
            <w:gridSpan w:val="4"/>
            <w:tcBorders>
              <w:top w:val="single" w:sz="4" w:space="0" w:color="auto"/>
              <w:left w:val="nil"/>
              <w:bottom w:val="single" w:sz="4" w:space="0" w:color="auto"/>
              <w:right w:val="single" w:sz="4" w:space="0" w:color="auto"/>
            </w:tcBorders>
            <w:vAlign w:val="center"/>
          </w:tcPr>
          <w:p w:rsidR="00515156" w:rsidRPr="004F70DE" w:rsidRDefault="00515156" w:rsidP="00310F58">
            <w:pPr>
              <w:spacing w:after="0" w:line="240" w:lineRule="auto"/>
              <w:jc w:val="both"/>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от 1 % до 5 % от численности населения поселения, на территории которого реализуется инициативный проект</w:t>
            </w:r>
          </w:p>
        </w:tc>
        <w:tc>
          <w:tcPr>
            <w:tcW w:w="590" w:type="pct"/>
            <w:tcBorders>
              <w:top w:val="single" w:sz="4" w:space="0" w:color="auto"/>
              <w:left w:val="nil"/>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2</w:t>
            </w:r>
          </w:p>
        </w:tc>
      </w:tr>
      <w:tr w:rsidR="00515156" w:rsidRPr="004F70DE" w:rsidTr="00310F58">
        <w:trPr>
          <w:trHeight w:val="538"/>
        </w:trPr>
        <w:tc>
          <w:tcPr>
            <w:tcW w:w="486" w:type="pct"/>
            <w:tcBorders>
              <w:top w:val="single" w:sz="4" w:space="0" w:color="auto"/>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bCs/>
                <w:sz w:val="28"/>
                <w:szCs w:val="28"/>
                <w:lang w:eastAsia="en-US"/>
              </w:rPr>
            </w:pPr>
            <w:r w:rsidRPr="004F70DE">
              <w:rPr>
                <w:rFonts w:ascii="Times New Roman" w:eastAsia="Calibri" w:hAnsi="Times New Roman" w:cs="Times New Roman"/>
                <w:bCs/>
                <w:sz w:val="28"/>
                <w:szCs w:val="28"/>
                <w:lang w:eastAsia="en-US"/>
              </w:rPr>
              <w:t> </w:t>
            </w:r>
          </w:p>
        </w:tc>
        <w:tc>
          <w:tcPr>
            <w:tcW w:w="3924" w:type="pct"/>
            <w:gridSpan w:val="4"/>
            <w:tcBorders>
              <w:top w:val="single" w:sz="4" w:space="0" w:color="auto"/>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both"/>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до 1% от численности населения поселения, на территории которого реализуется инициативный проект</w:t>
            </w:r>
          </w:p>
        </w:tc>
        <w:tc>
          <w:tcPr>
            <w:tcW w:w="590" w:type="pct"/>
            <w:tcBorders>
              <w:top w:val="single" w:sz="4" w:space="0" w:color="auto"/>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1</w:t>
            </w:r>
          </w:p>
        </w:tc>
      </w:tr>
      <w:tr w:rsidR="00515156" w:rsidRPr="004F70DE" w:rsidTr="00310F58">
        <w:trPr>
          <w:trHeight w:val="375"/>
        </w:trPr>
        <w:tc>
          <w:tcPr>
            <w:tcW w:w="1935" w:type="pct"/>
            <w:gridSpan w:val="2"/>
            <w:tcBorders>
              <w:top w:val="single" w:sz="4" w:space="0" w:color="auto"/>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Итог «</w:t>
            </w:r>
            <w:r w:rsidRPr="004F70DE">
              <w:rPr>
                <w:rFonts w:ascii="Times New Roman" w:eastAsia="Calibri" w:hAnsi="Times New Roman" w:cs="Times New Roman"/>
                <w:bCs/>
                <w:sz w:val="28"/>
                <w:szCs w:val="28"/>
                <w:lang w:eastAsia="en-US"/>
              </w:rPr>
              <w:t>Рейтинговые критерии»:</w:t>
            </w:r>
          </w:p>
        </w:tc>
        <w:tc>
          <w:tcPr>
            <w:tcW w:w="3065" w:type="pct"/>
            <w:gridSpan w:val="4"/>
            <w:tcBorders>
              <w:top w:val="single" w:sz="4" w:space="0" w:color="auto"/>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i/>
                <w:sz w:val="28"/>
                <w:szCs w:val="28"/>
                <w:lang w:eastAsia="en-US"/>
              </w:rPr>
            </w:pPr>
            <w:r w:rsidRPr="004F70DE">
              <w:rPr>
                <w:rFonts w:ascii="Times New Roman" w:eastAsia="Calibri" w:hAnsi="Times New Roman" w:cs="Times New Roman"/>
                <w:i/>
                <w:sz w:val="28"/>
                <w:szCs w:val="28"/>
                <w:lang w:eastAsia="en-US"/>
              </w:rPr>
              <w:t xml:space="preserve">сумма баллов, присвоенных инициативному проекту по каждому из критериев, входящих в группу «Критерии прохождения конкурсного </w:t>
            </w:r>
            <w:r w:rsidRPr="004F70DE">
              <w:rPr>
                <w:rFonts w:ascii="Times New Roman" w:eastAsia="Calibri" w:hAnsi="Times New Roman" w:cs="Times New Roman"/>
                <w:i/>
                <w:sz w:val="28"/>
                <w:szCs w:val="28"/>
                <w:lang w:eastAsia="en-US"/>
              </w:rPr>
              <w:lastRenderedPageBreak/>
              <w:t>отбора»</w:t>
            </w:r>
          </w:p>
        </w:tc>
      </w:tr>
      <w:tr w:rsidR="00515156" w:rsidRPr="004F70DE" w:rsidTr="00310F58">
        <w:trPr>
          <w:trHeight w:val="375"/>
        </w:trPr>
        <w:tc>
          <w:tcPr>
            <w:tcW w:w="1935" w:type="pct"/>
            <w:gridSpan w:val="2"/>
            <w:tcBorders>
              <w:top w:val="single" w:sz="4" w:space="0" w:color="auto"/>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lastRenderedPageBreak/>
              <w:t>Оценка инициативного проекта</w:t>
            </w:r>
          </w:p>
        </w:tc>
        <w:tc>
          <w:tcPr>
            <w:tcW w:w="3065" w:type="pct"/>
            <w:gridSpan w:val="4"/>
            <w:tcBorders>
              <w:top w:val="single" w:sz="4" w:space="0" w:color="auto"/>
              <w:left w:val="single" w:sz="4" w:space="0" w:color="auto"/>
              <w:bottom w:val="single" w:sz="4" w:space="0" w:color="auto"/>
              <w:right w:val="single" w:sz="4" w:space="0" w:color="auto"/>
            </w:tcBorders>
            <w:vAlign w:val="center"/>
          </w:tcPr>
          <w:p w:rsidR="00515156" w:rsidRPr="004F70DE" w:rsidRDefault="00515156" w:rsidP="00310F58">
            <w:pPr>
              <w:spacing w:after="0" w:line="240" w:lineRule="auto"/>
              <w:jc w:val="center"/>
              <w:rPr>
                <w:rFonts w:ascii="Times New Roman" w:eastAsia="Calibri" w:hAnsi="Times New Roman" w:cs="Times New Roman"/>
                <w:i/>
                <w:sz w:val="28"/>
                <w:szCs w:val="28"/>
                <w:lang w:eastAsia="en-US"/>
              </w:rPr>
            </w:pPr>
            <w:r w:rsidRPr="004F70DE">
              <w:rPr>
                <w:rFonts w:ascii="Times New Roman" w:eastAsia="Calibri" w:hAnsi="Times New Roman" w:cs="Times New Roman"/>
                <w:i/>
                <w:sz w:val="28"/>
                <w:szCs w:val="28"/>
                <w:lang w:eastAsia="en-US"/>
              </w:rPr>
              <w:t>итог «Критерии прохождения конкурсного отбора», итог «Рейтинговые критерии»</w:t>
            </w:r>
          </w:p>
        </w:tc>
      </w:tr>
    </w:tbl>
    <w:p w:rsidR="00515156" w:rsidRPr="004F70DE" w:rsidRDefault="00515156" w:rsidP="00515156">
      <w:pPr>
        <w:spacing w:after="0" w:line="240" w:lineRule="auto"/>
        <w:rPr>
          <w:rFonts w:ascii="Times New Roman" w:eastAsia="Calibri" w:hAnsi="Times New Roman" w:cs="Times New Roman"/>
          <w:i/>
          <w:sz w:val="28"/>
          <w:szCs w:val="28"/>
          <w:lang w:eastAsia="en-US"/>
        </w:rPr>
        <w:sectPr w:rsidR="00515156" w:rsidRPr="004F70DE" w:rsidSect="0057242A">
          <w:pgSz w:w="11906" w:h="16838"/>
          <w:pgMar w:top="1134" w:right="851" w:bottom="1134" w:left="1701" w:header="709" w:footer="709" w:gutter="0"/>
          <w:cols w:space="720"/>
        </w:sectPr>
      </w:pPr>
    </w:p>
    <w:tbl>
      <w:tblPr>
        <w:tblW w:w="9479" w:type="dxa"/>
        <w:tblInd w:w="127" w:type="dxa"/>
        <w:tblLook w:val="0000" w:firstRow="0" w:lastRow="0" w:firstColumn="0" w:lastColumn="0" w:noHBand="0" w:noVBand="0"/>
      </w:tblPr>
      <w:tblGrid>
        <w:gridCol w:w="4092"/>
        <w:gridCol w:w="5387"/>
      </w:tblGrid>
      <w:tr w:rsidR="00515156" w:rsidRPr="004F70DE" w:rsidTr="00310F58">
        <w:trPr>
          <w:trHeight w:val="360"/>
        </w:trPr>
        <w:tc>
          <w:tcPr>
            <w:tcW w:w="4092" w:type="dxa"/>
          </w:tcPr>
          <w:p w:rsidR="00515156" w:rsidRPr="004F70DE" w:rsidRDefault="00515156" w:rsidP="00310F58">
            <w:pPr>
              <w:shd w:val="clear" w:color="auto" w:fill="FFFFFF"/>
              <w:spacing w:after="0" w:line="240" w:lineRule="auto"/>
              <w:ind w:left="-19"/>
              <w:jc w:val="both"/>
              <w:rPr>
                <w:rFonts w:ascii="Times New Roman" w:hAnsi="Times New Roman" w:cs="Times New Roman"/>
                <w:sz w:val="28"/>
                <w:szCs w:val="28"/>
              </w:rPr>
            </w:pPr>
          </w:p>
        </w:tc>
        <w:tc>
          <w:tcPr>
            <w:tcW w:w="5387" w:type="dxa"/>
          </w:tcPr>
          <w:p w:rsidR="00515156" w:rsidRPr="004F70DE" w:rsidRDefault="00515156" w:rsidP="00310F58">
            <w:pPr>
              <w:spacing w:after="0" w:line="240" w:lineRule="auto"/>
              <w:jc w:val="center"/>
              <w:rPr>
                <w:rFonts w:ascii="Times New Roman" w:hAnsi="Times New Roman" w:cs="Times New Roman"/>
                <w:sz w:val="28"/>
                <w:szCs w:val="28"/>
              </w:rPr>
            </w:pPr>
            <w:r w:rsidRPr="004F70DE">
              <w:rPr>
                <w:rFonts w:ascii="Times New Roman" w:hAnsi="Times New Roman" w:cs="Times New Roman"/>
                <w:sz w:val="28"/>
                <w:szCs w:val="28"/>
              </w:rPr>
              <w:t>Приложение №3</w:t>
            </w:r>
          </w:p>
          <w:p w:rsidR="00515156" w:rsidRPr="004F70DE" w:rsidRDefault="00515156" w:rsidP="00310F58">
            <w:pPr>
              <w:shd w:val="clear" w:color="auto" w:fill="FFFFFF"/>
              <w:spacing w:after="0" w:line="240" w:lineRule="auto"/>
              <w:ind w:left="-19"/>
              <w:jc w:val="center"/>
              <w:rPr>
                <w:rFonts w:ascii="Times New Roman" w:hAnsi="Times New Roman" w:cs="Times New Roman"/>
                <w:sz w:val="28"/>
                <w:szCs w:val="28"/>
              </w:rPr>
            </w:pPr>
            <w:r w:rsidRPr="004F70DE">
              <w:rPr>
                <w:rFonts w:ascii="Times New Roman" w:hAnsi="Times New Roman" w:cs="Times New Roman"/>
                <w:sz w:val="28"/>
                <w:szCs w:val="28"/>
              </w:rPr>
              <w:t>к Порядку</w:t>
            </w:r>
            <w:r w:rsidRPr="004F70DE">
              <w:rPr>
                <w:rFonts w:ascii="Times New Roman" w:hAnsi="Times New Roman" w:cs="Times New Roman"/>
                <w:b/>
                <w:sz w:val="28"/>
                <w:szCs w:val="28"/>
              </w:rPr>
              <w:t xml:space="preserve"> </w:t>
            </w:r>
            <w:r w:rsidRPr="004F70DE">
              <w:rPr>
                <w:rStyle w:val="a5"/>
                <w:rFonts w:ascii="Times New Roman" w:hAnsi="Times New Roman" w:cs="Times New Roman"/>
                <w:sz w:val="28"/>
                <w:szCs w:val="28"/>
              </w:rPr>
              <w:t>выдвижения, внесения, обсуждения, рассмотрения инициативных проектов, а также проведения их конкурсного отбора в муниципальном образовании Петровский сельсовет Саракташского района Оренбургской области</w:t>
            </w:r>
          </w:p>
        </w:tc>
      </w:tr>
    </w:tbl>
    <w:p w:rsidR="00515156" w:rsidRPr="004F70DE" w:rsidRDefault="00515156" w:rsidP="00515156">
      <w:pPr>
        <w:shd w:val="clear" w:color="auto" w:fill="FFFFFF"/>
        <w:spacing w:after="0" w:line="240" w:lineRule="auto"/>
        <w:jc w:val="both"/>
        <w:rPr>
          <w:rFonts w:ascii="Times New Roman" w:hAnsi="Times New Roman" w:cs="Times New Roman"/>
          <w:sz w:val="28"/>
          <w:szCs w:val="28"/>
        </w:rPr>
      </w:pPr>
    </w:p>
    <w:p w:rsidR="00515156" w:rsidRPr="004F70DE" w:rsidRDefault="00515156" w:rsidP="00515156">
      <w:pPr>
        <w:jc w:val="right"/>
        <w:rPr>
          <w:rFonts w:ascii="Times New Roman" w:eastAsia="Calibri" w:hAnsi="Times New Roman" w:cs="Times New Roman"/>
          <w:i/>
          <w:sz w:val="28"/>
          <w:szCs w:val="28"/>
          <w:lang w:eastAsia="en-US"/>
        </w:rPr>
      </w:pPr>
    </w:p>
    <w:p w:rsidR="00515156" w:rsidRPr="004F70DE" w:rsidRDefault="00515156" w:rsidP="00515156">
      <w:pPr>
        <w:spacing w:after="0" w:line="240" w:lineRule="auto"/>
        <w:jc w:val="center"/>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Согласие на обработку персональных данных</w:t>
      </w:r>
    </w:p>
    <w:p w:rsidR="00515156" w:rsidRPr="004F70DE" w:rsidRDefault="00515156" w:rsidP="00515156">
      <w:pPr>
        <w:spacing w:after="0" w:line="240" w:lineRule="auto"/>
        <w:jc w:val="center"/>
        <w:rPr>
          <w:rFonts w:ascii="Times New Roman" w:eastAsia="Calibri" w:hAnsi="Times New Roman" w:cs="Times New Roman"/>
          <w:sz w:val="28"/>
          <w:szCs w:val="28"/>
          <w:lang w:eastAsia="en-US"/>
        </w:rPr>
      </w:pPr>
    </w:p>
    <w:p w:rsidR="00515156" w:rsidRPr="004F70DE" w:rsidRDefault="00515156" w:rsidP="00515156">
      <w:pPr>
        <w:pBdr>
          <w:top w:val="single" w:sz="4" w:space="1" w:color="auto"/>
        </w:pBdr>
        <w:spacing w:after="0" w:line="240" w:lineRule="auto"/>
        <w:rPr>
          <w:rFonts w:ascii="Times New Roman" w:eastAsia="Calibri" w:hAnsi="Times New Roman" w:cs="Times New Roman"/>
          <w:sz w:val="28"/>
          <w:szCs w:val="28"/>
          <w:vertAlign w:val="subscript"/>
          <w:lang w:eastAsia="en-US"/>
        </w:rPr>
      </w:pPr>
      <w:r w:rsidRPr="004F70DE">
        <w:rPr>
          <w:rFonts w:ascii="Times New Roman" w:eastAsia="Calibri" w:hAnsi="Times New Roman" w:cs="Times New Roman"/>
          <w:sz w:val="28"/>
          <w:szCs w:val="28"/>
          <w:vertAlign w:val="subscript"/>
          <w:lang w:eastAsia="en-US"/>
        </w:rPr>
        <w:t xml:space="preserve">                                                                        (место подачи инициативного проекта)               </w:t>
      </w:r>
    </w:p>
    <w:p w:rsidR="00515156" w:rsidRPr="004F70DE" w:rsidRDefault="00515156" w:rsidP="00515156">
      <w:pPr>
        <w:pBdr>
          <w:top w:val="single" w:sz="4" w:space="1" w:color="auto"/>
        </w:pBdr>
        <w:spacing w:after="0" w:line="240" w:lineRule="auto"/>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 xml:space="preserve">         </w:t>
      </w:r>
    </w:p>
    <w:p w:rsidR="00515156" w:rsidRPr="004F70DE" w:rsidRDefault="00515156" w:rsidP="00515156">
      <w:pPr>
        <w:pBdr>
          <w:top w:val="single" w:sz="4" w:space="1" w:color="auto"/>
        </w:pBdr>
        <w:spacing w:after="0" w:line="240" w:lineRule="auto"/>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 xml:space="preserve">                                                                                                                       «___» ________ 20__  г.</w:t>
      </w:r>
    </w:p>
    <w:p w:rsidR="00515156" w:rsidRPr="004F70DE" w:rsidRDefault="00515156" w:rsidP="00515156">
      <w:pPr>
        <w:pBdr>
          <w:top w:val="single" w:sz="4" w:space="1" w:color="auto"/>
        </w:pBdr>
        <w:spacing w:after="0" w:line="240" w:lineRule="auto"/>
        <w:rPr>
          <w:rFonts w:ascii="Times New Roman" w:eastAsia="Calibri" w:hAnsi="Times New Roman" w:cs="Times New Roman"/>
          <w:sz w:val="28"/>
          <w:szCs w:val="28"/>
          <w:lang w:eastAsia="en-US"/>
        </w:rPr>
      </w:pPr>
      <w:r w:rsidRPr="004F70DE">
        <w:rPr>
          <w:rFonts w:ascii="Times New Roman" w:eastAsia="Calibri" w:hAnsi="Times New Roman" w:cs="Times New Roman"/>
          <w:sz w:val="28"/>
          <w:szCs w:val="28"/>
          <w:lang w:eastAsia="en-US"/>
        </w:rPr>
        <w:t xml:space="preserve">                        </w:t>
      </w:r>
    </w:p>
    <w:p w:rsidR="00515156" w:rsidRPr="004F70DE" w:rsidRDefault="00515156" w:rsidP="00515156">
      <w:pPr>
        <w:widowControl w:val="0"/>
        <w:autoSpaceDE w:val="0"/>
        <w:autoSpaceDN w:val="0"/>
        <w:spacing w:after="0" w:line="240" w:lineRule="auto"/>
        <w:ind w:firstLine="708"/>
        <w:jc w:val="both"/>
        <w:rPr>
          <w:rFonts w:ascii="Times New Roman" w:hAnsi="Times New Roman" w:cs="Times New Roman"/>
          <w:sz w:val="28"/>
          <w:szCs w:val="28"/>
        </w:rPr>
      </w:pPr>
      <w:r w:rsidRPr="004F70DE">
        <w:rPr>
          <w:rFonts w:ascii="Times New Roman" w:hAnsi="Times New Roman" w:cs="Times New Roman"/>
          <w:sz w:val="28"/>
          <w:szCs w:val="28"/>
        </w:rPr>
        <w:t>Я, ___________________________________________________________________________,</w:t>
      </w:r>
    </w:p>
    <w:p w:rsidR="00515156" w:rsidRPr="004F70DE" w:rsidRDefault="00515156" w:rsidP="00515156">
      <w:pPr>
        <w:widowControl w:val="0"/>
        <w:autoSpaceDE w:val="0"/>
        <w:autoSpaceDN w:val="0"/>
        <w:spacing w:after="0" w:line="240" w:lineRule="auto"/>
        <w:jc w:val="center"/>
        <w:rPr>
          <w:rFonts w:ascii="Times New Roman" w:hAnsi="Times New Roman" w:cs="Times New Roman"/>
          <w:sz w:val="28"/>
          <w:szCs w:val="28"/>
          <w:vertAlign w:val="superscript"/>
        </w:rPr>
      </w:pPr>
      <w:r w:rsidRPr="004F70DE">
        <w:rPr>
          <w:rFonts w:ascii="Times New Roman" w:hAnsi="Times New Roman" w:cs="Times New Roman"/>
          <w:sz w:val="28"/>
          <w:szCs w:val="28"/>
          <w:vertAlign w:val="superscript"/>
        </w:rPr>
        <w:t>(фамилия, имя, отчество)</w:t>
      </w:r>
    </w:p>
    <w:p w:rsidR="00515156" w:rsidRPr="004F70DE" w:rsidRDefault="00515156" w:rsidP="00515156">
      <w:pPr>
        <w:widowControl w:val="0"/>
        <w:autoSpaceDE w:val="0"/>
        <w:autoSpaceDN w:val="0"/>
        <w:spacing w:after="0" w:line="240" w:lineRule="auto"/>
        <w:jc w:val="both"/>
        <w:rPr>
          <w:rFonts w:ascii="Times New Roman" w:hAnsi="Times New Roman" w:cs="Times New Roman"/>
          <w:sz w:val="28"/>
          <w:szCs w:val="28"/>
        </w:rPr>
      </w:pPr>
      <w:r w:rsidRPr="004F70DE">
        <w:rPr>
          <w:rFonts w:ascii="Times New Roman" w:hAnsi="Times New Roman" w:cs="Times New Roman"/>
          <w:sz w:val="28"/>
          <w:szCs w:val="28"/>
        </w:rPr>
        <w:t>зарегистрированный(ая) по адресу: ______________________________________________________</w:t>
      </w:r>
    </w:p>
    <w:p w:rsidR="00515156" w:rsidRPr="004F70DE" w:rsidRDefault="00515156" w:rsidP="00515156">
      <w:pPr>
        <w:widowControl w:val="0"/>
        <w:autoSpaceDE w:val="0"/>
        <w:autoSpaceDN w:val="0"/>
        <w:spacing w:after="0" w:line="240" w:lineRule="auto"/>
        <w:jc w:val="both"/>
        <w:rPr>
          <w:rFonts w:ascii="Times New Roman" w:hAnsi="Times New Roman" w:cs="Times New Roman"/>
          <w:sz w:val="28"/>
          <w:szCs w:val="28"/>
        </w:rPr>
      </w:pPr>
      <w:r w:rsidRPr="004F70DE">
        <w:rPr>
          <w:rFonts w:ascii="Times New Roman" w:hAnsi="Times New Roman" w:cs="Times New Roman"/>
          <w:sz w:val="28"/>
          <w:szCs w:val="28"/>
        </w:rPr>
        <w:t>____________________________________________________________________________________</w:t>
      </w:r>
    </w:p>
    <w:p w:rsidR="00515156" w:rsidRPr="004F70DE" w:rsidRDefault="00515156" w:rsidP="00515156">
      <w:pPr>
        <w:widowControl w:val="0"/>
        <w:autoSpaceDE w:val="0"/>
        <w:autoSpaceDN w:val="0"/>
        <w:spacing w:after="0" w:line="240" w:lineRule="auto"/>
        <w:jc w:val="both"/>
        <w:rPr>
          <w:rFonts w:ascii="Times New Roman" w:hAnsi="Times New Roman" w:cs="Times New Roman"/>
          <w:sz w:val="28"/>
          <w:szCs w:val="28"/>
        </w:rPr>
      </w:pPr>
      <w:r w:rsidRPr="004F70DE">
        <w:rPr>
          <w:rFonts w:ascii="Times New Roman" w:hAnsi="Times New Roman" w:cs="Times New Roman"/>
          <w:sz w:val="28"/>
          <w:szCs w:val="28"/>
        </w:rPr>
        <w:t>____________________________________ серия _______ №__________ выдан _________________  (документа, удостоверяющего личность)                                                                                             (дата)</w:t>
      </w:r>
    </w:p>
    <w:p w:rsidR="00515156" w:rsidRPr="004F70DE" w:rsidRDefault="00515156" w:rsidP="00515156">
      <w:pPr>
        <w:widowControl w:val="0"/>
        <w:autoSpaceDE w:val="0"/>
        <w:autoSpaceDN w:val="0"/>
        <w:spacing w:after="0" w:line="240" w:lineRule="auto"/>
        <w:jc w:val="both"/>
        <w:rPr>
          <w:rFonts w:ascii="Times New Roman" w:hAnsi="Times New Roman" w:cs="Times New Roman"/>
          <w:sz w:val="28"/>
          <w:szCs w:val="28"/>
        </w:rPr>
      </w:pPr>
      <w:r w:rsidRPr="004F70DE">
        <w:rPr>
          <w:rFonts w:ascii="Times New Roman" w:hAnsi="Times New Roman" w:cs="Times New Roman"/>
          <w:sz w:val="28"/>
          <w:szCs w:val="28"/>
        </w:rPr>
        <w:t>____________________________________________________________________________________,</w:t>
      </w:r>
    </w:p>
    <w:p w:rsidR="00515156" w:rsidRPr="004F70DE" w:rsidRDefault="00515156" w:rsidP="00515156">
      <w:pPr>
        <w:widowControl w:val="0"/>
        <w:autoSpaceDE w:val="0"/>
        <w:autoSpaceDN w:val="0"/>
        <w:spacing w:after="0" w:line="240" w:lineRule="auto"/>
        <w:jc w:val="center"/>
        <w:rPr>
          <w:rFonts w:ascii="Times New Roman" w:hAnsi="Times New Roman" w:cs="Times New Roman"/>
          <w:sz w:val="28"/>
          <w:szCs w:val="28"/>
        </w:rPr>
      </w:pPr>
      <w:r w:rsidRPr="004F70DE">
        <w:rPr>
          <w:rFonts w:ascii="Times New Roman" w:hAnsi="Times New Roman" w:cs="Times New Roman"/>
          <w:sz w:val="28"/>
          <w:szCs w:val="28"/>
        </w:rPr>
        <w:t>(орган, выдавший документ удостоверяющий личность)</w:t>
      </w:r>
    </w:p>
    <w:p w:rsidR="00515156" w:rsidRPr="004F70DE" w:rsidRDefault="00515156" w:rsidP="00515156">
      <w:pPr>
        <w:widowControl w:val="0"/>
        <w:autoSpaceDE w:val="0"/>
        <w:autoSpaceDN w:val="0"/>
        <w:spacing w:after="0" w:line="240" w:lineRule="auto"/>
        <w:jc w:val="both"/>
        <w:rPr>
          <w:rFonts w:ascii="Times New Roman" w:hAnsi="Times New Roman" w:cs="Times New Roman"/>
          <w:sz w:val="28"/>
          <w:szCs w:val="28"/>
        </w:rPr>
      </w:pPr>
      <w:r w:rsidRPr="004F70DE">
        <w:rPr>
          <w:rFonts w:ascii="Times New Roman" w:hAnsi="Times New Roman" w:cs="Times New Roman"/>
          <w:sz w:val="28"/>
          <w:szCs w:val="28"/>
        </w:rPr>
        <w:t>в соответствии со статьёй 9 Федерального закона от 27 июля 2006 года № 152-ФЗ «О персональных данных» настоящим даю свое согласие:</w:t>
      </w:r>
    </w:p>
    <w:p w:rsidR="00515156" w:rsidRPr="004F70DE" w:rsidRDefault="00515156" w:rsidP="00515156">
      <w:pPr>
        <w:widowControl w:val="0"/>
        <w:autoSpaceDE w:val="0"/>
        <w:autoSpaceDN w:val="0"/>
        <w:spacing w:after="0" w:line="240" w:lineRule="auto"/>
        <w:ind w:firstLine="708"/>
        <w:jc w:val="both"/>
        <w:rPr>
          <w:rFonts w:ascii="Times New Roman" w:hAnsi="Times New Roman" w:cs="Times New Roman"/>
          <w:sz w:val="28"/>
          <w:szCs w:val="28"/>
        </w:rPr>
      </w:pPr>
      <w:r w:rsidRPr="004F70DE">
        <w:rPr>
          <w:rFonts w:ascii="Times New Roman" w:hAnsi="Times New Roman" w:cs="Times New Roman"/>
          <w:sz w:val="28"/>
          <w:szCs w:val="28"/>
        </w:rPr>
        <w:t xml:space="preserve">1. На обработку моих персональных данных операторам персональных данных: Администрации </w:t>
      </w:r>
      <w:r w:rsidRPr="004F70DE">
        <w:rPr>
          <w:rStyle w:val="a5"/>
          <w:rFonts w:ascii="Times New Roman" w:hAnsi="Times New Roman" w:cs="Times New Roman"/>
          <w:sz w:val="28"/>
          <w:szCs w:val="28"/>
        </w:rPr>
        <w:t>муниципального образования Петровский  сельсовет Саракташского района Оренбургской области</w:t>
      </w:r>
      <w:r w:rsidRPr="004F70DE">
        <w:rPr>
          <w:rFonts w:ascii="Times New Roman" w:hAnsi="Times New Roman" w:cs="Times New Roman"/>
          <w:sz w:val="28"/>
          <w:szCs w:val="28"/>
        </w:rPr>
        <w:t>, находящейся по адресу: ___________________________________: фамилия, имя, отчество, документ, подтверждающий полномочия инициатора проекта, номер контактного телефона, электронный адрес.</w:t>
      </w:r>
    </w:p>
    <w:p w:rsidR="00515156" w:rsidRPr="004F70DE" w:rsidRDefault="00515156" w:rsidP="00515156">
      <w:pPr>
        <w:widowControl w:val="0"/>
        <w:autoSpaceDE w:val="0"/>
        <w:autoSpaceDN w:val="0"/>
        <w:spacing w:after="0" w:line="240" w:lineRule="auto"/>
        <w:ind w:firstLine="708"/>
        <w:jc w:val="both"/>
        <w:rPr>
          <w:rFonts w:ascii="Times New Roman" w:hAnsi="Times New Roman" w:cs="Times New Roman"/>
          <w:sz w:val="28"/>
          <w:szCs w:val="28"/>
        </w:rPr>
      </w:pPr>
      <w:r w:rsidRPr="004F70DE">
        <w:rPr>
          <w:rFonts w:ascii="Times New Roman" w:hAnsi="Times New Roman" w:cs="Times New Roman"/>
          <w:sz w:val="28"/>
          <w:szCs w:val="28"/>
        </w:rPr>
        <w:t xml:space="preserve">Обработка персональных данных осуществляется операторами персональных данных в целях рассмотрения представленного мною инициативного проекта на соответствие установленных требований, подготовки заключения о правомерности, возможности, целесообразности реализации представленного мною инициативного проекта, реализации </w:t>
      </w:r>
      <w:r w:rsidRPr="004F70DE">
        <w:rPr>
          <w:rFonts w:ascii="Times New Roman" w:hAnsi="Times New Roman" w:cs="Times New Roman"/>
          <w:sz w:val="28"/>
          <w:szCs w:val="28"/>
        </w:rPr>
        <w:lastRenderedPageBreak/>
        <w:t xml:space="preserve">проекта, в случае прохождения его в конкурсном отборе, а также на хранение данных о реализации инициативного проекта на электронных носителях. </w:t>
      </w:r>
    </w:p>
    <w:p w:rsidR="00515156" w:rsidRPr="004F70DE" w:rsidRDefault="00515156" w:rsidP="00515156">
      <w:pPr>
        <w:widowControl w:val="0"/>
        <w:autoSpaceDE w:val="0"/>
        <w:autoSpaceDN w:val="0"/>
        <w:spacing w:after="0" w:line="240" w:lineRule="auto"/>
        <w:ind w:firstLine="708"/>
        <w:jc w:val="both"/>
        <w:rPr>
          <w:rFonts w:ascii="Times New Roman" w:hAnsi="Times New Roman" w:cs="Times New Roman"/>
          <w:sz w:val="28"/>
          <w:szCs w:val="28"/>
        </w:rPr>
      </w:pPr>
      <w:r w:rsidRPr="004F70DE">
        <w:rPr>
          <w:rFonts w:ascii="Times New Roman" w:hAnsi="Times New Roman" w:cs="Times New Roman"/>
          <w:sz w:val="28"/>
          <w:szCs w:val="2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515156" w:rsidRPr="004F70DE" w:rsidRDefault="00515156" w:rsidP="00515156">
      <w:pPr>
        <w:widowControl w:val="0"/>
        <w:autoSpaceDE w:val="0"/>
        <w:autoSpaceDN w:val="0"/>
        <w:spacing w:after="0" w:line="240" w:lineRule="auto"/>
        <w:ind w:firstLine="851"/>
        <w:jc w:val="both"/>
        <w:rPr>
          <w:rFonts w:ascii="Times New Roman" w:hAnsi="Times New Roman" w:cs="Times New Roman"/>
          <w:sz w:val="28"/>
          <w:szCs w:val="28"/>
        </w:rPr>
      </w:pPr>
      <w:r w:rsidRPr="004F70DE">
        <w:rPr>
          <w:rFonts w:ascii="Times New Roman" w:hAnsi="Times New Roman" w:cs="Times New Roman"/>
          <w:sz w:val="28"/>
          <w:szCs w:val="28"/>
        </w:rPr>
        <w:t xml:space="preserve">Доступ к моим персональным данным могут получать сотрудники Администрации </w:t>
      </w:r>
      <w:r w:rsidRPr="004F70DE">
        <w:rPr>
          <w:rStyle w:val="a5"/>
          <w:rFonts w:ascii="Times New Roman" w:hAnsi="Times New Roman" w:cs="Times New Roman"/>
          <w:sz w:val="28"/>
          <w:szCs w:val="28"/>
        </w:rPr>
        <w:t>муниципального образования Петровский  сельсовет Саракташского района Оренбургской области</w:t>
      </w:r>
      <w:r w:rsidRPr="004F70DE">
        <w:rPr>
          <w:rFonts w:ascii="Times New Roman" w:hAnsi="Times New Roman" w:cs="Times New Roman"/>
          <w:sz w:val="28"/>
          <w:szCs w:val="28"/>
        </w:rPr>
        <w:t xml:space="preserve"> в случае служебной необходимости в объеме, требуемом для исполнения ими своих обязательств.</w:t>
      </w:r>
    </w:p>
    <w:p w:rsidR="00515156" w:rsidRPr="004F70DE" w:rsidRDefault="00515156" w:rsidP="00515156">
      <w:pPr>
        <w:widowControl w:val="0"/>
        <w:autoSpaceDE w:val="0"/>
        <w:autoSpaceDN w:val="0"/>
        <w:spacing w:after="0" w:line="240" w:lineRule="auto"/>
        <w:ind w:firstLine="851"/>
        <w:jc w:val="both"/>
        <w:rPr>
          <w:rFonts w:ascii="Times New Roman" w:hAnsi="Times New Roman" w:cs="Times New Roman"/>
          <w:sz w:val="28"/>
          <w:szCs w:val="28"/>
        </w:rPr>
      </w:pPr>
      <w:r w:rsidRPr="004F70DE">
        <w:rPr>
          <w:rFonts w:ascii="Times New Roman" w:hAnsi="Times New Roman" w:cs="Times New Roman"/>
          <w:sz w:val="28"/>
          <w:szCs w:val="28"/>
        </w:rPr>
        <w:t xml:space="preserve">Администрация </w:t>
      </w:r>
      <w:r w:rsidRPr="004F70DE">
        <w:rPr>
          <w:rStyle w:val="a5"/>
          <w:rFonts w:ascii="Times New Roman" w:hAnsi="Times New Roman" w:cs="Times New Roman"/>
          <w:sz w:val="28"/>
          <w:szCs w:val="28"/>
        </w:rPr>
        <w:t>муниципального образования Петровский  сельсовет Саракташского района Оренбургской области</w:t>
      </w:r>
      <w:r w:rsidRPr="004F70DE">
        <w:rPr>
          <w:rFonts w:ascii="Times New Roman" w:hAnsi="Times New Roman" w:cs="Times New Roman"/>
          <w:sz w:val="28"/>
          <w:szCs w:val="28"/>
        </w:rPr>
        <w:t xml:space="preserve"> не раскрывают персональные данные граждан третьим лицам, за исключением случаев, прямо предусмотренных действующим законодательством.</w:t>
      </w:r>
    </w:p>
    <w:p w:rsidR="00515156" w:rsidRPr="004F70DE" w:rsidRDefault="00515156" w:rsidP="00515156">
      <w:pPr>
        <w:shd w:val="clear" w:color="auto" w:fill="FFFFFF"/>
        <w:spacing w:after="0" w:line="240" w:lineRule="auto"/>
        <w:ind w:firstLine="708"/>
        <w:jc w:val="both"/>
        <w:rPr>
          <w:rFonts w:ascii="Times New Roman" w:hAnsi="Times New Roman" w:cs="Times New Roman"/>
          <w:sz w:val="28"/>
          <w:szCs w:val="28"/>
          <w:shd w:val="clear" w:color="auto" w:fill="FFFFFF"/>
        </w:rPr>
      </w:pPr>
      <w:r w:rsidRPr="004F70DE">
        <w:rPr>
          <w:rFonts w:ascii="Times New Roman" w:hAnsi="Times New Roman" w:cs="Times New Roman"/>
          <w:sz w:val="28"/>
          <w:szCs w:val="28"/>
        </w:rPr>
        <w:t>Настоящее согласие дается сроком по достижении целей обработки или в случае утраты необходимости в достижении этих целей, если иное не предусмотрено федеральным законом.</w:t>
      </w:r>
    </w:p>
    <w:p w:rsidR="00515156" w:rsidRPr="004F70DE" w:rsidRDefault="00515156" w:rsidP="00515156">
      <w:pPr>
        <w:spacing w:after="0" w:line="240" w:lineRule="auto"/>
        <w:ind w:firstLine="708"/>
        <w:rPr>
          <w:rFonts w:ascii="Times New Roman" w:hAnsi="Times New Roman" w:cs="Times New Roman"/>
          <w:sz w:val="28"/>
          <w:szCs w:val="28"/>
        </w:rPr>
      </w:pPr>
      <w:r w:rsidRPr="004F70DE">
        <w:rPr>
          <w:rFonts w:ascii="Times New Roman" w:hAnsi="Times New Roman" w:cs="Times New Roman"/>
          <w:sz w:val="28"/>
          <w:szCs w:val="28"/>
        </w:rPr>
        <w:t>Согласие на обработку персональных данных может быть отозвано.</w:t>
      </w:r>
    </w:p>
    <w:p w:rsidR="00515156" w:rsidRPr="004F70DE" w:rsidRDefault="00515156" w:rsidP="00515156">
      <w:pPr>
        <w:spacing w:after="0" w:line="240" w:lineRule="auto"/>
        <w:ind w:firstLine="708"/>
        <w:rPr>
          <w:rFonts w:ascii="Times New Roman" w:hAnsi="Times New Roman" w:cs="Times New Roman"/>
          <w:sz w:val="28"/>
          <w:szCs w:val="28"/>
        </w:rPr>
      </w:pPr>
      <w:r w:rsidRPr="004F70DE">
        <w:rPr>
          <w:rFonts w:ascii="Times New Roman" w:hAnsi="Times New Roman" w:cs="Times New Roman"/>
          <w:sz w:val="28"/>
          <w:szCs w:val="28"/>
        </w:rPr>
        <w:t xml:space="preserve"> </w:t>
      </w:r>
    </w:p>
    <w:p w:rsidR="00515156" w:rsidRPr="004F70DE" w:rsidRDefault="00515156" w:rsidP="00515156">
      <w:pPr>
        <w:spacing w:after="0" w:line="240" w:lineRule="auto"/>
        <w:rPr>
          <w:rFonts w:ascii="Times New Roman" w:hAnsi="Times New Roman" w:cs="Times New Roman"/>
          <w:sz w:val="28"/>
          <w:szCs w:val="28"/>
        </w:rPr>
      </w:pPr>
      <w:r w:rsidRPr="004F70DE">
        <w:rPr>
          <w:rFonts w:ascii="Times New Roman" w:hAnsi="Times New Roman" w:cs="Times New Roman"/>
          <w:sz w:val="28"/>
          <w:szCs w:val="28"/>
        </w:rPr>
        <w:t>___________________________________________________           ___________________________</w:t>
      </w:r>
    </w:p>
    <w:p w:rsidR="00515156" w:rsidRPr="004F70DE" w:rsidRDefault="00515156" w:rsidP="00515156">
      <w:pPr>
        <w:spacing w:after="0" w:line="240" w:lineRule="auto"/>
        <w:jc w:val="both"/>
        <w:rPr>
          <w:rFonts w:ascii="Times New Roman" w:hAnsi="Times New Roman" w:cs="Times New Roman"/>
          <w:sz w:val="28"/>
          <w:szCs w:val="28"/>
        </w:rPr>
      </w:pPr>
      <w:r w:rsidRPr="004F70DE">
        <w:rPr>
          <w:rFonts w:ascii="Times New Roman" w:hAnsi="Times New Roman" w:cs="Times New Roman"/>
          <w:sz w:val="28"/>
          <w:szCs w:val="28"/>
        </w:rPr>
        <w:t xml:space="preserve">                      (фамилия, имя, отчество)                                                             (подпись)         </w:t>
      </w:r>
    </w:p>
    <w:p w:rsidR="00515156" w:rsidRPr="004F70DE" w:rsidRDefault="00515156" w:rsidP="00515156">
      <w:pPr>
        <w:rPr>
          <w:rFonts w:ascii="Times New Roman" w:hAnsi="Times New Roman" w:cs="Times New Roman"/>
          <w:b/>
          <w:sz w:val="28"/>
          <w:szCs w:val="28"/>
        </w:rPr>
      </w:pPr>
    </w:p>
    <w:p w:rsidR="00515156" w:rsidRPr="004F70DE" w:rsidRDefault="00515156" w:rsidP="00515156">
      <w:pPr>
        <w:rPr>
          <w:rFonts w:ascii="Times New Roman" w:hAnsi="Times New Roman" w:cs="Times New Roman"/>
          <w:sz w:val="28"/>
          <w:szCs w:val="28"/>
        </w:rPr>
      </w:pPr>
    </w:p>
    <w:p w:rsidR="00515156" w:rsidRPr="004F70DE" w:rsidRDefault="00515156" w:rsidP="00515156">
      <w:pPr>
        <w:rPr>
          <w:rFonts w:ascii="Times New Roman" w:hAnsi="Times New Roman" w:cs="Times New Roman"/>
          <w:sz w:val="28"/>
          <w:szCs w:val="28"/>
        </w:rPr>
      </w:pPr>
    </w:p>
    <w:p w:rsidR="00515156" w:rsidRPr="004F70DE" w:rsidRDefault="00515156" w:rsidP="00515156">
      <w:pPr>
        <w:rPr>
          <w:rFonts w:ascii="Times New Roman" w:hAnsi="Times New Roman" w:cs="Times New Roman"/>
          <w:sz w:val="28"/>
          <w:szCs w:val="28"/>
        </w:rPr>
      </w:pPr>
    </w:p>
    <w:p w:rsidR="00515156" w:rsidRPr="004F70DE" w:rsidRDefault="00515156" w:rsidP="00515156">
      <w:pPr>
        <w:rPr>
          <w:rFonts w:ascii="Times New Roman" w:hAnsi="Times New Roman" w:cs="Times New Roman"/>
          <w:sz w:val="28"/>
          <w:szCs w:val="28"/>
        </w:rPr>
      </w:pPr>
    </w:p>
    <w:p w:rsidR="00515156" w:rsidRPr="004F70DE" w:rsidRDefault="00515156" w:rsidP="00515156">
      <w:pPr>
        <w:rPr>
          <w:rFonts w:ascii="Times New Roman" w:hAnsi="Times New Roman" w:cs="Times New Roman"/>
          <w:sz w:val="28"/>
          <w:szCs w:val="28"/>
        </w:rPr>
      </w:pPr>
    </w:p>
    <w:p w:rsidR="00515156" w:rsidRPr="004F70DE" w:rsidRDefault="00515156" w:rsidP="00515156">
      <w:pPr>
        <w:rPr>
          <w:rFonts w:ascii="Times New Roman" w:hAnsi="Times New Roman" w:cs="Times New Roman"/>
          <w:sz w:val="28"/>
          <w:szCs w:val="28"/>
        </w:rPr>
      </w:pPr>
    </w:p>
    <w:p w:rsidR="00055A19" w:rsidRDefault="00055A19" w:rsidP="00055A19">
      <w:pPr>
        <w:spacing w:line="240" w:lineRule="exact"/>
        <w:jc w:val="both"/>
        <w:rPr>
          <w:rFonts w:ascii="Times New Roman" w:hAnsi="Times New Roman" w:cs="Times New Roman"/>
          <w:b/>
          <w:bCs/>
          <w:sz w:val="28"/>
          <w:szCs w:val="28"/>
        </w:rPr>
      </w:pPr>
    </w:p>
    <w:p w:rsidR="00055A19" w:rsidRDefault="00055A19" w:rsidP="00055A19">
      <w:pPr>
        <w:spacing w:line="240" w:lineRule="exact"/>
        <w:jc w:val="both"/>
        <w:rPr>
          <w:rFonts w:ascii="Times New Roman" w:hAnsi="Times New Roman" w:cs="Times New Roman"/>
          <w:b/>
          <w:bCs/>
          <w:sz w:val="28"/>
          <w:szCs w:val="28"/>
        </w:rPr>
      </w:pPr>
    </w:p>
    <w:p w:rsidR="00055A19" w:rsidRDefault="00055A19" w:rsidP="00055A19">
      <w:pPr>
        <w:spacing w:line="240" w:lineRule="exact"/>
        <w:jc w:val="both"/>
        <w:rPr>
          <w:rFonts w:ascii="Times New Roman" w:hAnsi="Times New Roman" w:cs="Times New Roman"/>
          <w:b/>
          <w:bCs/>
          <w:sz w:val="28"/>
          <w:szCs w:val="28"/>
        </w:rPr>
      </w:pPr>
    </w:p>
    <w:p w:rsidR="00055A19" w:rsidRDefault="00055A19" w:rsidP="00055A19">
      <w:pPr>
        <w:spacing w:line="240" w:lineRule="exact"/>
        <w:jc w:val="both"/>
        <w:rPr>
          <w:rFonts w:ascii="Times New Roman" w:hAnsi="Times New Roman" w:cs="Times New Roman"/>
          <w:b/>
          <w:bCs/>
          <w:sz w:val="28"/>
          <w:szCs w:val="28"/>
        </w:rPr>
      </w:pPr>
    </w:p>
    <w:p w:rsidR="00055A19" w:rsidRDefault="00055A19" w:rsidP="00055A19">
      <w:pPr>
        <w:spacing w:line="240" w:lineRule="exact"/>
        <w:jc w:val="both"/>
        <w:rPr>
          <w:rFonts w:ascii="Times New Roman" w:hAnsi="Times New Roman" w:cs="Times New Roman"/>
          <w:b/>
          <w:bCs/>
          <w:sz w:val="28"/>
          <w:szCs w:val="28"/>
        </w:rPr>
      </w:pPr>
    </w:p>
    <w:p w:rsidR="00055A19" w:rsidRDefault="00055A19" w:rsidP="00055A19">
      <w:pPr>
        <w:spacing w:line="240" w:lineRule="exact"/>
        <w:jc w:val="both"/>
        <w:rPr>
          <w:rFonts w:ascii="Times New Roman" w:hAnsi="Times New Roman" w:cs="Times New Roman"/>
          <w:b/>
          <w:bCs/>
          <w:sz w:val="28"/>
          <w:szCs w:val="28"/>
        </w:rPr>
      </w:pPr>
    </w:p>
    <w:p w:rsidR="00055A19" w:rsidRDefault="00055A19" w:rsidP="00055A19">
      <w:pPr>
        <w:spacing w:line="240" w:lineRule="exact"/>
        <w:jc w:val="both"/>
        <w:rPr>
          <w:rFonts w:ascii="Times New Roman" w:hAnsi="Times New Roman" w:cs="Times New Roman"/>
          <w:b/>
          <w:bCs/>
          <w:sz w:val="28"/>
          <w:szCs w:val="28"/>
        </w:rPr>
      </w:pPr>
    </w:p>
    <w:p w:rsidR="002D48CC" w:rsidRPr="00070D48" w:rsidRDefault="00055A19" w:rsidP="002D48CC">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9A788F" w:rsidRPr="00070D48" w:rsidRDefault="009A788F" w:rsidP="009F1563">
      <w:pPr>
        <w:spacing w:after="0" w:line="240" w:lineRule="auto"/>
        <w:rPr>
          <w:rFonts w:ascii="Times New Roman" w:hAnsi="Times New Roman" w:cs="Times New Roman"/>
          <w:b/>
          <w:sz w:val="28"/>
          <w:szCs w:val="28"/>
        </w:rPr>
      </w:pPr>
    </w:p>
    <w:sectPr w:rsidR="009A788F" w:rsidRPr="00070D48" w:rsidSect="00146EDF">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3FA" w:rsidRDefault="005623FA" w:rsidP="00B8117E">
      <w:pPr>
        <w:spacing w:after="0" w:line="240" w:lineRule="auto"/>
      </w:pPr>
      <w:r>
        <w:separator/>
      </w:r>
    </w:p>
  </w:endnote>
  <w:endnote w:type="continuationSeparator" w:id="0">
    <w:p w:rsidR="005623FA" w:rsidRDefault="005623FA" w:rsidP="00B81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1FD" w:rsidRDefault="009B31FD">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1FD" w:rsidRDefault="009B31FD">
    <w:pPr>
      <w:pStyle w:val="af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1FD" w:rsidRDefault="009B31FD">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3FA" w:rsidRDefault="005623FA" w:rsidP="00B8117E">
      <w:pPr>
        <w:spacing w:after="0" w:line="240" w:lineRule="auto"/>
      </w:pPr>
      <w:r>
        <w:separator/>
      </w:r>
    </w:p>
  </w:footnote>
  <w:footnote w:type="continuationSeparator" w:id="0">
    <w:p w:rsidR="005623FA" w:rsidRDefault="005623FA" w:rsidP="00B811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1FD" w:rsidRDefault="009B31FD">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1FD" w:rsidRDefault="009B31FD">
    <w:pPr>
      <w:pStyle w:val="af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1FD" w:rsidRDefault="009B31FD">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DA42714"/>
    <w:lvl w:ilvl="0">
      <w:numFmt w:val="bullet"/>
      <w:lvlText w:val="*"/>
      <w:lvlJc w:val="left"/>
    </w:lvl>
  </w:abstractNum>
  <w:abstractNum w:abstractNumId="1">
    <w:nsid w:val="07B67C31"/>
    <w:multiLevelType w:val="hybridMultilevel"/>
    <w:tmpl w:val="A18CFCF8"/>
    <w:lvl w:ilvl="0" w:tplc="0419000F">
      <w:start w:val="1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BC778D0"/>
    <w:multiLevelType w:val="hybridMultilevel"/>
    <w:tmpl w:val="557876D8"/>
    <w:lvl w:ilvl="0" w:tplc="4F3C41A8">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41C2EC2"/>
    <w:multiLevelType w:val="hybridMultilevel"/>
    <w:tmpl w:val="FE44FF0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4E3715E"/>
    <w:multiLevelType w:val="multilevel"/>
    <w:tmpl w:val="0938014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86F086D"/>
    <w:multiLevelType w:val="hybridMultilevel"/>
    <w:tmpl w:val="2D0EF69A"/>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FC332AB"/>
    <w:multiLevelType w:val="hybridMultilevel"/>
    <w:tmpl w:val="EDD46BC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03008B5"/>
    <w:multiLevelType w:val="multilevel"/>
    <w:tmpl w:val="63541BC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2D2C3076"/>
    <w:multiLevelType w:val="hybridMultilevel"/>
    <w:tmpl w:val="3F924AD2"/>
    <w:lvl w:ilvl="0" w:tplc="0419000F">
      <w:start w:val="5"/>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372A0603"/>
    <w:multiLevelType w:val="hybridMultilevel"/>
    <w:tmpl w:val="3DC29B74"/>
    <w:lvl w:ilvl="0" w:tplc="57084548">
      <w:start w:val="3"/>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0">
    <w:nsid w:val="3894395C"/>
    <w:multiLevelType w:val="hybridMultilevel"/>
    <w:tmpl w:val="CC6E353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C941498"/>
    <w:multiLevelType w:val="hybridMultilevel"/>
    <w:tmpl w:val="EC62F9E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55474BDC"/>
    <w:multiLevelType w:val="hybridMultilevel"/>
    <w:tmpl w:val="FE52478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610418B7"/>
    <w:multiLevelType w:val="multilevel"/>
    <w:tmpl w:val="BAE22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3FC174D"/>
    <w:multiLevelType w:val="multilevel"/>
    <w:tmpl w:val="56BE3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BCD69CB"/>
    <w:multiLevelType w:val="multilevel"/>
    <w:tmpl w:val="D068E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38A4ABC"/>
    <w:multiLevelType w:val="multilevel"/>
    <w:tmpl w:val="8BDE2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start w:val="65535"/>
        <w:numFmt w:val="bullet"/>
        <w:lvlText w:val="-"/>
        <w:legacy w:legacy="1" w:legacySpace="0" w:legacyIndent="164"/>
        <w:lvlJc w:val="left"/>
        <w:rPr>
          <w:rFonts w:ascii="Times New Roman" w:hAnsi="Times New Roman" w:cs="Times New Roman" w:hint="default"/>
        </w:rPr>
      </w:lvl>
    </w:lvlOverride>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16"/>
  </w:num>
  <w:num w:numId="5">
    <w:abstractNumId w:val="1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5"/>
  </w:num>
  <w:num w:numId="15">
    <w:abstractNumId w:val="9"/>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C3D"/>
    <w:rsid w:val="0000612D"/>
    <w:rsid w:val="00021C3D"/>
    <w:rsid w:val="000257B8"/>
    <w:rsid w:val="000268EF"/>
    <w:rsid w:val="00030734"/>
    <w:rsid w:val="000333E2"/>
    <w:rsid w:val="000419A0"/>
    <w:rsid w:val="00042004"/>
    <w:rsid w:val="00050AF5"/>
    <w:rsid w:val="00051413"/>
    <w:rsid w:val="000546EF"/>
    <w:rsid w:val="00055A19"/>
    <w:rsid w:val="00057C0C"/>
    <w:rsid w:val="000602DD"/>
    <w:rsid w:val="00066D0D"/>
    <w:rsid w:val="00070D48"/>
    <w:rsid w:val="00083C62"/>
    <w:rsid w:val="00086958"/>
    <w:rsid w:val="000943E9"/>
    <w:rsid w:val="00095B4A"/>
    <w:rsid w:val="0009783E"/>
    <w:rsid w:val="000A1480"/>
    <w:rsid w:val="000C5925"/>
    <w:rsid w:val="000D159A"/>
    <w:rsid w:val="000D4A29"/>
    <w:rsid w:val="000E7519"/>
    <w:rsid w:val="000F406F"/>
    <w:rsid w:val="00112B3B"/>
    <w:rsid w:val="0012708B"/>
    <w:rsid w:val="00127949"/>
    <w:rsid w:val="00127EAC"/>
    <w:rsid w:val="00134B2F"/>
    <w:rsid w:val="001469F8"/>
    <w:rsid w:val="00146EDF"/>
    <w:rsid w:val="001616F9"/>
    <w:rsid w:val="00167C9C"/>
    <w:rsid w:val="00172A38"/>
    <w:rsid w:val="00191C2A"/>
    <w:rsid w:val="00192BED"/>
    <w:rsid w:val="001A0958"/>
    <w:rsid w:val="001A5B4A"/>
    <w:rsid w:val="001A71CE"/>
    <w:rsid w:val="001C2A90"/>
    <w:rsid w:val="001C441B"/>
    <w:rsid w:val="001C4666"/>
    <w:rsid w:val="001E1402"/>
    <w:rsid w:val="001E5599"/>
    <w:rsid w:val="001F150D"/>
    <w:rsid w:val="002119D5"/>
    <w:rsid w:val="00215A69"/>
    <w:rsid w:val="00232FB1"/>
    <w:rsid w:val="00234CF9"/>
    <w:rsid w:val="00241BA6"/>
    <w:rsid w:val="002536F0"/>
    <w:rsid w:val="00256160"/>
    <w:rsid w:val="002709BD"/>
    <w:rsid w:val="00273D3C"/>
    <w:rsid w:val="00290E9F"/>
    <w:rsid w:val="002945FA"/>
    <w:rsid w:val="00296344"/>
    <w:rsid w:val="002B38C8"/>
    <w:rsid w:val="002B58DF"/>
    <w:rsid w:val="002C1126"/>
    <w:rsid w:val="002C42F2"/>
    <w:rsid w:val="002C672D"/>
    <w:rsid w:val="002D0498"/>
    <w:rsid w:val="002D48CC"/>
    <w:rsid w:val="002D65AA"/>
    <w:rsid w:val="002E130D"/>
    <w:rsid w:val="002F64DE"/>
    <w:rsid w:val="003050C4"/>
    <w:rsid w:val="003077C1"/>
    <w:rsid w:val="00313FA9"/>
    <w:rsid w:val="00321517"/>
    <w:rsid w:val="003267AE"/>
    <w:rsid w:val="00327541"/>
    <w:rsid w:val="0033595E"/>
    <w:rsid w:val="00336C3C"/>
    <w:rsid w:val="003634EB"/>
    <w:rsid w:val="00367352"/>
    <w:rsid w:val="00384DAC"/>
    <w:rsid w:val="00385D90"/>
    <w:rsid w:val="00387B4B"/>
    <w:rsid w:val="00391FC9"/>
    <w:rsid w:val="00392CBE"/>
    <w:rsid w:val="00396EFE"/>
    <w:rsid w:val="00397DE1"/>
    <w:rsid w:val="003C236F"/>
    <w:rsid w:val="003C5C93"/>
    <w:rsid w:val="003D6067"/>
    <w:rsid w:val="003E4FA2"/>
    <w:rsid w:val="003E5793"/>
    <w:rsid w:val="003F25B5"/>
    <w:rsid w:val="00401F02"/>
    <w:rsid w:val="00404B98"/>
    <w:rsid w:val="00413625"/>
    <w:rsid w:val="00414235"/>
    <w:rsid w:val="00434057"/>
    <w:rsid w:val="00435CD1"/>
    <w:rsid w:val="00451C57"/>
    <w:rsid w:val="004602FF"/>
    <w:rsid w:val="0048047A"/>
    <w:rsid w:val="00490CCF"/>
    <w:rsid w:val="0049233B"/>
    <w:rsid w:val="00494F79"/>
    <w:rsid w:val="004B59F1"/>
    <w:rsid w:val="004D2A8E"/>
    <w:rsid w:val="004E25FC"/>
    <w:rsid w:val="004E4A01"/>
    <w:rsid w:val="004F1AE1"/>
    <w:rsid w:val="004F48A6"/>
    <w:rsid w:val="00510646"/>
    <w:rsid w:val="00515156"/>
    <w:rsid w:val="00527780"/>
    <w:rsid w:val="00532175"/>
    <w:rsid w:val="00532B51"/>
    <w:rsid w:val="00533649"/>
    <w:rsid w:val="00537F9F"/>
    <w:rsid w:val="00540161"/>
    <w:rsid w:val="005455B6"/>
    <w:rsid w:val="005546D1"/>
    <w:rsid w:val="00561345"/>
    <w:rsid w:val="005623FA"/>
    <w:rsid w:val="00565A4A"/>
    <w:rsid w:val="005755E3"/>
    <w:rsid w:val="00584862"/>
    <w:rsid w:val="00593425"/>
    <w:rsid w:val="005963AA"/>
    <w:rsid w:val="005A1942"/>
    <w:rsid w:val="005B1FB4"/>
    <w:rsid w:val="005B475F"/>
    <w:rsid w:val="005C6A88"/>
    <w:rsid w:val="005C72B9"/>
    <w:rsid w:val="005D586E"/>
    <w:rsid w:val="005E7857"/>
    <w:rsid w:val="005E79C0"/>
    <w:rsid w:val="005F1C1E"/>
    <w:rsid w:val="00600CC3"/>
    <w:rsid w:val="0062184C"/>
    <w:rsid w:val="00626412"/>
    <w:rsid w:val="00626CE7"/>
    <w:rsid w:val="00632388"/>
    <w:rsid w:val="00635876"/>
    <w:rsid w:val="00641CDF"/>
    <w:rsid w:val="00651EC6"/>
    <w:rsid w:val="00651F9B"/>
    <w:rsid w:val="00653264"/>
    <w:rsid w:val="00653A89"/>
    <w:rsid w:val="00663268"/>
    <w:rsid w:val="006661D2"/>
    <w:rsid w:val="00684E1F"/>
    <w:rsid w:val="006A1242"/>
    <w:rsid w:val="006A18CC"/>
    <w:rsid w:val="006A2835"/>
    <w:rsid w:val="006A7307"/>
    <w:rsid w:val="006B30C4"/>
    <w:rsid w:val="006B4AE1"/>
    <w:rsid w:val="006C0EDF"/>
    <w:rsid w:val="006C4E3B"/>
    <w:rsid w:val="006C6293"/>
    <w:rsid w:val="006C681C"/>
    <w:rsid w:val="006C7BF3"/>
    <w:rsid w:val="006C7C32"/>
    <w:rsid w:val="006E090C"/>
    <w:rsid w:val="006E114A"/>
    <w:rsid w:val="006E48C4"/>
    <w:rsid w:val="006E53D6"/>
    <w:rsid w:val="006E64C2"/>
    <w:rsid w:val="006F3BB6"/>
    <w:rsid w:val="00700A69"/>
    <w:rsid w:val="00701F91"/>
    <w:rsid w:val="007038AB"/>
    <w:rsid w:val="007321BB"/>
    <w:rsid w:val="007412B9"/>
    <w:rsid w:val="0074339D"/>
    <w:rsid w:val="00754394"/>
    <w:rsid w:val="00782200"/>
    <w:rsid w:val="00790A27"/>
    <w:rsid w:val="007A0CBF"/>
    <w:rsid w:val="007A6854"/>
    <w:rsid w:val="007B5822"/>
    <w:rsid w:val="007B5869"/>
    <w:rsid w:val="007C63FA"/>
    <w:rsid w:val="007D2DE6"/>
    <w:rsid w:val="007E22BB"/>
    <w:rsid w:val="007E3E39"/>
    <w:rsid w:val="007F2C29"/>
    <w:rsid w:val="00801C1C"/>
    <w:rsid w:val="00804AE6"/>
    <w:rsid w:val="00831435"/>
    <w:rsid w:val="00842E42"/>
    <w:rsid w:val="008450AC"/>
    <w:rsid w:val="0084520F"/>
    <w:rsid w:val="0085337B"/>
    <w:rsid w:val="008673B2"/>
    <w:rsid w:val="00876A27"/>
    <w:rsid w:val="0088068E"/>
    <w:rsid w:val="0089348E"/>
    <w:rsid w:val="0089422E"/>
    <w:rsid w:val="00895B78"/>
    <w:rsid w:val="008A62EA"/>
    <w:rsid w:val="008B04B8"/>
    <w:rsid w:val="008B050B"/>
    <w:rsid w:val="008C0692"/>
    <w:rsid w:val="008C3FC0"/>
    <w:rsid w:val="008D1D5F"/>
    <w:rsid w:val="008D377D"/>
    <w:rsid w:val="008D67B0"/>
    <w:rsid w:val="008E00BA"/>
    <w:rsid w:val="008F18FE"/>
    <w:rsid w:val="008F1A0E"/>
    <w:rsid w:val="00903FF1"/>
    <w:rsid w:val="0090640A"/>
    <w:rsid w:val="009119C9"/>
    <w:rsid w:val="00915190"/>
    <w:rsid w:val="0092301C"/>
    <w:rsid w:val="00941FDF"/>
    <w:rsid w:val="00942A19"/>
    <w:rsid w:val="0097441C"/>
    <w:rsid w:val="00986A74"/>
    <w:rsid w:val="009A0A16"/>
    <w:rsid w:val="009A2315"/>
    <w:rsid w:val="009A3B2A"/>
    <w:rsid w:val="009A42BD"/>
    <w:rsid w:val="009A788F"/>
    <w:rsid w:val="009B31FD"/>
    <w:rsid w:val="009D18BF"/>
    <w:rsid w:val="009D2A63"/>
    <w:rsid w:val="009D34DC"/>
    <w:rsid w:val="009F1563"/>
    <w:rsid w:val="009F2F91"/>
    <w:rsid w:val="00A01337"/>
    <w:rsid w:val="00A062E9"/>
    <w:rsid w:val="00A07FFC"/>
    <w:rsid w:val="00A12113"/>
    <w:rsid w:val="00A20DA7"/>
    <w:rsid w:val="00A23DE4"/>
    <w:rsid w:val="00A265EA"/>
    <w:rsid w:val="00A355DC"/>
    <w:rsid w:val="00A36CE3"/>
    <w:rsid w:val="00A37E95"/>
    <w:rsid w:val="00A44296"/>
    <w:rsid w:val="00A5374C"/>
    <w:rsid w:val="00A73907"/>
    <w:rsid w:val="00A7529C"/>
    <w:rsid w:val="00A9105A"/>
    <w:rsid w:val="00AA5E34"/>
    <w:rsid w:val="00AA7C5A"/>
    <w:rsid w:val="00AB45A6"/>
    <w:rsid w:val="00AC1276"/>
    <w:rsid w:val="00AC335F"/>
    <w:rsid w:val="00AC38BE"/>
    <w:rsid w:val="00AD6A45"/>
    <w:rsid w:val="00AD6D31"/>
    <w:rsid w:val="00AD779B"/>
    <w:rsid w:val="00AF3A96"/>
    <w:rsid w:val="00AF43C2"/>
    <w:rsid w:val="00B03CC7"/>
    <w:rsid w:val="00B171EF"/>
    <w:rsid w:val="00B17A79"/>
    <w:rsid w:val="00B17FCE"/>
    <w:rsid w:val="00B4264A"/>
    <w:rsid w:val="00B5001D"/>
    <w:rsid w:val="00B53F06"/>
    <w:rsid w:val="00B62DA5"/>
    <w:rsid w:val="00B63BF7"/>
    <w:rsid w:val="00B657F9"/>
    <w:rsid w:val="00B8117E"/>
    <w:rsid w:val="00B93955"/>
    <w:rsid w:val="00BB0AD0"/>
    <w:rsid w:val="00BB61D4"/>
    <w:rsid w:val="00BC400F"/>
    <w:rsid w:val="00BD3704"/>
    <w:rsid w:val="00BD5C1E"/>
    <w:rsid w:val="00BD61CD"/>
    <w:rsid w:val="00BE2D9C"/>
    <w:rsid w:val="00BE68EB"/>
    <w:rsid w:val="00BF3DA8"/>
    <w:rsid w:val="00C05341"/>
    <w:rsid w:val="00C10035"/>
    <w:rsid w:val="00C21E08"/>
    <w:rsid w:val="00C21EED"/>
    <w:rsid w:val="00C229B3"/>
    <w:rsid w:val="00C408B6"/>
    <w:rsid w:val="00C53ACB"/>
    <w:rsid w:val="00C548B6"/>
    <w:rsid w:val="00C72786"/>
    <w:rsid w:val="00C75BB4"/>
    <w:rsid w:val="00C8201C"/>
    <w:rsid w:val="00C8209F"/>
    <w:rsid w:val="00C94925"/>
    <w:rsid w:val="00C95C9C"/>
    <w:rsid w:val="00C96C37"/>
    <w:rsid w:val="00CA2FF6"/>
    <w:rsid w:val="00CC1023"/>
    <w:rsid w:val="00CC7A4D"/>
    <w:rsid w:val="00CD4CF8"/>
    <w:rsid w:val="00CE0D4F"/>
    <w:rsid w:val="00CE54ED"/>
    <w:rsid w:val="00CF0483"/>
    <w:rsid w:val="00CF2A8D"/>
    <w:rsid w:val="00D01E1E"/>
    <w:rsid w:val="00D033C5"/>
    <w:rsid w:val="00D03ECC"/>
    <w:rsid w:val="00D04626"/>
    <w:rsid w:val="00D20D24"/>
    <w:rsid w:val="00D248D1"/>
    <w:rsid w:val="00D30990"/>
    <w:rsid w:val="00D32BD3"/>
    <w:rsid w:val="00D34276"/>
    <w:rsid w:val="00D35159"/>
    <w:rsid w:val="00D40993"/>
    <w:rsid w:val="00D438BA"/>
    <w:rsid w:val="00D46BEB"/>
    <w:rsid w:val="00D578B6"/>
    <w:rsid w:val="00D65E73"/>
    <w:rsid w:val="00D724D0"/>
    <w:rsid w:val="00D73873"/>
    <w:rsid w:val="00D778E5"/>
    <w:rsid w:val="00D86B0A"/>
    <w:rsid w:val="00DB2E4F"/>
    <w:rsid w:val="00DB3D7A"/>
    <w:rsid w:val="00DC3207"/>
    <w:rsid w:val="00DD05CB"/>
    <w:rsid w:val="00DE37A2"/>
    <w:rsid w:val="00DF6A5D"/>
    <w:rsid w:val="00E01EC6"/>
    <w:rsid w:val="00E154C9"/>
    <w:rsid w:val="00E203D2"/>
    <w:rsid w:val="00E21861"/>
    <w:rsid w:val="00E31AD0"/>
    <w:rsid w:val="00E40B66"/>
    <w:rsid w:val="00E40DA9"/>
    <w:rsid w:val="00E50DC9"/>
    <w:rsid w:val="00E604EA"/>
    <w:rsid w:val="00E6053B"/>
    <w:rsid w:val="00E60D79"/>
    <w:rsid w:val="00E70B6F"/>
    <w:rsid w:val="00E7510C"/>
    <w:rsid w:val="00E7743D"/>
    <w:rsid w:val="00EA3A50"/>
    <w:rsid w:val="00EA5616"/>
    <w:rsid w:val="00EB16B6"/>
    <w:rsid w:val="00EB4732"/>
    <w:rsid w:val="00EB64CB"/>
    <w:rsid w:val="00EB6C2C"/>
    <w:rsid w:val="00EB6EC1"/>
    <w:rsid w:val="00EB707C"/>
    <w:rsid w:val="00EB79B1"/>
    <w:rsid w:val="00EC53FC"/>
    <w:rsid w:val="00EC5DE0"/>
    <w:rsid w:val="00EC7DA1"/>
    <w:rsid w:val="00ED1755"/>
    <w:rsid w:val="00ED7E39"/>
    <w:rsid w:val="00EE099F"/>
    <w:rsid w:val="00EE18D9"/>
    <w:rsid w:val="00EE2E83"/>
    <w:rsid w:val="00EE3130"/>
    <w:rsid w:val="00EE5605"/>
    <w:rsid w:val="00EF376D"/>
    <w:rsid w:val="00EF57FE"/>
    <w:rsid w:val="00F03CE3"/>
    <w:rsid w:val="00F07634"/>
    <w:rsid w:val="00F26C88"/>
    <w:rsid w:val="00F308DB"/>
    <w:rsid w:val="00F33B6B"/>
    <w:rsid w:val="00F365ED"/>
    <w:rsid w:val="00F419A9"/>
    <w:rsid w:val="00F44F9F"/>
    <w:rsid w:val="00F53059"/>
    <w:rsid w:val="00F57F44"/>
    <w:rsid w:val="00F60455"/>
    <w:rsid w:val="00F627B9"/>
    <w:rsid w:val="00F62CC0"/>
    <w:rsid w:val="00F6314F"/>
    <w:rsid w:val="00F6325A"/>
    <w:rsid w:val="00F657DF"/>
    <w:rsid w:val="00F66C63"/>
    <w:rsid w:val="00F8132D"/>
    <w:rsid w:val="00F84CC6"/>
    <w:rsid w:val="00FA4275"/>
    <w:rsid w:val="00FA5D8F"/>
    <w:rsid w:val="00FB63F5"/>
    <w:rsid w:val="00FB6A83"/>
    <w:rsid w:val="00FE2F0B"/>
    <w:rsid w:val="00FE55EB"/>
    <w:rsid w:val="00FF05F1"/>
    <w:rsid w:val="00FF3A3C"/>
    <w:rsid w:val="00FF5BE9"/>
    <w:rsid w:val="00FF5FAB"/>
    <w:rsid w:val="00FF7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28EBEE-3F48-4F72-9B00-6414F8AEF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D31"/>
  </w:style>
  <w:style w:type="paragraph" w:styleId="1">
    <w:name w:val="heading 1"/>
    <w:aliases w:val="Раздел Договора,H1,&quot;Алмаз&quot;"/>
    <w:basedOn w:val="a"/>
    <w:next w:val="a"/>
    <w:link w:val="10"/>
    <w:qFormat/>
    <w:rsid w:val="00EC53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F2A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5E785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next w:val="a"/>
    <w:link w:val="50"/>
    <w:uiPriority w:val="9"/>
    <w:semiHidden/>
    <w:unhideWhenUsed/>
    <w:qFormat/>
    <w:rsid w:val="00D86B0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1,H1 Знак1,&quot;Алмаз&quot; Знак1"/>
    <w:basedOn w:val="a0"/>
    <w:link w:val="1"/>
    <w:rsid w:val="00EC53F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F2A8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E7857"/>
    <w:rPr>
      <w:rFonts w:ascii="Times New Roman" w:eastAsia="Times New Roman" w:hAnsi="Times New Roman" w:cs="Times New Roman"/>
      <w:b/>
      <w:bCs/>
      <w:sz w:val="27"/>
      <w:szCs w:val="27"/>
    </w:rPr>
  </w:style>
  <w:style w:type="paragraph" w:styleId="a3">
    <w:name w:val="Normal (Web)"/>
    <w:basedOn w:val="a"/>
    <w:rsid w:val="00021C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a"/>
    <w:rsid w:val="00021C3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rsid w:val="00021C3D"/>
    <w:rPr>
      <w:color w:val="0000FF"/>
      <w:u w:val="single"/>
    </w:rPr>
  </w:style>
  <w:style w:type="paragraph" w:customStyle="1" w:styleId="200">
    <w:name w:val="20"/>
    <w:basedOn w:val="a"/>
    <w:rsid w:val="00021C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0">
    <w:name w:val="Default"/>
    <w:rsid w:val="00021C3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Normal">
    <w:name w:val="ConsPlusNormal"/>
    <w:link w:val="ConsPlusNormal0"/>
    <w:rsid w:val="00021C3D"/>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basedOn w:val="a0"/>
    <w:link w:val="ConsPlusNormal"/>
    <w:locked/>
    <w:rsid w:val="00EC53FC"/>
    <w:rPr>
      <w:rFonts w:ascii="Calibri" w:eastAsia="Times New Roman" w:hAnsi="Calibri" w:cs="Calibri"/>
      <w:szCs w:val="20"/>
    </w:rPr>
  </w:style>
  <w:style w:type="character" w:styleId="a5">
    <w:name w:val="Strong"/>
    <w:uiPriority w:val="22"/>
    <w:qFormat/>
    <w:rsid w:val="00021C3D"/>
    <w:rPr>
      <w:b/>
      <w:bCs/>
    </w:rPr>
  </w:style>
  <w:style w:type="character" w:customStyle="1" w:styleId="blk">
    <w:name w:val="blk"/>
    <w:basedOn w:val="a0"/>
    <w:rsid w:val="00021C3D"/>
  </w:style>
  <w:style w:type="paragraph" w:styleId="a6">
    <w:name w:val="Balloon Text"/>
    <w:basedOn w:val="a"/>
    <w:link w:val="a7"/>
    <w:semiHidden/>
    <w:unhideWhenUsed/>
    <w:rsid w:val="00A265EA"/>
    <w:pPr>
      <w:spacing w:after="0" w:line="240" w:lineRule="auto"/>
    </w:pPr>
    <w:rPr>
      <w:rFonts w:ascii="Tahoma" w:hAnsi="Tahoma" w:cs="Tahoma"/>
      <w:sz w:val="16"/>
      <w:szCs w:val="16"/>
    </w:rPr>
  </w:style>
  <w:style w:type="character" w:customStyle="1" w:styleId="a7">
    <w:name w:val="Текст выноски Знак"/>
    <w:basedOn w:val="a0"/>
    <w:link w:val="a6"/>
    <w:semiHidden/>
    <w:rsid w:val="00A265EA"/>
    <w:rPr>
      <w:rFonts w:ascii="Tahoma" w:hAnsi="Tahoma" w:cs="Tahoma"/>
      <w:sz w:val="16"/>
      <w:szCs w:val="16"/>
    </w:rPr>
  </w:style>
  <w:style w:type="paragraph" w:styleId="a8">
    <w:name w:val="Body Text Indent"/>
    <w:basedOn w:val="a"/>
    <w:link w:val="a9"/>
    <w:semiHidden/>
    <w:unhideWhenUsed/>
    <w:rsid w:val="00EC53FC"/>
    <w:pPr>
      <w:spacing w:after="0" w:line="240" w:lineRule="auto"/>
      <w:ind w:firstLine="720"/>
      <w:jc w:val="both"/>
    </w:pPr>
    <w:rPr>
      <w:rFonts w:ascii="Times New Roman" w:eastAsia="Times New Roman" w:hAnsi="Times New Roman" w:cs="Times New Roman"/>
      <w:color w:val="FF0000"/>
      <w:sz w:val="28"/>
      <w:szCs w:val="28"/>
    </w:rPr>
  </w:style>
  <w:style w:type="character" w:customStyle="1" w:styleId="a9">
    <w:name w:val="Основной текст с отступом Знак"/>
    <w:basedOn w:val="a0"/>
    <w:link w:val="a8"/>
    <w:semiHidden/>
    <w:rsid w:val="00EC53FC"/>
    <w:rPr>
      <w:rFonts w:ascii="Times New Roman" w:eastAsia="Times New Roman" w:hAnsi="Times New Roman" w:cs="Times New Roman"/>
      <w:color w:val="FF0000"/>
      <w:sz w:val="28"/>
      <w:szCs w:val="28"/>
    </w:rPr>
  </w:style>
  <w:style w:type="paragraph" w:styleId="21">
    <w:name w:val="Body Text Indent 2"/>
    <w:basedOn w:val="a"/>
    <w:link w:val="22"/>
    <w:semiHidden/>
    <w:unhideWhenUsed/>
    <w:rsid w:val="00EC53FC"/>
    <w:pPr>
      <w:spacing w:after="0" w:line="240" w:lineRule="auto"/>
      <w:ind w:firstLine="720"/>
      <w:jc w:val="both"/>
    </w:pPr>
    <w:rPr>
      <w:rFonts w:ascii="Times New Roman" w:eastAsia="Times New Roman" w:hAnsi="Times New Roman" w:cs="Times New Roman"/>
      <w:b/>
      <w:bCs/>
      <w:sz w:val="28"/>
      <w:szCs w:val="28"/>
    </w:rPr>
  </w:style>
  <w:style w:type="character" w:customStyle="1" w:styleId="22">
    <w:name w:val="Основной текст с отступом 2 Знак"/>
    <w:basedOn w:val="a0"/>
    <w:link w:val="21"/>
    <w:semiHidden/>
    <w:rsid w:val="00EC53FC"/>
    <w:rPr>
      <w:rFonts w:ascii="Times New Roman" w:eastAsia="Times New Roman" w:hAnsi="Times New Roman" w:cs="Times New Roman"/>
      <w:b/>
      <w:bCs/>
      <w:sz w:val="28"/>
      <w:szCs w:val="28"/>
    </w:rPr>
  </w:style>
  <w:style w:type="paragraph" w:styleId="aa">
    <w:name w:val="No Spacing"/>
    <w:uiPriority w:val="99"/>
    <w:qFormat/>
    <w:rsid w:val="00EC53FC"/>
    <w:pPr>
      <w:spacing w:after="0" w:line="240" w:lineRule="auto"/>
    </w:pPr>
    <w:rPr>
      <w:rFonts w:ascii="Calibri" w:eastAsia="Times New Roman" w:hAnsi="Calibri" w:cs="Times New Roman"/>
    </w:rPr>
  </w:style>
  <w:style w:type="paragraph" w:customStyle="1" w:styleId="ConsNonformat">
    <w:name w:val="ConsNonformat"/>
    <w:rsid w:val="00EC53FC"/>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Normal">
    <w:name w:val="ConsNormal"/>
    <w:rsid w:val="00EC53FC"/>
    <w:pPr>
      <w:widowControl w:val="0"/>
      <w:autoSpaceDE w:val="0"/>
      <w:autoSpaceDN w:val="0"/>
      <w:spacing w:after="0" w:line="240" w:lineRule="auto"/>
      <w:ind w:firstLine="720"/>
    </w:pPr>
    <w:rPr>
      <w:rFonts w:ascii="Arial" w:eastAsia="Times New Roman" w:hAnsi="Arial" w:cs="Arial"/>
      <w:sz w:val="20"/>
      <w:szCs w:val="20"/>
    </w:rPr>
  </w:style>
  <w:style w:type="paragraph" w:customStyle="1" w:styleId="ab">
    <w:name w:val="Текст документа"/>
    <w:basedOn w:val="a"/>
    <w:rsid w:val="00EC53FC"/>
    <w:pPr>
      <w:widowControl w:val="0"/>
      <w:overflowPunct w:val="0"/>
      <w:autoSpaceDE w:val="0"/>
      <w:autoSpaceDN w:val="0"/>
      <w:adjustRightInd w:val="0"/>
      <w:spacing w:after="0" w:line="240" w:lineRule="auto"/>
      <w:ind w:firstLine="720"/>
      <w:jc w:val="both"/>
    </w:pPr>
    <w:rPr>
      <w:rFonts w:ascii="Times New Roman" w:eastAsia="Times New Roman" w:hAnsi="Times New Roman" w:cs="Times New Roman"/>
      <w:sz w:val="28"/>
      <w:szCs w:val="20"/>
    </w:rPr>
  </w:style>
  <w:style w:type="paragraph" w:customStyle="1" w:styleId="ConsPlusTitle">
    <w:name w:val="ConsPlusTitle"/>
    <w:uiPriority w:val="99"/>
    <w:rsid w:val="00EC53FC"/>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c">
    <w:name w:val="Ãëàâà èëè ðàçäåë"/>
    <w:basedOn w:val="a"/>
    <w:next w:val="a"/>
    <w:rsid w:val="00EC53FC"/>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32"/>
      <w:szCs w:val="20"/>
    </w:rPr>
  </w:style>
  <w:style w:type="paragraph" w:customStyle="1" w:styleId="ad">
    <w:name w:val="Òåêñò äîêóìåíòà"/>
    <w:basedOn w:val="a"/>
    <w:rsid w:val="00EC53FC"/>
    <w:pPr>
      <w:overflowPunct w:val="0"/>
      <w:autoSpaceDE w:val="0"/>
      <w:autoSpaceDN w:val="0"/>
      <w:adjustRightInd w:val="0"/>
      <w:spacing w:after="0" w:line="240" w:lineRule="auto"/>
      <w:ind w:firstLine="720"/>
      <w:jc w:val="both"/>
    </w:pPr>
    <w:rPr>
      <w:rFonts w:ascii="Times New Roman" w:eastAsia="Times New Roman" w:hAnsi="Times New Roman" w:cs="Times New Roman"/>
      <w:sz w:val="28"/>
      <w:szCs w:val="20"/>
    </w:rPr>
  </w:style>
  <w:style w:type="paragraph" w:customStyle="1" w:styleId="ae">
    <w:name w:val="Нормальный (таблица)"/>
    <w:basedOn w:val="a"/>
    <w:next w:val="a"/>
    <w:uiPriority w:val="99"/>
    <w:rsid w:val="00EC53FC"/>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
    <w:name w:val="Прижатый влево"/>
    <w:basedOn w:val="a"/>
    <w:next w:val="a"/>
    <w:uiPriority w:val="99"/>
    <w:rsid w:val="00EC53FC"/>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af0">
    <w:name w:val="Основной текст_"/>
    <w:basedOn w:val="a0"/>
    <w:link w:val="11"/>
    <w:locked/>
    <w:rsid w:val="00EC53FC"/>
    <w:rPr>
      <w:sz w:val="25"/>
      <w:szCs w:val="25"/>
      <w:shd w:val="clear" w:color="auto" w:fill="FFFFFF"/>
    </w:rPr>
  </w:style>
  <w:style w:type="paragraph" w:customStyle="1" w:styleId="11">
    <w:name w:val="Основной текст1"/>
    <w:basedOn w:val="a"/>
    <w:link w:val="af0"/>
    <w:rsid w:val="00EC53FC"/>
    <w:pPr>
      <w:widowControl w:val="0"/>
      <w:shd w:val="clear" w:color="auto" w:fill="FFFFFF"/>
      <w:spacing w:before="420" w:after="300" w:line="322" w:lineRule="exact"/>
    </w:pPr>
    <w:rPr>
      <w:sz w:val="25"/>
      <w:szCs w:val="25"/>
    </w:rPr>
  </w:style>
  <w:style w:type="character" w:customStyle="1" w:styleId="7">
    <w:name w:val="Основной текст (7)_"/>
    <w:basedOn w:val="a0"/>
    <w:link w:val="70"/>
    <w:locked/>
    <w:rsid w:val="00EC53FC"/>
    <w:rPr>
      <w:b/>
      <w:bCs/>
      <w:sz w:val="25"/>
      <w:szCs w:val="25"/>
      <w:shd w:val="clear" w:color="auto" w:fill="FFFFFF"/>
    </w:rPr>
  </w:style>
  <w:style w:type="paragraph" w:customStyle="1" w:styleId="70">
    <w:name w:val="Основной текст (7)"/>
    <w:basedOn w:val="a"/>
    <w:link w:val="7"/>
    <w:rsid w:val="00EC53FC"/>
    <w:pPr>
      <w:widowControl w:val="0"/>
      <w:shd w:val="clear" w:color="auto" w:fill="FFFFFF"/>
      <w:spacing w:after="0" w:line="336" w:lineRule="exact"/>
      <w:ind w:hanging="1580"/>
      <w:jc w:val="center"/>
    </w:pPr>
    <w:rPr>
      <w:b/>
      <w:bCs/>
      <w:sz w:val="25"/>
      <w:szCs w:val="25"/>
    </w:rPr>
  </w:style>
  <w:style w:type="character" w:customStyle="1" w:styleId="51">
    <w:name w:val="Заголовок №5_"/>
    <w:basedOn w:val="a0"/>
    <w:link w:val="52"/>
    <w:locked/>
    <w:rsid w:val="00EC53FC"/>
    <w:rPr>
      <w:b/>
      <w:bCs/>
      <w:sz w:val="26"/>
      <w:szCs w:val="26"/>
      <w:shd w:val="clear" w:color="auto" w:fill="FFFFFF"/>
    </w:rPr>
  </w:style>
  <w:style w:type="paragraph" w:customStyle="1" w:styleId="52">
    <w:name w:val="Заголовок №5"/>
    <w:basedOn w:val="a"/>
    <w:link w:val="51"/>
    <w:rsid w:val="00EC53FC"/>
    <w:pPr>
      <w:widowControl w:val="0"/>
      <w:shd w:val="clear" w:color="auto" w:fill="FFFFFF"/>
      <w:spacing w:before="360" w:after="60" w:line="0" w:lineRule="atLeast"/>
      <w:ind w:hanging="1500"/>
      <w:outlineLvl w:val="4"/>
    </w:pPr>
    <w:rPr>
      <w:b/>
      <w:bCs/>
      <w:sz w:val="26"/>
      <w:szCs w:val="26"/>
    </w:rPr>
  </w:style>
  <w:style w:type="character" w:customStyle="1" w:styleId="13pt">
    <w:name w:val="Основной текст + 13 pt"/>
    <w:basedOn w:val="af0"/>
    <w:rsid w:val="00EC53FC"/>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shd w:val="clear" w:color="auto" w:fill="FFFFFF"/>
      <w:lang w:val="ru-RU"/>
    </w:rPr>
  </w:style>
  <w:style w:type="character" w:customStyle="1" w:styleId="713pt">
    <w:name w:val="Основной текст (7) + 13 pt"/>
    <w:basedOn w:val="7"/>
    <w:rsid w:val="00EC53FC"/>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shd w:val="clear" w:color="auto" w:fill="FFFFFF"/>
      <w:lang w:val="ru-RU"/>
    </w:rPr>
  </w:style>
  <w:style w:type="paragraph" w:styleId="af1">
    <w:name w:val="Body Text"/>
    <w:basedOn w:val="a"/>
    <w:link w:val="af2"/>
    <w:uiPriority w:val="99"/>
    <w:unhideWhenUsed/>
    <w:rsid w:val="00D20D24"/>
    <w:pPr>
      <w:spacing w:after="120"/>
    </w:pPr>
  </w:style>
  <w:style w:type="character" w:customStyle="1" w:styleId="af2">
    <w:name w:val="Основной текст Знак"/>
    <w:basedOn w:val="a0"/>
    <w:link w:val="af1"/>
    <w:uiPriority w:val="99"/>
    <w:rsid w:val="00D20D24"/>
  </w:style>
  <w:style w:type="paragraph" w:styleId="af3">
    <w:name w:val="header"/>
    <w:basedOn w:val="a"/>
    <w:link w:val="af4"/>
    <w:uiPriority w:val="99"/>
    <w:unhideWhenUsed/>
    <w:rsid w:val="00B8117E"/>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B8117E"/>
  </w:style>
  <w:style w:type="paragraph" w:styleId="af5">
    <w:name w:val="footer"/>
    <w:basedOn w:val="a"/>
    <w:link w:val="af6"/>
    <w:uiPriority w:val="99"/>
    <w:semiHidden/>
    <w:unhideWhenUsed/>
    <w:rsid w:val="00B8117E"/>
    <w:pPr>
      <w:tabs>
        <w:tab w:val="center" w:pos="4677"/>
        <w:tab w:val="right" w:pos="9355"/>
      </w:tabs>
      <w:spacing w:after="0" w:line="240" w:lineRule="auto"/>
    </w:pPr>
  </w:style>
  <w:style w:type="character" w:customStyle="1" w:styleId="af6">
    <w:name w:val="Нижний колонтитул Знак"/>
    <w:basedOn w:val="a0"/>
    <w:link w:val="af5"/>
    <w:uiPriority w:val="99"/>
    <w:semiHidden/>
    <w:rsid w:val="00B8117E"/>
  </w:style>
  <w:style w:type="character" w:styleId="af7">
    <w:name w:val="Emphasis"/>
    <w:basedOn w:val="a0"/>
    <w:uiPriority w:val="20"/>
    <w:qFormat/>
    <w:rsid w:val="003F25B5"/>
    <w:rPr>
      <w:i/>
      <w:iCs/>
    </w:rPr>
  </w:style>
  <w:style w:type="character" w:customStyle="1" w:styleId="v2">
    <w:name w:val="v2"/>
    <w:basedOn w:val="a0"/>
    <w:rsid w:val="00EC5DE0"/>
  </w:style>
  <w:style w:type="character" w:customStyle="1" w:styleId="v1">
    <w:name w:val="v1"/>
    <w:basedOn w:val="a0"/>
    <w:rsid w:val="00EC5DE0"/>
  </w:style>
  <w:style w:type="paragraph" w:styleId="af8">
    <w:name w:val="Plain Text"/>
    <w:basedOn w:val="a"/>
    <w:link w:val="12"/>
    <w:semiHidden/>
    <w:unhideWhenUsed/>
    <w:rsid w:val="00494F79"/>
    <w:pPr>
      <w:spacing w:after="0" w:line="240" w:lineRule="auto"/>
    </w:pPr>
    <w:rPr>
      <w:rFonts w:ascii="Courier New" w:eastAsia="Times New Roman" w:hAnsi="Courier New" w:cs="Courier New"/>
      <w:sz w:val="20"/>
      <w:szCs w:val="20"/>
    </w:rPr>
  </w:style>
  <w:style w:type="character" w:customStyle="1" w:styleId="12">
    <w:name w:val="Текст Знак1"/>
    <w:basedOn w:val="a0"/>
    <w:link w:val="af8"/>
    <w:semiHidden/>
    <w:locked/>
    <w:rsid w:val="00494F79"/>
    <w:rPr>
      <w:rFonts w:ascii="Courier New" w:eastAsia="Times New Roman" w:hAnsi="Courier New" w:cs="Courier New"/>
      <w:sz w:val="20"/>
      <w:szCs w:val="20"/>
    </w:rPr>
  </w:style>
  <w:style w:type="character" w:customStyle="1" w:styleId="af9">
    <w:name w:val="Текст Знак"/>
    <w:basedOn w:val="a0"/>
    <w:uiPriority w:val="99"/>
    <w:semiHidden/>
    <w:rsid w:val="00494F79"/>
    <w:rPr>
      <w:rFonts w:ascii="Consolas" w:hAnsi="Consolas"/>
      <w:sz w:val="21"/>
      <w:szCs w:val="21"/>
    </w:rPr>
  </w:style>
  <w:style w:type="character" w:customStyle="1" w:styleId="apple-converted-space">
    <w:name w:val="apple-converted-space"/>
    <w:basedOn w:val="a0"/>
    <w:rsid w:val="00434057"/>
  </w:style>
  <w:style w:type="table" w:styleId="afa">
    <w:name w:val="Table Grid"/>
    <w:basedOn w:val="a1"/>
    <w:uiPriority w:val="99"/>
    <w:rsid w:val="0000612D"/>
    <w:pPr>
      <w:widowControl w:val="0"/>
      <w:autoSpaceDE w:val="0"/>
      <w:autoSpaceDN w:val="0"/>
      <w:adjustRightInd w:val="0"/>
      <w:spacing w:after="0" w:line="240" w:lineRule="auto"/>
      <w:ind w:firstLine="720"/>
      <w:jc w:val="both"/>
    </w:pPr>
    <w:rPr>
      <w:rFonts w:ascii="Arial" w:eastAsia="Times New Roman"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List Paragraph"/>
    <w:basedOn w:val="a"/>
    <w:qFormat/>
    <w:rsid w:val="00684E1F"/>
    <w:pPr>
      <w:ind w:left="708"/>
    </w:pPr>
    <w:rPr>
      <w:rFonts w:ascii="Calibri" w:eastAsia="Calibri" w:hAnsi="Calibri" w:cs="Times New Roman"/>
      <w:lang w:eastAsia="en-US"/>
    </w:rPr>
  </w:style>
  <w:style w:type="paragraph" w:customStyle="1" w:styleId="Style5">
    <w:name w:val="Style5"/>
    <w:basedOn w:val="a"/>
    <w:rsid w:val="00684E1F"/>
    <w:pPr>
      <w:widowControl w:val="0"/>
      <w:autoSpaceDE w:val="0"/>
      <w:autoSpaceDN w:val="0"/>
      <w:adjustRightInd w:val="0"/>
      <w:spacing w:after="0" w:line="308" w:lineRule="exact"/>
      <w:jc w:val="center"/>
    </w:pPr>
    <w:rPr>
      <w:rFonts w:ascii="Times New Roman" w:eastAsia="Times New Roman" w:hAnsi="Times New Roman" w:cs="Times New Roman"/>
      <w:sz w:val="24"/>
      <w:szCs w:val="24"/>
    </w:rPr>
  </w:style>
  <w:style w:type="paragraph" w:customStyle="1" w:styleId="Style6">
    <w:name w:val="Style6"/>
    <w:basedOn w:val="a"/>
    <w:rsid w:val="00684E1F"/>
    <w:pPr>
      <w:widowControl w:val="0"/>
      <w:autoSpaceDE w:val="0"/>
      <w:autoSpaceDN w:val="0"/>
      <w:adjustRightInd w:val="0"/>
      <w:spacing w:after="0" w:line="307" w:lineRule="exact"/>
      <w:ind w:firstLine="528"/>
      <w:jc w:val="both"/>
    </w:pPr>
    <w:rPr>
      <w:rFonts w:ascii="Times New Roman" w:eastAsia="Times New Roman" w:hAnsi="Times New Roman" w:cs="Times New Roman"/>
      <w:sz w:val="24"/>
      <w:szCs w:val="24"/>
    </w:rPr>
  </w:style>
  <w:style w:type="paragraph" w:customStyle="1" w:styleId="Style8">
    <w:name w:val="Style8"/>
    <w:basedOn w:val="a"/>
    <w:rsid w:val="00684E1F"/>
    <w:pPr>
      <w:widowControl w:val="0"/>
      <w:autoSpaceDE w:val="0"/>
      <w:autoSpaceDN w:val="0"/>
      <w:adjustRightInd w:val="0"/>
      <w:spacing w:after="0" w:line="307" w:lineRule="exact"/>
      <w:ind w:firstLine="749"/>
      <w:jc w:val="both"/>
    </w:pPr>
    <w:rPr>
      <w:rFonts w:ascii="Times New Roman" w:eastAsia="Times New Roman" w:hAnsi="Times New Roman" w:cs="Times New Roman"/>
      <w:sz w:val="24"/>
      <w:szCs w:val="24"/>
    </w:rPr>
  </w:style>
  <w:style w:type="paragraph" w:customStyle="1" w:styleId="Style9">
    <w:name w:val="Style9"/>
    <w:basedOn w:val="a"/>
    <w:rsid w:val="00684E1F"/>
    <w:pPr>
      <w:widowControl w:val="0"/>
      <w:autoSpaceDE w:val="0"/>
      <w:autoSpaceDN w:val="0"/>
      <w:adjustRightInd w:val="0"/>
      <w:spacing w:after="0" w:line="307" w:lineRule="exact"/>
      <w:ind w:firstLine="653"/>
      <w:jc w:val="both"/>
    </w:pPr>
    <w:rPr>
      <w:rFonts w:ascii="Times New Roman" w:eastAsia="Times New Roman" w:hAnsi="Times New Roman" w:cs="Times New Roman"/>
      <w:sz w:val="24"/>
      <w:szCs w:val="24"/>
    </w:rPr>
  </w:style>
  <w:style w:type="paragraph" w:customStyle="1" w:styleId="Style2">
    <w:name w:val="Style2"/>
    <w:basedOn w:val="a"/>
    <w:rsid w:val="00684E1F"/>
    <w:pPr>
      <w:widowControl w:val="0"/>
      <w:autoSpaceDE w:val="0"/>
      <w:autoSpaceDN w:val="0"/>
      <w:adjustRightInd w:val="0"/>
      <w:spacing w:after="0" w:line="306" w:lineRule="exact"/>
      <w:ind w:firstLine="662"/>
      <w:jc w:val="both"/>
    </w:pPr>
    <w:rPr>
      <w:rFonts w:ascii="Times New Roman" w:eastAsia="Times New Roman" w:hAnsi="Times New Roman" w:cs="Times New Roman"/>
      <w:sz w:val="24"/>
      <w:szCs w:val="24"/>
    </w:rPr>
  </w:style>
  <w:style w:type="paragraph" w:customStyle="1" w:styleId="Style13">
    <w:name w:val="Style13"/>
    <w:basedOn w:val="a"/>
    <w:rsid w:val="00684E1F"/>
    <w:pPr>
      <w:widowControl w:val="0"/>
      <w:autoSpaceDE w:val="0"/>
      <w:autoSpaceDN w:val="0"/>
      <w:adjustRightInd w:val="0"/>
      <w:spacing w:after="0" w:line="307" w:lineRule="exact"/>
      <w:jc w:val="center"/>
    </w:pPr>
    <w:rPr>
      <w:rFonts w:ascii="Times New Roman" w:eastAsia="Times New Roman" w:hAnsi="Times New Roman" w:cs="Times New Roman"/>
      <w:sz w:val="24"/>
      <w:szCs w:val="24"/>
    </w:rPr>
  </w:style>
  <w:style w:type="paragraph" w:customStyle="1" w:styleId="Style15">
    <w:name w:val="Style15"/>
    <w:basedOn w:val="a"/>
    <w:rsid w:val="00684E1F"/>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16">
    <w:name w:val="Style16"/>
    <w:basedOn w:val="a"/>
    <w:rsid w:val="00684E1F"/>
    <w:pPr>
      <w:widowControl w:val="0"/>
      <w:autoSpaceDE w:val="0"/>
      <w:autoSpaceDN w:val="0"/>
      <w:adjustRightInd w:val="0"/>
      <w:spacing w:after="0" w:line="312" w:lineRule="exact"/>
      <w:jc w:val="both"/>
    </w:pPr>
    <w:rPr>
      <w:rFonts w:ascii="Times New Roman" w:eastAsia="Times New Roman" w:hAnsi="Times New Roman" w:cs="Times New Roman"/>
      <w:sz w:val="24"/>
      <w:szCs w:val="24"/>
    </w:rPr>
  </w:style>
  <w:style w:type="paragraph" w:customStyle="1" w:styleId="Style14">
    <w:name w:val="Style14"/>
    <w:basedOn w:val="a"/>
    <w:rsid w:val="00684E1F"/>
    <w:pPr>
      <w:widowControl w:val="0"/>
      <w:autoSpaceDE w:val="0"/>
      <w:autoSpaceDN w:val="0"/>
      <w:adjustRightInd w:val="0"/>
      <w:spacing w:after="0" w:line="317" w:lineRule="exact"/>
      <w:ind w:firstLine="518"/>
      <w:jc w:val="both"/>
    </w:pPr>
    <w:rPr>
      <w:rFonts w:ascii="Times New Roman" w:eastAsia="Times New Roman" w:hAnsi="Times New Roman" w:cs="Times New Roman"/>
      <w:sz w:val="24"/>
      <w:szCs w:val="24"/>
    </w:rPr>
  </w:style>
  <w:style w:type="character" w:customStyle="1" w:styleId="13">
    <w:name w:val="Верхний колонтитул Знак1"/>
    <w:basedOn w:val="a0"/>
    <w:semiHidden/>
    <w:locked/>
    <w:rsid w:val="00684E1F"/>
    <w:rPr>
      <w:rFonts w:ascii="Calibri" w:eastAsia="Calibri" w:hAnsi="Calibri" w:cs="Times New Roman"/>
      <w:lang w:eastAsia="en-US"/>
    </w:rPr>
  </w:style>
  <w:style w:type="character" w:customStyle="1" w:styleId="FontStyle18">
    <w:name w:val="Font Style18"/>
    <w:rsid w:val="00684E1F"/>
    <w:rPr>
      <w:rFonts w:ascii="Times New Roman" w:hAnsi="Times New Roman" w:cs="Times New Roman" w:hint="default"/>
      <w:b/>
      <w:bCs/>
      <w:sz w:val="26"/>
      <w:szCs w:val="26"/>
    </w:rPr>
  </w:style>
  <w:style w:type="character" w:customStyle="1" w:styleId="FontStyle19">
    <w:name w:val="Font Style19"/>
    <w:rsid w:val="00684E1F"/>
    <w:rPr>
      <w:rFonts w:ascii="Times New Roman" w:hAnsi="Times New Roman" w:cs="Times New Roman" w:hint="default"/>
      <w:sz w:val="26"/>
      <w:szCs w:val="26"/>
    </w:rPr>
  </w:style>
  <w:style w:type="character" w:customStyle="1" w:styleId="FontStyle20">
    <w:name w:val="Font Style20"/>
    <w:rsid w:val="00684E1F"/>
    <w:rPr>
      <w:rFonts w:ascii="Times New Roman" w:hAnsi="Times New Roman" w:cs="Times New Roman" w:hint="default"/>
      <w:i/>
      <w:iCs/>
      <w:sz w:val="26"/>
      <w:szCs w:val="26"/>
    </w:rPr>
  </w:style>
  <w:style w:type="paragraph" w:customStyle="1" w:styleId="afc">
    <w:name w:val="a"/>
    <w:basedOn w:val="a"/>
    <w:rsid w:val="00684E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Без интервала1"/>
    <w:rsid w:val="00510646"/>
    <w:pPr>
      <w:spacing w:after="0" w:line="240" w:lineRule="auto"/>
    </w:pPr>
    <w:rPr>
      <w:rFonts w:ascii="Calibri" w:eastAsia="Calibri" w:hAnsi="Calibri" w:cs="Times New Roman"/>
      <w:lang w:eastAsia="en-US"/>
    </w:rPr>
  </w:style>
  <w:style w:type="paragraph" w:customStyle="1" w:styleId="23">
    <w:name w:val="Без интервала2"/>
    <w:rsid w:val="00E6053B"/>
    <w:pPr>
      <w:suppressAutoHyphens/>
      <w:spacing w:after="0" w:line="240" w:lineRule="auto"/>
    </w:pPr>
    <w:rPr>
      <w:rFonts w:ascii="Calibri" w:eastAsia="Times New Roman" w:hAnsi="Calibri" w:cs="Times New Roman"/>
      <w:kern w:val="2"/>
      <w:lang w:eastAsia="ar-SA"/>
    </w:rPr>
  </w:style>
  <w:style w:type="paragraph" w:customStyle="1" w:styleId="15">
    <w:name w:val="Абзац списка1"/>
    <w:basedOn w:val="a"/>
    <w:rsid w:val="00E6053B"/>
    <w:pPr>
      <w:suppressAutoHyphens/>
      <w:spacing w:after="0"/>
      <w:ind w:left="720"/>
    </w:pPr>
    <w:rPr>
      <w:rFonts w:ascii="Calibri" w:eastAsia="Times New Roman" w:hAnsi="Calibri" w:cs="Times New Roman"/>
      <w:kern w:val="2"/>
      <w:lang w:eastAsia="ar-SA"/>
    </w:rPr>
  </w:style>
  <w:style w:type="paragraph" w:customStyle="1" w:styleId="ConsPlusCell">
    <w:name w:val="ConsPlusCell"/>
    <w:rsid w:val="00E6053B"/>
    <w:pPr>
      <w:widowControl w:val="0"/>
      <w:autoSpaceDE w:val="0"/>
      <w:autoSpaceDN w:val="0"/>
      <w:adjustRightInd w:val="0"/>
      <w:spacing w:after="0" w:line="240" w:lineRule="auto"/>
    </w:pPr>
    <w:rPr>
      <w:rFonts w:ascii="Times New Roman" w:eastAsia="Calibri" w:hAnsi="Times New Roman" w:cs="Times New Roman"/>
      <w:sz w:val="28"/>
      <w:szCs w:val="28"/>
    </w:rPr>
  </w:style>
  <w:style w:type="paragraph" w:customStyle="1" w:styleId="ConsTitle">
    <w:name w:val="ConsTitle"/>
    <w:rsid w:val="003267AE"/>
    <w:pPr>
      <w:widowControl w:val="0"/>
      <w:autoSpaceDE w:val="0"/>
      <w:autoSpaceDN w:val="0"/>
      <w:adjustRightInd w:val="0"/>
      <w:spacing w:after="0" w:line="240" w:lineRule="auto"/>
      <w:ind w:right="19772"/>
    </w:pPr>
    <w:rPr>
      <w:rFonts w:ascii="Arial" w:eastAsia="Times New Roman" w:hAnsi="Arial" w:cs="Times New Roman"/>
      <w:b/>
      <w:sz w:val="16"/>
      <w:szCs w:val="20"/>
    </w:rPr>
  </w:style>
  <w:style w:type="character" w:customStyle="1" w:styleId="extended-textfull">
    <w:name w:val="extended-text__full"/>
    <w:basedOn w:val="a0"/>
    <w:rsid w:val="00584862"/>
  </w:style>
  <w:style w:type="character" w:customStyle="1" w:styleId="110">
    <w:name w:val="Заголовок 1 Знак1"/>
    <w:aliases w:val="Раздел Договора Знак,H1 Знак,&quot;Алмаз&quot; Знак"/>
    <w:basedOn w:val="a0"/>
    <w:rsid w:val="009B31FD"/>
    <w:rPr>
      <w:rFonts w:asciiTheme="majorHAnsi" w:eastAsiaTheme="majorEastAsia" w:hAnsiTheme="majorHAnsi" w:cstheme="majorBidi"/>
      <w:b/>
      <w:bCs/>
      <w:color w:val="365F91" w:themeColor="accent1" w:themeShade="BF"/>
      <w:sz w:val="28"/>
      <w:szCs w:val="28"/>
    </w:rPr>
  </w:style>
  <w:style w:type="character" w:customStyle="1" w:styleId="afd">
    <w:name w:val="Схема документа Знак"/>
    <w:basedOn w:val="a0"/>
    <w:link w:val="afe"/>
    <w:semiHidden/>
    <w:rsid w:val="009B31FD"/>
    <w:rPr>
      <w:rFonts w:ascii="Tahoma" w:eastAsia="Times New Roman" w:hAnsi="Tahoma" w:cs="Tahoma"/>
      <w:sz w:val="20"/>
      <w:szCs w:val="20"/>
      <w:shd w:val="clear" w:color="auto" w:fill="000080"/>
    </w:rPr>
  </w:style>
  <w:style w:type="paragraph" w:styleId="afe">
    <w:name w:val="Document Map"/>
    <w:basedOn w:val="a"/>
    <w:link w:val="afd"/>
    <w:semiHidden/>
    <w:unhideWhenUsed/>
    <w:rsid w:val="009B31FD"/>
    <w:pPr>
      <w:shd w:val="clear" w:color="auto" w:fill="000080"/>
      <w:spacing w:after="0" w:line="240" w:lineRule="auto"/>
    </w:pPr>
    <w:rPr>
      <w:rFonts w:ascii="Tahoma" w:eastAsia="Times New Roman" w:hAnsi="Tahoma" w:cs="Tahoma"/>
      <w:sz w:val="20"/>
      <w:szCs w:val="20"/>
    </w:rPr>
  </w:style>
  <w:style w:type="paragraph" w:customStyle="1" w:styleId="FR2">
    <w:name w:val="FR2"/>
    <w:rsid w:val="009B31FD"/>
    <w:pPr>
      <w:widowControl w:val="0"/>
      <w:autoSpaceDE w:val="0"/>
      <w:autoSpaceDN w:val="0"/>
      <w:adjustRightInd w:val="0"/>
      <w:spacing w:after="0" w:line="240" w:lineRule="auto"/>
      <w:ind w:left="1080" w:right="200"/>
      <w:jc w:val="center"/>
    </w:pPr>
    <w:rPr>
      <w:rFonts w:ascii="Arial Narrow" w:eastAsia="Times New Roman" w:hAnsi="Arial Narrow" w:cs="Times New Roman"/>
      <w:sz w:val="24"/>
      <w:szCs w:val="24"/>
    </w:rPr>
  </w:style>
  <w:style w:type="paragraph" w:customStyle="1" w:styleId="western">
    <w:name w:val="western"/>
    <w:basedOn w:val="a"/>
    <w:rsid w:val="009B31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ign-center">
    <w:name w:val="align-center"/>
    <w:basedOn w:val="a"/>
    <w:rsid w:val="006218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ign-right">
    <w:name w:val="align-right"/>
    <w:basedOn w:val="a"/>
    <w:rsid w:val="006218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
    <w:name w:val="small"/>
    <w:rsid w:val="0062184C"/>
  </w:style>
  <w:style w:type="character" w:customStyle="1" w:styleId="50">
    <w:name w:val="Заголовок 5 Знак"/>
    <w:basedOn w:val="a0"/>
    <w:link w:val="5"/>
    <w:uiPriority w:val="9"/>
    <w:semiHidden/>
    <w:rsid w:val="00D86B0A"/>
    <w:rPr>
      <w:rFonts w:asciiTheme="majorHAnsi" w:eastAsiaTheme="majorEastAsia" w:hAnsiTheme="majorHAnsi" w:cstheme="majorBidi"/>
      <w:color w:val="243F60" w:themeColor="accent1" w:themeShade="7F"/>
    </w:rPr>
  </w:style>
  <w:style w:type="character" w:customStyle="1" w:styleId="aff">
    <w:name w:val="Цветовое выделение"/>
    <w:rsid w:val="00D86B0A"/>
    <w:rPr>
      <w:b/>
      <w:bCs/>
      <w:color w:val="26282F"/>
      <w:sz w:val="26"/>
      <w:szCs w:val="26"/>
    </w:rPr>
  </w:style>
  <w:style w:type="paragraph" w:styleId="24">
    <w:name w:val="Body Text 2"/>
    <w:basedOn w:val="a"/>
    <w:link w:val="25"/>
    <w:uiPriority w:val="99"/>
    <w:semiHidden/>
    <w:unhideWhenUsed/>
    <w:rsid w:val="009F1563"/>
    <w:pPr>
      <w:spacing w:after="120" w:line="480" w:lineRule="auto"/>
    </w:pPr>
  </w:style>
  <w:style w:type="character" w:customStyle="1" w:styleId="25">
    <w:name w:val="Основной текст 2 Знак"/>
    <w:basedOn w:val="a0"/>
    <w:link w:val="24"/>
    <w:uiPriority w:val="99"/>
    <w:semiHidden/>
    <w:rsid w:val="009F1563"/>
  </w:style>
  <w:style w:type="character" w:customStyle="1" w:styleId="s2">
    <w:name w:val="s2"/>
    <w:basedOn w:val="a0"/>
    <w:rsid w:val="000D4A29"/>
    <w:rPr>
      <w:rFonts w:cs="Times New Roman"/>
    </w:rPr>
  </w:style>
  <w:style w:type="character" w:customStyle="1" w:styleId="4">
    <w:name w:val="Основной текст (4)_"/>
    <w:link w:val="40"/>
    <w:locked/>
    <w:rsid w:val="000D4A29"/>
    <w:rPr>
      <w:rFonts w:ascii="Segoe UI" w:hAnsi="Segoe UI"/>
      <w:b/>
      <w:sz w:val="19"/>
      <w:shd w:val="clear" w:color="auto" w:fill="FFFFFF"/>
    </w:rPr>
  </w:style>
  <w:style w:type="paragraph" w:customStyle="1" w:styleId="40">
    <w:name w:val="Основной текст (4)"/>
    <w:basedOn w:val="a"/>
    <w:link w:val="4"/>
    <w:rsid w:val="000D4A29"/>
    <w:pPr>
      <w:widowControl w:val="0"/>
      <w:shd w:val="clear" w:color="auto" w:fill="FFFFFF"/>
      <w:spacing w:after="240" w:line="269" w:lineRule="exact"/>
    </w:pPr>
    <w:rPr>
      <w:rFonts w:ascii="Segoe UI" w:hAnsi="Segoe UI"/>
      <w:b/>
      <w:sz w:val="19"/>
    </w:rPr>
  </w:style>
  <w:style w:type="character" w:customStyle="1" w:styleId="26">
    <w:name w:val="Заголовок №2_"/>
    <w:link w:val="27"/>
    <w:locked/>
    <w:rsid w:val="000D4A29"/>
    <w:rPr>
      <w:rFonts w:ascii="Segoe UI" w:hAnsi="Segoe UI"/>
      <w:b/>
      <w:sz w:val="19"/>
      <w:shd w:val="clear" w:color="auto" w:fill="FFFFFF"/>
    </w:rPr>
  </w:style>
  <w:style w:type="paragraph" w:customStyle="1" w:styleId="27">
    <w:name w:val="Заголовок №2"/>
    <w:basedOn w:val="a"/>
    <w:link w:val="26"/>
    <w:rsid w:val="000D4A29"/>
    <w:pPr>
      <w:widowControl w:val="0"/>
      <w:shd w:val="clear" w:color="auto" w:fill="FFFFFF"/>
      <w:spacing w:before="240" w:after="360" w:line="240" w:lineRule="atLeast"/>
      <w:jc w:val="center"/>
      <w:outlineLvl w:val="1"/>
    </w:pPr>
    <w:rPr>
      <w:rFonts w:ascii="Segoe UI" w:hAnsi="Segoe UI"/>
      <w:b/>
      <w:sz w:val="19"/>
    </w:rPr>
  </w:style>
  <w:style w:type="paragraph" w:customStyle="1" w:styleId="paragraphscxw53857959bcx0">
    <w:name w:val="paragraph scxw53857959 bcx0"/>
    <w:basedOn w:val="a"/>
    <w:rsid w:val="005151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scxw53857959bcx0">
    <w:name w:val="normaltextrun scxw53857959 bcx0"/>
    <w:basedOn w:val="a0"/>
    <w:rsid w:val="00515156"/>
  </w:style>
  <w:style w:type="character" w:customStyle="1" w:styleId="eopscxw53857959bcx0">
    <w:name w:val="eop scxw53857959 bcx0"/>
    <w:basedOn w:val="a0"/>
    <w:rsid w:val="00515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1386">
      <w:bodyDiv w:val="1"/>
      <w:marLeft w:val="0"/>
      <w:marRight w:val="0"/>
      <w:marTop w:val="0"/>
      <w:marBottom w:val="0"/>
      <w:divBdr>
        <w:top w:val="none" w:sz="0" w:space="0" w:color="auto"/>
        <w:left w:val="none" w:sz="0" w:space="0" w:color="auto"/>
        <w:bottom w:val="none" w:sz="0" w:space="0" w:color="auto"/>
        <w:right w:val="none" w:sz="0" w:space="0" w:color="auto"/>
      </w:divBdr>
    </w:div>
    <w:div w:id="19672414">
      <w:bodyDiv w:val="1"/>
      <w:marLeft w:val="0"/>
      <w:marRight w:val="0"/>
      <w:marTop w:val="0"/>
      <w:marBottom w:val="0"/>
      <w:divBdr>
        <w:top w:val="none" w:sz="0" w:space="0" w:color="auto"/>
        <w:left w:val="none" w:sz="0" w:space="0" w:color="auto"/>
        <w:bottom w:val="none" w:sz="0" w:space="0" w:color="auto"/>
        <w:right w:val="none" w:sz="0" w:space="0" w:color="auto"/>
      </w:divBdr>
    </w:div>
    <w:div w:id="35006823">
      <w:bodyDiv w:val="1"/>
      <w:marLeft w:val="0"/>
      <w:marRight w:val="0"/>
      <w:marTop w:val="0"/>
      <w:marBottom w:val="0"/>
      <w:divBdr>
        <w:top w:val="none" w:sz="0" w:space="0" w:color="auto"/>
        <w:left w:val="none" w:sz="0" w:space="0" w:color="auto"/>
        <w:bottom w:val="none" w:sz="0" w:space="0" w:color="auto"/>
        <w:right w:val="none" w:sz="0" w:space="0" w:color="auto"/>
      </w:divBdr>
    </w:div>
    <w:div w:id="64422969">
      <w:bodyDiv w:val="1"/>
      <w:marLeft w:val="0"/>
      <w:marRight w:val="0"/>
      <w:marTop w:val="0"/>
      <w:marBottom w:val="0"/>
      <w:divBdr>
        <w:top w:val="none" w:sz="0" w:space="0" w:color="auto"/>
        <w:left w:val="none" w:sz="0" w:space="0" w:color="auto"/>
        <w:bottom w:val="none" w:sz="0" w:space="0" w:color="auto"/>
        <w:right w:val="none" w:sz="0" w:space="0" w:color="auto"/>
      </w:divBdr>
    </w:div>
    <w:div w:id="89587784">
      <w:bodyDiv w:val="1"/>
      <w:marLeft w:val="0"/>
      <w:marRight w:val="0"/>
      <w:marTop w:val="0"/>
      <w:marBottom w:val="0"/>
      <w:divBdr>
        <w:top w:val="none" w:sz="0" w:space="0" w:color="auto"/>
        <w:left w:val="none" w:sz="0" w:space="0" w:color="auto"/>
        <w:bottom w:val="none" w:sz="0" w:space="0" w:color="auto"/>
        <w:right w:val="none" w:sz="0" w:space="0" w:color="auto"/>
      </w:divBdr>
    </w:div>
    <w:div w:id="158229297">
      <w:bodyDiv w:val="1"/>
      <w:marLeft w:val="0"/>
      <w:marRight w:val="0"/>
      <w:marTop w:val="0"/>
      <w:marBottom w:val="0"/>
      <w:divBdr>
        <w:top w:val="none" w:sz="0" w:space="0" w:color="auto"/>
        <w:left w:val="none" w:sz="0" w:space="0" w:color="auto"/>
        <w:bottom w:val="none" w:sz="0" w:space="0" w:color="auto"/>
        <w:right w:val="none" w:sz="0" w:space="0" w:color="auto"/>
      </w:divBdr>
    </w:div>
    <w:div w:id="238641074">
      <w:bodyDiv w:val="1"/>
      <w:marLeft w:val="0"/>
      <w:marRight w:val="0"/>
      <w:marTop w:val="0"/>
      <w:marBottom w:val="0"/>
      <w:divBdr>
        <w:top w:val="none" w:sz="0" w:space="0" w:color="auto"/>
        <w:left w:val="none" w:sz="0" w:space="0" w:color="auto"/>
        <w:bottom w:val="none" w:sz="0" w:space="0" w:color="auto"/>
        <w:right w:val="none" w:sz="0" w:space="0" w:color="auto"/>
      </w:divBdr>
    </w:div>
    <w:div w:id="244923205">
      <w:bodyDiv w:val="1"/>
      <w:marLeft w:val="0"/>
      <w:marRight w:val="0"/>
      <w:marTop w:val="0"/>
      <w:marBottom w:val="0"/>
      <w:divBdr>
        <w:top w:val="none" w:sz="0" w:space="0" w:color="auto"/>
        <w:left w:val="none" w:sz="0" w:space="0" w:color="auto"/>
        <w:bottom w:val="none" w:sz="0" w:space="0" w:color="auto"/>
        <w:right w:val="none" w:sz="0" w:space="0" w:color="auto"/>
      </w:divBdr>
    </w:div>
    <w:div w:id="271548413">
      <w:bodyDiv w:val="1"/>
      <w:marLeft w:val="0"/>
      <w:marRight w:val="0"/>
      <w:marTop w:val="0"/>
      <w:marBottom w:val="0"/>
      <w:divBdr>
        <w:top w:val="none" w:sz="0" w:space="0" w:color="auto"/>
        <w:left w:val="none" w:sz="0" w:space="0" w:color="auto"/>
        <w:bottom w:val="none" w:sz="0" w:space="0" w:color="auto"/>
        <w:right w:val="none" w:sz="0" w:space="0" w:color="auto"/>
      </w:divBdr>
    </w:div>
    <w:div w:id="272057601">
      <w:bodyDiv w:val="1"/>
      <w:marLeft w:val="0"/>
      <w:marRight w:val="0"/>
      <w:marTop w:val="0"/>
      <w:marBottom w:val="0"/>
      <w:divBdr>
        <w:top w:val="none" w:sz="0" w:space="0" w:color="auto"/>
        <w:left w:val="none" w:sz="0" w:space="0" w:color="auto"/>
        <w:bottom w:val="none" w:sz="0" w:space="0" w:color="auto"/>
        <w:right w:val="none" w:sz="0" w:space="0" w:color="auto"/>
      </w:divBdr>
    </w:div>
    <w:div w:id="325593107">
      <w:bodyDiv w:val="1"/>
      <w:marLeft w:val="0"/>
      <w:marRight w:val="0"/>
      <w:marTop w:val="0"/>
      <w:marBottom w:val="0"/>
      <w:divBdr>
        <w:top w:val="none" w:sz="0" w:space="0" w:color="auto"/>
        <w:left w:val="none" w:sz="0" w:space="0" w:color="auto"/>
        <w:bottom w:val="none" w:sz="0" w:space="0" w:color="auto"/>
        <w:right w:val="none" w:sz="0" w:space="0" w:color="auto"/>
      </w:divBdr>
    </w:div>
    <w:div w:id="403382081">
      <w:bodyDiv w:val="1"/>
      <w:marLeft w:val="0"/>
      <w:marRight w:val="0"/>
      <w:marTop w:val="0"/>
      <w:marBottom w:val="0"/>
      <w:divBdr>
        <w:top w:val="none" w:sz="0" w:space="0" w:color="auto"/>
        <w:left w:val="none" w:sz="0" w:space="0" w:color="auto"/>
        <w:bottom w:val="none" w:sz="0" w:space="0" w:color="auto"/>
        <w:right w:val="none" w:sz="0" w:space="0" w:color="auto"/>
      </w:divBdr>
    </w:div>
    <w:div w:id="403450798">
      <w:bodyDiv w:val="1"/>
      <w:marLeft w:val="0"/>
      <w:marRight w:val="0"/>
      <w:marTop w:val="0"/>
      <w:marBottom w:val="0"/>
      <w:divBdr>
        <w:top w:val="none" w:sz="0" w:space="0" w:color="auto"/>
        <w:left w:val="none" w:sz="0" w:space="0" w:color="auto"/>
        <w:bottom w:val="none" w:sz="0" w:space="0" w:color="auto"/>
        <w:right w:val="none" w:sz="0" w:space="0" w:color="auto"/>
      </w:divBdr>
    </w:div>
    <w:div w:id="575936923">
      <w:bodyDiv w:val="1"/>
      <w:marLeft w:val="0"/>
      <w:marRight w:val="0"/>
      <w:marTop w:val="0"/>
      <w:marBottom w:val="0"/>
      <w:divBdr>
        <w:top w:val="none" w:sz="0" w:space="0" w:color="auto"/>
        <w:left w:val="none" w:sz="0" w:space="0" w:color="auto"/>
        <w:bottom w:val="none" w:sz="0" w:space="0" w:color="auto"/>
        <w:right w:val="none" w:sz="0" w:space="0" w:color="auto"/>
      </w:divBdr>
    </w:div>
    <w:div w:id="588006772">
      <w:bodyDiv w:val="1"/>
      <w:marLeft w:val="0"/>
      <w:marRight w:val="0"/>
      <w:marTop w:val="0"/>
      <w:marBottom w:val="0"/>
      <w:divBdr>
        <w:top w:val="none" w:sz="0" w:space="0" w:color="auto"/>
        <w:left w:val="none" w:sz="0" w:space="0" w:color="auto"/>
        <w:bottom w:val="none" w:sz="0" w:space="0" w:color="auto"/>
        <w:right w:val="none" w:sz="0" w:space="0" w:color="auto"/>
      </w:divBdr>
    </w:div>
    <w:div w:id="667515134">
      <w:bodyDiv w:val="1"/>
      <w:marLeft w:val="0"/>
      <w:marRight w:val="0"/>
      <w:marTop w:val="0"/>
      <w:marBottom w:val="0"/>
      <w:divBdr>
        <w:top w:val="none" w:sz="0" w:space="0" w:color="auto"/>
        <w:left w:val="none" w:sz="0" w:space="0" w:color="auto"/>
        <w:bottom w:val="none" w:sz="0" w:space="0" w:color="auto"/>
        <w:right w:val="none" w:sz="0" w:space="0" w:color="auto"/>
      </w:divBdr>
    </w:div>
    <w:div w:id="673802839">
      <w:bodyDiv w:val="1"/>
      <w:marLeft w:val="0"/>
      <w:marRight w:val="0"/>
      <w:marTop w:val="0"/>
      <w:marBottom w:val="0"/>
      <w:divBdr>
        <w:top w:val="none" w:sz="0" w:space="0" w:color="auto"/>
        <w:left w:val="none" w:sz="0" w:space="0" w:color="auto"/>
        <w:bottom w:val="none" w:sz="0" w:space="0" w:color="auto"/>
        <w:right w:val="none" w:sz="0" w:space="0" w:color="auto"/>
      </w:divBdr>
    </w:div>
    <w:div w:id="755789696">
      <w:bodyDiv w:val="1"/>
      <w:marLeft w:val="0"/>
      <w:marRight w:val="0"/>
      <w:marTop w:val="0"/>
      <w:marBottom w:val="0"/>
      <w:divBdr>
        <w:top w:val="none" w:sz="0" w:space="0" w:color="auto"/>
        <w:left w:val="none" w:sz="0" w:space="0" w:color="auto"/>
        <w:bottom w:val="none" w:sz="0" w:space="0" w:color="auto"/>
        <w:right w:val="none" w:sz="0" w:space="0" w:color="auto"/>
      </w:divBdr>
    </w:div>
    <w:div w:id="800272239">
      <w:bodyDiv w:val="1"/>
      <w:marLeft w:val="0"/>
      <w:marRight w:val="0"/>
      <w:marTop w:val="0"/>
      <w:marBottom w:val="0"/>
      <w:divBdr>
        <w:top w:val="none" w:sz="0" w:space="0" w:color="auto"/>
        <w:left w:val="none" w:sz="0" w:space="0" w:color="auto"/>
        <w:bottom w:val="none" w:sz="0" w:space="0" w:color="auto"/>
        <w:right w:val="none" w:sz="0" w:space="0" w:color="auto"/>
      </w:divBdr>
    </w:div>
    <w:div w:id="814955997">
      <w:bodyDiv w:val="1"/>
      <w:marLeft w:val="0"/>
      <w:marRight w:val="0"/>
      <w:marTop w:val="0"/>
      <w:marBottom w:val="0"/>
      <w:divBdr>
        <w:top w:val="none" w:sz="0" w:space="0" w:color="auto"/>
        <w:left w:val="none" w:sz="0" w:space="0" w:color="auto"/>
        <w:bottom w:val="none" w:sz="0" w:space="0" w:color="auto"/>
        <w:right w:val="none" w:sz="0" w:space="0" w:color="auto"/>
      </w:divBdr>
    </w:div>
    <w:div w:id="909193403">
      <w:bodyDiv w:val="1"/>
      <w:marLeft w:val="0"/>
      <w:marRight w:val="0"/>
      <w:marTop w:val="0"/>
      <w:marBottom w:val="0"/>
      <w:divBdr>
        <w:top w:val="none" w:sz="0" w:space="0" w:color="auto"/>
        <w:left w:val="none" w:sz="0" w:space="0" w:color="auto"/>
        <w:bottom w:val="none" w:sz="0" w:space="0" w:color="auto"/>
        <w:right w:val="none" w:sz="0" w:space="0" w:color="auto"/>
      </w:divBdr>
    </w:div>
    <w:div w:id="940721198">
      <w:bodyDiv w:val="1"/>
      <w:marLeft w:val="0"/>
      <w:marRight w:val="0"/>
      <w:marTop w:val="0"/>
      <w:marBottom w:val="0"/>
      <w:divBdr>
        <w:top w:val="none" w:sz="0" w:space="0" w:color="auto"/>
        <w:left w:val="none" w:sz="0" w:space="0" w:color="auto"/>
        <w:bottom w:val="none" w:sz="0" w:space="0" w:color="auto"/>
        <w:right w:val="none" w:sz="0" w:space="0" w:color="auto"/>
      </w:divBdr>
    </w:div>
    <w:div w:id="1055081600">
      <w:bodyDiv w:val="1"/>
      <w:marLeft w:val="0"/>
      <w:marRight w:val="0"/>
      <w:marTop w:val="0"/>
      <w:marBottom w:val="0"/>
      <w:divBdr>
        <w:top w:val="none" w:sz="0" w:space="0" w:color="auto"/>
        <w:left w:val="none" w:sz="0" w:space="0" w:color="auto"/>
        <w:bottom w:val="none" w:sz="0" w:space="0" w:color="auto"/>
        <w:right w:val="none" w:sz="0" w:space="0" w:color="auto"/>
      </w:divBdr>
    </w:div>
    <w:div w:id="1114787945">
      <w:bodyDiv w:val="1"/>
      <w:marLeft w:val="0"/>
      <w:marRight w:val="0"/>
      <w:marTop w:val="0"/>
      <w:marBottom w:val="0"/>
      <w:divBdr>
        <w:top w:val="none" w:sz="0" w:space="0" w:color="auto"/>
        <w:left w:val="none" w:sz="0" w:space="0" w:color="auto"/>
        <w:bottom w:val="none" w:sz="0" w:space="0" w:color="auto"/>
        <w:right w:val="none" w:sz="0" w:space="0" w:color="auto"/>
      </w:divBdr>
    </w:div>
    <w:div w:id="1144934629">
      <w:bodyDiv w:val="1"/>
      <w:marLeft w:val="0"/>
      <w:marRight w:val="0"/>
      <w:marTop w:val="0"/>
      <w:marBottom w:val="0"/>
      <w:divBdr>
        <w:top w:val="none" w:sz="0" w:space="0" w:color="auto"/>
        <w:left w:val="none" w:sz="0" w:space="0" w:color="auto"/>
        <w:bottom w:val="none" w:sz="0" w:space="0" w:color="auto"/>
        <w:right w:val="none" w:sz="0" w:space="0" w:color="auto"/>
      </w:divBdr>
    </w:div>
    <w:div w:id="1159466074">
      <w:bodyDiv w:val="1"/>
      <w:marLeft w:val="0"/>
      <w:marRight w:val="0"/>
      <w:marTop w:val="0"/>
      <w:marBottom w:val="0"/>
      <w:divBdr>
        <w:top w:val="none" w:sz="0" w:space="0" w:color="auto"/>
        <w:left w:val="none" w:sz="0" w:space="0" w:color="auto"/>
        <w:bottom w:val="none" w:sz="0" w:space="0" w:color="auto"/>
        <w:right w:val="none" w:sz="0" w:space="0" w:color="auto"/>
      </w:divBdr>
    </w:div>
    <w:div w:id="1217401244">
      <w:bodyDiv w:val="1"/>
      <w:marLeft w:val="0"/>
      <w:marRight w:val="0"/>
      <w:marTop w:val="0"/>
      <w:marBottom w:val="0"/>
      <w:divBdr>
        <w:top w:val="none" w:sz="0" w:space="0" w:color="auto"/>
        <w:left w:val="none" w:sz="0" w:space="0" w:color="auto"/>
        <w:bottom w:val="none" w:sz="0" w:space="0" w:color="auto"/>
        <w:right w:val="none" w:sz="0" w:space="0" w:color="auto"/>
      </w:divBdr>
    </w:div>
    <w:div w:id="1245072155">
      <w:bodyDiv w:val="1"/>
      <w:marLeft w:val="0"/>
      <w:marRight w:val="0"/>
      <w:marTop w:val="0"/>
      <w:marBottom w:val="0"/>
      <w:divBdr>
        <w:top w:val="none" w:sz="0" w:space="0" w:color="auto"/>
        <w:left w:val="none" w:sz="0" w:space="0" w:color="auto"/>
        <w:bottom w:val="none" w:sz="0" w:space="0" w:color="auto"/>
        <w:right w:val="none" w:sz="0" w:space="0" w:color="auto"/>
      </w:divBdr>
    </w:div>
    <w:div w:id="1299724865">
      <w:bodyDiv w:val="1"/>
      <w:marLeft w:val="0"/>
      <w:marRight w:val="0"/>
      <w:marTop w:val="0"/>
      <w:marBottom w:val="0"/>
      <w:divBdr>
        <w:top w:val="none" w:sz="0" w:space="0" w:color="auto"/>
        <w:left w:val="none" w:sz="0" w:space="0" w:color="auto"/>
        <w:bottom w:val="none" w:sz="0" w:space="0" w:color="auto"/>
        <w:right w:val="none" w:sz="0" w:space="0" w:color="auto"/>
      </w:divBdr>
    </w:div>
    <w:div w:id="1330058287">
      <w:bodyDiv w:val="1"/>
      <w:marLeft w:val="0"/>
      <w:marRight w:val="0"/>
      <w:marTop w:val="0"/>
      <w:marBottom w:val="0"/>
      <w:divBdr>
        <w:top w:val="none" w:sz="0" w:space="0" w:color="auto"/>
        <w:left w:val="none" w:sz="0" w:space="0" w:color="auto"/>
        <w:bottom w:val="none" w:sz="0" w:space="0" w:color="auto"/>
        <w:right w:val="none" w:sz="0" w:space="0" w:color="auto"/>
      </w:divBdr>
    </w:div>
    <w:div w:id="1348482753">
      <w:bodyDiv w:val="1"/>
      <w:marLeft w:val="0"/>
      <w:marRight w:val="0"/>
      <w:marTop w:val="0"/>
      <w:marBottom w:val="0"/>
      <w:divBdr>
        <w:top w:val="none" w:sz="0" w:space="0" w:color="auto"/>
        <w:left w:val="none" w:sz="0" w:space="0" w:color="auto"/>
        <w:bottom w:val="none" w:sz="0" w:space="0" w:color="auto"/>
        <w:right w:val="none" w:sz="0" w:space="0" w:color="auto"/>
      </w:divBdr>
    </w:div>
    <w:div w:id="1350790177">
      <w:bodyDiv w:val="1"/>
      <w:marLeft w:val="0"/>
      <w:marRight w:val="0"/>
      <w:marTop w:val="0"/>
      <w:marBottom w:val="0"/>
      <w:divBdr>
        <w:top w:val="none" w:sz="0" w:space="0" w:color="auto"/>
        <w:left w:val="none" w:sz="0" w:space="0" w:color="auto"/>
        <w:bottom w:val="none" w:sz="0" w:space="0" w:color="auto"/>
        <w:right w:val="none" w:sz="0" w:space="0" w:color="auto"/>
      </w:divBdr>
    </w:div>
    <w:div w:id="1387025921">
      <w:bodyDiv w:val="1"/>
      <w:marLeft w:val="0"/>
      <w:marRight w:val="0"/>
      <w:marTop w:val="0"/>
      <w:marBottom w:val="0"/>
      <w:divBdr>
        <w:top w:val="none" w:sz="0" w:space="0" w:color="auto"/>
        <w:left w:val="none" w:sz="0" w:space="0" w:color="auto"/>
        <w:bottom w:val="none" w:sz="0" w:space="0" w:color="auto"/>
        <w:right w:val="none" w:sz="0" w:space="0" w:color="auto"/>
      </w:divBdr>
    </w:div>
    <w:div w:id="1387029373">
      <w:bodyDiv w:val="1"/>
      <w:marLeft w:val="0"/>
      <w:marRight w:val="0"/>
      <w:marTop w:val="0"/>
      <w:marBottom w:val="0"/>
      <w:divBdr>
        <w:top w:val="none" w:sz="0" w:space="0" w:color="auto"/>
        <w:left w:val="none" w:sz="0" w:space="0" w:color="auto"/>
        <w:bottom w:val="none" w:sz="0" w:space="0" w:color="auto"/>
        <w:right w:val="none" w:sz="0" w:space="0" w:color="auto"/>
      </w:divBdr>
    </w:div>
    <w:div w:id="1483500359">
      <w:bodyDiv w:val="1"/>
      <w:marLeft w:val="0"/>
      <w:marRight w:val="0"/>
      <w:marTop w:val="0"/>
      <w:marBottom w:val="0"/>
      <w:divBdr>
        <w:top w:val="none" w:sz="0" w:space="0" w:color="auto"/>
        <w:left w:val="none" w:sz="0" w:space="0" w:color="auto"/>
        <w:bottom w:val="none" w:sz="0" w:space="0" w:color="auto"/>
        <w:right w:val="none" w:sz="0" w:space="0" w:color="auto"/>
      </w:divBdr>
    </w:div>
    <w:div w:id="1494878093">
      <w:bodyDiv w:val="1"/>
      <w:marLeft w:val="0"/>
      <w:marRight w:val="0"/>
      <w:marTop w:val="0"/>
      <w:marBottom w:val="0"/>
      <w:divBdr>
        <w:top w:val="none" w:sz="0" w:space="0" w:color="auto"/>
        <w:left w:val="none" w:sz="0" w:space="0" w:color="auto"/>
        <w:bottom w:val="none" w:sz="0" w:space="0" w:color="auto"/>
        <w:right w:val="none" w:sz="0" w:space="0" w:color="auto"/>
      </w:divBdr>
    </w:div>
    <w:div w:id="1511139934">
      <w:bodyDiv w:val="1"/>
      <w:marLeft w:val="0"/>
      <w:marRight w:val="0"/>
      <w:marTop w:val="0"/>
      <w:marBottom w:val="0"/>
      <w:divBdr>
        <w:top w:val="none" w:sz="0" w:space="0" w:color="auto"/>
        <w:left w:val="none" w:sz="0" w:space="0" w:color="auto"/>
        <w:bottom w:val="none" w:sz="0" w:space="0" w:color="auto"/>
        <w:right w:val="none" w:sz="0" w:space="0" w:color="auto"/>
      </w:divBdr>
    </w:div>
    <w:div w:id="1514225945">
      <w:bodyDiv w:val="1"/>
      <w:marLeft w:val="0"/>
      <w:marRight w:val="0"/>
      <w:marTop w:val="0"/>
      <w:marBottom w:val="0"/>
      <w:divBdr>
        <w:top w:val="none" w:sz="0" w:space="0" w:color="auto"/>
        <w:left w:val="none" w:sz="0" w:space="0" w:color="auto"/>
        <w:bottom w:val="none" w:sz="0" w:space="0" w:color="auto"/>
        <w:right w:val="none" w:sz="0" w:space="0" w:color="auto"/>
      </w:divBdr>
    </w:div>
    <w:div w:id="1547259118">
      <w:bodyDiv w:val="1"/>
      <w:marLeft w:val="0"/>
      <w:marRight w:val="0"/>
      <w:marTop w:val="0"/>
      <w:marBottom w:val="0"/>
      <w:divBdr>
        <w:top w:val="none" w:sz="0" w:space="0" w:color="auto"/>
        <w:left w:val="none" w:sz="0" w:space="0" w:color="auto"/>
        <w:bottom w:val="none" w:sz="0" w:space="0" w:color="auto"/>
        <w:right w:val="none" w:sz="0" w:space="0" w:color="auto"/>
      </w:divBdr>
    </w:div>
    <w:div w:id="1583875334">
      <w:bodyDiv w:val="1"/>
      <w:marLeft w:val="0"/>
      <w:marRight w:val="0"/>
      <w:marTop w:val="0"/>
      <w:marBottom w:val="0"/>
      <w:divBdr>
        <w:top w:val="none" w:sz="0" w:space="0" w:color="auto"/>
        <w:left w:val="none" w:sz="0" w:space="0" w:color="auto"/>
        <w:bottom w:val="none" w:sz="0" w:space="0" w:color="auto"/>
        <w:right w:val="none" w:sz="0" w:space="0" w:color="auto"/>
      </w:divBdr>
    </w:div>
    <w:div w:id="1590386405">
      <w:bodyDiv w:val="1"/>
      <w:marLeft w:val="0"/>
      <w:marRight w:val="0"/>
      <w:marTop w:val="0"/>
      <w:marBottom w:val="0"/>
      <w:divBdr>
        <w:top w:val="none" w:sz="0" w:space="0" w:color="auto"/>
        <w:left w:val="none" w:sz="0" w:space="0" w:color="auto"/>
        <w:bottom w:val="none" w:sz="0" w:space="0" w:color="auto"/>
        <w:right w:val="none" w:sz="0" w:space="0" w:color="auto"/>
      </w:divBdr>
    </w:div>
    <w:div w:id="1615945189">
      <w:bodyDiv w:val="1"/>
      <w:marLeft w:val="0"/>
      <w:marRight w:val="0"/>
      <w:marTop w:val="0"/>
      <w:marBottom w:val="0"/>
      <w:divBdr>
        <w:top w:val="none" w:sz="0" w:space="0" w:color="auto"/>
        <w:left w:val="none" w:sz="0" w:space="0" w:color="auto"/>
        <w:bottom w:val="none" w:sz="0" w:space="0" w:color="auto"/>
        <w:right w:val="none" w:sz="0" w:space="0" w:color="auto"/>
      </w:divBdr>
    </w:div>
    <w:div w:id="1628970786">
      <w:bodyDiv w:val="1"/>
      <w:marLeft w:val="0"/>
      <w:marRight w:val="0"/>
      <w:marTop w:val="0"/>
      <w:marBottom w:val="0"/>
      <w:divBdr>
        <w:top w:val="none" w:sz="0" w:space="0" w:color="auto"/>
        <w:left w:val="none" w:sz="0" w:space="0" w:color="auto"/>
        <w:bottom w:val="none" w:sz="0" w:space="0" w:color="auto"/>
        <w:right w:val="none" w:sz="0" w:space="0" w:color="auto"/>
      </w:divBdr>
      <w:divsChild>
        <w:div w:id="1149976014">
          <w:marLeft w:val="0"/>
          <w:marRight w:val="0"/>
          <w:marTop w:val="0"/>
          <w:marBottom w:val="0"/>
          <w:divBdr>
            <w:top w:val="none" w:sz="0" w:space="0" w:color="auto"/>
            <w:left w:val="none" w:sz="0" w:space="0" w:color="auto"/>
            <w:bottom w:val="none" w:sz="0" w:space="0" w:color="auto"/>
            <w:right w:val="none" w:sz="0" w:space="0" w:color="auto"/>
          </w:divBdr>
        </w:div>
        <w:div w:id="822434594">
          <w:marLeft w:val="0"/>
          <w:marRight w:val="0"/>
          <w:marTop w:val="0"/>
          <w:marBottom w:val="0"/>
          <w:divBdr>
            <w:top w:val="none" w:sz="0" w:space="0" w:color="auto"/>
            <w:left w:val="none" w:sz="0" w:space="0" w:color="auto"/>
            <w:bottom w:val="none" w:sz="0" w:space="0" w:color="auto"/>
            <w:right w:val="none" w:sz="0" w:space="0" w:color="auto"/>
          </w:divBdr>
        </w:div>
        <w:div w:id="972640663">
          <w:marLeft w:val="0"/>
          <w:marRight w:val="0"/>
          <w:marTop w:val="0"/>
          <w:marBottom w:val="0"/>
          <w:divBdr>
            <w:top w:val="none" w:sz="0" w:space="0" w:color="auto"/>
            <w:left w:val="none" w:sz="0" w:space="0" w:color="auto"/>
            <w:bottom w:val="none" w:sz="0" w:space="0" w:color="auto"/>
            <w:right w:val="none" w:sz="0" w:space="0" w:color="auto"/>
          </w:divBdr>
        </w:div>
        <w:div w:id="671833348">
          <w:marLeft w:val="0"/>
          <w:marRight w:val="0"/>
          <w:marTop w:val="0"/>
          <w:marBottom w:val="0"/>
          <w:divBdr>
            <w:top w:val="none" w:sz="0" w:space="0" w:color="auto"/>
            <w:left w:val="none" w:sz="0" w:space="0" w:color="auto"/>
            <w:bottom w:val="none" w:sz="0" w:space="0" w:color="auto"/>
            <w:right w:val="none" w:sz="0" w:space="0" w:color="auto"/>
          </w:divBdr>
        </w:div>
        <w:div w:id="1966811901">
          <w:marLeft w:val="0"/>
          <w:marRight w:val="0"/>
          <w:marTop w:val="0"/>
          <w:marBottom w:val="0"/>
          <w:divBdr>
            <w:top w:val="none" w:sz="0" w:space="0" w:color="auto"/>
            <w:left w:val="none" w:sz="0" w:space="0" w:color="auto"/>
            <w:bottom w:val="none" w:sz="0" w:space="0" w:color="auto"/>
            <w:right w:val="none" w:sz="0" w:space="0" w:color="auto"/>
          </w:divBdr>
        </w:div>
        <w:div w:id="1286233707">
          <w:marLeft w:val="0"/>
          <w:marRight w:val="0"/>
          <w:marTop w:val="0"/>
          <w:marBottom w:val="0"/>
          <w:divBdr>
            <w:top w:val="none" w:sz="0" w:space="0" w:color="auto"/>
            <w:left w:val="none" w:sz="0" w:space="0" w:color="auto"/>
            <w:bottom w:val="none" w:sz="0" w:space="0" w:color="auto"/>
            <w:right w:val="none" w:sz="0" w:space="0" w:color="auto"/>
          </w:divBdr>
        </w:div>
        <w:div w:id="1631207791">
          <w:marLeft w:val="0"/>
          <w:marRight w:val="0"/>
          <w:marTop w:val="0"/>
          <w:marBottom w:val="0"/>
          <w:divBdr>
            <w:top w:val="none" w:sz="0" w:space="0" w:color="auto"/>
            <w:left w:val="none" w:sz="0" w:space="0" w:color="auto"/>
            <w:bottom w:val="none" w:sz="0" w:space="0" w:color="auto"/>
            <w:right w:val="none" w:sz="0" w:space="0" w:color="auto"/>
          </w:divBdr>
        </w:div>
        <w:div w:id="1221014841">
          <w:marLeft w:val="0"/>
          <w:marRight w:val="0"/>
          <w:marTop w:val="0"/>
          <w:marBottom w:val="0"/>
          <w:divBdr>
            <w:top w:val="none" w:sz="0" w:space="0" w:color="auto"/>
            <w:left w:val="none" w:sz="0" w:space="0" w:color="auto"/>
            <w:bottom w:val="none" w:sz="0" w:space="0" w:color="auto"/>
            <w:right w:val="none" w:sz="0" w:space="0" w:color="auto"/>
          </w:divBdr>
        </w:div>
        <w:div w:id="1908954671">
          <w:marLeft w:val="0"/>
          <w:marRight w:val="0"/>
          <w:marTop w:val="0"/>
          <w:marBottom w:val="0"/>
          <w:divBdr>
            <w:top w:val="none" w:sz="0" w:space="0" w:color="auto"/>
            <w:left w:val="none" w:sz="0" w:space="0" w:color="auto"/>
            <w:bottom w:val="none" w:sz="0" w:space="0" w:color="auto"/>
            <w:right w:val="none" w:sz="0" w:space="0" w:color="auto"/>
          </w:divBdr>
        </w:div>
        <w:div w:id="1485509379">
          <w:marLeft w:val="0"/>
          <w:marRight w:val="0"/>
          <w:marTop w:val="0"/>
          <w:marBottom w:val="0"/>
          <w:divBdr>
            <w:top w:val="none" w:sz="0" w:space="0" w:color="auto"/>
            <w:left w:val="none" w:sz="0" w:space="0" w:color="auto"/>
            <w:bottom w:val="none" w:sz="0" w:space="0" w:color="auto"/>
            <w:right w:val="none" w:sz="0" w:space="0" w:color="auto"/>
          </w:divBdr>
        </w:div>
        <w:div w:id="1471944825">
          <w:marLeft w:val="0"/>
          <w:marRight w:val="0"/>
          <w:marTop w:val="0"/>
          <w:marBottom w:val="0"/>
          <w:divBdr>
            <w:top w:val="none" w:sz="0" w:space="0" w:color="auto"/>
            <w:left w:val="none" w:sz="0" w:space="0" w:color="auto"/>
            <w:bottom w:val="none" w:sz="0" w:space="0" w:color="auto"/>
            <w:right w:val="none" w:sz="0" w:space="0" w:color="auto"/>
          </w:divBdr>
        </w:div>
        <w:div w:id="1461413375">
          <w:marLeft w:val="0"/>
          <w:marRight w:val="0"/>
          <w:marTop w:val="0"/>
          <w:marBottom w:val="0"/>
          <w:divBdr>
            <w:top w:val="none" w:sz="0" w:space="0" w:color="auto"/>
            <w:left w:val="none" w:sz="0" w:space="0" w:color="auto"/>
            <w:bottom w:val="none" w:sz="0" w:space="0" w:color="auto"/>
            <w:right w:val="none" w:sz="0" w:space="0" w:color="auto"/>
          </w:divBdr>
        </w:div>
        <w:div w:id="32969300">
          <w:marLeft w:val="0"/>
          <w:marRight w:val="0"/>
          <w:marTop w:val="0"/>
          <w:marBottom w:val="0"/>
          <w:divBdr>
            <w:top w:val="none" w:sz="0" w:space="0" w:color="auto"/>
            <w:left w:val="none" w:sz="0" w:space="0" w:color="auto"/>
            <w:bottom w:val="none" w:sz="0" w:space="0" w:color="auto"/>
            <w:right w:val="none" w:sz="0" w:space="0" w:color="auto"/>
          </w:divBdr>
        </w:div>
        <w:div w:id="457259703">
          <w:marLeft w:val="0"/>
          <w:marRight w:val="0"/>
          <w:marTop w:val="0"/>
          <w:marBottom w:val="0"/>
          <w:divBdr>
            <w:top w:val="none" w:sz="0" w:space="0" w:color="auto"/>
            <w:left w:val="none" w:sz="0" w:space="0" w:color="auto"/>
            <w:bottom w:val="none" w:sz="0" w:space="0" w:color="auto"/>
            <w:right w:val="none" w:sz="0" w:space="0" w:color="auto"/>
          </w:divBdr>
        </w:div>
        <w:div w:id="607812369">
          <w:marLeft w:val="0"/>
          <w:marRight w:val="0"/>
          <w:marTop w:val="0"/>
          <w:marBottom w:val="0"/>
          <w:divBdr>
            <w:top w:val="none" w:sz="0" w:space="0" w:color="auto"/>
            <w:left w:val="none" w:sz="0" w:space="0" w:color="auto"/>
            <w:bottom w:val="none" w:sz="0" w:space="0" w:color="auto"/>
            <w:right w:val="none" w:sz="0" w:space="0" w:color="auto"/>
          </w:divBdr>
        </w:div>
        <w:div w:id="1768646887">
          <w:marLeft w:val="0"/>
          <w:marRight w:val="0"/>
          <w:marTop w:val="0"/>
          <w:marBottom w:val="0"/>
          <w:divBdr>
            <w:top w:val="none" w:sz="0" w:space="0" w:color="auto"/>
            <w:left w:val="none" w:sz="0" w:space="0" w:color="auto"/>
            <w:bottom w:val="none" w:sz="0" w:space="0" w:color="auto"/>
            <w:right w:val="none" w:sz="0" w:space="0" w:color="auto"/>
          </w:divBdr>
        </w:div>
        <w:div w:id="6370365">
          <w:marLeft w:val="0"/>
          <w:marRight w:val="0"/>
          <w:marTop w:val="0"/>
          <w:marBottom w:val="0"/>
          <w:divBdr>
            <w:top w:val="none" w:sz="0" w:space="0" w:color="auto"/>
            <w:left w:val="none" w:sz="0" w:space="0" w:color="auto"/>
            <w:bottom w:val="none" w:sz="0" w:space="0" w:color="auto"/>
            <w:right w:val="none" w:sz="0" w:space="0" w:color="auto"/>
          </w:divBdr>
        </w:div>
        <w:div w:id="362705532">
          <w:marLeft w:val="0"/>
          <w:marRight w:val="0"/>
          <w:marTop w:val="0"/>
          <w:marBottom w:val="0"/>
          <w:divBdr>
            <w:top w:val="none" w:sz="0" w:space="0" w:color="auto"/>
            <w:left w:val="none" w:sz="0" w:space="0" w:color="auto"/>
            <w:bottom w:val="none" w:sz="0" w:space="0" w:color="auto"/>
            <w:right w:val="none" w:sz="0" w:space="0" w:color="auto"/>
          </w:divBdr>
        </w:div>
        <w:div w:id="824711757">
          <w:marLeft w:val="0"/>
          <w:marRight w:val="0"/>
          <w:marTop w:val="0"/>
          <w:marBottom w:val="0"/>
          <w:divBdr>
            <w:top w:val="none" w:sz="0" w:space="0" w:color="auto"/>
            <w:left w:val="none" w:sz="0" w:space="0" w:color="auto"/>
            <w:bottom w:val="none" w:sz="0" w:space="0" w:color="auto"/>
            <w:right w:val="none" w:sz="0" w:space="0" w:color="auto"/>
          </w:divBdr>
        </w:div>
        <w:div w:id="2122676008">
          <w:marLeft w:val="0"/>
          <w:marRight w:val="0"/>
          <w:marTop w:val="0"/>
          <w:marBottom w:val="0"/>
          <w:divBdr>
            <w:top w:val="none" w:sz="0" w:space="0" w:color="auto"/>
            <w:left w:val="none" w:sz="0" w:space="0" w:color="auto"/>
            <w:bottom w:val="none" w:sz="0" w:space="0" w:color="auto"/>
            <w:right w:val="none" w:sz="0" w:space="0" w:color="auto"/>
          </w:divBdr>
        </w:div>
        <w:div w:id="1493839848">
          <w:marLeft w:val="0"/>
          <w:marRight w:val="0"/>
          <w:marTop w:val="0"/>
          <w:marBottom w:val="0"/>
          <w:divBdr>
            <w:top w:val="none" w:sz="0" w:space="0" w:color="auto"/>
            <w:left w:val="none" w:sz="0" w:space="0" w:color="auto"/>
            <w:bottom w:val="none" w:sz="0" w:space="0" w:color="auto"/>
            <w:right w:val="none" w:sz="0" w:space="0" w:color="auto"/>
          </w:divBdr>
        </w:div>
        <w:div w:id="1990864736">
          <w:marLeft w:val="0"/>
          <w:marRight w:val="0"/>
          <w:marTop w:val="0"/>
          <w:marBottom w:val="0"/>
          <w:divBdr>
            <w:top w:val="none" w:sz="0" w:space="0" w:color="auto"/>
            <w:left w:val="none" w:sz="0" w:space="0" w:color="auto"/>
            <w:bottom w:val="none" w:sz="0" w:space="0" w:color="auto"/>
            <w:right w:val="none" w:sz="0" w:space="0" w:color="auto"/>
          </w:divBdr>
        </w:div>
        <w:div w:id="48503358">
          <w:marLeft w:val="0"/>
          <w:marRight w:val="0"/>
          <w:marTop w:val="0"/>
          <w:marBottom w:val="0"/>
          <w:divBdr>
            <w:top w:val="none" w:sz="0" w:space="0" w:color="auto"/>
            <w:left w:val="none" w:sz="0" w:space="0" w:color="auto"/>
            <w:bottom w:val="none" w:sz="0" w:space="0" w:color="auto"/>
            <w:right w:val="none" w:sz="0" w:space="0" w:color="auto"/>
          </w:divBdr>
        </w:div>
        <w:div w:id="1101102652">
          <w:marLeft w:val="0"/>
          <w:marRight w:val="0"/>
          <w:marTop w:val="0"/>
          <w:marBottom w:val="0"/>
          <w:divBdr>
            <w:top w:val="none" w:sz="0" w:space="0" w:color="auto"/>
            <w:left w:val="none" w:sz="0" w:space="0" w:color="auto"/>
            <w:bottom w:val="none" w:sz="0" w:space="0" w:color="auto"/>
            <w:right w:val="none" w:sz="0" w:space="0" w:color="auto"/>
          </w:divBdr>
        </w:div>
        <w:div w:id="21981668">
          <w:marLeft w:val="0"/>
          <w:marRight w:val="0"/>
          <w:marTop w:val="0"/>
          <w:marBottom w:val="0"/>
          <w:divBdr>
            <w:top w:val="none" w:sz="0" w:space="0" w:color="auto"/>
            <w:left w:val="none" w:sz="0" w:space="0" w:color="auto"/>
            <w:bottom w:val="none" w:sz="0" w:space="0" w:color="auto"/>
            <w:right w:val="none" w:sz="0" w:space="0" w:color="auto"/>
          </w:divBdr>
        </w:div>
        <w:div w:id="151878313">
          <w:marLeft w:val="0"/>
          <w:marRight w:val="0"/>
          <w:marTop w:val="0"/>
          <w:marBottom w:val="0"/>
          <w:divBdr>
            <w:top w:val="none" w:sz="0" w:space="0" w:color="auto"/>
            <w:left w:val="none" w:sz="0" w:space="0" w:color="auto"/>
            <w:bottom w:val="none" w:sz="0" w:space="0" w:color="auto"/>
            <w:right w:val="none" w:sz="0" w:space="0" w:color="auto"/>
          </w:divBdr>
        </w:div>
        <w:div w:id="1660502226">
          <w:marLeft w:val="0"/>
          <w:marRight w:val="0"/>
          <w:marTop w:val="0"/>
          <w:marBottom w:val="0"/>
          <w:divBdr>
            <w:top w:val="none" w:sz="0" w:space="0" w:color="auto"/>
            <w:left w:val="none" w:sz="0" w:space="0" w:color="auto"/>
            <w:bottom w:val="none" w:sz="0" w:space="0" w:color="auto"/>
            <w:right w:val="none" w:sz="0" w:space="0" w:color="auto"/>
          </w:divBdr>
        </w:div>
        <w:div w:id="1154952603">
          <w:marLeft w:val="0"/>
          <w:marRight w:val="0"/>
          <w:marTop w:val="0"/>
          <w:marBottom w:val="0"/>
          <w:divBdr>
            <w:top w:val="none" w:sz="0" w:space="0" w:color="auto"/>
            <w:left w:val="none" w:sz="0" w:space="0" w:color="auto"/>
            <w:bottom w:val="none" w:sz="0" w:space="0" w:color="auto"/>
            <w:right w:val="none" w:sz="0" w:space="0" w:color="auto"/>
          </w:divBdr>
        </w:div>
        <w:div w:id="554203787">
          <w:marLeft w:val="0"/>
          <w:marRight w:val="0"/>
          <w:marTop w:val="0"/>
          <w:marBottom w:val="0"/>
          <w:divBdr>
            <w:top w:val="none" w:sz="0" w:space="0" w:color="auto"/>
            <w:left w:val="none" w:sz="0" w:space="0" w:color="auto"/>
            <w:bottom w:val="none" w:sz="0" w:space="0" w:color="auto"/>
            <w:right w:val="none" w:sz="0" w:space="0" w:color="auto"/>
          </w:divBdr>
        </w:div>
        <w:div w:id="1223830425">
          <w:marLeft w:val="0"/>
          <w:marRight w:val="0"/>
          <w:marTop w:val="0"/>
          <w:marBottom w:val="0"/>
          <w:divBdr>
            <w:top w:val="none" w:sz="0" w:space="0" w:color="auto"/>
            <w:left w:val="none" w:sz="0" w:space="0" w:color="auto"/>
            <w:bottom w:val="none" w:sz="0" w:space="0" w:color="auto"/>
            <w:right w:val="none" w:sz="0" w:space="0" w:color="auto"/>
          </w:divBdr>
        </w:div>
        <w:div w:id="860900677">
          <w:marLeft w:val="0"/>
          <w:marRight w:val="0"/>
          <w:marTop w:val="0"/>
          <w:marBottom w:val="0"/>
          <w:divBdr>
            <w:top w:val="none" w:sz="0" w:space="0" w:color="auto"/>
            <w:left w:val="none" w:sz="0" w:space="0" w:color="auto"/>
            <w:bottom w:val="none" w:sz="0" w:space="0" w:color="auto"/>
            <w:right w:val="none" w:sz="0" w:space="0" w:color="auto"/>
          </w:divBdr>
        </w:div>
        <w:div w:id="1755398516">
          <w:marLeft w:val="0"/>
          <w:marRight w:val="0"/>
          <w:marTop w:val="0"/>
          <w:marBottom w:val="0"/>
          <w:divBdr>
            <w:top w:val="none" w:sz="0" w:space="0" w:color="auto"/>
            <w:left w:val="none" w:sz="0" w:space="0" w:color="auto"/>
            <w:bottom w:val="none" w:sz="0" w:space="0" w:color="auto"/>
            <w:right w:val="none" w:sz="0" w:space="0" w:color="auto"/>
          </w:divBdr>
        </w:div>
        <w:div w:id="543248418">
          <w:marLeft w:val="0"/>
          <w:marRight w:val="0"/>
          <w:marTop w:val="0"/>
          <w:marBottom w:val="0"/>
          <w:divBdr>
            <w:top w:val="none" w:sz="0" w:space="0" w:color="auto"/>
            <w:left w:val="none" w:sz="0" w:space="0" w:color="auto"/>
            <w:bottom w:val="none" w:sz="0" w:space="0" w:color="auto"/>
            <w:right w:val="none" w:sz="0" w:space="0" w:color="auto"/>
          </w:divBdr>
        </w:div>
        <w:div w:id="956059172">
          <w:marLeft w:val="0"/>
          <w:marRight w:val="0"/>
          <w:marTop w:val="0"/>
          <w:marBottom w:val="0"/>
          <w:divBdr>
            <w:top w:val="none" w:sz="0" w:space="0" w:color="auto"/>
            <w:left w:val="none" w:sz="0" w:space="0" w:color="auto"/>
            <w:bottom w:val="none" w:sz="0" w:space="0" w:color="auto"/>
            <w:right w:val="none" w:sz="0" w:space="0" w:color="auto"/>
          </w:divBdr>
        </w:div>
        <w:div w:id="1546719085">
          <w:marLeft w:val="0"/>
          <w:marRight w:val="0"/>
          <w:marTop w:val="0"/>
          <w:marBottom w:val="0"/>
          <w:divBdr>
            <w:top w:val="none" w:sz="0" w:space="0" w:color="auto"/>
            <w:left w:val="none" w:sz="0" w:space="0" w:color="auto"/>
            <w:bottom w:val="none" w:sz="0" w:space="0" w:color="auto"/>
            <w:right w:val="none" w:sz="0" w:space="0" w:color="auto"/>
          </w:divBdr>
        </w:div>
        <w:div w:id="1548031353">
          <w:marLeft w:val="0"/>
          <w:marRight w:val="0"/>
          <w:marTop w:val="0"/>
          <w:marBottom w:val="0"/>
          <w:divBdr>
            <w:top w:val="none" w:sz="0" w:space="0" w:color="auto"/>
            <w:left w:val="none" w:sz="0" w:space="0" w:color="auto"/>
            <w:bottom w:val="none" w:sz="0" w:space="0" w:color="auto"/>
            <w:right w:val="none" w:sz="0" w:space="0" w:color="auto"/>
          </w:divBdr>
        </w:div>
        <w:div w:id="1192717837">
          <w:marLeft w:val="0"/>
          <w:marRight w:val="0"/>
          <w:marTop w:val="0"/>
          <w:marBottom w:val="0"/>
          <w:divBdr>
            <w:top w:val="none" w:sz="0" w:space="0" w:color="auto"/>
            <w:left w:val="none" w:sz="0" w:space="0" w:color="auto"/>
            <w:bottom w:val="none" w:sz="0" w:space="0" w:color="auto"/>
            <w:right w:val="none" w:sz="0" w:space="0" w:color="auto"/>
          </w:divBdr>
        </w:div>
        <w:div w:id="500002267">
          <w:marLeft w:val="0"/>
          <w:marRight w:val="0"/>
          <w:marTop w:val="0"/>
          <w:marBottom w:val="0"/>
          <w:divBdr>
            <w:top w:val="none" w:sz="0" w:space="0" w:color="auto"/>
            <w:left w:val="none" w:sz="0" w:space="0" w:color="auto"/>
            <w:bottom w:val="none" w:sz="0" w:space="0" w:color="auto"/>
            <w:right w:val="none" w:sz="0" w:space="0" w:color="auto"/>
          </w:divBdr>
        </w:div>
        <w:div w:id="30611536">
          <w:marLeft w:val="0"/>
          <w:marRight w:val="0"/>
          <w:marTop w:val="0"/>
          <w:marBottom w:val="0"/>
          <w:divBdr>
            <w:top w:val="none" w:sz="0" w:space="0" w:color="auto"/>
            <w:left w:val="none" w:sz="0" w:space="0" w:color="auto"/>
            <w:bottom w:val="none" w:sz="0" w:space="0" w:color="auto"/>
            <w:right w:val="none" w:sz="0" w:space="0" w:color="auto"/>
          </w:divBdr>
        </w:div>
        <w:div w:id="1444110671">
          <w:marLeft w:val="0"/>
          <w:marRight w:val="0"/>
          <w:marTop w:val="0"/>
          <w:marBottom w:val="0"/>
          <w:divBdr>
            <w:top w:val="none" w:sz="0" w:space="0" w:color="auto"/>
            <w:left w:val="none" w:sz="0" w:space="0" w:color="auto"/>
            <w:bottom w:val="none" w:sz="0" w:space="0" w:color="auto"/>
            <w:right w:val="none" w:sz="0" w:space="0" w:color="auto"/>
          </w:divBdr>
        </w:div>
        <w:div w:id="995573997">
          <w:marLeft w:val="0"/>
          <w:marRight w:val="0"/>
          <w:marTop w:val="0"/>
          <w:marBottom w:val="0"/>
          <w:divBdr>
            <w:top w:val="none" w:sz="0" w:space="0" w:color="auto"/>
            <w:left w:val="none" w:sz="0" w:space="0" w:color="auto"/>
            <w:bottom w:val="none" w:sz="0" w:space="0" w:color="auto"/>
            <w:right w:val="none" w:sz="0" w:space="0" w:color="auto"/>
          </w:divBdr>
        </w:div>
        <w:div w:id="1720661863">
          <w:marLeft w:val="0"/>
          <w:marRight w:val="0"/>
          <w:marTop w:val="0"/>
          <w:marBottom w:val="0"/>
          <w:divBdr>
            <w:top w:val="none" w:sz="0" w:space="0" w:color="auto"/>
            <w:left w:val="none" w:sz="0" w:space="0" w:color="auto"/>
            <w:bottom w:val="none" w:sz="0" w:space="0" w:color="auto"/>
            <w:right w:val="none" w:sz="0" w:space="0" w:color="auto"/>
          </w:divBdr>
        </w:div>
        <w:div w:id="215245672">
          <w:marLeft w:val="0"/>
          <w:marRight w:val="0"/>
          <w:marTop w:val="0"/>
          <w:marBottom w:val="0"/>
          <w:divBdr>
            <w:top w:val="none" w:sz="0" w:space="0" w:color="auto"/>
            <w:left w:val="none" w:sz="0" w:space="0" w:color="auto"/>
            <w:bottom w:val="none" w:sz="0" w:space="0" w:color="auto"/>
            <w:right w:val="none" w:sz="0" w:space="0" w:color="auto"/>
          </w:divBdr>
        </w:div>
        <w:div w:id="711880928">
          <w:marLeft w:val="0"/>
          <w:marRight w:val="0"/>
          <w:marTop w:val="0"/>
          <w:marBottom w:val="0"/>
          <w:divBdr>
            <w:top w:val="none" w:sz="0" w:space="0" w:color="auto"/>
            <w:left w:val="none" w:sz="0" w:space="0" w:color="auto"/>
            <w:bottom w:val="none" w:sz="0" w:space="0" w:color="auto"/>
            <w:right w:val="none" w:sz="0" w:space="0" w:color="auto"/>
          </w:divBdr>
        </w:div>
        <w:div w:id="1873877840">
          <w:marLeft w:val="0"/>
          <w:marRight w:val="0"/>
          <w:marTop w:val="0"/>
          <w:marBottom w:val="0"/>
          <w:divBdr>
            <w:top w:val="none" w:sz="0" w:space="0" w:color="auto"/>
            <w:left w:val="none" w:sz="0" w:space="0" w:color="auto"/>
            <w:bottom w:val="none" w:sz="0" w:space="0" w:color="auto"/>
            <w:right w:val="none" w:sz="0" w:space="0" w:color="auto"/>
          </w:divBdr>
        </w:div>
        <w:div w:id="1569919097">
          <w:marLeft w:val="0"/>
          <w:marRight w:val="0"/>
          <w:marTop w:val="0"/>
          <w:marBottom w:val="0"/>
          <w:divBdr>
            <w:top w:val="none" w:sz="0" w:space="0" w:color="auto"/>
            <w:left w:val="none" w:sz="0" w:space="0" w:color="auto"/>
            <w:bottom w:val="none" w:sz="0" w:space="0" w:color="auto"/>
            <w:right w:val="none" w:sz="0" w:space="0" w:color="auto"/>
          </w:divBdr>
        </w:div>
        <w:div w:id="1933126573">
          <w:marLeft w:val="0"/>
          <w:marRight w:val="0"/>
          <w:marTop w:val="0"/>
          <w:marBottom w:val="0"/>
          <w:divBdr>
            <w:top w:val="none" w:sz="0" w:space="0" w:color="auto"/>
            <w:left w:val="none" w:sz="0" w:space="0" w:color="auto"/>
            <w:bottom w:val="none" w:sz="0" w:space="0" w:color="auto"/>
            <w:right w:val="none" w:sz="0" w:space="0" w:color="auto"/>
          </w:divBdr>
        </w:div>
        <w:div w:id="863136249">
          <w:marLeft w:val="0"/>
          <w:marRight w:val="0"/>
          <w:marTop w:val="0"/>
          <w:marBottom w:val="0"/>
          <w:divBdr>
            <w:top w:val="none" w:sz="0" w:space="0" w:color="auto"/>
            <w:left w:val="none" w:sz="0" w:space="0" w:color="auto"/>
            <w:bottom w:val="none" w:sz="0" w:space="0" w:color="auto"/>
            <w:right w:val="none" w:sz="0" w:space="0" w:color="auto"/>
          </w:divBdr>
        </w:div>
        <w:div w:id="562369513">
          <w:marLeft w:val="0"/>
          <w:marRight w:val="0"/>
          <w:marTop w:val="0"/>
          <w:marBottom w:val="0"/>
          <w:divBdr>
            <w:top w:val="none" w:sz="0" w:space="0" w:color="auto"/>
            <w:left w:val="none" w:sz="0" w:space="0" w:color="auto"/>
            <w:bottom w:val="none" w:sz="0" w:space="0" w:color="auto"/>
            <w:right w:val="none" w:sz="0" w:space="0" w:color="auto"/>
          </w:divBdr>
        </w:div>
        <w:div w:id="1851866186">
          <w:marLeft w:val="0"/>
          <w:marRight w:val="0"/>
          <w:marTop w:val="0"/>
          <w:marBottom w:val="0"/>
          <w:divBdr>
            <w:top w:val="none" w:sz="0" w:space="0" w:color="auto"/>
            <w:left w:val="none" w:sz="0" w:space="0" w:color="auto"/>
            <w:bottom w:val="none" w:sz="0" w:space="0" w:color="auto"/>
            <w:right w:val="none" w:sz="0" w:space="0" w:color="auto"/>
          </w:divBdr>
        </w:div>
        <w:div w:id="1906331985">
          <w:marLeft w:val="0"/>
          <w:marRight w:val="0"/>
          <w:marTop w:val="0"/>
          <w:marBottom w:val="0"/>
          <w:divBdr>
            <w:top w:val="none" w:sz="0" w:space="0" w:color="auto"/>
            <w:left w:val="none" w:sz="0" w:space="0" w:color="auto"/>
            <w:bottom w:val="none" w:sz="0" w:space="0" w:color="auto"/>
            <w:right w:val="none" w:sz="0" w:space="0" w:color="auto"/>
          </w:divBdr>
        </w:div>
        <w:div w:id="795831578">
          <w:marLeft w:val="0"/>
          <w:marRight w:val="0"/>
          <w:marTop w:val="0"/>
          <w:marBottom w:val="0"/>
          <w:divBdr>
            <w:top w:val="none" w:sz="0" w:space="0" w:color="auto"/>
            <w:left w:val="none" w:sz="0" w:space="0" w:color="auto"/>
            <w:bottom w:val="none" w:sz="0" w:space="0" w:color="auto"/>
            <w:right w:val="none" w:sz="0" w:space="0" w:color="auto"/>
          </w:divBdr>
        </w:div>
        <w:div w:id="676887865">
          <w:marLeft w:val="0"/>
          <w:marRight w:val="0"/>
          <w:marTop w:val="0"/>
          <w:marBottom w:val="0"/>
          <w:divBdr>
            <w:top w:val="none" w:sz="0" w:space="0" w:color="auto"/>
            <w:left w:val="none" w:sz="0" w:space="0" w:color="auto"/>
            <w:bottom w:val="none" w:sz="0" w:space="0" w:color="auto"/>
            <w:right w:val="none" w:sz="0" w:space="0" w:color="auto"/>
          </w:divBdr>
        </w:div>
        <w:div w:id="541137931">
          <w:marLeft w:val="0"/>
          <w:marRight w:val="0"/>
          <w:marTop w:val="0"/>
          <w:marBottom w:val="0"/>
          <w:divBdr>
            <w:top w:val="none" w:sz="0" w:space="0" w:color="auto"/>
            <w:left w:val="none" w:sz="0" w:space="0" w:color="auto"/>
            <w:bottom w:val="none" w:sz="0" w:space="0" w:color="auto"/>
            <w:right w:val="none" w:sz="0" w:space="0" w:color="auto"/>
          </w:divBdr>
        </w:div>
        <w:div w:id="1612665928">
          <w:marLeft w:val="0"/>
          <w:marRight w:val="0"/>
          <w:marTop w:val="0"/>
          <w:marBottom w:val="0"/>
          <w:divBdr>
            <w:top w:val="none" w:sz="0" w:space="0" w:color="auto"/>
            <w:left w:val="none" w:sz="0" w:space="0" w:color="auto"/>
            <w:bottom w:val="none" w:sz="0" w:space="0" w:color="auto"/>
            <w:right w:val="none" w:sz="0" w:space="0" w:color="auto"/>
          </w:divBdr>
        </w:div>
        <w:div w:id="943152652">
          <w:marLeft w:val="0"/>
          <w:marRight w:val="0"/>
          <w:marTop w:val="0"/>
          <w:marBottom w:val="0"/>
          <w:divBdr>
            <w:top w:val="none" w:sz="0" w:space="0" w:color="auto"/>
            <w:left w:val="none" w:sz="0" w:space="0" w:color="auto"/>
            <w:bottom w:val="none" w:sz="0" w:space="0" w:color="auto"/>
            <w:right w:val="none" w:sz="0" w:space="0" w:color="auto"/>
          </w:divBdr>
          <w:divsChild>
            <w:div w:id="1514221416">
              <w:marLeft w:val="0"/>
              <w:marRight w:val="0"/>
              <w:marTop w:val="0"/>
              <w:marBottom w:val="0"/>
              <w:divBdr>
                <w:top w:val="none" w:sz="0" w:space="0" w:color="auto"/>
                <w:left w:val="none" w:sz="0" w:space="0" w:color="auto"/>
                <w:bottom w:val="none" w:sz="0" w:space="0" w:color="auto"/>
                <w:right w:val="none" w:sz="0" w:space="0" w:color="auto"/>
              </w:divBdr>
              <w:divsChild>
                <w:div w:id="158368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2581">
          <w:marLeft w:val="0"/>
          <w:marRight w:val="0"/>
          <w:marTop w:val="0"/>
          <w:marBottom w:val="0"/>
          <w:divBdr>
            <w:top w:val="none" w:sz="0" w:space="0" w:color="auto"/>
            <w:left w:val="none" w:sz="0" w:space="0" w:color="auto"/>
            <w:bottom w:val="none" w:sz="0" w:space="0" w:color="auto"/>
            <w:right w:val="none" w:sz="0" w:space="0" w:color="auto"/>
          </w:divBdr>
          <w:divsChild>
            <w:div w:id="1908220679">
              <w:marLeft w:val="0"/>
              <w:marRight w:val="0"/>
              <w:marTop w:val="0"/>
              <w:marBottom w:val="0"/>
              <w:divBdr>
                <w:top w:val="none" w:sz="0" w:space="0" w:color="auto"/>
                <w:left w:val="none" w:sz="0" w:space="0" w:color="auto"/>
                <w:bottom w:val="none" w:sz="0" w:space="0" w:color="auto"/>
                <w:right w:val="none" w:sz="0" w:space="0" w:color="auto"/>
              </w:divBdr>
              <w:divsChild>
                <w:div w:id="1711487807">
                  <w:marLeft w:val="0"/>
                  <w:marRight w:val="0"/>
                  <w:marTop w:val="0"/>
                  <w:marBottom w:val="0"/>
                  <w:divBdr>
                    <w:top w:val="none" w:sz="0" w:space="0" w:color="auto"/>
                    <w:left w:val="none" w:sz="0" w:space="0" w:color="auto"/>
                    <w:bottom w:val="none" w:sz="0" w:space="0" w:color="auto"/>
                    <w:right w:val="none" w:sz="0" w:space="0" w:color="auto"/>
                  </w:divBdr>
                  <w:divsChild>
                    <w:div w:id="271712488">
                      <w:marLeft w:val="0"/>
                      <w:marRight w:val="0"/>
                      <w:marTop w:val="0"/>
                      <w:marBottom w:val="0"/>
                      <w:divBdr>
                        <w:top w:val="none" w:sz="0" w:space="0" w:color="auto"/>
                        <w:left w:val="none" w:sz="0" w:space="0" w:color="auto"/>
                        <w:bottom w:val="none" w:sz="0" w:space="0" w:color="auto"/>
                        <w:right w:val="none" w:sz="0" w:space="0" w:color="auto"/>
                      </w:divBdr>
                    </w:div>
                    <w:div w:id="979849406">
                      <w:marLeft w:val="0"/>
                      <w:marRight w:val="0"/>
                      <w:marTop w:val="0"/>
                      <w:marBottom w:val="0"/>
                      <w:divBdr>
                        <w:top w:val="none" w:sz="0" w:space="0" w:color="auto"/>
                        <w:left w:val="none" w:sz="0" w:space="0" w:color="auto"/>
                        <w:bottom w:val="none" w:sz="0" w:space="0" w:color="auto"/>
                        <w:right w:val="none" w:sz="0" w:space="0" w:color="auto"/>
                      </w:divBdr>
                    </w:div>
                    <w:div w:id="409429378">
                      <w:marLeft w:val="0"/>
                      <w:marRight w:val="0"/>
                      <w:marTop w:val="0"/>
                      <w:marBottom w:val="0"/>
                      <w:divBdr>
                        <w:top w:val="none" w:sz="0" w:space="0" w:color="auto"/>
                        <w:left w:val="none" w:sz="0" w:space="0" w:color="auto"/>
                        <w:bottom w:val="none" w:sz="0" w:space="0" w:color="auto"/>
                        <w:right w:val="none" w:sz="0" w:space="0" w:color="auto"/>
                      </w:divBdr>
                    </w:div>
                    <w:div w:id="1073816433">
                      <w:marLeft w:val="0"/>
                      <w:marRight w:val="0"/>
                      <w:marTop w:val="0"/>
                      <w:marBottom w:val="0"/>
                      <w:divBdr>
                        <w:top w:val="none" w:sz="0" w:space="0" w:color="auto"/>
                        <w:left w:val="none" w:sz="0" w:space="0" w:color="auto"/>
                        <w:bottom w:val="none" w:sz="0" w:space="0" w:color="auto"/>
                        <w:right w:val="none" w:sz="0" w:space="0" w:color="auto"/>
                      </w:divBdr>
                    </w:div>
                    <w:div w:id="1179198497">
                      <w:marLeft w:val="0"/>
                      <w:marRight w:val="0"/>
                      <w:marTop w:val="0"/>
                      <w:marBottom w:val="0"/>
                      <w:divBdr>
                        <w:top w:val="none" w:sz="0" w:space="0" w:color="auto"/>
                        <w:left w:val="none" w:sz="0" w:space="0" w:color="auto"/>
                        <w:bottom w:val="none" w:sz="0" w:space="0" w:color="auto"/>
                        <w:right w:val="none" w:sz="0" w:space="0" w:color="auto"/>
                      </w:divBdr>
                    </w:div>
                    <w:div w:id="105318547">
                      <w:marLeft w:val="0"/>
                      <w:marRight w:val="0"/>
                      <w:marTop w:val="0"/>
                      <w:marBottom w:val="0"/>
                      <w:divBdr>
                        <w:top w:val="none" w:sz="0" w:space="0" w:color="auto"/>
                        <w:left w:val="none" w:sz="0" w:space="0" w:color="auto"/>
                        <w:bottom w:val="none" w:sz="0" w:space="0" w:color="auto"/>
                        <w:right w:val="none" w:sz="0" w:space="0" w:color="auto"/>
                      </w:divBdr>
                    </w:div>
                    <w:div w:id="116948685">
                      <w:marLeft w:val="0"/>
                      <w:marRight w:val="0"/>
                      <w:marTop w:val="0"/>
                      <w:marBottom w:val="0"/>
                      <w:divBdr>
                        <w:top w:val="none" w:sz="0" w:space="0" w:color="auto"/>
                        <w:left w:val="none" w:sz="0" w:space="0" w:color="auto"/>
                        <w:bottom w:val="none" w:sz="0" w:space="0" w:color="auto"/>
                        <w:right w:val="none" w:sz="0" w:space="0" w:color="auto"/>
                      </w:divBdr>
                    </w:div>
                    <w:div w:id="541601283">
                      <w:marLeft w:val="0"/>
                      <w:marRight w:val="0"/>
                      <w:marTop w:val="0"/>
                      <w:marBottom w:val="0"/>
                      <w:divBdr>
                        <w:top w:val="none" w:sz="0" w:space="0" w:color="auto"/>
                        <w:left w:val="none" w:sz="0" w:space="0" w:color="auto"/>
                        <w:bottom w:val="none" w:sz="0" w:space="0" w:color="auto"/>
                        <w:right w:val="none" w:sz="0" w:space="0" w:color="auto"/>
                      </w:divBdr>
                    </w:div>
                    <w:div w:id="1178815925">
                      <w:marLeft w:val="0"/>
                      <w:marRight w:val="0"/>
                      <w:marTop w:val="0"/>
                      <w:marBottom w:val="0"/>
                      <w:divBdr>
                        <w:top w:val="none" w:sz="0" w:space="0" w:color="auto"/>
                        <w:left w:val="none" w:sz="0" w:space="0" w:color="auto"/>
                        <w:bottom w:val="none" w:sz="0" w:space="0" w:color="auto"/>
                        <w:right w:val="none" w:sz="0" w:space="0" w:color="auto"/>
                      </w:divBdr>
                    </w:div>
                    <w:div w:id="964844900">
                      <w:marLeft w:val="0"/>
                      <w:marRight w:val="0"/>
                      <w:marTop w:val="0"/>
                      <w:marBottom w:val="0"/>
                      <w:divBdr>
                        <w:top w:val="none" w:sz="0" w:space="0" w:color="auto"/>
                        <w:left w:val="none" w:sz="0" w:space="0" w:color="auto"/>
                        <w:bottom w:val="none" w:sz="0" w:space="0" w:color="auto"/>
                        <w:right w:val="none" w:sz="0" w:space="0" w:color="auto"/>
                      </w:divBdr>
                    </w:div>
                    <w:div w:id="1597445276">
                      <w:marLeft w:val="0"/>
                      <w:marRight w:val="0"/>
                      <w:marTop w:val="0"/>
                      <w:marBottom w:val="0"/>
                      <w:divBdr>
                        <w:top w:val="none" w:sz="0" w:space="0" w:color="auto"/>
                        <w:left w:val="none" w:sz="0" w:space="0" w:color="auto"/>
                        <w:bottom w:val="none" w:sz="0" w:space="0" w:color="auto"/>
                        <w:right w:val="none" w:sz="0" w:space="0" w:color="auto"/>
                      </w:divBdr>
                    </w:div>
                    <w:div w:id="611548907">
                      <w:marLeft w:val="0"/>
                      <w:marRight w:val="0"/>
                      <w:marTop w:val="0"/>
                      <w:marBottom w:val="0"/>
                      <w:divBdr>
                        <w:top w:val="none" w:sz="0" w:space="0" w:color="auto"/>
                        <w:left w:val="none" w:sz="0" w:space="0" w:color="auto"/>
                        <w:bottom w:val="none" w:sz="0" w:space="0" w:color="auto"/>
                        <w:right w:val="none" w:sz="0" w:space="0" w:color="auto"/>
                      </w:divBdr>
                    </w:div>
                    <w:div w:id="559831793">
                      <w:marLeft w:val="0"/>
                      <w:marRight w:val="0"/>
                      <w:marTop w:val="0"/>
                      <w:marBottom w:val="0"/>
                      <w:divBdr>
                        <w:top w:val="none" w:sz="0" w:space="0" w:color="auto"/>
                        <w:left w:val="none" w:sz="0" w:space="0" w:color="auto"/>
                        <w:bottom w:val="none" w:sz="0" w:space="0" w:color="auto"/>
                        <w:right w:val="none" w:sz="0" w:space="0" w:color="auto"/>
                      </w:divBdr>
                    </w:div>
                    <w:div w:id="2075160267">
                      <w:marLeft w:val="0"/>
                      <w:marRight w:val="0"/>
                      <w:marTop w:val="0"/>
                      <w:marBottom w:val="0"/>
                      <w:divBdr>
                        <w:top w:val="none" w:sz="0" w:space="0" w:color="auto"/>
                        <w:left w:val="none" w:sz="0" w:space="0" w:color="auto"/>
                        <w:bottom w:val="none" w:sz="0" w:space="0" w:color="auto"/>
                        <w:right w:val="none" w:sz="0" w:space="0" w:color="auto"/>
                      </w:divBdr>
                    </w:div>
                    <w:div w:id="35551255">
                      <w:marLeft w:val="0"/>
                      <w:marRight w:val="0"/>
                      <w:marTop w:val="0"/>
                      <w:marBottom w:val="0"/>
                      <w:divBdr>
                        <w:top w:val="none" w:sz="0" w:space="0" w:color="auto"/>
                        <w:left w:val="none" w:sz="0" w:space="0" w:color="auto"/>
                        <w:bottom w:val="none" w:sz="0" w:space="0" w:color="auto"/>
                        <w:right w:val="none" w:sz="0" w:space="0" w:color="auto"/>
                      </w:divBdr>
                    </w:div>
                    <w:div w:id="1226992656">
                      <w:marLeft w:val="0"/>
                      <w:marRight w:val="0"/>
                      <w:marTop w:val="0"/>
                      <w:marBottom w:val="0"/>
                      <w:divBdr>
                        <w:top w:val="none" w:sz="0" w:space="0" w:color="auto"/>
                        <w:left w:val="none" w:sz="0" w:space="0" w:color="auto"/>
                        <w:bottom w:val="none" w:sz="0" w:space="0" w:color="auto"/>
                        <w:right w:val="none" w:sz="0" w:space="0" w:color="auto"/>
                      </w:divBdr>
                    </w:div>
                    <w:div w:id="1214542203">
                      <w:marLeft w:val="0"/>
                      <w:marRight w:val="0"/>
                      <w:marTop w:val="0"/>
                      <w:marBottom w:val="0"/>
                      <w:divBdr>
                        <w:top w:val="none" w:sz="0" w:space="0" w:color="auto"/>
                        <w:left w:val="none" w:sz="0" w:space="0" w:color="auto"/>
                        <w:bottom w:val="none" w:sz="0" w:space="0" w:color="auto"/>
                        <w:right w:val="none" w:sz="0" w:space="0" w:color="auto"/>
                      </w:divBdr>
                    </w:div>
                    <w:div w:id="427819013">
                      <w:marLeft w:val="0"/>
                      <w:marRight w:val="0"/>
                      <w:marTop w:val="0"/>
                      <w:marBottom w:val="0"/>
                      <w:divBdr>
                        <w:top w:val="none" w:sz="0" w:space="0" w:color="auto"/>
                        <w:left w:val="none" w:sz="0" w:space="0" w:color="auto"/>
                        <w:bottom w:val="none" w:sz="0" w:space="0" w:color="auto"/>
                        <w:right w:val="none" w:sz="0" w:space="0" w:color="auto"/>
                      </w:divBdr>
                    </w:div>
                    <w:div w:id="1349408546">
                      <w:marLeft w:val="0"/>
                      <w:marRight w:val="0"/>
                      <w:marTop w:val="0"/>
                      <w:marBottom w:val="0"/>
                      <w:divBdr>
                        <w:top w:val="none" w:sz="0" w:space="0" w:color="auto"/>
                        <w:left w:val="none" w:sz="0" w:space="0" w:color="auto"/>
                        <w:bottom w:val="none" w:sz="0" w:space="0" w:color="auto"/>
                        <w:right w:val="none" w:sz="0" w:space="0" w:color="auto"/>
                      </w:divBdr>
                    </w:div>
                    <w:div w:id="1593515250">
                      <w:marLeft w:val="0"/>
                      <w:marRight w:val="0"/>
                      <w:marTop w:val="0"/>
                      <w:marBottom w:val="0"/>
                      <w:divBdr>
                        <w:top w:val="none" w:sz="0" w:space="0" w:color="auto"/>
                        <w:left w:val="none" w:sz="0" w:space="0" w:color="auto"/>
                        <w:bottom w:val="none" w:sz="0" w:space="0" w:color="auto"/>
                        <w:right w:val="none" w:sz="0" w:space="0" w:color="auto"/>
                      </w:divBdr>
                    </w:div>
                    <w:div w:id="1956407104">
                      <w:marLeft w:val="0"/>
                      <w:marRight w:val="0"/>
                      <w:marTop w:val="0"/>
                      <w:marBottom w:val="0"/>
                      <w:divBdr>
                        <w:top w:val="none" w:sz="0" w:space="0" w:color="auto"/>
                        <w:left w:val="none" w:sz="0" w:space="0" w:color="auto"/>
                        <w:bottom w:val="none" w:sz="0" w:space="0" w:color="auto"/>
                        <w:right w:val="none" w:sz="0" w:space="0" w:color="auto"/>
                      </w:divBdr>
                    </w:div>
                    <w:div w:id="984505278">
                      <w:marLeft w:val="0"/>
                      <w:marRight w:val="0"/>
                      <w:marTop w:val="0"/>
                      <w:marBottom w:val="0"/>
                      <w:divBdr>
                        <w:top w:val="none" w:sz="0" w:space="0" w:color="auto"/>
                        <w:left w:val="none" w:sz="0" w:space="0" w:color="auto"/>
                        <w:bottom w:val="none" w:sz="0" w:space="0" w:color="auto"/>
                        <w:right w:val="none" w:sz="0" w:space="0" w:color="auto"/>
                      </w:divBdr>
                    </w:div>
                    <w:div w:id="695079441">
                      <w:marLeft w:val="0"/>
                      <w:marRight w:val="0"/>
                      <w:marTop w:val="0"/>
                      <w:marBottom w:val="0"/>
                      <w:divBdr>
                        <w:top w:val="none" w:sz="0" w:space="0" w:color="auto"/>
                        <w:left w:val="none" w:sz="0" w:space="0" w:color="auto"/>
                        <w:bottom w:val="none" w:sz="0" w:space="0" w:color="auto"/>
                        <w:right w:val="none" w:sz="0" w:space="0" w:color="auto"/>
                      </w:divBdr>
                    </w:div>
                    <w:div w:id="295795049">
                      <w:marLeft w:val="0"/>
                      <w:marRight w:val="0"/>
                      <w:marTop w:val="0"/>
                      <w:marBottom w:val="0"/>
                      <w:divBdr>
                        <w:top w:val="none" w:sz="0" w:space="0" w:color="auto"/>
                        <w:left w:val="none" w:sz="0" w:space="0" w:color="auto"/>
                        <w:bottom w:val="none" w:sz="0" w:space="0" w:color="auto"/>
                        <w:right w:val="none" w:sz="0" w:space="0" w:color="auto"/>
                      </w:divBdr>
                    </w:div>
                    <w:div w:id="1876697547">
                      <w:marLeft w:val="0"/>
                      <w:marRight w:val="0"/>
                      <w:marTop w:val="0"/>
                      <w:marBottom w:val="0"/>
                      <w:divBdr>
                        <w:top w:val="none" w:sz="0" w:space="0" w:color="auto"/>
                        <w:left w:val="none" w:sz="0" w:space="0" w:color="auto"/>
                        <w:bottom w:val="none" w:sz="0" w:space="0" w:color="auto"/>
                        <w:right w:val="none" w:sz="0" w:space="0" w:color="auto"/>
                      </w:divBdr>
                    </w:div>
                    <w:div w:id="2104646872">
                      <w:marLeft w:val="0"/>
                      <w:marRight w:val="0"/>
                      <w:marTop w:val="0"/>
                      <w:marBottom w:val="0"/>
                      <w:divBdr>
                        <w:top w:val="none" w:sz="0" w:space="0" w:color="auto"/>
                        <w:left w:val="none" w:sz="0" w:space="0" w:color="auto"/>
                        <w:bottom w:val="none" w:sz="0" w:space="0" w:color="auto"/>
                        <w:right w:val="none" w:sz="0" w:space="0" w:color="auto"/>
                      </w:divBdr>
                    </w:div>
                    <w:div w:id="1896116864">
                      <w:marLeft w:val="0"/>
                      <w:marRight w:val="0"/>
                      <w:marTop w:val="0"/>
                      <w:marBottom w:val="0"/>
                      <w:divBdr>
                        <w:top w:val="none" w:sz="0" w:space="0" w:color="auto"/>
                        <w:left w:val="none" w:sz="0" w:space="0" w:color="auto"/>
                        <w:bottom w:val="none" w:sz="0" w:space="0" w:color="auto"/>
                        <w:right w:val="none" w:sz="0" w:space="0" w:color="auto"/>
                      </w:divBdr>
                    </w:div>
                    <w:div w:id="1382434976">
                      <w:marLeft w:val="0"/>
                      <w:marRight w:val="0"/>
                      <w:marTop w:val="0"/>
                      <w:marBottom w:val="0"/>
                      <w:divBdr>
                        <w:top w:val="none" w:sz="0" w:space="0" w:color="auto"/>
                        <w:left w:val="none" w:sz="0" w:space="0" w:color="auto"/>
                        <w:bottom w:val="none" w:sz="0" w:space="0" w:color="auto"/>
                        <w:right w:val="none" w:sz="0" w:space="0" w:color="auto"/>
                      </w:divBdr>
                    </w:div>
                    <w:div w:id="855777328">
                      <w:marLeft w:val="0"/>
                      <w:marRight w:val="0"/>
                      <w:marTop w:val="0"/>
                      <w:marBottom w:val="0"/>
                      <w:divBdr>
                        <w:top w:val="none" w:sz="0" w:space="0" w:color="auto"/>
                        <w:left w:val="none" w:sz="0" w:space="0" w:color="auto"/>
                        <w:bottom w:val="none" w:sz="0" w:space="0" w:color="auto"/>
                        <w:right w:val="none" w:sz="0" w:space="0" w:color="auto"/>
                      </w:divBdr>
                    </w:div>
                    <w:div w:id="1678925821">
                      <w:marLeft w:val="0"/>
                      <w:marRight w:val="0"/>
                      <w:marTop w:val="0"/>
                      <w:marBottom w:val="0"/>
                      <w:divBdr>
                        <w:top w:val="none" w:sz="0" w:space="0" w:color="auto"/>
                        <w:left w:val="none" w:sz="0" w:space="0" w:color="auto"/>
                        <w:bottom w:val="none" w:sz="0" w:space="0" w:color="auto"/>
                        <w:right w:val="none" w:sz="0" w:space="0" w:color="auto"/>
                      </w:divBdr>
                    </w:div>
                    <w:div w:id="584266881">
                      <w:marLeft w:val="0"/>
                      <w:marRight w:val="0"/>
                      <w:marTop w:val="0"/>
                      <w:marBottom w:val="0"/>
                      <w:divBdr>
                        <w:top w:val="none" w:sz="0" w:space="0" w:color="auto"/>
                        <w:left w:val="none" w:sz="0" w:space="0" w:color="auto"/>
                        <w:bottom w:val="none" w:sz="0" w:space="0" w:color="auto"/>
                        <w:right w:val="none" w:sz="0" w:space="0" w:color="auto"/>
                      </w:divBdr>
                    </w:div>
                    <w:div w:id="1145438608">
                      <w:marLeft w:val="0"/>
                      <w:marRight w:val="0"/>
                      <w:marTop w:val="0"/>
                      <w:marBottom w:val="0"/>
                      <w:divBdr>
                        <w:top w:val="none" w:sz="0" w:space="0" w:color="auto"/>
                        <w:left w:val="none" w:sz="0" w:space="0" w:color="auto"/>
                        <w:bottom w:val="none" w:sz="0" w:space="0" w:color="auto"/>
                        <w:right w:val="none" w:sz="0" w:space="0" w:color="auto"/>
                      </w:divBdr>
                    </w:div>
                    <w:div w:id="197672056">
                      <w:marLeft w:val="0"/>
                      <w:marRight w:val="0"/>
                      <w:marTop w:val="0"/>
                      <w:marBottom w:val="0"/>
                      <w:divBdr>
                        <w:top w:val="none" w:sz="0" w:space="0" w:color="auto"/>
                        <w:left w:val="none" w:sz="0" w:space="0" w:color="auto"/>
                        <w:bottom w:val="none" w:sz="0" w:space="0" w:color="auto"/>
                        <w:right w:val="none" w:sz="0" w:space="0" w:color="auto"/>
                      </w:divBdr>
                    </w:div>
                    <w:div w:id="1353923436">
                      <w:marLeft w:val="0"/>
                      <w:marRight w:val="0"/>
                      <w:marTop w:val="0"/>
                      <w:marBottom w:val="0"/>
                      <w:divBdr>
                        <w:top w:val="none" w:sz="0" w:space="0" w:color="auto"/>
                        <w:left w:val="none" w:sz="0" w:space="0" w:color="auto"/>
                        <w:bottom w:val="none" w:sz="0" w:space="0" w:color="auto"/>
                        <w:right w:val="none" w:sz="0" w:space="0" w:color="auto"/>
                      </w:divBdr>
                    </w:div>
                    <w:div w:id="808403191">
                      <w:marLeft w:val="0"/>
                      <w:marRight w:val="0"/>
                      <w:marTop w:val="0"/>
                      <w:marBottom w:val="0"/>
                      <w:divBdr>
                        <w:top w:val="none" w:sz="0" w:space="0" w:color="auto"/>
                        <w:left w:val="none" w:sz="0" w:space="0" w:color="auto"/>
                        <w:bottom w:val="none" w:sz="0" w:space="0" w:color="auto"/>
                        <w:right w:val="none" w:sz="0" w:space="0" w:color="auto"/>
                      </w:divBdr>
                    </w:div>
                    <w:div w:id="1914778992">
                      <w:marLeft w:val="0"/>
                      <w:marRight w:val="0"/>
                      <w:marTop w:val="0"/>
                      <w:marBottom w:val="0"/>
                      <w:divBdr>
                        <w:top w:val="none" w:sz="0" w:space="0" w:color="auto"/>
                        <w:left w:val="none" w:sz="0" w:space="0" w:color="auto"/>
                        <w:bottom w:val="none" w:sz="0" w:space="0" w:color="auto"/>
                        <w:right w:val="none" w:sz="0" w:space="0" w:color="auto"/>
                      </w:divBdr>
                    </w:div>
                    <w:div w:id="584647784">
                      <w:marLeft w:val="0"/>
                      <w:marRight w:val="0"/>
                      <w:marTop w:val="0"/>
                      <w:marBottom w:val="0"/>
                      <w:divBdr>
                        <w:top w:val="none" w:sz="0" w:space="0" w:color="auto"/>
                        <w:left w:val="none" w:sz="0" w:space="0" w:color="auto"/>
                        <w:bottom w:val="none" w:sz="0" w:space="0" w:color="auto"/>
                        <w:right w:val="none" w:sz="0" w:space="0" w:color="auto"/>
                      </w:divBdr>
                    </w:div>
                    <w:div w:id="631521537">
                      <w:marLeft w:val="0"/>
                      <w:marRight w:val="0"/>
                      <w:marTop w:val="0"/>
                      <w:marBottom w:val="0"/>
                      <w:divBdr>
                        <w:top w:val="none" w:sz="0" w:space="0" w:color="auto"/>
                        <w:left w:val="none" w:sz="0" w:space="0" w:color="auto"/>
                        <w:bottom w:val="none" w:sz="0" w:space="0" w:color="auto"/>
                        <w:right w:val="none" w:sz="0" w:space="0" w:color="auto"/>
                      </w:divBdr>
                    </w:div>
                    <w:div w:id="1635601129">
                      <w:marLeft w:val="0"/>
                      <w:marRight w:val="0"/>
                      <w:marTop w:val="0"/>
                      <w:marBottom w:val="0"/>
                      <w:divBdr>
                        <w:top w:val="none" w:sz="0" w:space="0" w:color="auto"/>
                        <w:left w:val="none" w:sz="0" w:space="0" w:color="auto"/>
                        <w:bottom w:val="none" w:sz="0" w:space="0" w:color="auto"/>
                        <w:right w:val="none" w:sz="0" w:space="0" w:color="auto"/>
                      </w:divBdr>
                    </w:div>
                    <w:div w:id="1585142734">
                      <w:marLeft w:val="0"/>
                      <w:marRight w:val="0"/>
                      <w:marTop w:val="0"/>
                      <w:marBottom w:val="0"/>
                      <w:divBdr>
                        <w:top w:val="none" w:sz="0" w:space="0" w:color="auto"/>
                        <w:left w:val="none" w:sz="0" w:space="0" w:color="auto"/>
                        <w:bottom w:val="none" w:sz="0" w:space="0" w:color="auto"/>
                        <w:right w:val="none" w:sz="0" w:space="0" w:color="auto"/>
                      </w:divBdr>
                    </w:div>
                    <w:div w:id="151065102">
                      <w:marLeft w:val="0"/>
                      <w:marRight w:val="0"/>
                      <w:marTop w:val="0"/>
                      <w:marBottom w:val="0"/>
                      <w:divBdr>
                        <w:top w:val="none" w:sz="0" w:space="0" w:color="auto"/>
                        <w:left w:val="none" w:sz="0" w:space="0" w:color="auto"/>
                        <w:bottom w:val="none" w:sz="0" w:space="0" w:color="auto"/>
                        <w:right w:val="none" w:sz="0" w:space="0" w:color="auto"/>
                      </w:divBdr>
                    </w:div>
                    <w:div w:id="919750757">
                      <w:marLeft w:val="0"/>
                      <w:marRight w:val="0"/>
                      <w:marTop w:val="0"/>
                      <w:marBottom w:val="0"/>
                      <w:divBdr>
                        <w:top w:val="none" w:sz="0" w:space="0" w:color="auto"/>
                        <w:left w:val="none" w:sz="0" w:space="0" w:color="auto"/>
                        <w:bottom w:val="none" w:sz="0" w:space="0" w:color="auto"/>
                        <w:right w:val="none" w:sz="0" w:space="0" w:color="auto"/>
                      </w:divBdr>
                    </w:div>
                    <w:div w:id="1459031996">
                      <w:marLeft w:val="0"/>
                      <w:marRight w:val="0"/>
                      <w:marTop w:val="0"/>
                      <w:marBottom w:val="0"/>
                      <w:divBdr>
                        <w:top w:val="none" w:sz="0" w:space="0" w:color="auto"/>
                        <w:left w:val="none" w:sz="0" w:space="0" w:color="auto"/>
                        <w:bottom w:val="none" w:sz="0" w:space="0" w:color="auto"/>
                        <w:right w:val="none" w:sz="0" w:space="0" w:color="auto"/>
                      </w:divBdr>
                    </w:div>
                    <w:div w:id="824932129">
                      <w:marLeft w:val="0"/>
                      <w:marRight w:val="0"/>
                      <w:marTop w:val="0"/>
                      <w:marBottom w:val="0"/>
                      <w:divBdr>
                        <w:top w:val="none" w:sz="0" w:space="0" w:color="auto"/>
                        <w:left w:val="none" w:sz="0" w:space="0" w:color="auto"/>
                        <w:bottom w:val="none" w:sz="0" w:space="0" w:color="auto"/>
                        <w:right w:val="none" w:sz="0" w:space="0" w:color="auto"/>
                      </w:divBdr>
                    </w:div>
                    <w:div w:id="1290013115">
                      <w:marLeft w:val="0"/>
                      <w:marRight w:val="0"/>
                      <w:marTop w:val="0"/>
                      <w:marBottom w:val="0"/>
                      <w:divBdr>
                        <w:top w:val="none" w:sz="0" w:space="0" w:color="auto"/>
                        <w:left w:val="none" w:sz="0" w:space="0" w:color="auto"/>
                        <w:bottom w:val="none" w:sz="0" w:space="0" w:color="auto"/>
                        <w:right w:val="none" w:sz="0" w:space="0" w:color="auto"/>
                      </w:divBdr>
                    </w:div>
                    <w:div w:id="1475416711">
                      <w:marLeft w:val="0"/>
                      <w:marRight w:val="0"/>
                      <w:marTop w:val="0"/>
                      <w:marBottom w:val="0"/>
                      <w:divBdr>
                        <w:top w:val="none" w:sz="0" w:space="0" w:color="auto"/>
                        <w:left w:val="none" w:sz="0" w:space="0" w:color="auto"/>
                        <w:bottom w:val="none" w:sz="0" w:space="0" w:color="auto"/>
                        <w:right w:val="none" w:sz="0" w:space="0" w:color="auto"/>
                      </w:divBdr>
                    </w:div>
                    <w:div w:id="1200245307">
                      <w:marLeft w:val="0"/>
                      <w:marRight w:val="0"/>
                      <w:marTop w:val="0"/>
                      <w:marBottom w:val="0"/>
                      <w:divBdr>
                        <w:top w:val="none" w:sz="0" w:space="0" w:color="auto"/>
                        <w:left w:val="none" w:sz="0" w:space="0" w:color="auto"/>
                        <w:bottom w:val="none" w:sz="0" w:space="0" w:color="auto"/>
                        <w:right w:val="none" w:sz="0" w:space="0" w:color="auto"/>
                      </w:divBdr>
                    </w:div>
                    <w:div w:id="1522159994">
                      <w:marLeft w:val="0"/>
                      <w:marRight w:val="0"/>
                      <w:marTop w:val="0"/>
                      <w:marBottom w:val="0"/>
                      <w:divBdr>
                        <w:top w:val="none" w:sz="0" w:space="0" w:color="auto"/>
                        <w:left w:val="none" w:sz="0" w:space="0" w:color="auto"/>
                        <w:bottom w:val="none" w:sz="0" w:space="0" w:color="auto"/>
                        <w:right w:val="none" w:sz="0" w:space="0" w:color="auto"/>
                      </w:divBdr>
                    </w:div>
                    <w:div w:id="1309243502">
                      <w:marLeft w:val="0"/>
                      <w:marRight w:val="0"/>
                      <w:marTop w:val="0"/>
                      <w:marBottom w:val="0"/>
                      <w:divBdr>
                        <w:top w:val="none" w:sz="0" w:space="0" w:color="auto"/>
                        <w:left w:val="none" w:sz="0" w:space="0" w:color="auto"/>
                        <w:bottom w:val="none" w:sz="0" w:space="0" w:color="auto"/>
                        <w:right w:val="none" w:sz="0" w:space="0" w:color="auto"/>
                      </w:divBdr>
                    </w:div>
                    <w:div w:id="1148131263">
                      <w:marLeft w:val="0"/>
                      <w:marRight w:val="0"/>
                      <w:marTop w:val="0"/>
                      <w:marBottom w:val="0"/>
                      <w:divBdr>
                        <w:top w:val="none" w:sz="0" w:space="0" w:color="auto"/>
                        <w:left w:val="none" w:sz="0" w:space="0" w:color="auto"/>
                        <w:bottom w:val="none" w:sz="0" w:space="0" w:color="auto"/>
                        <w:right w:val="none" w:sz="0" w:space="0" w:color="auto"/>
                      </w:divBdr>
                    </w:div>
                    <w:div w:id="458644599">
                      <w:marLeft w:val="0"/>
                      <w:marRight w:val="0"/>
                      <w:marTop w:val="0"/>
                      <w:marBottom w:val="0"/>
                      <w:divBdr>
                        <w:top w:val="none" w:sz="0" w:space="0" w:color="auto"/>
                        <w:left w:val="none" w:sz="0" w:space="0" w:color="auto"/>
                        <w:bottom w:val="none" w:sz="0" w:space="0" w:color="auto"/>
                        <w:right w:val="none" w:sz="0" w:space="0" w:color="auto"/>
                      </w:divBdr>
                    </w:div>
                    <w:div w:id="1420952291">
                      <w:marLeft w:val="0"/>
                      <w:marRight w:val="0"/>
                      <w:marTop w:val="0"/>
                      <w:marBottom w:val="0"/>
                      <w:divBdr>
                        <w:top w:val="none" w:sz="0" w:space="0" w:color="auto"/>
                        <w:left w:val="none" w:sz="0" w:space="0" w:color="auto"/>
                        <w:bottom w:val="none" w:sz="0" w:space="0" w:color="auto"/>
                        <w:right w:val="none" w:sz="0" w:space="0" w:color="auto"/>
                      </w:divBdr>
                    </w:div>
                    <w:div w:id="1430077624">
                      <w:marLeft w:val="0"/>
                      <w:marRight w:val="0"/>
                      <w:marTop w:val="0"/>
                      <w:marBottom w:val="0"/>
                      <w:divBdr>
                        <w:top w:val="none" w:sz="0" w:space="0" w:color="auto"/>
                        <w:left w:val="none" w:sz="0" w:space="0" w:color="auto"/>
                        <w:bottom w:val="none" w:sz="0" w:space="0" w:color="auto"/>
                        <w:right w:val="none" w:sz="0" w:space="0" w:color="auto"/>
                      </w:divBdr>
                    </w:div>
                    <w:div w:id="1676493557">
                      <w:marLeft w:val="0"/>
                      <w:marRight w:val="0"/>
                      <w:marTop w:val="0"/>
                      <w:marBottom w:val="0"/>
                      <w:divBdr>
                        <w:top w:val="none" w:sz="0" w:space="0" w:color="auto"/>
                        <w:left w:val="none" w:sz="0" w:space="0" w:color="auto"/>
                        <w:bottom w:val="none" w:sz="0" w:space="0" w:color="auto"/>
                        <w:right w:val="none" w:sz="0" w:space="0" w:color="auto"/>
                      </w:divBdr>
                    </w:div>
                    <w:div w:id="1492789040">
                      <w:marLeft w:val="0"/>
                      <w:marRight w:val="0"/>
                      <w:marTop w:val="0"/>
                      <w:marBottom w:val="0"/>
                      <w:divBdr>
                        <w:top w:val="none" w:sz="0" w:space="0" w:color="auto"/>
                        <w:left w:val="none" w:sz="0" w:space="0" w:color="auto"/>
                        <w:bottom w:val="none" w:sz="0" w:space="0" w:color="auto"/>
                        <w:right w:val="none" w:sz="0" w:space="0" w:color="auto"/>
                      </w:divBdr>
                    </w:div>
                    <w:div w:id="1651595135">
                      <w:marLeft w:val="0"/>
                      <w:marRight w:val="0"/>
                      <w:marTop w:val="0"/>
                      <w:marBottom w:val="0"/>
                      <w:divBdr>
                        <w:top w:val="none" w:sz="0" w:space="0" w:color="auto"/>
                        <w:left w:val="none" w:sz="0" w:space="0" w:color="auto"/>
                        <w:bottom w:val="none" w:sz="0" w:space="0" w:color="auto"/>
                        <w:right w:val="none" w:sz="0" w:space="0" w:color="auto"/>
                      </w:divBdr>
                    </w:div>
                    <w:div w:id="1341467675">
                      <w:marLeft w:val="0"/>
                      <w:marRight w:val="0"/>
                      <w:marTop w:val="0"/>
                      <w:marBottom w:val="0"/>
                      <w:divBdr>
                        <w:top w:val="none" w:sz="0" w:space="0" w:color="auto"/>
                        <w:left w:val="none" w:sz="0" w:space="0" w:color="auto"/>
                        <w:bottom w:val="none" w:sz="0" w:space="0" w:color="auto"/>
                        <w:right w:val="none" w:sz="0" w:space="0" w:color="auto"/>
                      </w:divBdr>
                    </w:div>
                    <w:div w:id="297341904">
                      <w:marLeft w:val="0"/>
                      <w:marRight w:val="0"/>
                      <w:marTop w:val="0"/>
                      <w:marBottom w:val="0"/>
                      <w:divBdr>
                        <w:top w:val="none" w:sz="0" w:space="0" w:color="auto"/>
                        <w:left w:val="none" w:sz="0" w:space="0" w:color="auto"/>
                        <w:bottom w:val="none" w:sz="0" w:space="0" w:color="auto"/>
                        <w:right w:val="none" w:sz="0" w:space="0" w:color="auto"/>
                      </w:divBdr>
                    </w:div>
                    <w:div w:id="584732665">
                      <w:marLeft w:val="0"/>
                      <w:marRight w:val="0"/>
                      <w:marTop w:val="0"/>
                      <w:marBottom w:val="0"/>
                      <w:divBdr>
                        <w:top w:val="none" w:sz="0" w:space="0" w:color="auto"/>
                        <w:left w:val="none" w:sz="0" w:space="0" w:color="auto"/>
                        <w:bottom w:val="none" w:sz="0" w:space="0" w:color="auto"/>
                        <w:right w:val="none" w:sz="0" w:space="0" w:color="auto"/>
                      </w:divBdr>
                    </w:div>
                    <w:div w:id="725883111">
                      <w:marLeft w:val="0"/>
                      <w:marRight w:val="0"/>
                      <w:marTop w:val="0"/>
                      <w:marBottom w:val="0"/>
                      <w:divBdr>
                        <w:top w:val="none" w:sz="0" w:space="0" w:color="auto"/>
                        <w:left w:val="none" w:sz="0" w:space="0" w:color="auto"/>
                        <w:bottom w:val="none" w:sz="0" w:space="0" w:color="auto"/>
                        <w:right w:val="none" w:sz="0" w:space="0" w:color="auto"/>
                      </w:divBdr>
                    </w:div>
                    <w:div w:id="1854025813">
                      <w:marLeft w:val="0"/>
                      <w:marRight w:val="0"/>
                      <w:marTop w:val="0"/>
                      <w:marBottom w:val="0"/>
                      <w:divBdr>
                        <w:top w:val="none" w:sz="0" w:space="0" w:color="auto"/>
                        <w:left w:val="none" w:sz="0" w:space="0" w:color="auto"/>
                        <w:bottom w:val="none" w:sz="0" w:space="0" w:color="auto"/>
                        <w:right w:val="none" w:sz="0" w:space="0" w:color="auto"/>
                      </w:divBdr>
                    </w:div>
                    <w:div w:id="960769843">
                      <w:marLeft w:val="0"/>
                      <w:marRight w:val="0"/>
                      <w:marTop w:val="0"/>
                      <w:marBottom w:val="0"/>
                      <w:divBdr>
                        <w:top w:val="none" w:sz="0" w:space="0" w:color="auto"/>
                        <w:left w:val="none" w:sz="0" w:space="0" w:color="auto"/>
                        <w:bottom w:val="none" w:sz="0" w:space="0" w:color="auto"/>
                        <w:right w:val="none" w:sz="0" w:space="0" w:color="auto"/>
                      </w:divBdr>
                    </w:div>
                    <w:div w:id="1327247989">
                      <w:marLeft w:val="0"/>
                      <w:marRight w:val="0"/>
                      <w:marTop w:val="0"/>
                      <w:marBottom w:val="0"/>
                      <w:divBdr>
                        <w:top w:val="none" w:sz="0" w:space="0" w:color="auto"/>
                        <w:left w:val="none" w:sz="0" w:space="0" w:color="auto"/>
                        <w:bottom w:val="none" w:sz="0" w:space="0" w:color="auto"/>
                        <w:right w:val="none" w:sz="0" w:space="0" w:color="auto"/>
                      </w:divBdr>
                    </w:div>
                    <w:div w:id="1163815609">
                      <w:marLeft w:val="0"/>
                      <w:marRight w:val="0"/>
                      <w:marTop w:val="0"/>
                      <w:marBottom w:val="0"/>
                      <w:divBdr>
                        <w:top w:val="none" w:sz="0" w:space="0" w:color="auto"/>
                        <w:left w:val="none" w:sz="0" w:space="0" w:color="auto"/>
                        <w:bottom w:val="none" w:sz="0" w:space="0" w:color="auto"/>
                        <w:right w:val="none" w:sz="0" w:space="0" w:color="auto"/>
                      </w:divBdr>
                    </w:div>
                    <w:div w:id="1431585944">
                      <w:marLeft w:val="0"/>
                      <w:marRight w:val="0"/>
                      <w:marTop w:val="0"/>
                      <w:marBottom w:val="0"/>
                      <w:divBdr>
                        <w:top w:val="none" w:sz="0" w:space="0" w:color="auto"/>
                        <w:left w:val="none" w:sz="0" w:space="0" w:color="auto"/>
                        <w:bottom w:val="none" w:sz="0" w:space="0" w:color="auto"/>
                        <w:right w:val="none" w:sz="0" w:space="0" w:color="auto"/>
                      </w:divBdr>
                    </w:div>
                    <w:div w:id="630330006">
                      <w:marLeft w:val="0"/>
                      <w:marRight w:val="0"/>
                      <w:marTop w:val="0"/>
                      <w:marBottom w:val="0"/>
                      <w:divBdr>
                        <w:top w:val="none" w:sz="0" w:space="0" w:color="auto"/>
                        <w:left w:val="none" w:sz="0" w:space="0" w:color="auto"/>
                        <w:bottom w:val="none" w:sz="0" w:space="0" w:color="auto"/>
                        <w:right w:val="none" w:sz="0" w:space="0" w:color="auto"/>
                      </w:divBdr>
                    </w:div>
                    <w:div w:id="15816380">
                      <w:marLeft w:val="0"/>
                      <w:marRight w:val="0"/>
                      <w:marTop w:val="0"/>
                      <w:marBottom w:val="0"/>
                      <w:divBdr>
                        <w:top w:val="none" w:sz="0" w:space="0" w:color="auto"/>
                        <w:left w:val="none" w:sz="0" w:space="0" w:color="auto"/>
                        <w:bottom w:val="none" w:sz="0" w:space="0" w:color="auto"/>
                        <w:right w:val="none" w:sz="0" w:space="0" w:color="auto"/>
                      </w:divBdr>
                    </w:div>
                    <w:div w:id="382143729">
                      <w:marLeft w:val="0"/>
                      <w:marRight w:val="0"/>
                      <w:marTop w:val="0"/>
                      <w:marBottom w:val="0"/>
                      <w:divBdr>
                        <w:top w:val="none" w:sz="0" w:space="0" w:color="auto"/>
                        <w:left w:val="none" w:sz="0" w:space="0" w:color="auto"/>
                        <w:bottom w:val="none" w:sz="0" w:space="0" w:color="auto"/>
                        <w:right w:val="none" w:sz="0" w:space="0" w:color="auto"/>
                      </w:divBdr>
                    </w:div>
                    <w:div w:id="2013606078">
                      <w:marLeft w:val="0"/>
                      <w:marRight w:val="0"/>
                      <w:marTop w:val="0"/>
                      <w:marBottom w:val="0"/>
                      <w:divBdr>
                        <w:top w:val="none" w:sz="0" w:space="0" w:color="auto"/>
                        <w:left w:val="none" w:sz="0" w:space="0" w:color="auto"/>
                        <w:bottom w:val="none" w:sz="0" w:space="0" w:color="auto"/>
                        <w:right w:val="none" w:sz="0" w:space="0" w:color="auto"/>
                      </w:divBdr>
                    </w:div>
                    <w:div w:id="1933779025">
                      <w:marLeft w:val="0"/>
                      <w:marRight w:val="0"/>
                      <w:marTop w:val="0"/>
                      <w:marBottom w:val="0"/>
                      <w:divBdr>
                        <w:top w:val="none" w:sz="0" w:space="0" w:color="auto"/>
                        <w:left w:val="none" w:sz="0" w:space="0" w:color="auto"/>
                        <w:bottom w:val="none" w:sz="0" w:space="0" w:color="auto"/>
                        <w:right w:val="none" w:sz="0" w:space="0" w:color="auto"/>
                      </w:divBdr>
                    </w:div>
                    <w:div w:id="1720474690">
                      <w:marLeft w:val="0"/>
                      <w:marRight w:val="0"/>
                      <w:marTop w:val="0"/>
                      <w:marBottom w:val="0"/>
                      <w:divBdr>
                        <w:top w:val="none" w:sz="0" w:space="0" w:color="auto"/>
                        <w:left w:val="none" w:sz="0" w:space="0" w:color="auto"/>
                        <w:bottom w:val="none" w:sz="0" w:space="0" w:color="auto"/>
                        <w:right w:val="none" w:sz="0" w:space="0" w:color="auto"/>
                      </w:divBdr>
                    </w:div>
                    <w:div w:id="1905872289">
                      <w:marLeft w:val="0"/>
                      <w:marRight w:val="0"/>
                      <w:marTop w:val="0"/>
                      <w:marBottom w:val="0"/>
                      <w:divBdr>
                        <w:top w:val="none" w:sz="0" w:space="0" w:color="auto"/>
                        <w:left w:val="none" w:sz="0" w:space="0" w:color="auto"/>
                        <w:bottom w:val="none" w:sz="0" w:space="0" w:color="auto"/>
                        <w:right w:val="none" w:sz="0" w:space="0" w:color="auto"/>
                      </w:divBdr>
                    </w:div>
                    <w:div w:id="700931832">
                      <w:marLeft w:val="0"/>
                      <w:marRight w:val="0"/>
                      <w:marTop w:val="0"/>
                      <w:marBottom w:val="0"/>
                      <w:divBdr>
                        <w:top w:val="none" w:sz="0" w:space="0" w:color="auto"/>
                        <w:left w:val="none" w:sz="0" w:space="0" w:color="auto"/>
                        <w:bottom w:val="none" w:sz="0" w:space="0" w:color="auto"/>
                        <w:right w:val="none" w:sz="0" w:space="0" w:color="auto"/>
                      </w:divBdr>
                    </w:div>
                    <w:div w:id="76094893">
                      <w:marLeft w:val="0"/>
                      <w:marRight w:val="0"/>
                      <w:marTop w:val="0"/>
                      <w:marBottom w:val="0"/>
                      <w:divBdr>
                        <w:top w:val="none" w:sz="0" w:space="0" w:color="auto"/>
                        <w:left w:val="none" w:sz="0" w:space="0" w:color="auto"/>
                        <w:bottom w:val="none" w:sz="0" w:space="0" w:color="auto"/>
                        <w:right w:val="none" w:sz="0" w:space="0" w:color="auto"/>
                      </w:divBdr>
                    </w:div>
                    <w:div w:id="16389385">
                      <w:marLeft w:val="0"/>
                      <w:marRight w:val="0"/>
                      <w:marTop w:val="0"/>
                      <w:marBottom w:val="0"/>
                      <w:divBdr>
                        <w:top w:val="none" w:sz="0" w:space="0" w:color="auto"/>
                        <w:left w:val="none" w:sz="0" w:space="0" w:color="auto"/>
                        <w:bottom w:val="none" w:sz="0" w:space="0" w:color="auto"/>
                        <w:right w:val="none" w:sz="0" w:space="0" w:color="auto"/>
                      </w:divBdr>
                    </w:div>
                    <w:div w:id="117920314">
                      <w:marLeft w:val="0"/>
                      <w:marRight w:val="0"/>
                      <w:marTop w:val="0"/>
                      <w:marBottom w:val="0"/>
                      <w:divBdr>
                        <w:top w:val="none" w:sz="0" w:space="0" w:color="auto"/>
                        <w:left w:val="none" w:sz="0" w:space="0" w:color="auto"/>
                        <w:bottom w:val="none" w:sz="0" w:space="0" w:color="auto"/>
                        <w:right w:val="none" w:sz="0" w:space="0" w:color="auto"/>
                      </w:divBdr>
                    </w:div>
                    <w:div w:id="629476724">
                      <w:marLeft w:val="0"/>
                      <w:marRight w:val="0"/>
                      <w:marTop w:val="0"/>
                      <w:marBottom w:val="0"/>
                      <w:divBdr>
                        <w:top w:val="none" w:sz="0" w:space="0" w:color="auto"/>
                        <w:left w:val="none" w:sz="0" w:space="0" w:color="auto"/>
                        <w:bottom w:val="none" w:sz="0" w:space="0" w:color="auto"/>
                        <w:right w:val="none" w:sz="0" w:space="0" w:color="auto"/>
                      </w:divBdr>
                    </w:div>
                    <w:div w:id="550922498">
                      <w:marLeft w:val="0"/>
                      <w:marRight w:val="0"/>
                      <w:marTop w:val="0"/>
                      <w:marBottom w:val="0"/>
                      <w:divBdr>
                        <w:top w:val="none" w:sz="0" w:space="0" w:color="auto"/>
                        <w:left w:val="none" w:sz="0" w:space="0" w:color="auto"/>
                        <w:bottom w:val="none" w:sz="0" w:space="0" w:color="auto"/>
                        <w:right w:val="none" w:sz="0" w:space="0" w:color="auto"/>
                      </w:divBdr>
                    </w:div>
                    <w:div w:id="124197351">
                      <w:marLeft w:val="0"/>
                      <w:marRight w:val="0"/>
                      <w:marTop w:val="0"/>
                      <w:marBottom w:val="0"/>
                      <w:divBdr>
                        <w:top w:val="none" w:sz="0" w:space="0" w:color="auto"/>
                        <w:left w:val="none" w:sz="0" w:space="0" w:color="auto"/>
                        <w:bottom w:val="none" w:sz="0" w:space="0" w:color="auto"/>
                        <w:right w:val="none" w:sz="0" w:space="0" w:color="auto"/>
                      </w:divBdr>
                    </w:div>
                    <w:div w:id="1071852890">
                      <w:marLeft w:val="0"/>
                      <w:marRight w:val="0"/>
                      <w:marTop w:val="0"/>
                      <w:marBottom w:val="0"/>
                      <w:divBdr>
                        <w:top w:val="none" w:sz="0" w:space="0" w:color="auto"/>
                        <w:left w:val="none" w:sz="0" w:space="0" w:color="auto"/>
                        <w:bottom w:val="none" w:sz="0" w:space="0" w:color="auto"/>
                        <w:right w:val="none" w:sz="0" w:space="0" w:color="auto"/>
                      </w:divBdr>
                    </w:div>
                    <w:div w:id="1826388738">
                      <w:marLeft w:val="0"/>
                      <w:marRight w:val="0"/>
                      <w:marTop w:val="0"/>
                      <w:marBottom w:val="0"/>
                      <w:divBdr>
                        <w:top w:val="none" w:sz="0" w:space="0" w:color="auto"/>
                        <w:left w:val="none" w:sz="0" w:space="0" w:color="auto"/>
                        <w:bottom w:val="none" w:sz="0" w:space="0" w:color="auto"/>
                        <w:right w:val="none" w:sz="0" w:space="0" w:color="auto"/>
                      </w:divBdr>
                    </w:div>
                    <w:div w:id="862860095">
                      <w:marLeft w:val="0"/>
                      <w:marRight w:val="0"/>
                      <w:marTop w:val="0"/>
                      <w:marBottom w:val="0"/>
                      <w:divBdr>
                        <w:top w:val="none" w:sz="0" w:space="0" w:color="auto"/>
                        <w:left w:val="none" w:sz="0" w:space="0" w:color="auto"/>
                        <w:bottom w:val="none" w:sz="0" w:space="0" w:color="auto"/>
                        <w:right w:val="none" w:sz="0" w:space="0" w:color="auto"/>
                      </w:divBdr>
                    </w:div>
                    <w:div w:id="306210757">
                      <w:marLeft w:val="0"/>
                      <w:marRight w:val="0"/>
                      <w:marTop w:val="0"/>
                      <w:marBottom w:val="0"/>
                      <w:divBdr>
                        <w:top w:val="none" w:sz="0" w:space="0" w:color="auto"/>
                        <w:left w:val="none" w:sz="0" w:space="0" w:color="auto"/>
                        <w:bottom w:val="none" w:sz="0" w:space="0" w:color="auto"/>
                        <w:right w:val="none" w:sz="0" w:space="0" w:color="auto"/>
                      </w:divBdr>
                    </w:div>
                    <w:div w:id="231814365">
                      <w:marLeft w:val="0"/>
                      <w:marRight w:val="0"/>
                      <w:marTop w:val="0"/>
                      <w:marBottom w:val="0"/>
                      <w:divBdr>
                        <w:top w:val="none" w:sz="0" w:space="0" w:color="auto"/>
                        <w:left w:val="none" w:sz="0" w:space="0" w:color="auto"/>
                        <w:bottom w:val="none" w:sz="0" w:space="0" w:color="auto"/>
                        <w:right w:val="none" w:sz="0" w:space="0" w:color="auto"/>
                      </w:divBdr>
                    </w:div>
                    <w:div w:id="223613802">
                      <w:marLeft w:val="0"/>
                      <w:marRight w:val="0"/>
                      <w:marTop w:val="0"/>
                      <w:marBottom w:val="0"/>
                      <w:divBdr>
                        <w:top w:val="none" w:sz="0" w:space="0" w:color="auto"/>
                        <w:left w:val="none" w:sz="0" w:space="0" w:color="auto"/>
                        <w:bottom w:val="none" w:sz="0" w:space="0" w:color="auto"/>
                        <w:right w:val="none" w:sz="0" w:space="0" w:color="auto"/>
                      </w:divBdr>
                    </w:div>
                    <w:div w:id="1705668413">
                      <w:marLeft w:val="0"/>
                      <w:marRight w:val="0"/>
                      <w:marTop w:val="0"/>
                      <w:marBottom w:val="0"/>
                      <w:divBdr>
                        <w:top w:val="none" w:sz="0" w:space="0" w:color="auto"/>
                        <w:left w:val="none" w:sz="0" w:space="0" w:color="auto"/>
                        <w:bottom w:val="none" w:sz="0" w:space="0" w:color="auto"/>
                        <w:right w:val="none" w:sz="0" w:space="0" w:color="auto"/>
                      </w:divBdr>
                    </w:div>
                    <w:div w:id="413162805">
                      <w:marLeft w:val="0"/>
                      <w:marRight w:val="0"/>
                      <w:marTop w:val="0"/>
                      <w:marBottom w:val="0"/>
                      <w:divBdr>
                        <w:top w:val="none" w:sz="0" w:space="0" w:color="auto"/>
                        <w:left w:val="none" w:sz="0" w:space="0" w:color="auto"/>
                        <w:bottom w:val="none" w:sz="0" w:space="0" w:color="auto"/>
                        <w:right w:val="none" w:sz="0" w:space="0" w:color="auto"/>
                      </w:divBdr>
                    </w:div>
                    <w:div w:id="1709716002">
                      <w:marLeft w:val="0"/>
                      <w:marRight w:val="0"/>
                      <w:marTop w:val="0"/>
                      <w:marBottom w:val="0"/>
                      <w:divBdr>
                        <w:top w:val="none" w:sz="0" w:space="0" w:color="auto"/>
                        <w:left w:val="none" w:sz="0" w:space="0" w:color="auto"/>
                        <w:bottom w:val="none" w:sz="0" w:space="0" w:color="auto"/>
                        <w:right w:val="none" w:sz="0" w:space="0" w:color="auto"/>
                      </w:divBdr>
                    </w:div>
                    <w:div w:id="1397780527">
                      <w:marLeft w:val="0"/>
                      <w:marRight w:val="0"/>
                      <w:marTop w:val="0"/>
                      <w:marBottom w:val="0"/>
                      <w:divBdr>
                        <w:top w:val="none" w:sz="0" w:space="0" w:color="auto"/>
                        <w:left w:val="none" w:sz="0" w:space="0" w:color="auto"/>
                        <w:bottom w:val="none" w:sz="0" w:space="0" w:color="auto"/>
                        <w:right w:val="none" w:sz="0" w:space="0" w:color="auto"/>
                      </w:divBdr>
                    </w:div>
                    <w:div w:id="1783383006">
                      <w:marLeft w:val="0"/>
                      <w:marRight w:val="0"/>
                      <w:marTop w:val="0"/>
                      <w:marBottom w:val="0"/>
                      <w:divBdr>
                        <w:top w:val="none" w:sz="0" w:space="0" w:color="auto"/>
                        <w:left w:val="none" w:sz="0" w:space="0" w:color="auto"/>
                        <w:bottom w:val="none" w:sz="0" w:space="0" w:color="auto"/>
                        <w:right w:val="none" w:sz="0" w:space="0" w:color="auto"/>
                      </w:divBdr>
                    </w:div>
                    <w:div w:id="1030226575">
                      <w:marLeft w:val="0"/>
                      <w:marRight w:val="0"/>
                      <w:marTop w:val="0"/>
                      <w:marBottom w:val="0"/>
                      <w:divBdr>
                        <w:top w:val="none" w:sz="0" w:space="0" w:color="auto"/>
                        <w:left w:val="none" w:sz="0" w:space="0" w:color="auto"/>
                        <w:bottom w:val="none" w:sz="0" w:space="0" w:color="auto"/>
                        <w:right w:val="none" w:sz="0" w:space="0" w:color="auto"/>
                      </w:divBdr>
                    </w:div>
                    <w:div w:id="719669726">
                      <w:marLeft w:val="0"/>
                      <w:marRight w:val="0"/>
                      <w:marTop w:val="0"/>
                      <w:marBottom w:val="0"/>
                      <w:divBdr>
                        <w:top w:val="none" w:sz="0" w:space="0" w:color="auto"/>
                        <w:left w:val="none" w:sz="0" w:space="0" w:color="auto"/>
                        <w:bottom w:val="none" w:sz="0" w:space="0" w:color="auto"/>
                        <w:right w:val="none" w:sz="0" w:space="0" w:color="auto"/>
                      </w:divBdr>
                    </w:div>
                    <w:div w:id="1922375611">
                      <w:marLeft w:val="0"/>
                      <w:marRight w:val="0"/>
                      <w:marTop w:val="0"/>
                      <w:marBottom w:val="0"/>
                      <w:divBdr>
                        <w:top w:val="none" w:sz="0" w:space="0" w:color="auto"/>
                        <w:left w:val="none" w:sz="0" w:space="0" w:color="auto"/>
                        <w:bottom w:val="none" w:sz="0" w:space="0" w:color="auto"/>
                        <w:right w:val="none" w:sz="0" w:space="0" w:color="auto"/>
                      </w:divBdr>
                    </w:div>
                    <w:div w:id="1356540060">
                      <w:marLeft w:val="0"/>
                      <w:marRight w:val="0"/>
                      <w:marTop w:val="0"/>
                      <w:marBottom w:val="0"/>
                      <w:divBdr>
                        <w:top w:val="none" w:sz="0" w:space="0" w:color="auto"/>
                        <w:left w:val="none" w:sz="0" w:space="0" w:color="auto"/>
                        <w:bottom w:val="none" w:sz="0" w:space="0" w:color="auto"/>
                        <w:right w:val="none" w:sz="0" w:space="0" w:color="auto"/>
                      </w:divBdr>
                    </w:div>
                    <w:div w:id="2101952019">
                      <w:marLeft w:val="0"/>
                      <w:marRight w:val="0"/>
                      <w:marTop w:val="0"/>
                      <w:marBottom w:val="0"/>
                      <w:divBdr>
                        <w:top w:val="none" w:sz="0" w:space="0" w:color="auto"/>
                        <w:left w:val="none" w:sz="0" w:space="0" w:color="auto"/>
                        <w:bottom w:val="none" w:sz="0" w:space="0" w:color="auto"/>
                        <w:right w:val="none" w:sz="0" w:space="0" w:color="auto"/>
                      </w:divBdr>
                    </w:div>
                    <w:div w:id="1721778688">
                      <w:marLeft w:val="0"/>
                      <w:marRight w:val="0"/>
                      <w:marTop w:val="0"/>
                      <w:marBottom w:val="0"/>
                      <w:divBdr>
                        <w:top w:val="none" w:sz="0" w:space="0" w:color="auto"/>
                        <w:left w:val="none" w:sz="0" w:space="0" w:color="auto"/>
                        <w:bottom w:val="none" w:sz="0" w:space="0" w:color="auto"/>
                        <w:right w:val="none" w:sz="0" w:space="0" w:color="auto"/>
                      </w:divBdr>
                    </w:div>
                    <w:div w:id="321549164">
                      <w:marLeft w:val="0"/>
                      <w:marRight w:val="0"/>
                      <w:marTop w:val="0"/>
                      <w:marBottom w:val="0"/>
                      <w:divBdr>
                        <w:top w:val="none" w:sz="0" w:space="0" w:color="auto"/>
                        <w:left w:val="none" w:sz="0" w:space="0" w:color="auto"/>
                        <w:bottom w:val="none" w:sz="0" w:space="0" w:color="auto"/>
                        <w:right w:val="none" w:sz="0" w:space="0" w:color="auto"/>
                      </w:divBdr>
                    </w:div>
                    <w:div w:id="807280538">
                      <w:marLeft w:val="0"/>
                      <w:marRight w:val="0"/>
                      <w:marTop w:val="0"/>
                      <w:marBottom w:val="0"/>
                      <w:divBdr>
                        <w:top w:val="none" w:sz="0" w:space="0" w:color="auto"/>
                        <w:left w:val="none" w:sz="0" w:space="0" w:color="auto"/>
                        <w:bottom w:val="none" w:sz="0" w:space="0" w:color="auto"/>
                        <w:right w:val="none" w:sz="0" w:space="0" w:color="auto"/>
                      </w:divBdr>
                    </w:div>
                    <w:div w:id="1499344299">
                      <w:marLeft w:val="0"/>
                      <w:marRight w:val="0"/>
                      <w:marTop w:val="0"/>
                      <w:marBottom w:val="0"/>
                      <w:divBdr>
                        <w:top w:val="none" w:sz="0" w:space="0" w:color="auto"/>
                        <w:left w:val="none" w:sz="0" w:space="0" w:color="auto"/>
                        <w:bottom w:val="none" w:sz="0" w:space="0" w:color="auto"/>
                        <w:right w:val="none" w:sz="0" w:space="0" w:color="auto"/>
                      </w:divBdr>
                    </w:div>
                    <w:div w:id="2075661997">
                      <w:marLeft w:val="0"/>
                      <w:marRight w:val="0"/>
                      <w:marTop w:val="0"/>
                      <w:marBottom w:val="0"/>
                      <w:divBdr>
                        <w:top w:val="none" w:sz="0" w:space="0" w:color="auto"/>
                        <w:left w:val="none" w:sz="0" w:space="0" w:color="auto"/>
                        <w:bottom w:val="none" w:sz="0" w:space="0" w:color="auto"/>
                        <w:right w:val="none" w:sz="0" w:space="0" w:color="auto"/>
                      </w:divBdr>
                    </w:div>
                    <w:div w:id="2001153423">
                      <w:marLeft w:val="0"/>
                      <w:marRight w:val="0"/>
                      <w:marTop w:val="0"/>
                      <w:marBottom w:val="0"/>
                      <w:divBdr>
                        <w:top w:val="none" w:sz="0" w:space="0" w:color="auto"/>
                        <w:left w:val="none" w:sz="0" w:space="0" w:color="auto"/>
                        <w:bottom w:val="none" w:sz="0" w:space="0" w:color="auto"/>
                        <w:right w:val="none" w:sz="0" w:space="0" w:color="auto"/>
                      </w:divBdr>
                    </w:div>
                    <w:div w:id="1764254612">
                      <w:marLeft w:val="0"/>
                      <w:marRight w:val="0"/>
                      <w:marTop w:val="0"/>
                      <w:marBottom w:val="0"/>
                      <w:divBdr>
                        <w:top w:val="none" w:sz="0" w:space="0" w:color="auto"/>
                        <w:left w:val="none" w:sz="0" w:space="0" w:color="auto"/>
                        <w:bottom w:val="none" w:sz="0" w:space="0" w:color="auto"/>
                        <w:right w:val="none" w:sz="0" w:space="0" w:color="auto"/>
                      </w:divBdr>
                    </w:div>
                    <w:div w:id="1022324762">
                      <w:marLeft w:val="0"/>
                      <w:marRight w:val="0"/>
                      <w:marTop w:val="0"/>
                      <w:marBottom w:val="0"/>
                      <w:divBdr>
                        <w:top w:val="none" w:sz="0" w:space="0" w:color="auto"/>
                        <w:left w:val="none" w:sz="0" w:space="0" w:color="auto"/>
                        <w:bottom w:val="none" w:sz="0" w:space="0" w:color="auto"/>
                        <w:right w:val="none" w:sz="0" w:space="0" w:color="auto"/>
                      </w:divBdr>
                    </w:div>
                    <w:div w:id="1211111617">
                      <w:marLeft w:val="0"/>
                      <w:marRight w:val="0"/>
                      <w:marTop w:val="0"/>
                      <w:marBottom w:val="0"/>
                      <w:divBdr>
                        <w:top w:val="none" w:sz="0" w:space="0" w:color="auto"/>
                        <w:left w:val="none" w:sz="0" w:space="0" w:color="auto"/>
                        <w:bottom w:val="none" w:sz="0" w:space="0" w:color="auto"/>
                        <w:right w:val="none" w:sz="0" w:space="0" w:color="auto"/>
                      </w:divBdr>
                    </w:div>
                    <w:div w:id="622076953">
                      <w:marLeft w:val="0"/>
                      <w:marRight w:val="0"/>
                      <w:marTop w:val="0"/>
                      <w:marBottom w:val="0"/>
                      <w:divBdr>
                        <w:top w:val="none" w:sz="0" w:space="0" w:color="auto"/>
                        <w:left w:val="none" w:sz="0" w:space="0" w:color="auto"/>
                        <w:bottom w:val="none" w:sz="0" w:space="0" w:color="auto"/>
                        <w:right w:val="none" w:sz="0" w:space="0" w:color="auto"/>
                      </w:divBdr>
                    </w:div>
                    <w:div w:id="1409882081">
                      <w:marLeft w:val="0"/>
                      <w:marRight w:val="0"/>
                      <w:marTop w:val="0"/>
                      <w:marBottom w:val="0"/>
                      <w:divBdr>
                        <w:top w:val="none" w:sz="0" w:space="0" w:color="auto"/>
                        <w:left w:val="none" w:sz="0" w:space="0" w:color="auto"/>
                        <w:bottom w:val="none" w:sz="0" w:space="0" w:color="auto"/>
                        <w:right w:val="none" w:sz="0" w:space="0" w:color="auto"/>
                      </w:divBdr>
                    </w:div>
                    <w:div w:id="731348290">
                      <w:marLeft w:val="0"/>
                      <w:marRight w:val="0"/>
                      <w:marTop w:val="0"/>
                      <w:marBottom w:val="0"/>
                      <w:divBdr>
                        <w:top w:val="none" w:sz="0" w:space="0" w:color="auto"/>
                        <w:left w:val="none" w:sz="0" w:space="0" w:color="auto"/>
                        <w:bottom w:val="none" w:sz="0" w:space="0" w:color="auto"/>
                        <w:right w:val="none" w:sz="0" w:space="0" w:color="auto"/>
                      </w:divBdr>
                    </w:div>
                    <w:div w:id="194780078">
                      <w:marLeft w:val="0"/>
                      <w:marRight w:val="0"/>
                      <w:marTop w:val="0"/>
                      <w:marBottom w:val="0"/>
                      <w:divBdr>
                        <w:top w:val="none" w:sz="0" w:space="0" w:color="auto"/>
                        <w:left w:val="none" w:sz="0" w:space="0" w:color="auto"/>
                        <w:bottom w:val="none" w:sz="0" w:space="0" w:color="auto"/>
                        <w:right w:val="none" w:sz="0" w:space="0" w:color="auto"/>
                      </w:divBdr>
                    </w:div>
                    <w:div w:id="2045982048">
                      <w:marLeft w:val="0"/>
                      <w:marRight w:val="0"/>
                      <w:marTop w:val="0"/>
                      <w:marBottom w:val="0"/>
                      <w:divBdr>
                        <w:top w:val="none" w:sz="0" w:space="0" w:color="auto"/>
                        <w:left w:val="none" w:sz="0" w:space="0" w:color="auto"/>
                        <w:bottom w:val="none" w:sz="0" w:space="0" w:color="auto"/>
                        <w:right w:val="none" w:sz="0" w:space="0" w:color="auto"/>
                      </w:divBdr>
                    </w:div>
                    <w:div w:id="1200701577">
                      <w:marLeft w:val="0"/>
                      <w:marRight w:val="0"/>
                      <w:marTop w:val="0"/>
                      <w:marBottom w:val="0"/>
                      <w:divBdr>
                        <w:top w:val="none" w:sz="0" w:space="0" w:color="auto"/>
                        <w:left w:val="none" w:sz="0" w:space="0" w:color="auto"/>
                        <w:bottom w:val="none" w:sz="0" w:space="0" w:color="auto"/>
                        <w:right w:val="none" w:sz="0" w:space="0" w:color="auto"/>
                      </w:divBdr>
                    </w:div>
                    <w:div w:id="1355501840">
                      <w:marLeft w:val="0"/>
                      <w:marRight w:val="0"/>
                      <w:marTop w:val="0"/>
                      <w:marBottom w:val="0"/>
                      <w:divBdr>
                        <w:top w:val="none" w:sz="0" w:space="0" w:color="auto"/>
                        <w:left w:val="none" w:sz="0" w:space="0" w:color="auto"/>
                        <w:bottom w:val="none" w:sz="0" w:space="0" w:color="auto"/>
                        <w:right w:val="none" w:sz="0" w:space="0" w:color="auto"/>
                      </w:divBdr>
                    </w:div>
                    <w:div w:id="2139062185">
                      <w:marLeft w:val="0"/>
                      <w:marRight w:val="0"/>
                      <w:marTop w:val="0"/>
                      <w:marBottom w:val="0"/>
                      <w:divBdr>
                        <w:top w:val="none" w:sz="0" w:space="0" w:color="auto"/>
                        <w:left w:val="none" w:sz="0" w:space="0" w:color="auto"/>
                        <w:bottom w:val="none" w:sz="0" w:space="0" w:color="auto"/>
                        <w:right w:val="none" w:sz="0" w:space="0" w:color="auto"/>
                      </w:divBdr>
                    </w:div>
                    <w:div w:id="700790891">
                      <w:marLeft w:val="0"/>
                      <w:marRight w:val="0"/>
                      <w:marTop w:val="0"/>
                      <w:marBottom w:val="0"/>
                      <w:divBdr>
                        <w:top w:val="none" w:sz="0" w:space="0" w:color="auto"/>
                        <w:left w:val="none" w:sz="0" w:space="0" w:color="auto"/>
                        <w:bottom w:val="none" w:sz="0" w:space="0" w:color="auto"/>
                        <w:right w:val="none" w:sz="0" w:space="0" w:color="auto"/>
                      </w:divBdr>
                    </w:div>
                    <w:div w:id="2114209097">
                      <w:marLeft w:val="0"/>
                      <w:marRight w:val="0"/>
                      <w:marTop w:val="0"/>
                      <w:marBottom w:val="0"/>
                      <w:divBdr>
                        <w:top w:val="none" w:sz="0" w:space="0" w:color="auto"/>
                        <w:left w:val="none" w:sz="0" w:space="0" w:color="auto"/>
                        <w:bottom w:val="none" w:sz="0" w:space="0" w:color="auto"/>
                        <w:right w:val="none" w:sz="0" w:space="0" w:color="auto"/>
                      </w:divBdr>
                    </w:div>
                    <w:div w:id="311982589">
                      <w:marLeft w:val="0"/>
                      <w:marRight w:val="0"/>
                      <w:marTop w:val="0"/>
                      <w:marBottom w:val="0"/>
                      <w:divBdr>
                        <w:top w:val="none" w:sz="0" w:space="0" w:color="auto"/>
                        <w:left w:val="none" w:sz="0" w:space="0" w:color="auto"/>
                        <w:bottom w:val="none" w:sz="0" w:space="0" w:color="auto"/>
                        <w:right w:val="none" w:sz="0" w:space="0" w:color="auto"/>
                      </w:divBdr>
                    </w:div>
                    <w:div w:id="180290617">
                      <w:marLeft w:val="0"/>
                      <w:marRight w:val="0"/>
                      <w:marTop w:val="0"/>
                      <w:marBottom w:val="0"/>
                      <w:divBdr>
                        <w:top w:val="none" w:sz="0" w:space="0" w:color="auto"/>
                        <w:left w:val="none" w:sz="0" w:space="0" w:color="auto"/>
                        <w:bottom w:val="none" w:sz="0" w:space="0" w:color="auto"/>
                        <w:right w:val="none" w:sz="0" w:space="0" w:color="auto"/>
                      </w:divBdr>
                    </w:div>
                    <w:div w:id="2078506069">
                      <w:marLeft w:val="0"/>
                      <w:marRight w:val="0"/>
                      <w:marTop w:val="0"/>
                      <w:marBottom w:val="0"/>
                      <w:divBdr>
                        <w:top w:val="none" w:sz="0" w:space="0" w:color="auto"/>
                        <w:left w:val="none" w:sz="0" w:space="0" w:color="auto"/>
                        <w:bottom w:val="none" w:sz="0" w:space="0" w:color="auto"/>
                        <w:right w:val="none" w:sz="0" w:space="0" w:color="auto"/>
                      </w:divBdr>
                    </w:div>
                    <w:div w:id="1909917692">
                      <w:marLeft w:val="0"/>
                      <w:marRight w:val="0"/>
                      <w:marTop w:val="0"/>
                      <w:marBottom w:val="0"/>
                      <w:divBdr>
                        <w:top w:val="none" w:sz="0" w:space="0" w:color="auto"/>
                        <w:left w:val="none" w:sz="0" w:space="0" w:color="auto"/>
                        <w:bottom w:val="none" w:sz="0" w:space="0" w:color="auto"/>
                        <w:right w:val="none" w:sz="0" w:space="0" w:color="auto"/>
                      </w:divBdr>
                    </w:div>
                    <w:div w:id="1322387656">
                      <w:marLeft w:val="0"/>
                      <w:marRight w:val="0"/>
                      <w:marTop w:val="0"/>
                      <w:marBottom w:val="0"/>
                      <w:divBdr>
                        <w:top w:val="none" w:sz="0" w:space="0" w:color="auto"/>
                        <w:left w:val="none" w:sz="0" w:space="0" w:color="auto"/>
                        <w:bottom w:val="none" w:sz="0" w:space="0" w:color="auto"/>
                        <w:right w:val="none" w:sz="0" w:space="0" w:color="auto"/>
                      </w:divBdr>
                    </w:div>
                    <w:div w:id="1847743014">
                      <w:marLeft w:val="0"/>
                      <w:marRight w:val="0"/>
                      <w:marTop w:val="0"/>
                      <w:marBottom w:val="0"/>
                      <w:divBdr>
                        <w:top w:val="none" w:sz="0" w:space="0" w:color="auto"/>
                        <w:left w:val="none" w:sz="0" w:space="0" w:color="auto"/>
                        <w:bottom w:val="none" w:sz="0" w:space="0" w:color="auto"/>
                        <w:right w:val="none" w:sz="0" w:space="0" w:color="auto"/>
                      </w:divBdr>
                    </w:div>
                    <w:div w:id="456412990">
                      <w:marLeft w:val="0"/>
                      <w:marRight w:val="0"/>
                      <w:marTop w:val="0"/>
                      <w:marBottom w:val="0"/>
                      <w:divBdr>
                        <w:top w:val="none" w:sz="0" w:space="0" w:color="auto"/>
                        <w:left w:val="none" w:sz="0" w:space="0" w:color="auto"/>
                        <w:bottom w:val="none" w:sz="0" w:space="0" w:color="auto"/>
                        <w:right w:val="none" w:sz="0" w:space="0" w:color="auto"/>
                      </w:divBdr>
                    </w:div>
                    <w:div w:id="66763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232555">
          <w:marLeft w:val="0"/>
          <w:marRight w:val="0"/>
          <w:marTop w:val="0"/>
          <w:marBottom w:val="0"/>
          <w:divBdr>
            <w:top w:val="none" w:sz="0" w:space="0" w:color="auto"/>
            <w:left w:val="none" w:sz="0" w:space="0" w:color="auto"/>
            <w:bottom w:val="none" w:sz="0" w:space="0" w:color="auto"/>
            <w:right w:val="none" w:sz="0" w:space="0" w:color="auto"/>
          </w:divBdr>
          <w:divsChild>
            <w:div w:id="2474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243818">
      <w:bodyDiv w:val="1"/>
      <w:marLeft w:val="0"/>
      <w:marRight w:val="0"/>
      <w:marTop w:val="0"/>
      <w:marBottom w:val="0"/>
      <w:divBdr>
        <w:top w:val="none" w:sz="0" w:space="0" w:color="auto"/>
        <w:left w:val="none" w:sz="0" w:space="0" w:color="auto"/>
        <w:bottom w:val="none" w:sz="0" w:space="0" w:color="auto"/>
        <w:right w:val="none" w:sz="0" w:space="0" w:color="auto"/>
      </w:divBdr>
    </w:div>
    <w:div w:id="1651057038">
      <w:bodyDiv w:val="1"/>
      <w:marLeft w:val="0"/>
      <w:marRight w:val="0"/>
      <w:marTop w:val="0"/>
      <w:marBottom w:val="0"/>
      <w:divBdr>
        <w:top w:val="none" w:sz="0" w:space="0" w:color="auto"/>
        <w:left w:val="none" w:sz="0" w:space="0" w:color="auto"/>
        <w:bottom w:val="none" w:sz="0" w:space="0" w:color="auto"/>
        <w:right w:val="none" w:sz="0" w:space="0" w:color="auto"/>
      </w:divBdr>
    </w:div>
    <w:div w:id="1707830245">
      <w:bodyDiv w:val="1"/>
      <w:marLeft w:val="0"/>
      <w:marRight w:val="0"/>
      <w:marTop w:val="0"/>
      <w:marBottom w:val="0"/>
      <w:divBdr>
        <w:top w:val="none" w:sz="0" w:space="0" w:color="auto"/>
        <w:left w:val="none" w:sz="0" w:space="0" w:color="auto"/>
        <w:bottom w:val="none" w:sz="0" w:space="0" w:color="auto"/>
        <w:right w:val="none" w:sz="0" w:space="0" w:color="auto"/>
      </w:divBdr>
    </w:div>
    <w:div w:id="1730182311">
      <w:bodyDiv w:val="1"/>
      <w:marLeft w:val="0"/>
      <w:marRight w:val="0"/>
      <w:marTop w:val="0"/>
      <w:marBottom w:val="0"/>
      <w:divBdr>
        <w:top w:val="none" w:sz="0" w:space="0" w:color="auto"/>
        <w:left w:val="none" w:sz="0" w:space="0" w:color="auto"/>
        <w:bottom w:val="none" w:sz="0" w:space="0" w:color="auto"/>
        <w:right w:val="none" w:sz="0" w:space="0" w:color="auto"/>
      </w:divBdr>
    </w:div>
    <w:div w:id="1807358385">
      <w:bodyDiv w:val="1"/>
      <w:marLeft w:val="0"/>
      <w:marRight w:val="0"/>
      <w:marTop w:val="0"/>
      <w:marBottom w:val="0"/>
      <w:divBdr>
        <w:top w:val="none" w:sz="0" w:space="0" w:color="auto"/>
        <w:left w:val="none" w:sz="0" w:space="0" w:color="auto"/>
        <w:bottom w:val="none" w:sz="0" w:space="0" w:color="auto"/>
        <w:right w:val="none" w:sz="0" w:space="0" w:color="auto"/>
      </w:divBdr>
    </w:div>
    <w:div w:id="1824345583">
      <w:bodyDiv w:val="1"/>
      <w:marLeft w:val="0"/>
      <w:marRight w:val="0"/>
      <w:marTop w:val="0"/>
      <w:marBottom w:val="0"/>
      <w:divBdr>
        <w:top w:val="none" w:sz="0" w:space="0" w:color="auto"/>
        <w:left w:val="none" w:sz="0" w:space="0" w:color="auto"/>
        <w:bottom w:val="none" w:sz="0" w:space="0" w:color="auto"/>
        <w:right w:val="none" w:sz="0" w:space="0" w:color="auto"/>
      </w:divBdr>
    </w:div>
    <w:div w:id="1962345489">
      <w:bodyDiv w:val="1"/>
      <w:marLeft w:val="0"/>
      <w:marRight w:val="0"/>
      <w:marTop w:val="0"/>
      <w:marBottom w:val="0"/>
      <w:divBdr>
        <w:top w:val="none" w:sz="0" w:space="0" w:color="auto"/>
        <w:left w:val="none" w:sz="0" w:space="0" w:color="auto"/>
        <w:bottom w:val="none" w:sz="0" w:space="0" w:color="auto"/>
        <w:right w:val="none" w:sz="0" w:space="0" w:color="auto"/>
      </w:divBdr>
    </w:div>
    <w:div w:id="1962806577">
      <w:bodyDiv w:val="1"/>
      <w:marLeft w:val="0"/>
      <w:marRight w:val="0"/>
      <w:marTop w:val="0"/>
      <w:marBottom w:val="0"/>
      <w:divBdr>
        <w:top w:val="none" w:sz="0" w:space="0" w:color="auto"/>
        <w:left w:val="none" w:sz="0" w:space="0" w:color="auto"/>
        <w:bottom w:val="none" w:sz="0" w:space="0" w:color="auto"/>
        <w:right w:val="none" w:sz="0" w:space="0" w:color="auto"/>
      </w:divBdr>
    </w:div>
    <w:div w:id="1969773538">
      <w:bodyDiv w:val="1"/>
      <w:marLeft w:val="0"/>
      <w:marRight w:val="0"/>
      <w:marTop w:val="0"/>
      <w:marBottom w:val="0"/>
      <w:divBdr>
        <w:top w:val="none" w:sz="0" w:space="0" w:color="auto"/>
        <w:left w:val="none" w:sz="0" w:space="0" w:color="auto"/>
        <w:bottom w:val="none" w:sz="0" w:space="0" w:color="auto"/>
        <w:right w:val="none" w:sz="0" w:space="0" w:color="auto"/>
      </w:divBdr>
    </w:div>
    <w:div w:id="1979989505">
      <w:bodyDiv w:val="1"/>
      <w:marLeft w:val="0"/>
      <w:marRight w:val="0"/>
      <w:marTop w:val="0"/>
      <w:marBottom w:val="0"/>
      <w:divBdr>
        <w:top w:val="none" w:sz="0" w:space="0" w:color="auto"/>
        <w:left w:val="none" w:sz="0" w:space="0" w:color="auto"/>
        <w:bottom w:val="none" w:sz="0" w:space="0" w:color="auto"/>
        <w:right w:val="none" w:sz="0" w:space="0" w:color="auto"/>
      </w:divBdr>
    </w:div>
    <w:div w:id="2011180563">
      <w:bodyDiv w:val="1"/>
      <w:marLeft w:val="0"/>
      <w:marRight w:val="0"/>
      <w:marTop w:val="0"/>
      <w:marBottom w:val="0"/>
      <w:divBdr>
        <w:top w:val="none" w:sz="0" w:space="0" w:color="auto"/>
        <w:left w:val="none" w:sz="0" w:space="0" w:color="auto"/>
        <w:bottom w:val="none" w:sz="0" w:space="0" w:color="auto"/>
        <w:right w:val="none" w:sz="0" w:space="0" w:color="auto"/>
      </w:divBdr>
    </w:div>
    <w:div w:id="2033068045">
      <w:bodyDiv w:val="1"/>
      <w:marLeft w:val="0"/>
      <w:marRight w:val="0"/>
      <w:marTop w:val="0"/>
      <w:marBottom w:val="0"/>
      <w:divBdr>
        <w:top w:val="none" w:sz="0" w:space="0" w:color="auto"/>
        <w:left w:val="none" w:sz="0" w:space="0" w:color="auto"/>
        <w:bottom w:val="none" w:sz="0" w:space="0" w:color="auto"/>
        <w:right w:val="none" w:sz="0" w:space="0" w:color="auto"/>
      </w:divBdr>
    </w:div>
    <w:div w:id="206382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5660</Words>
  <Characters>32263</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2020-11-10T03:31:00Z</cp:lastPrinted>
  <dcterms:created xsi:type="dcterms:W3CDTF">2021-03-30T03:35:00Z</dcterms:created>
  <dcterms:modified xsi:type="dcterms:W3CDTF">2021-03-30T03:35:00Z</dcterms:modified>
</cp:coreProperties>
</file>