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FB" w:rsidRDefault="002C2DFB" w:rsidP="002C2DFB">
      <w:pPr>
        <w:pStyle w:val="2"/>
        <w:jc w:val="center"/>
        <w:rPr>
          <w:szCs w:val="28"/>
        </w:rPr>
      </w:pPr>
      <w:r w:rsidRPr="007D14C8">
        <w:rPr>
          <w:noProof/>
          <w:szCs w:val="28"/>
        </w:rPr>
        <w:drawing>
          <wp:inline distT="0" distB="0" distL="0" distR="0">
            <wp:extent cx="588010" cy="666115"/>
            <wp:effectExtent l="19050" t="0" r="2540" b="0"/>
            <wp:docPr id="1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DFB" w:rsidRPr="004640C9" w:rsidRDefault="002C2DFB" w:rsidP="002C2DF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40C9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proofErr w:type="gramStart"/>
      <w:r w:rsidRPr="004640C9">
        <w:rPr>
          <w:rFonts w:ascii="Times New Roman" w:hAnsi="Times New Roman" w:cs="Times New Roman"/>
          <w:color w:val="auto"/>
          <w:sz w:val="28"/>
          <w:szCs w:val="28"/>
        </w:rPr>
        <w:t>ПЕТРОВСКОГО  СЕЛЬСОВЕТА</w:t>
      </w:r>
      <w:proofErr w:type="gramEnd"/>
      <w:r w:rsidRPr="004640C9">
        <w:rPr>
          <w:rFonts w:ascii="Times New Roman" w:hAnsi="Times New Roman" w:cs="Times New Roman"/>
          <w:color w:val="auto"/>
          <w:sz w:val="28"/>
          <w:szCs w:val="28"/>
        </w:rPr>
        <w:t xml:space="preserve"> САРАКТАШСКОГО РАЙОНА ОРЕНБУРГСКОЙ ОБЛАСТИ</w:t>
      </w:r>
    </w:p>
    <w:p w:rsidR="002C2DFB" w:rsidRPr="004640C9" w:rsidRDefault="002C2DFB" w:rsidP="002C2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DFB" w:rsidRPr="004640C9" w:rsidRDefault="002C2DFB" w:rsidP="002C2DFB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640C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2C2DFB" w:rsidRPr="004640C9" w:rsidRDefault="00DA1CCB" w:rsidP="002C2DFB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2C2DFB" w:rsidRPr="004640C9">
        <w:rPr>
          <w:rFonts w:ascii="Times New Roman" w:hAnsi="Times New Roman" w:cs="Times New Roman"/>
          <w:sz w:val="28"/>
          <w:szCs w:val="28"/>
        </w:rPr>
        <w:t>.04.2021г</w:t>
      </w:r>
      <w:r w:rsidR="002C2DFB" w:rsidRPr="004640C9">
        <w:rPr>
          <w:rFonts w:ascii="Times New Roman" w:hAnsi="Times New Roman" w:cs="Times New Roman"/>
          <w:sz w:val="28"/>
          <w:szCs w:val="28"/>
        </w:rPr>
        <w:tab/>
      </w:r>
      <w:r w:rsidR="002C2DFB" w:rsidRPr="004640C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C2DFB" w:rsidRPr="004640C9">
        <w:rPr>
          <w:rFonts w:ascii="Times New Roman" w:hAnsi="Times New Roman" w:cs="Times New Roman"/>
          <w:sz w:val="28"/>
          <w:szCs w:val="28"/>
        </w:rPr>
        <w:t>с. Петровское                        №</w:t>
      </w:r>
      <w:r w:rsidR="002C2DFB" w:rsidRPr="004640C9">
        <w:rPr>
          <w:rFonts w:ascii="Times New Roman" w:hAnsi="Times New Roman" w:cs="Times New Roman"/>
          <w:sz w:val="26"/>
          <w:szCs w:val="26"/>
        </w:rPr>
        <w:t xml:space="preserve"> </w:t>
      </w:r>
      <w:r w:rsidR="002C2DFB" w:rsidRPr="004640C9">
        <w:rPr>
          <w:rFonts w:ascii="Times New Roman" w:hAnsi="Times New Roman" w:cs="Times New Roman"/>
          <w:sz w:val="28"/>
          <w:szCs w:val="28"/>
        </w:rPr>
        <w:t>22-п</w:t>
      </w:r>
    </w:p>
    <w:tbl>
      <w:tblPr>
        <w:tblW w:w="8466" w:type="dxa"/>
        <w:jc w:val="center"/>
        <w:tblLook w:val="01E0" w:firstRow="1" w:lastRow="1" w:firstColumn="1" w:lastColumn="1" w:noHBand="0" w:noVBand="0"/>
      </w:tblPr>
      <w:tblGrid>
        <w:gridCol w:w="8466"/>
      </w:tblGrid>
      <w:tr w:rsidR="000E7916" w:rsidRPr="000E7916" w:rsidTr="003633E1">
        <w:trPr>
          <w:trHeight w:val="1099"/>
          <w:jc w:val="center"/>
        </w:trPr>
        <w:tc>
          <w:tcPr>
            <w:tcW w:w="8466" w:type="dxa"/>
          </w:tcPr>
          <w:p w:rsidR="000E7916" w:rsidRPr="000E7916" w:rsidRDefault="000E7916" w:rsidP="003633E1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7916" w:rsidRPr="000E7916" w:rsidRDefault="000E7916" w:rsidP="003633E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E7916">
              <w:rPr>
                <w:rFonts w:ascii="Times New Roman" w:hAnsi="Times New Roman" w:cs="Times New Roman"/>
                <w:b/>
                <w:sz w:val="32"/>
                <w:szCs w:val="28"/>
              </w:rPr>
              <w:t>О мерах по обеспечению пожарной безопасности</w:t>
            </w:r>
          </w:p>
          <w:p w:rsidR="000E7916" w:rsidRPr="00457D84" w:rsidRDefault="000E7916" w:rsidP="00457D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E7916">
              <w:rPr>
                <w:rFonts w:ascii="Times New Roman" w:hAnsi="Times New Roman" w:cs="Times New Roman"/>
                <w:b/>
                <w:sz w:val="32"/>
                <w:szCs w:val="28"/>
              </w:rPr>
              <w:t>в весенне-летний период 2021 года</w:t>
            </w:r>
            <w:bookmarkStart w:id="0" w:name="_GoBack"/>
            <w:bookmarkEnd w:id="0"/>
          </w:p>
        </w:tc>
      </w:tr>
    </w:tbl>
    <w:p w:rsidR="000E7916" w:rsidRPr="000E7916" w:rsidRDefault="000E7916" w:rsidP="00457D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7916" w:rsidRPr="000E7916" w:rsidRDefault="000E7916" w:rsidP="000E79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на территории муниципального </w:t>
      </w:r>
      <w:proofErr w:type="gramStart"/>
      <w:r w:rsidRPr="000E7916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0E791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E791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E791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весенне-летний период 2021 года</w:t>
      </w:r>
    </w:p>
    <w:p w:rsidR="000E7916" w:rsidRPr="000E7916" w:rsidRDefault="000E7916" w:rsidP="000E79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обеспечению пожарной безопасности на территории муниципального образования в весенне-летний период 2021 года Петровский сельсовет </w:t>
      </w:r>
      <w:proofErr w:type="spellStart"/>
      <w:r w:rsidRPr="000E791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E791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план) согласно приложению к настоящему постановлению (по согласованию с руководителями предприятий, учреждений).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2. Ввести на </w:t>
      </w:r>
      <w:proofErr w:type="gramStart"/>
      <w:r w:rsidRPr="000E7916">
        <w:rPr>
          <w:rFonts w:ascii="Times New Roman" w:hAnsi="Times New Roman" w:cs="Times New Roman"/>
          <w:sz w:val="28"/>
          <w:szCs w:val="28"/>
        </w:rPr>
        <w:t>территории  МО</w:t>
      </w:r>
      <w:proofErr w:type="gramEnd"/>
      <w:r w:rsidRPr="000E7916">
        <w:rPr>
          <w:rFonts w:ascii="Times New Roman" w:hAnsi="Times New Roman" w:cs="Times New Roman"/>
          <w:sz w:val="28"/>
          <w:szCs w:val="28"/>
        </w:rPr>
        <w:t xml:space="preserve"> Петровский сельсовет с 15 апреля  по 15 сентября 20201 года особый противопожарный режим.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0E7916">
        <w:rPr>
          <w:rFonts w:ascii="Times New Roman" w:hAnsi="Times New Roman" w:cs="Times New Roman"/>
          <w:sz w:val="28"/>
          <w:szCs w:val="28"/>
        </w:rPr>
        <w:t>Рекомендовать  руководству</w:t>
      </w:r>
      <w:proofErr w:type="gramEnd"/>
      <w:r w:rsidRPr="000E7916">
        <w:rPr>
          <w:rFonts w:ascii="Times New Roman" w:hAnsi="Times New Roman" w:cs="Times New Roman"/>
          <w:sz w:val="28"/>
          <w:szCs w:val="28"/>
        </w:rPr>
        <w:t xml:space="preserve"> СПК «Петровский</w:t>
      </w:r>
      <w:r w:rsidR="00DA1CCB">
        <w:rPr>
          <w:rFonts w:ascii="Times New Roman" w:hAnsi="Times New Roman" w:cs="Times New Roman"/>
          <w:sz w:val="28"/>
          <w:szCs w:val="28"/>
        </w:rPr>
        <w:t xml:space="preserve">» и главам КФХ, ООО </w:t>
      </w:r>
      <w:r w:rsidRPr="000E7916">
        <w:rPr>
          <w:rFonts w:ascii="Times New Roman" w:hAnsi="Times New Roman" w:cs="Times New Roman"/>
          <w:sz w:val="28"/>
          <w:szCs w:val="28"/>
        </w:rPr>
        <w:t>предусмотреть дополнительные меры пожарной безопасности на этот период: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3.1. обеспечить меры пожарной безопасности при проведении, уборки урожая, заготовки и складировании грубых кормов;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3.2. провести опашку вокруг сеновалов, где имеется угроза переброса огня от сухой травы;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4. Обеспечить меры пожарной безопасности: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4.1. запретить разведение костров на территории населенных пунктов, дачных и степных массивов, в лесонасаждениях, сжигание мусора, сухой травы и других горючих материалов, а также сжигание стерни и пожнивных остатков на полях сельхозпредприятий;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4.2. оказывать всестороннюю помощь в деятельности добровольной пожарной дружины;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 4.3. усилить контроль за противопожарным состоянием жилого сектора и объектов с массовым пребыванием людей;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lastRenderedPageBreak/>
        <w:t xml:space="preserve">          4.4. обеспечить исправность источников наружного водоснабжения, а также содержание подъездов к ним;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4.5.повысить боеготовность добровольной пожарной дружины;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4.6. при необходимости организовать привлечение населения к тушению пожаров;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4.7. организовать оповещение населения при надвигающейся опасности с использованием подворного обхода;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4.8. ограничить проведение огневых и других пожароопасных работ предприятиями и населением;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4.9. привести в соответствие действующим нормам свалок бытового мусора (определение балансодержателя; обеспечение наличия подъездных путей, необходимой техники и водоснабжения; выполнение правил складирования мусора и др.). Не допускать возникновения стихийных свалок мусора;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4.10.  провести сходы граждан с </w:t>
      </w:r>
      <w:proofErr w:type="gramStart"/>
      <w:r w:rsidRPr="000E7916">
        <w:rPr>
          <w:rFonts w:ascii="Times New Roman" w:hAnsi="Times New Roman" w:cs="Times New Roman"/>
          <w:sz w:val="28"/>
          <w:szCs w:val="28"/>
        </w:rPr>
        <w:t>рассмотрением  вопросов</w:t>
      </w:r>
      <w:proofErr w:type="gramEnd"/>
      <w:r w:rsidRPr="000E7916">
        <w:rPr>
          <w:rFonts w:ascii="Times New Roman" w:hAnsi="Times New Roman" w:cs="Times New Roman"/>
          <w:sz w:val="28"/>
          <w:szCs w:val="28"/>
        </w:rPr>
        <w:t xml:space="preserve"> по обеспечению первичных мер пожарной безопасности, а также разъяснительную работу среди населения по правилам поведения в случае возникновения пожара с вручением памятки по действиям в условиях пожара.</w:t>
      </w:r>
    </w:p>
    <w:p w:rsidR="000E7916" w:rsidRPr="000E7916" w:rsidRDefault="000E7916" w:rsidP="000E7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4.11. обеспечить проведение иных противопожарных мероприятий. </w:t>
      </w:r>
    </w:p>
    <w:p w:rsidR="000E7916" w:rsidRPr="000E7916" w:rsidRDefault="000E7916" w:rsidP="000E79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E7916" w:rsidRPr="000E7916" w:rsidRDefault="000E7916" w:rsidP="000E7916">
      <w:pPr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5. Контроль за исполнением настоящего постановления оставляю за собой.</w:t>
      </w:r>
    </w:p>
    <w:p w:rsidR="000E7916" w:rsidRPr="004640C9" w:rsidRDefault="000E7916" w:rsidP="000E7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0E7916" w:rsidRPr="004640C9" w:rsidRDefault="000E7916" w:rsidP="000E7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40C9"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  <w:proofErr w:type="gramEnd"/>
      <w:r w:rsidRPr="004640C9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                     </w:t>
      </w:r>
      <w:proofErr w:type="spellStart"/>
      <w:r w:rsidRPr="004640C9">
        <w:rPr>
          <w:rFonts w:ascii="Times New Roman" w:eastAsia="Times New Roman" w:hAnsi="Times New Roman" w:cs="Times New Roman"/>
          <w:sz w:val="28"/>
          <w:szCs w:val="28"/>
        </w:rPr>
        <w:t>А.А.Барсуков</w:t>
      </w:r>
      <w:proofErr w:type="spellEnd"/>
    </w:p>
    <w:p w:rsidR="000E7916" w:rsidRDefault="000E7916" w:rsidP="000E7916">
      <w:pPr>
        <w:pStyle w:val="ConsPlusNormal"/>
        <w:widowControl/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7282"/>
      </w:tblGrid>
      <w:tr w:rsidR="000E7916" w:rsidTr="003633E1">
        <w:tc>
          <w:tcPr>
            <w:tcW w:w="2093" w:type="dxa"/>
          </w:tcPr>
          <w:p w:rsidR="000E7916" w:rsidRDefault="000E7916" w:rsidP="003633E1">
            <w:pPr>
              <w:pStyle w:val="ConsPlusNormal"/>
              <w:widowControl/>
              <w:jc w:val="both"/>
            </w:pP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478" w:type="dxa"/>
          </w:tcPr>
          <w:p w:rsidR="000E7916" w:rsidRPr="000D23C5" w:rsidRDefault="000E7916" w:rsidP="003633E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организаций и учреждений, прокурору района, в дело.</w:t>
            </w:r>
          </w:p>
        </w:tc>
      </w:tr>
    </w:tbl>
    <w:p w:rsidR="000E7916" w:rsidRDefault="000E7916" w:rsidP="000E7916">
      <w:pPr>
        <w:rPr>
          <w:sz w:val="28"/>
          <w:szCs w:val="28"/>
        </w:rPr>
        <w:sectPr w:rsidR="000E7916" w:rsidSect="00804600">
          <w:pgSz w:w="11906" w:h="16838"/>
          <w:pgMar w:top="993" w:right="851" w:bottom="567" w:left="1701" w:header="709" w:footer="709" w:gutter="0"/>
          <w:cols w:space="720"/>
        </w:sectPr>
      </w:pPr>
    </w:p>
    <w:tbl>
      <w:tblPr>
        <w:tblpPr w:leftFromText="180" w:rightFromText="180" w:vertAnchor="text" w:horzAnchor="page" w:tblpX="7894" w:tblpY="-319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</w:tblGrid>
      <w:tr w:rsidR="000E7916" w:rsidTr="003633E1">
        <w:tc>
          <w:tcPr>
            <w:tcW w:w="3650" w:type="dxa"/>
          </w:tcPr>
          <w:p w:rsidR="000E7916" w:rsidRPr="000D23C5" w:rsidRDefault="000E7916" w:rsidP="003633E1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0E7916" w:rsidRPr="000D23C5" w:rsidRDefault="000E7916" w:rsidP="003633E1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постановлению </w:t>
            </w:r>
          </w:p>
          <w:p w:rsidR="000E7916" w:rsidRPr="000D23C5" w:rsidRDefault="000E7916" w:rsidP="003633E1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</w:p>
          <w:p w:rsidR="000E7916" w:rsidRPr="000D23C5" w:rsidRDefault="00DA1CCB" w:rsidP="003633E1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</w:t>
            </w:r>
            <w:r w:rsidR="000E7916"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овского сельсовета</w:t>
            </w:r>
          </w:p>
          <w:p w:rsidR="000E7916" w:rsidRPr="000D23C5" w:rsidRDefault="000E7916" w:rsidP="003633E1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Саракташского</w:t>
            </w:r>
            <w:proofErr w:type="spellEnd"/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Оренбургской области</w:t>
            </w:r>
          </w:p>
          <w:p w:rsidR="000E7916" w:rsidRDefault="000E7916" w:rsidP="003633E1">
            <w:pPr>
              <w:pStyle w:val="ConsPlusNormal"/>
              <w:widowControl/>
              <w:jc w:val="right"/>
            </w:pPr>
            <w:proofErr w:type="gramStart"/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</w:t>
            </w:r>
            <w:r w:rsidR="00DA1CCB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  <w:proofErr w:type="gramEnd"/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</w:t>
            </w:r>
            <w:r w:rsidR="00DA1CC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</w:p>
        </w:tc>
      </w:tr>
    </w:tbl>
    <w:p w:rsidR="000E7916" w:rsidRDefault="000E7916" w:rsidP="000E791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E7916" w:rsidRDefault="000E7916" w:rsidP="000E791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E7916" w:rsidRDefault="000E7916" w:rsidP="000E791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E7916" w:rsidRDefault="000E7916" w:rsidP="000E791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E7916" w:rsidRDefault="000E7916" w:rsidP="000E791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E7916" w:rsidRDefault="000E7916" w:rsidP="000E79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7916" w:rsidRDefault="000E7916" w:rsidP="000E79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7916" w:rsidRPr="0089796C" w:rsidRDefault="000E7916" w:rsidP="000E79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9796C">
        <w:rPr>
          <w:rFonts w:ascii="Times New Roman" w:hAnsi="Times New Roman" w:cs="Times New Roman"/>
          <w:sz w:val="28"/>
          <w:szCs w:val="28"/>
        </w:rPr>
        <w:t>План</w:t>
      </w:r>
    </w:p>
    <w:p w:rsidR="000E7916" w:rsidRPr="0089796C" w:rsidRDefault="000E7916" w:rsidP="000E79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9796C">
        <w:rPr>
          <w:rFonts w:ascii="Times New Roman" w:hAnsi="Times New Roman" w:cs="Times New Roman"/>
          <w:sz w:val="28"/>
          <w:szCs w:val="28"/>
        </w:rPr>
        <w:t xml:space="preserve">мероприятий по обеспечению пожарной безопасности </w:t>
      </w:r>
    </w:p>
    <w:p w:rsidR="000E7916" w:rsidRPr="0089796C" w:rsidRDefault="000E7916" w:rsidP="000E79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9796C">
        <w:rPr>
          <w:rFonts w:ascii="Times New Roman" w:hAnsi="Times New Roman" w:cs="Times New Roman"/>
          <w:sz w:val="28"/>
          <w:szCs w:val="28"/>
        </w:rPr>
        <w:t>в весенне-летний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96C">
        <w:rPr>
          <w:rFonts w:ascii="Times New Roman" w:hAnsi="Times New Roman" w:cs="Times New Roman"/>
          <w:sz w:val="28"/>
          <w:szCs w:val="28"/>
        </w:rPr>
        <w:t xml:space="preserve">1года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89796C">
        <w:rPr>
          <w:rFonts w:ascii="Times New Roman" w:hAnsi="Times New Roman" w:cs="Times New Roman"/>
          <w:sz w:val="28"/>
          <w:szCs w:val="28"/>
        </w:rPr>
        <w:t xml:space="preserve">овский сельсовет </w:t>
      </w:r>
      <w:proofErr w:type="spellStart"/>
      <w:r w:rsidRPr="0089796C">
        <w:rPr>
          <w:rFonts w:ascii="Times New Roman" w:hAnsi="Times New Roman" w:cs="Times New Roman"/>
          <w:sz w:val="28"/>
          <w:szCs w:val="28"/>
        </w:rPr>
        <w:t>Саракташскго</w:t>
      </w:r>
      <w:proofErr w:type="spellEnd"/>
      <w:r w:rsidRPr="0089796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0E7916" w:rsidRPr="0089796C" w:rsidRDefault="000E7916" w:rsidP="000E79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977"/>
        <w:gridCol w:w="2126"/>
      </w:tblGrid>
      <w:tr w:rsidR="000E7916" w:rsidRPr="00C44288" w:rsidTr="003633E1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</w:tr>
      <w:tr w:rsidR="000E7916" w:rsidRPr="00C44288" w:rsidTr="003633E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916" w:rsidRPr="00C44288" w:rsidTr="003633E1">
        <w:trPr>
          <w:cantSplit/>
          <w:trHeight w:val="9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и   исправного </w:t>
            </w:r>
            <w:proofErr w:type="gram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состояния  источников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наружного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водоснабжения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0E79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0E7916" w:rsidRPr="00C44288" w:rsidTr="003633E1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исправного  состояния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подъездных путей к водозаборам и </w:t>
            </w:r>
            <w:proofErr w:type="spell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используемым для целей  пожаротушения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0E7916" w:rsidRPr="00C44288" w:rsidTr="003633E1">
        <w:trPr>
          <w:cantSplit/>
          <w:trHeight w:val="12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населенных  пунктов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противопожарным запасом воды;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телефонной связью;   </w:t>
            </w:r>
            <w:r w:rsidR="00DA1CC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A1CCB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средствами ме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ханического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оповещения о пожаре;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ТОЗ «Андреевка»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0E7916" w:rsidRPr="00C44288" w:rsidTr="003633E1">
        <w:trPr>
          <w:cantSplit/>
          <w:trHeight w:val="10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объектов и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территорий первичными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средствами пожаротушения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сельсовета, руководители организаций и учреждений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0E7916" w:rsidRPr="00C44288" w:rsidTr="003633E1">
        <w:trPr>
          <w:cantSplit/>
          <w:trHeight w:val="21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минерализованных   полос вокруг населенных   пунктов, подверженных угрозе распространения </w:t>
            </w:r>
            <w:proofErr w:type="gram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лесных  (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степных) пожаров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  <w:p w:rsidR="000E7916" w:rsidRPr="0089796C" w:rsidRDefault="0079431E" w:rsidP="0079431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СПК «Петровский», </w:t>
            </w:r>
            <w:r w:rsidR="00DA1C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7916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</w:t>
            </w:r>
            <w:proofErr w:type="spellEnd"/>
            <w:r w:rsidR="00DA1CCB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  <w:r w:rsidR="000E7916"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» (по согласованию),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«Тихий плес»</w:t>
            </w:r>
            <w:r w:rsidR="000E7916"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  <w:r w:rsidR="00DA1C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E7916" w:rsidRPr="00C44288" w:rsidTr="003633E1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</w:t>
            </w:r>
            <w:proofErr w:type="gram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с  населением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  знаний по пожарной  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безопасности (проведение  разъясни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работы),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в  средствах массовой  информации, а также в сети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Интернет на сайте Главного  управления МЧС России по  Оренбургской области, на  портале администрации района материалов,  направленных на обучение  населения мерам пожарной  безопасности в весенне-летний пожароопасный период и действиям при пожарах)       </w:t>
            </w:r>
          </w:p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DA1CCB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овского сельсовета </w:t>
            </w:r>
            <w:r w:rsidR="000E7916" w:rsidRPr="0089796C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0E7916" w:rsidRPr="00C44288" w:rsidTr="003633E1">
        <w:trPr>
          <w:cantSplit/>
          <w:trHeight w:val="20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Уборка мусора и сухостоя </w:t>
            </w:r>
            <w:proofErr w:type="gram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в  населенных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пунктах, ликвидация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несанкционированных свалок;  выполнение санитарно-оздоровительных мероприятий  на территории лесных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насаждений в границах  населенных пунктов с привлечением населения, предприятий,   общественных организаций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DA1CCB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  <w:r w:rsidR="000E7916"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0E7916" w:rsidRPr="00C44288" w:rsidTr="003633E1">
        <w:trPr>
          <w:cantSplit/>
          <w:trHeight w:val="9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DA1CCB">
              <w:rPr>
                <w:rFonts w:ascii="Times New Roman" w:hAnsi="Times New Roman" w:cs="Times New Roman"/>
                <w:sz w:val="24"/>
                <w:szCs w:val="24"/>
              </w:rPr>
              <w:t xml:space="preserve">орка от мусора </w:t>
            </w:r>
            <w:proofErr w:type="gramStart"/>
            <w:r w:rsidR="00DA1CCB">
              <w:rPr>
                <w:rFonts w:ascii="Times New Roman" w:hAnsi="Times New Roman" w:cs="Times New Roman"/>
                <w:sz w:val="24"/>
                <w:szCs w:val="24"/>
              </w:rPr>
              <w:t>земельных  участ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, уборка сухостоя,  вырубка деревьев и кустарников, создающих угрозу распространения пожара (с уборкой порубочных остатков) в придорожной полосе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DA1CCB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0E7916" w:rsidRPr="00C44288" w:rsidTr="003633E1">
        <w:trPr>
          <w:cantSplit/>
          <w:trHeight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  выжигания травы, </w:t>
            </w:r>
            <w:proofErr w:type="gramStart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стерни,  соломы</w:t>
            </w:r>
            <w:proofErr w:type="gramEnd"/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и иных горючих  материалов на земельных   участках, непосредственно   примыкающих к землям лесного фонда        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DA1CCB" w:rsidP="003633E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16" w:rsidRPr="0089796C" w:rsidRDefault="000E7916" w:rsidP="003633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</w:tbl>
    <w:p w:rsidR="000E7916" w:rsidRDefault="000E7916" w:rsidP="000E7916"/>
    <w:p w:rsidR="00342C62" w:rsidRPr="004640C9" w:rsidRDefault="00342C62" w:rsidP="00342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2C62" w:rsidRPr="004640C9" w:rsidRDefault="00342C62" w:rsidP="00342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2C62" w:rsidRPr="004640C9" w:rsidRDefault="00342C62" w:rsidP="00342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9A788F" w:rsidRPr="004640C9" w:rsidRDefault="002C2DFB" w:rsidP="009F1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40C9"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  <w:proofErr w:type="gramEnd"/>
      <w:r w:rsidRPr="004640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2C62" w:rsidRPr="004640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342C62" w:rsidRPr="004640C9">
        <w:rPr>
          <w:rFonts w:ascii="Times New Roman" w:eastAsia="Times New Roman" w:hAnsi="Times New Roman" w:cs="Times New Roman"/>
          <w:sz w:val="28"/>
          <w:szCs w:val="28"/>
        </w:rPr>
        <w:t>А.А.Барсуков</w:t>
      </w:r>
      <w:proofErr w:type="spellEnd"/>
    </w:p>
    <w:sectPr w:rsidR="009A788F" w:rsidRPr="004640C9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E8" w:rsidRDefault="00014EE8" w:rsidP="00B8117E">
      <w:pPr>
        <w:spacing w:after="0" w:line="240" w:lineRule="auto"/>
      </w:pPr>
      <w:r>
        <w:separator/>
      </w:r>
    </w:p>
  </w:endnote>
  <w:endnote w:type="continuationSeparator" w:id="0">
    <w:p w:rsidR="00014EE8" w:rsidRDefault="00014EE8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E8" w:rsidRDefault="00014EE8" w:rsidP="00B8117E">
      <w:pPr>
        <w:spacing w:after="0" w:line="240" w:lineRule="auto"/>
      </w:pPr>
      <w:r>
        <w:separator/>
      </w:r>
    </w:p>
  </w:footnote>
  <w:footnote w:type="continuationSeparator" w:id="0">
    <w:p w:rsidR="00014EE8" w:rsidRDefault="00014EE8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14EE8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E7916"/>
    <w:rsid w:val="000F406F"/>
    <w:rsid w:val="00112B3B"/>
    <w:rsid w:val="0012621C"/>
    <w:rsid w:val="0012708B"/>
    <w:rsid w:val="00127949"/>
    <w:rsid w:val="00127EAC"/>
    <w:rsid w:val="00134B2F"/>
    <w:rsid w:val="00136ED7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D5C12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2DFB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42C62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57D84"/>
    <w:rsid w:val="00457EB6"/>
    <w:rsid w:val="004602FF"/>
    <w:rsid w:val="004640C9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054F1"/>
    <w:rsid w:val="00510646"/>
    <w:rsid w:val="00527780"/>
    <w:rsid w:val="00532175"/>
    <w:rsid w:val="00532B51"/>
    <w:rsid w:val="00533649"/>
    <w:rsid w:val="00536260"/>
    <w:rsid w:val="00537F9F"/>
    <w:rsid w:val="00540161"/>
    <w:rsid w:val="0054120F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57D1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D6796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72089"/>
    <w:rsid w:val="00782200"/>
    <w:rsid w:val="00790A27"/>
    <w:rsid w:val="0079431E"/>
    <w:rsid w:val="007A0CBF"/>
    <w:rsid w:val="007A6854"/>
    <w:rsid w:val="007B5822"/>
    <w:rsid w:val="007B5869"/>
    <w:rsid w:val="007B6FBD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3F2B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0D16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D6769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0364"/>
    <w:rsid w:val="00C8201C"/>
    <w:rsid w:val="00C8209F"/>
    <w:rsid w:val="00C83937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A1CCB"/>
    <w:rsid w:val="00DB2E4F"/>
    <w:rsid w:val="00DB3D7A"/>
    <w:rsid w:val="00DC0BB4"/>
    <w:rsid w:val="00DC3207"/>
    <w:rsid w:val="00DD05CB"/>
    <w:rsid w:val="00DE37A2"/>
    <w:rsid w:val="00DF6A5D"/>
    <w:rsid w:val="00E01EC6"/>
    <w:rsid w:val="00E154C9"/>
    <w:rsid w:val="00E1768A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7026F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30CBA-FA3C-4C80-BB64-B8FC804A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31">
    <w:name w:val="Без интервала3"/>
    <w:rsid w:val="000E79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2021-04-05T08:36:00Z</cp:lastPrinted>
  <dcterms:created xsi:type="dcterms:W3CDTF">2021-04-21T10:18:00Z</dcterms:created>
  <dcterms:modified xsi:type="dcterms:W3CDTF">2021-04-21T10:19:00Z</dcterms:modified>
</cp:coreProperties>
</file>