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C4F" w:rsidRPr="00914C4F" w:rsidRDefault="00914C4F" w:rsidP="00914C4F">
      <w:pPr>
        <w:spacing w:after="0"/>
        <w:jc w:val="center"/>
        <w:rPr>
          <w:rFonts w:ascii="Times New Roman" w:hAnsi="Times New Roman" w:cs="Times New Roman"/>
          <w:sz w:val="28"/>
          <w:szCs w:val="28"/>
        </w:rPr>
      </w:pPr>
      <w:bookmarkStart w:id="0" w:name="_GoBack"/>
      <w:bookmarkEnd w:id="0"/>
      <w:r w:rsidRPr="00914C4F">
        <w:rPr>
          <w:rFonts w:ascii="Times New Roman" w:hAnsi="Times New Roman" w:cs="Times New Roman"/>
          <w:noProof/>
          <w:sz w:val="28"/>
          <w:szCs w:val="28"/>
        </w:rPr>
        <w:drawing>
          <wp:inline distT="0" distB="0" distL="0" distR="0">
            <wp:extent cx="525221" cy="554400"/>
            <wp:effectExtent l="19050" t="0" r="8179" b="0"/>
            <wp:docPr id="3"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4"/>
                    <a:srcRect t="20560" r="65265" b="11414"/>
                    <a:stretch>
                      <a:fillRect/>
                    </a:stretch>
                  </pic:blipFill>
                  <pic:spPr bwMode="auto">
                    <a:xfrm>
                      <a:off x="0" y="0"/>
                      <a:ext cx="524647" cy="553794"/>
                    </a:xfrm>
                    <a:prstGeom prst="rect">
                      <a:avLst/>
                    </a:prstGeom>
                    <a:noFill/>
                    <a:ln w="9525">
                      <a:noFill/>
                      <a:miter lim="800000"/>
                      <a:headEnd/>
                      <a:tailEnd/>
                    </a:ln>
                  </pic:spPr>
                </pic:pic>
              </a:graphicData>
            </a:graphic>
          </wp:inline>
        </w:drawing>
      </w:r>
    </w:p>
    <w:p w:rsidR="00914C4F" w:rsidRPr="00914C4F" w:rsidRDefault="00914C4F" w:rsidP="00914C4F">
      <w:pPr>
        <w:spacing w:after="0" w:line="240" w:lineRule="auto"/>
        <w:jc w:val="center"/>
        <w:rPr>
          <w:rFonts w:ascii="Times New Roman" w:eastAsia="Calibri" w:hAnsi="Times New Roman" w:cs="Times New Roman"/>
          <w:color w:val="000000"/>
          <w:sz w:val="28"/>
          <w:szCs w:val="28"/>
        </w:rPr>
      </w:pPr>
      <w:r w:rsidRPr="00914C4F">
        <w:rPr>
          <w:rFonts w:ascii="Times New Roman" w:eastAsia="Calibri" w:hAnsi="Times New Roman" w:cs="Times New Roman"/>
          <w:color w:val="000000"/>
          <w:sz w:val="28"/>
          <w:szCs w:val="28"/>
        </w:rPr>
        <w:t xml:space="preserve">СОВЕТ ДЕПУТАТОВ </w:t>
      </w:r>
    </w:p>
    <w:p w:rsidR="00914C4F" w:rsidRPr="00914C4F" w:rsidRDefault="00914C4F" w:rsidP="00914C4F">
      <w:pPr>
        <w:spacing w:after="0" w:line="240" w:lineRule="auto"/>
        <w:jc w:val="center"/>
        <w:rPr>
          <w:rFonts w:ascii="Times New Roman" w:eastAsia="Calibri" w:hAnsi="Times New Roman" w:cs="Times New Roman"/>
          <w:color w:val="000000"/>
          <w:sz w:val="28"/>
          <w:szCs w:val="28"/>
        </w:rPr>
      </w:pPr>
      <w:r w:rsidRPr="00914C4F">
        <w:rPr>
          <w:rFonts w:ascii="Times New Roman" w:eastAsia="Calibri" w:hAnsi="Times New Roman" w:cs="Times New Roman"/>
          <w:color w:val="000000"/>
          <w:sz w:val="28"/>
          <w:szCs w:val="28"/>
        </w:rPr>
        <w:t>МУНИЦИПАЛЬНОГО ОБРАЗОВАНИЯ</w:t>
      </w:r>
    </w:p>
    <w:p w:rsidR="00914C4F" w:rsidRPr="00914C4F" w:rsidRDefault="00914C4F" w:rsidP="00914C4F">
      <w:pPr>
        <w:spacing w:after="0" w:line="240" w:lineRule="auto"/>
        <w:jc w:val="center"/>
        <w:rPr>
          <w:rFonts w:ascii="Times New Roman" w:eastAsia="Calibri" w:hAnsi="Times New Roman" w:cs="Times New Roman"/>
          <w:color w:val="000000"/>
          <w:sz w:val="28"/>
          <w:szCs w:val="28"/>
        </w:rPr>
      </w:pPr>
      <w:r w:rsidRPr="00914C4F">
        <w:rPr>
          <w:rFonts w:ascii="Times New Roman" w:eastAsia="Calibri" w:hAnsi="Times New Roman" w:cs="Times New Roman"/>
          <w:color w:val="000000"/>
          <w:sz w:val="28"/>
          <w:szCs w:val="28"/>
        </w:rPr>
        <w:t xml:space="preserve">ПЕТРОВСКИЙ СЕЛЬСОВЕТ </w:t>
      </w:r>
    </w:p>
    <w:p w:rsidR="00914C4F" w:rsidRPr="00914C4F" w:rsidRDefault="00914C4F" w:rsidP="00914C4F">
      <w:pPr>
        <w:spacing w:after="0" w:line="240" w:lineRule="auto"/>
        <w:jc w:val="center"/>
        <w:rPr>
          <w:rFonts w:ascii="Times New Roman" w:eastAsia="Calibri" w:hAnsi="Times New Roman" w:cs="Times New Roman"/>
          <w:color w:val="000000"/>
          <w:sz w:val="28"/>
          <w:szCs w:val="28"/>
        </w:rPr>
      </w:pPr>
      <w:r w:rsidRPr="00914C4F">
        <w:rPr>
          <w:rFonts w:ascii="Times New Roman" w:eastAsia="Calibri" w:hAnsi="Times New Roman" w:cs="Times New Roman"/>
          <w:color w:val="000000"/>
          <w:sz w:val="28"/>
          <w:szCs w:val="28"/>
        </w:rPr>
        <w:t>САРАКТАШСКОГО РАЙОНА</w:t>
      </w:r>
    </w:p>
    <w:p w:rsidR="00914C4F" w:rsidRPr="00914C4F" w:rsidRDefault="00914C4F" w:rsidP="00914C4F">
      <w:pPr>
        <w:spacing w:after="0" w:line="240" w:lineRule="auto"/>
        <w:jc w:val="center"/>
        <w:rPr>
          <w:rFonts w:ascii="Times New Roman" w:eastAsia="Calibri" w:hAnsi="Times New Roman" w:cs="Times New Roman"/>
          <w:sz w:val="28"/>
          <w:szCs w:val="28"/>
        </w:rPr>
      </w:pPr>
      <w:r w:rsidRPr="00914C4F">
        <w:rPr>
          <w:rFonts w:ascii="Times New Roman" w:eastAsia="Calibri" w:hAnsi="Times New Roman" w:cs="Times New Roman"/>
          <w:color w:val="000000"/>
          <w:sz w:val="28"/>
          <w:szCs w:val="28"/>
        </w:rPr>
        <w:t>ОРЕНБУРГСКОЙ ОБЛАСТИ</w:t>
      </w:r>
    </w:p>
    <w:p w:rsidR="00914C4F" w:rsidRPr="00914C4F" w:rsidRDefault="00914C4F" w:rsidP="00914C4F">
      <w:pPr>
        <w:spacing w:after="0" w:line="240" w:lineRule="auto"/>
        <w:jc w:val="center"/>
        <w:rPr>
          <w:rFonts w:ascii="Times New Roman" w:eastAsia="Calibri" w:hAnsi="Times New Roman" w:cs="Times New Roman"/>
          <w:color w:val="000000"/>
          <w:sz w:val="28"/>
          <w:szCs w:val="28"/>
        </w:rPr>
      </w:pPr>
      <w:r w:rsidRPr="00914C4F">
        <w:rPr>
          <w:rFonts w:ascii="Times New Roman" w:eastAsia="Calibri" w:hAnsi="Times New Roman" w:cs="Times New Roman"/>
          <w:color w:val="000000"/>
          <w:sz w:val="28"/>
          <w:szCs w:val="28"/>
        </w:rPr>
        <w:t>ЧЕТВЕРТОГО СОЗЫВА</w:t>
      </w:r>
    </w:p>
    <w:p w:rsidR="00914C4F" w:rsidRPr="00914C4F" w:rsidRDefault="00914C4F" w:rsidP="00914C4F">
      <w:pPr>
        <w:spacing w:after="0" w:line="240" w:lineRule="auto"/>
        <w:rPr>
          <w:rFonts w:ascii="Times New Roman" w:eastAsia="Calibri" w:hAnsi="Times New Roman" w:cs="Times New Roman"/>
          <w:sz w:val="28"/>
          <w:szCs w:val="28"/>
        </w:rPr>
      </w:pPr>
    </w:p>
    <w:p w:rsidR="00914C4F" w:rsidRPr="00914C4F" w:rsidRDefault="00914C4F" w:rsidP="00914C4F">
      <w:pPr>
        <w:spacing w:after="0" w:line="240" w:lineRule="auto"/>
        <w:jc w:val="center"/>
        <w:rPr>
          <w:rFonts w:ascii="Times New Roman" w:eastAsia="Calibri" w:hAnsi="Times New Roman" w:cs="Times New Roman"/>
          <w:color w:val="000000"/>
          <w:sz w:val="28"/>
          <w:szCs w:val="28"/>
        </w:rPr>
      </w:pPr>
      <w:r w:rsidRPr="00914C4F">
        <w:rPr>
          <w:rFonts w:ascii="Times New Roman" w:eastAsia="Calibri" w:hAnsi="Times New Roman" w:cs="Times New Roman"/>
          <w:color w:val="000000"/>
          <w:sz w:val="28"/>
          <w:szCs w:val="28"/>
        </w:rPr>
        <w:t>РЕШЕНИЕ</w:t>
      </w:r>
    </w:p>
    <w:p w:rsidR="00914C4F" w:rsidRPr="00914C4F" w:rsidRDefault="00914C4F" w:rsidP="00914C4F">
      <w:pPr>
        <w:spacing w:after="0" w:line="240" w:lineRule="auto"/>
        <w:jc w:val="center"/>
        <w:rPr>
          <w:rFonts w:ascii="Times New Roman" w:hAnsi="Times New Roman" w:cs="Times New Roman"/>
          <w:sz w:val="28"/>
          <w:szCs w:val="28"/>
        </w:rPr>
      </w:pPr>
      <w:r w:rsidRPr="00914C4F">
        <w:rPr>
          <w:rFonts w:ascii="Times New Roman" w:hAnsi="Times New Roman" w:cs="Times New Roman"/>
          <w:color w:val="000000"/>
          <w:sz w:val="28"/>
          <w:szCs w:val="28"/>
        </w:rPr>
        <w:t xml:space="preserve">  внеочередного десятого заседания Совета депутатов</w:t>
      </w:r>
    </w:p>
    <w:p w:rsidR="00914C4F" w:rsidRPr="00914C4F" w:rsidRDefault="00914C4F" w:rsidP="00914C4F">
      <w:pPr>
        <w:spacing w:after="0" w:line="240" w:lineRule="auto"/>
        <w:jc w:val="center"/>
        <w:rPr>
          <w:rFonts w:ascii="Times New Roman" w:hAnsi="Times New Roman" w:cs="Times New Roman"/>
          <w:sz w:val="28"/>
          <w:szCs w:val="28"/>
        </w:rPr>
      </w:pPr>
      <w:r w:rsidRPr="00914C4F">
        <w:rPr>
          <w:rFonts w:ascii="Times New Roman" w:hAnsi="Times New Roman" w:cs="Times New Roman"/>
          <w:color w:val="000000"/>
          <w:sz w:val="28"/>
          <w:szCs w:val="28"/>
        </w:rPr>
        <w:t>муниципального образования Петровский сельсовет</w:t>
      </w:r>
    </w:p>
    <w:p w:rsidR="00914C4F" w:rsidRPr="00914C4F" w:rsidRDefault="00914C4F" w:rsidP="00914C4F">
      <w:pPr>
        <w:spacing w:after="0" w:line="240" w:lineRule="auto"/>
        <w:jc w:val="center"/>
        <w:rPr>
          <w:rFonts w:ascii="Times New Roman" w:hAnsi="Times New Roman" w:cs="Times New Roman"/>
          <w:color w:val="000000"/>
          <w:sz w:val="28"/>
          <w:szCs w:val="28"/>
        </w:rPr>
      </w:pPr>
      <w:r w:rsidRPr="00914C4F">
        <w:rPr>
          <w:rFonts w:ascii="Times New Roman" w:hAnsi="Times New Roman" w:cs="Times New Roman"/>
          <w:color w:val="000000"/>
          <w:sz w:val="28"/>
          <w:szCs w:val="28"/>
        </w:rPr>
        <w:t>четвертого созыва</w:t>
      </w:r>
    </w:p>
    <w:p w:rsidR="00914C4F" w:rsidRPr="00914C4F" w:rsidRDefault="00914C4F" w:rsidP="00914C4F">
      <w:pPr>
        <w:spacing w:after="0" w:line="240" w:lineRule="auto"/>
        <w:rPr>
          <w:rFonts w:ascii="Times New Roman" w:hAnsi="Times New Roman" w:cs="Times New Roman"/>
          <w:sz w:val="28"/>
          <w:szCs w:val="28"/>
        </w:rPr>
      </w:pPr>
    </w:p>
    <w:p w:rsidR="00914C4F" w:rsidRPr="00914C4F" w:rsidRDefault="00914C4F" w:rsidP="00914C4F">
      <w:pPr>
        <w:spacing w:after="0" w:line="240" w:lineRule="auto"/>
        <w:rPr>
          <w:rFonts w:ascii="Times New Roman" w:hAnsi="Times New Roman" w:cs="Times New Roman"/>
          <w:sz w:val="28"/>
          <w:szCs w:val="28"/>
        </w:rPr>
      </w:pPr>
      <w:r w:rsidRPr="00914C4F">
        <w:rPr>
          <w:rFonts w:ascii="Times New Roman" w:hAnsi="Times New Roman" w:cs="Times New Roman"/>
          <w:sz w:val="28"/>
          <w:szCs w:val="28"/>
        </w:rPr>
        <w:t>28 сентября 2021 года                 с.Петровское                                           № 57</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rPr>
      </w:pP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rPr>
      </w:pPr>
      <w:r w:rsidRPr="00914C4F">
        <w:rPr>
          <w:rFonts w:ascii="Times New Roman" w:eastAsia="Times New Roman" w:hAnsi="Times New Roman" w:cs="Times New Roman"/>
          <w:bCs/>
          <w:sz w:val="24"/>
          <w:szCs w:val="24"/>
        </w:rPr>
        <w:t>ОБ УТВЕРЖДЕНИИ ПОЛОЖЕНИЯ О МУНИЦИПАЛЬНОМ ЖИЛИЩНОМ КОНТРОЛЕ</w:t>
      </w:r>
      <w:r w:rsidRPr="00914C4F">
        <w:rPr>
          <w:rFonts w:ascii="Times New Roman" w:eastAsia="Times New Roman" w:hAnsi="Times New Roman" w:cs="Times New Roman"/>
          <w:bCs/>
          <w:sz w:val="21"/>
          <w:szCs w:val="21"/>
        </w:rPr>
        <w:t xml:space="preserve"> </w:t>
      </w:r>
      <w:r w:rsidRPr="00914C4F">
        <w:rPr>
          <w:rFonts w:ascii="Times New Roman" w:eastAsia="Times New Roman" w:hAnsi="Times New Roman" w:cs="Times New Roman"/>
          <w:bCs/>
          <w:sz w:val="24"/>
          <w:szCs w:val="24"/>
        </w:rPr>
        <w:t>НА ТЕРРИТОРИИ МО ПЕТРОВСКИЙ СЕЛЬСОВЕТ САРАКТАШСКОГО РАЙОНА ОРЕНБУРГСКОЙ ОБЛАСТИ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914C4F">
        <w:rPr>
          <w:rFonts w:ascii="Times New Roman" w:eastAsia="Times New Roman" w:hAnsi="Times New Roman" w:cs="Times New Roman"/>
          <w:sz w:val="28"/>
          <w:szCs w:val="28"/>
        </w:rPr>
        <w:t xml:space="preserve">В соответствии с Федеральным законом от 06.10.2003 N 131-ФЗ "Об общих принципах организации местного самоуправления в Российской Федерации", статьями 3, 23, 30 Федерального закона от 31.07.2020 N 248-ФЗ "О государственном контроле (надзоре) и муниципальном контроле в Российской Федерации", Уставом МО </w:t>
      </w:r>
      <w:bookmarkStart w:id="1" w:name="_Hlk83737405"/>
      <w:r w:rsidRPr="00914C4F">
        <w:rPr>
          <w:rFonts w:ascii="Times New Roman" w:eastAsia="Times New Roman" w:hAnsi="Times New Roman" w:cs="Times New Roman"/>
          <w:sz w:val="28"/>
          <w:szCs w:val="28"/>
        </w:rPr>
        <w:t>Петровский сельсовет Саракташского района Оренбургской области</w:t>
      </w:r>
      <w:bookmarkEnd w:id="1"/>
      <w:r w:rsidRPr="00914C4F">
        <w:rPr>
          <w:rFonts w:ascii="Times New Roman" w:eastAsia="Times New Roman" w:hAnsi="Times New Roman" w:cs="Times New Roman"/>
          <w:sz w:val="28"/>
          <w:szCs w:val="28"/>
        </w:rPr>
        <w:t>, Совет депутатов решил:</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914C4F">
        <w:rPr>
          <w:rFonts w:ascii="Times New Roman" w:eastAsia="Times New Roman" w:hAnsi="Times New Roman" w:cs="Times New Roman"/>
          <w:sz w:val="28"/>
          <w:szCs w:val="28"/>
        </w:rPr>
        <w:t>1. Утвердить прилагаемые: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914C4F">
        <w:rPr>
          <w:rFonts w:ascii="Times New Roman" w:eastAsia="Times New Roman" w:hAnsi="Times New Roman" w:cs="Times New Roman"/>
          <w:sz w:val="28"/>
          <w:szCs w:val="28"/>
        </w:rPr>
        <w:t xml:space="preserve">1) </w:t>
      </w:r>
      <w:hyperlink r:id="rId5" w:anchor="p37" w:history="1">
        <w:r w:rsidRPr="00914C4F">
          <w:rPr>
            <w:rFonts w:ascii="Times New Roman" w:eastAsia="Times New Roman" w:hAnsi="Times New Roman" w:cs="Times New Roman"/>
            <w:color w:val="0000FF"/>
            <w:sz w:val="28"/>
            <w:szCs w:val="28"/>
          </w:rPr>
          <w:t>Положение</w:t>
        </w:r>
      </w:hyperlink>
      <w:r w:rsidRPr="00914C4F">
        <w:rPr>
          <w:rFonts w:ascii="Times New Roman" w:eastAsia="Times New Roman" w:hAnsi="Times New Roman" w:cs="Times New Roman"/>
          <w:sz w:val="28"/>
          <w:szCs w:val="28"/>
        </w:rPr>
        <w:t xml:space="preserve"> о муниципальном жилищном контроле на территории МО  (приложение N 1); Петровский сельсовет Саракташского района Оренбургской области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914C4F">
        <w:rPr>
          <w:rFonts w:ascii="Times New Roman" w:eastAsia="Times New Roman" w:hAnsi="Times New Roman" w:cs="Times New Roman"/>
          <w:sz w:val="28"/>
          <w:szCs w:val="28"/>
        </w:rPr>
        <w:t xml:space="preserve">2) ключевые </w:t>
      </w:r>
      <w:hyperlink r:id="rId6" w:anchor="p336" w:history="1">
        <w:r w:rsidRPr="00914C4F">
          <w:rPr>
            <w:rFonts w:ascii="Times New Roman" w:eastAsia="Times New Roman" w:hAnsi="Times New Roman" w:cs="Times New Roman"/>
            <w:color w:val="0000FF"/>
            <w:sz w:val="28"/>
            <w:szCs w:val="28"/>
          </w:rPr>
          <w:t>показатели</w:t>
        </w:r>
      </w:hyperlink>
      <w:r w:rsidRPr="00914C4F">
        <w:rPr>
          <w:rFonts w:ascii="Times New Roman" w:eastAsia="Times New Roman" w:hAnsi="Times New Roman" w:cs="Times New Roman"/>
          <w:sz w:val="28"/>
          <w:szCs w:val="28"/>
        </w:rPr>
        <w:t xml:space="preserve"> муниципального жилищного контроля на территории МО  и их целевые значения, Петровский сельсовет Саракташского района Оренбургской области индикативные показатели муниципального жилищного контроля на территории МО Петровский сельсовет Саракташского района Оренбургской области (приложение N 2);</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r w:rsidRPr="00914C4F">
        <w:rPr>
          <w:rFonts w:ascii="Times New Roman" w:eastAsia="Times New Roman" w:hAnsi="Times New Roman" w:cs="Times New Roman"/>
          <w:sz w:val="28"/>
          <w:szCs w:val="28"/>
        </w:rPr>
        <w:t xml:space="preserve">3) </w:t>
      </w:r>
      <w:hyperlink r:id="rId7" w:anchor="p373" w:history="1">
        <w:r w:rsidRPr="00914C4F">
          <w:rPr>
            <w:rFonts w:ascii="Times New Roman" w:eastAsia="Times New Roman" w:hAnsi="Times New Roman" w:cs="Times New Roman"/>
            <w:color w:val="0000FF"/>
            <w:sz w:val="28"/>
            <w:szCs w:val="28"/>
          </w:rPr>
          <w:t>перечень</w:t>
        </w:r>
      </w:hyperlink>
      <w:r w:rsidRPr="00914C4F">
        <w:rPr>
          <w:rFonts w:ascii="Times New Roman" w:eastAsia="Times New Roman" w:hAnsi="Times New Roman" w:cs="Times New Roman"/>
          <w:sz w:val="28"/>
          <w:szCs w:val="28"/>
        </w:rPr>
        <w:t xml:space="preserve"> индикаторов риска нарушения обязательных требований при осуществлении муниципального жилищного контроля на территории МО  (приложение Петровский сельсовет Саракташского района Оренбургской области N 3).</w:t>
      </w:r>
    </w:p>
    <w:p w:rsidR="00914C4F" w:rsidRPr="00914C4F" w:rsidRDefault="00914C4F" w:rsidP="00914C4F">
      <w:pPr>
        <w:pStyle w:val="ConsPlusNormal"/>
        <w:ind w:firstLine="540"/>
        <w:jc w:val="both"/>
        <w:rPr>
          <w:sz w:val="28"/>
          <w:szCs w:val="28"/>
        </w:rPr>
      </w:pPr>
      <w:r w:rsidRPr="00914C4F">
        <w:rPr>
          <w:sz w:val="28"/>
          <w:szCs w:val="28"/>
        </w:rPr>
        <w:t>2. Настоящее решение вступает в силу со дня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 (</w:t>
      </w:r>
      <w:hyperlink r:id="rId8" w:history="1">
        <w:r w:rsidRPr="00914C4F">
          <w:rPr>
            <w:rStyle w:val="a3"/>
            <w:sz w:val="28"/>
            <w:szCs w:val="28"/>
          </w:rPr>
          <w:t>http://admpetrovskoe.ru</w:t>
        </w:r>
      </w:hyperlink>
      <w:r w:rsidRPr="00914C4F">
        <w:rPr>
          <w:sz w:val="28"/>
          <w:szCs w:val="28"/>
        </w:rPr>
        <w:t>)</w:t>
      </w:r>
    </w:p>
    <w:p w:rsidR="00914C4F" w:rsidRPr="00914C4F" w:rsidRDefault="00914C4F" w:rsidP="00914C4F">
      <w:pPr>
        <w:pStyle w:val="ConsPlusNormal"/>
        <w:ind w:firstLine="540"/>
        <w:jc w:val="both"/>
        <w:rPr>
          <w:color w:val="FF0000"/>
          <w:sz w:val="28"/>
          <w:szCs w:val="28"/>
        </w:rPr>
      </w:pPr>
      <w:r w:rsidRPr="00914C4F">
        <w:rPr>
          <w:sz w:val="28"/>
          <w:szCs w:val="28"/>
        </w:rPr>
        <w:t xml:space="preserve">3. Контроль выполнения настоящего Решения возложить на комиссию по бюджетной, налоговой и финансовой политике, собственности и </w:t>
      </w:r>
      <w:r w:rsidRPr="00914C4F">
        <w:rPr>
          <w:sz w:val="28"/>
          <w:szCs w:val="28"/>
        </w:rPr>
        <w:lastRenderedPageBreak/>
        <w:t>экономическим вопросам, торговле и быту (председатель комиссии Заельская Ж.А.).</w:t>
      </w:r>
    </w:p>
    <w:p w:rsidR="00914C4F" w:rsidRPr="00914C4F" w:rsidRDefault="00914C4F" w:rsidP="00914C4F">
      <w:pPr>
        <w:pStyle w:val="ConsPlusNormal"/>
        <w:rPr>
          <w:sz w:val="28"/>
          <w:szCs w:val="28"/>
        </w:rPr>
      </w:pPr>
    </w:p>
    <w:p w:rsidR="00914C4F" w:rsidRPr="00914C4F" w:rsidRDefault="00914C4F" w:rsidP="00914C4F">
      <w:pPr>
        <w:pStyle w:val="ConsPlusNormal"/>
        <w:rPr>
          <w:sz w:val="28"/>
          <w:szCs w:val="28"/>
        </w:rPr>
      </w:pPr>
    </w:p>
    <w:p w:rsidR="00914C4F" w:rsidRPr="00914C4F" w:rsidRDefault="00914C4F" w:rsidP="00914C4F">
      <w:pPr>
        <w:pStyle w:val="ConsPlusNormal"/>
        <w:rPr>
          <w:sz w:val="28"/>
          <w:szCs w:val="28"/>
        </w:rPr>
      </w:pPr>
      <w:r w:rsidRPr="00914C4F">
        <w:rPr>
          <w:sz w:val="28"/>
          <w:szCs w:val="28"/>
        </w:rPr>
        <w:t>Председатель Совета депутатов:                                   Глава администрации:</w:t>
      </w:r>
    </w:p>
    <w:p w:rsidR="00914C4F" w:rsidRPr="00914C4F" w:rsidRDefault="00914C4F" w:rsidP="00914C4F">
      <w:pPr>
        <w:pStyle w:val="ConsPlusNormal"/>
        <w:rPr>
          <w:sz w:val="28"/>
          <w:szCs w:val="28"/>
        </w:rPr>
      </w:pPr>
    </w:p>
    <w:p w:rsidR="00914C4F" w:rsidRPr="00914C4F" w:rsidRDefault="00914C4F" w:rsidP="00914C4F">
      <w:pPr>
        <w:pStyle w:val="ConsPlusNormal"/>
        <w:rPr>
          <w:sz w:val="28"/>
          <w:szCs w:val="28"/>
        </w:rPr>
      </w:pPr>
      <w:r w:rsidRPr="00914C4F">
        <w:rPr>
          <w:sz w:val="28"/>
          <w:szCs w:val="28"/>
        </w:rPr>
        <w:t xml:space="preserve">____________/Е.Г. Григорян/                                   __________/А.А. Барсуков/ </w:t>
      </w:r>
    </w:p>
    <w:p w:rsidR="00914C4F" w:rsidRPr="00914C4F" w:rsidRDefault="00914C4F" w:rsidP="00914C4F">
      <w:pPr>
        <w:pStyle w:val="ConsPlusNormal"/>
        <w:rPr>
          <w:sz w:val="28"/>
          <w:szCs w:val="28"/>
        </w:rPr>
      </w:pPr>
    </w:p>
    <w:p w:rsidR="00914C4F" w:rsidRPr="00914C4F" w:rsidRDefault="00914C4F" w:rsidP="00914C4F">
      <w:pPr>
        <w:pStyle w:val="ConsPlusNormal"/>
        <w:rPr>
          <w:sz w:val="28"/>
          <w:szCs w:val="28"/>
        </w:rPr>
      </w:pPr>
    </w:p>
    <w:tbl>
      <w:tblPr>
        <w:tblW w:w="9919" w:type="dxa"/>
        <w:tblLook w:val="01E0" w:firstRow="1" w:lastRow="1" w:firstColumn="1" w:lastColumn="1" w:noHBand="0" w:noVBand="0"/>
      </w:tblPr>
      <w:tblGrid>
        <w:gridCol w:w="1548"/>
        <w:gridCol w:w="8371"/>
      </w:tblGrid>
      <w:tr w:rsidR="00914C4F" w:rsidRPr="00914C4F" w:rsidTr="0033345B">
        <w:tc>
          <w:tcPr>
            <w:tcW w:w="1548" w:type="dxa"/>
          </w:tcPr>
          <w:p w:rsidR="00914C4F" w:rsidRPr="00914C4F" w:rsidRDefault="00914C4F" w:rsidP="0033345B">
            <w:pPr>
              <w:tabs>
                <w:tab w:val="left" w:pos="1360"/>
              </w:tabs>
              <w:spacing w:after="0" w:line="240" w:lineRule="auto"/>
              <w:jc w:val="both"/>
              <w:rPr>
                <w:rFonts w:ascii="Times New Roman" w:hAnsi="Times New Roman" w:cs="Times New Roman"/>
                <w:szCs w:val="28"/>
              </w:rPr>
            </w:pPr>
          </w:p>
          <w:p w:rsidR="00914C4F" w:rsidRPr="00914C4F" w:rsidRDefault="00914C4F" w:rsidP="0033345B">
            <w:pPr>
              <w:tabs>
                <w:tab w:val="left" w:pos="1360"/>
              </w:tabs>
              <w:spacing w:after="0" w:line="240" w:lineRule="auto"/>
              <w:jc w:val="both"/>
              <w:rPr>
                <w:rFonts w:ascii="Times New Roman" w:hAnsi="Times New Roman" w:cs="Times New Roman"/>
                <w:szCs w:val="28"/>
              </w:rPr>
            </w:pPr>
            <w:r w:rsidRPr="00914C4F">
              <w:rPr>
                <w:rFonts w:ascii="Times New Roman" w:hAnsi="Times New Roman" w:cs="Times New Roman"/>
                <w:szCs w:val="28"/>
              </w:rPr>
              <w:t>Разослано:</w:t>
            </w:r>
          </w:p>
        </w:tc>
        <w:tc>
          <w:tcPr>
            <w:tcW w:w="8371" w:type="dxa"/>
          </w:tcPr>
          <w:p w:rsidR="00914C4F" w:rsidRPr="00914C4F" w:rsidRDefault="00914C4F" w:rsidP="0033345B">
            <w:pPr>
              <w:spacing w:after="0" w:line="240" w:lineRule="auto"/>
              <w:ind w:right="205"/>
              <w:jc w:val="both"/>
              <w:rPr>
                <w:rFonts w:ascii="Times New Roman" w:hAnsi="Times New Roman" w:cs="Times New Roman"/>
                <w:szCs w:val="28"/>
              </w:rPr>
            </w:pPr>
          </w:p>
          <w:p w:rsidR="00914C4F" w:rsidRPr="00914C4F" w:rsidRDefault="00914C4F" w:rsidP="0033345B">
            <w:pPr>
              <w:spacing w:after="0" w:line="240" w:lineRule="auto"/>
              <w:ind w:right="205"/>
              <w:jc w:val="both"/>
              <w:rPr>
                <w:rFonts w:ascii="Times New Roman" w:hAnsi="Times New Roman" w:cs="Times New Roman"/>
                <w:szCs w:val="28"/>
              </w:rPr>
            </w:pPr>
            <w:r w:rsidRPr="00914C4F">
              <w:rPr>
                <w:rFonts w:ascii="Times New Roman" w:hAnsi="Times New Roman" w:cs="Times New Roman"/>
                <w:szCs w:val="28"/>
              </w:rPr>
              <w:t>постоянной комиссии, прокуратуре района, официальный сайт сельсовета, места для обнародования НПА, в дело</w:t>
            </w:r>
          </w:p>
          <w:p w:rsidR="00914C4F" w:rsidRPr="00914C4F" w:rsidRDefault="00914C4F" w:rsidP="0033345B">
            <w:pPr>
              <w:tabs>
                <w:tab w:val="left" w:pos="1360"/>
              </w:tabs>
              <w:spacing w:after="0" w:line="240" w:lineRule="auto"/>
              <w:jc w:val="both"/>
              <w:rPr>
                <w:rFonts w:ascii="Times New Roman" w:hAnsi="Times New Roman" w:cs="Times New Roman"/>
                <w:szCs w:val="28"/>
              </w:rPr>
            </w:pPr>
          </w:p>
        </w:tc>
      </w:tr>
    </w:tbl>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Приложение N 1</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к Решению Совета депутатов</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от 28.09.2021 г. N 57</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rPr>
      </w:pPr>
      <w:bookmarkStart w:id="2" w:name="p37"/>
      <w:bookmarkEnd w:id="2"/>
      <w:r w:rsidRPr="00914C4F">
        <w:rPr>
          <w:rFonts w:ascii="Times New Roman" w:eastAsia="Times New Roman" w:hAnsi="Times New Roman" w:cs="Times New Roman"/>
          <w:bCs/>
          <w:sz w:val="24"/>
          <w:szCs w:val="24"/>
        </w:rPr>
        <w:t>ПОЛОЖЕНИЕ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rPr>
      </w:pPr>
      <w:r w:rsidRPr="00914C4F">
        <w:rPr>
          <w:rFonts w:ascii="Times New Roman" w:eastAsia="Times New Roman" w:hAnsi="Times New Roman" w:cs="Times New Roman"/>
          <w:bCs/>
          <w:sz w:val="24"/>
          <w:szCs w:val="24"/>
        </w:rPr>
        <w:t>О МУНИЦИПАЛЬНОМ ЖИЛИЩНОМ КОНТРОЛЕ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rPr>
      </w:pPr>
      <w:r w:rsidRPr="00914C4F">
        <w:rPr>
          <w:rFonts w:ascii="Times New Roman" w:eastAsia="Times New Roman" w:hAnsi="Times New Roman" w:cs="Times New Roman"/>
          <w:bCs/>
          <w:sz w:val="24"/>
          <w:szCs w:val="24"/>
        </w:rPr>
        <w:t>НА ТЕРРИТОРИИ МОПЕТРОВСКИЙ СЕЛЬСОВЕТ САРАКТАШСКОГО РАЙОНА ОРЕНБУРГСКОЙ ОБЛАСТИ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rPr>
      </w:pPr>
      <w:r w:rsidRPr="00914C4F">
        <w:rPr>
          <w:rFonts w:ascii="Times New Roman" w:eastAsia="Times New Roman" w:hAnsi="Times New Roman" w:cs="Times New Roman"/>
          <w:bCs/>
          <w:sz w:val="24"/>
          <w:szCs w:val="24"/>
        </w:rPr>
        <w:t>Раздел 1. ОБЩИЕ ПОЛОЖЕНИЯ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Положение об осуществлении муниципального жилищного контроля на территории МО Петровский сельсовет Саракташского района Оренбургской области (далее - Положение) устанавливает порядок организации и осуществления муниципального жилищного контроля на территории МО .Петровский сельсовет Саракташского района Оренбургской области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Под муниципальным жилищным контролем понимается деятельность контрольного органа,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xml:space="preserve">3. Муниципальный жилищный контроль на территории МО Петровский сельсовет Саракташского района Оренбургской области осуществляется </w:t>
      </w:r>
      <w:bookmarkStart w:id="3" w:name="_Hlk82006735"/>
      <w:r w:rsidRPr="00914C4F">
        <w:rPr>
          <w:rFonts w:ascii="Times New Roman" w:eastAsia="Times New Roman" w:hAnsi="Times New Roman" w:cs="Times New Roman"/>
          <w:sz w:val="24"/>
          <w:szCs w:val="24"/>
        </w:rPr>
        <w:t>Администрацией МО</w:t>
      </w:r>
      <w:bookmarkEnd w:id="3"/>
      <w:r w:rsidRPr="00914C4F">
        <w:rPr>
          <w:rFonts w:ascii="Times New Roman" w:eastAsia="Times New Roman" w:hAnsi="Times New Roman" w:cs="Times New Roman"/>
          <w:sz w:val="24"/>
          <w:szCs w:val="24"/>
        </w:rPr>
        <w:t xml:space="preserve"> (далее - контрольный Петровский сельсовет Саракташского района Оренбургской областиорган).</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 От имени контрольного органа муниципальный жилищный контроль вправе осуществлять следующие должностные лица: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руководитель (заместитель руководителя) контрольного органа;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lastRenderedPageBreak/>
        <w:t>2)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муниципального жилищному контролю, в том числе проведение профилактических мероприятий и контрольных мероприятий (далее также - инспектор).</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5.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требований к формированию фондов капитального ремонта;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 требований к предоставлению коммунальных услуг пользователям помещений в многоквартирных домах и жилых домов;</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7) правил предоставления, приостановки и ограничения предоставления коммунальных услуг пользователям помещений в многоквартирных домах и жилых домов;</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10) требований к обеспечению доступности для инвалидов помещений в многоквартирных домах;</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11) требований к предоставлению жилых помещений в наемных домах социального использования;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12) исполнение решений, принятых контрольным органом по результатам контрольных мероприятий.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6. Объектом муниципального жилищного контроля (далее - объект контроля) является: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деятельность, действия (бездействие) по пользованию жилыми помещениями муниципального жилищного фонда;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lastRenderedPageBreak/>
        <w:t>3) деятельность, действия (бездействие) по формированию фондов капитального ремонта;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 деятельность, действия (бездействие) по предоставлению коммунальных услуг пользователям помещений в многоквартирных домах и жилых домов;</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5) деятельность, действия (бездействие) по управлению многоквартирными домами, включающая в себя: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деятельность, действия (бездействие) по обеспечению доступности для инвалидов помещений в многоквартирных домах;</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6) деятельность, действия (бездействие) по размещению информации в системе;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7) деятельность, действия (бездействие) по предоставлению жилых помещений в наемных домах социального использования.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7. Лицами, контролируемыми контрольным органом, являются граждане и организации, деятельность которых подлежат муниципальному жилищному контролю (далее - контролируемые лица), в том числе: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юридические лица, в том числе ресурсоснабжающие организации, индивидуальные предприниматели, осуществляющие предоставление коммунальных услуг пользователям муниципальных жилых помещений в многоквартирных домах и жилых домов;</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юридические лица, на имя которых открыты специальные счета для формирования фондов капитального ремонта многоквартирных домов;</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граждане, в пользовании которых находятся помещения муниципального жилищного фонда.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8. Учет объектов контроля обеспечивается контрольным органом в соответствии с Федеральным законом от 31 июля 2020 года N 248-ФЗ "О государственном контроле (надзоре) и муниципальном контроле в Российской Федерации" (далее - Федеральный закон N 248-ФЗ), настоящим положением.</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9. При сборе, обработке, анализе и учете сведений об объектах контроля для целей их учета контрольные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bookmarkStart w:id="4" w:name="p81"/>
      <w:bookmarkEnd w:id="4"/>
      <w:r w:rsidRPr="00914C4F">
        <w:rPr>
          <w:rFonts w:ascii="Times New Roman" w:eastAsia="Times New Roman" w:hAnsi="Times New Roman" w:cs="Times New Roman"/>
          <w:sz w:val="24"/>
          <w:szCs w:val="24"/>
        </w:rPr>
        <w:t>10. С учетом требований части 7 статьи 22 и части 2 статьи 61 Федерального закона N 248-ФЗ система оценки и управления рисками причинения вреда (ущерба) охраняемым законом ценностям при осуществлении муниципального жилищного контроля не применяется. Муниципальный жилищный контроль осуществляется без проведения плановых контрольных мероприятий.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11. Организация и осуществление муниципального жилищного контроля регулируются положениями Федерального закона N 248-ФЗ.</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rPr>
      </w:pPr>
      <w:r w:rsidRPr="00914C4F">
        <w:rPr>
          <w:rFonts w:ascii="Times New Roman" w:eastAsia="Times New Roman" w:hAnsi="Times New Roman" w:cs="Times New Roman"/>
          <w:bCs/>
          <w:sz w:val="24"/>
          <w:szCs w:val="24"/>
        </w:rPr>
        <w:lastRenderedPageBreak/>
        <w:t>Раздел 2. ПРОФИЛАКТИКА РИСКОВ ПРИЧИНЕНИЯ ВРЕДА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rPr>
      </w:pPr>
      <w:r w:rsidRPr="00914C4F">
        <w:rPr>
          <w:rFonts w:ascii="Times New Roman" w:eastAsia="Times New Roman" w:hAnsi="Times New Roman" w:cs="Times New Roman"/>
          <w:bCs/>
          <w:sz w:val="24"/>
          <w:szCs w:val="24"/>
        </w:rPr>
        <w:t>(УЩЕРБА) ОХРАНЯЕМЫМ ЗАКОНОМ ЦЕННОСТЯМ</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rPr>
      </w:pPr>
      <w:r w:rsidRPr="00914C4F">
        <w:rPr>
          <w:rFonts w:ascii="Times New Roman" w:eastAsia="Times New Roman" w:hAnsi="Times New Roman" w:cs="Times New Roman"/>
          <w:bCs/>
          <w:sz w:val="24"/>
          <w:szCs w:val="24"/>
        </w:rPr>
        <w:t>Глава 1. ОРГАНИЗАЦИЯ ПРОФИЛАКТИКИ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rPr>
      </w:pPr>
      <w:r w:rsidRPr="00914C4F">
        <w:rPr>
          <w:rFonts w:ascii="Times New Roman" w:eastAsia="Times New Roman" w:hAnsi="Times New Roman" w:cs="Times New Roman"/>
          <w:bCs/>
          <w:sz w:val="24"/>
          <w:szCs w:val="24"/>
        </w:rPr>
        <w:t>НАРУШЕНИЯ ОБЯЗАТЕЛЬНЫХ ТРЕБОВАНИЙ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12.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стимулирование добросовестного соблюдения обязательных требований контролируемыми лицами;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создание условий для доведения обязательных требований до контролируемых лиц, повышение информированности о способах их соблюдения.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13.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14. Программа профилактики утверждается ежегодно в срок до 20 декабря года, предшествующего году ее реализации, и состоит из следующих разделов:</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анализ текущего состояния осуществления муниципального жилищного контроля, описание текущего уровня развития профилактической деятельности контрольного органа, характеристику проблем, на решение которых направлена программа профилактики;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цели и задачи реализации программы профилактики;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перечень профилактических мероприятий, сроки (периодичность) их проведения;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 показатели результативности и эффективности программы профилактики.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15. 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16. Утвержденная программа профилактики размещается на официальном сайте контрольного органа.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17. Профилактические мероприятия, предусмотренные программой профилактики, обязательны для проведения контрольным органом.</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18. Контрольный орган проводит следующие профилактические мероприятия: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информирование;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консультирование.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Орган контроля может проводить профилактические мероприятия, не предусмотренные программой профилактики: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объявление предостережения;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профилактический визит.</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lastRenderedPageBreak/>
        <w:t>20.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rPr>
      </w:pPr>
      <w:r w:rsidRPr="00914C4F">
        <w:rPr>
          <w:rFonts w:ascii="Times New Roman" w:eastAsia="Times New Roman" w:hAnsi="Times New Roman" w:cs="Times New Roman"/>
          <w:bCs/>
          <w:sz w:val="24"/>
          <w:szCs w:val="24"/>
        </w:rPr>
        <w:t>Глава 2. ИНФОРМИРОВАНИЕ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21.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22. Информирование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23. Контрольный орган размещает и поддерживает в актуальном состоянии на своем официальном сайте: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тексты нормативных правовых актов, регулирующих осуществление муниципального жилищного контроля;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 руководства по соблюдению обязательных требований, разработанные и утвержденные в соответствии с Федеральным законом от 31.07.2020 N 247-ФЗ "Об обязательных требованиях в Российской Федерации";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5) перечень индикаторов риска нарушения обязательных требований;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6) программу профилактики рисков причинения вреда;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7) исчерпывающий перечень сведений, которые могут запрашиваться контрольным органом у контролируемого лица;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8) сведения о способах получения консультаций по вопросам соблюдения обязательных требований;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9) сведения о порядке досудебного обжалования решений контрольного органа, действий (бездействия) его должностных лиц;</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10) доклады о муниципальном жилищном контроле;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11)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rPr>
      </w:pPr>
      <w:r w:rsidRPr="00914C4F">
        <w:rPr>
          <w:rFonts w:ascii="Times New Roman" w:eastAsia="Times New Roman" w:hAnsi="Times New Roman" w:cs="Times New Roman"/>
          <w:bCs/>
          <w:sz w:val="24"/>
          <w:szCs w:val="24"/>
        </w:rPr>
        <w:t>Глава 3. КОНСУЛЬТИРОВАНИЕ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24. Консультирование по обращениям контролируемых лиц и их представителей осуществляют инспекторы. Консультирование осуществляется без взимания платы.</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lastRenderedPageBreak/>
        <w:t>1) местонахождение, контактные телефоны, адрес официального сайта контрольного органа в информационно-телекоммуникационной сети Интернет и адреса электронной почты контрольного органа;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график работы контрольного органа, время приема посетителей;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номера кабинетов, где проводятся прием и информирование посетителей по вопросам осуществления муниципального жилищного контроля, а также фамилии, имена, отчества (при наличии) инспекторов, осуществляющих прием и информирование;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 перечень нормативных правовых актов, регулирующих осуществление муниципального жилищного контроля;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5) перечень актов, содержащих обязательные требования.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27. Контролируемое лицо вправе направить в контрольный орган запрос о предоставлении письменного ответа об организации и осуществлении муниципального жилищного контроля, в порядке и в сроки, установленные Федеральным законом от 02.05.2006 N 59-ФЗ "О порядке рассмотрения обращений граждан Российской Федерации".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жилищного контроля, осуществляется по следующим вопросам:</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основание объявления обратившемуся контролируемому лицу предостережения;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29.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30.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31. Контрольный орган осуществляет учет консультирований.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32.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 подписанного руководителем контрольного органа.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rPr>
      </w:pPr>
      <w:r w:rsidRPr="00914C4F">
        <w:rPr>
          <w:rFonts w:ascii="Times New Roman" w:eastAsia="Times New Roman" w:hAnsi="Times New Roman" w:cs="Times New Roman"/>
          <w:bCs/>
          <w:sz w:val="24"/>
          <w:szCs w:val="24"/>
        </w:rPr>
        <w:t>Глава 4. ОБЪЯВЛЕНИЕ ПРЕДОСТЕРЕЖЕНИЯ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xml:space="preserve">33.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w:t>
      </w:r>
      <w:r w:rsidRPr="00914C4F">
        <w:rPr>
          <w:rFonts w:ascii="Times New Roman" w:eastAsia="Times New Roman" w:hAnsi="Times New Roman" w:cs="Times New Roman"/>
          <w:sz w:val="24"/>
          <w:szCs w:val="24"/>
        </w:rPr>
        <w:lastRenderedPageBreak/>
        <w:t>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34.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35. Контролируемое лицо вправе после получения предостережения в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наименование контрольного органа, в который направляется возражение;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дату и номер предостережения;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 доводы, на основании которых контролируемое лицо не согласно с объявленным предостережением;</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5) дату получения предостережения контролируемым лицом;</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7) личную подпись и дату.</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36.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37. Контрольный орган в течение 20 календарных дней со дня регистрации возражения: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при необходимости запрашивают документы и материалы в других государственных органах, органах местного самоуправления и у иных лиц;</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 направляют письменный ответ по существу поставленных в возражении вопросов.</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Повторно направленные возражения по тем же основаниям контрольным органом не рассматриваются.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38. По результатам рассмотрения возражения контрольный орган принимает одно из следующих решений: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удовлетворяет возражение в форме отмены объявленного предостережения;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lastRenderedPageBreak/>
        <w:t>2) отказывает в удовлетворении возражения.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39. Контрольным орган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rPr>
      </w:pPr>
      <w:r w:rsidRPr="00914C4F">
        <w:rPr>
          <w:rFonts w:ascii="Times New Roman" w:eastAsia="Times New Roman" w:hAnsi="Times New Roman" w:cs="Times New Roman"/>
          <w:bCs/>
          <w:sz w:val="24"/>
          <w:szCs w:val="24"/>
        </w:rPr>
        <w:t>Глава 5. ПРОФИЛАКТИЧЕСКИЙ ВИЗИТ</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40.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объектам контроля.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41. 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42.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43. По результатам профилактического визита в случае, если инспектором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44.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rPr>
      </w:pPr>
      <w:r w:rsidRPr="00914C4F">
        <w:rPr>
          <w:rFonts w:ascii="Times New Roman" w:eastAsia="Times New Roman" w:hAnsi="Times New Roman" w:cs="Times New Roman"/>
          <w:bCs/>
          <w:sz w:val="24"/>
          <w:szCs w:val="24"/>
        </w:rPr>
        <w:t>Раздел 3. ОСУЩЕСТВЛЕНИЕ МУНИЦИПАЛЬНОГО ЖИЛИЩНОГО КОНТРОЛЯ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xml:space="preserve">45. С учетом требований части 2 статьи 66 Закона N 248-ФЗ и </w:t>
      </w:r>
      <w:hyperlink r:id="rId9" w:anchor="p81" w:history="1">
        <w:r w:rsidRPr="00914C4F">
          <w:rPr>
            <w:rFonts w:ascii="Times New Roman" w:eastAsia="Times New Roman" w:hAnsi="Times New Roman" w:cs="Times New Roman"/>
            <w:color w:val="0000FF"/>
            <w:sz w:val="24"/>
            <w:szCs w:val="24"/>
          </w:rPr>
          <w:t>пункта 10</w:t>
        </w:r>
      </w:hyperlink>
      <w:r w:rsidRPr="00914C4F">
        <w:rPr>
          <w:rFonts w:ascii="Times New Roman" w:eastAsia="Times New Roman" w:hAnsi="Times New Roman" w:cs="Times New Roman"/>
          <w:sz w:val="24"/>
          <w:szCs w:val="24"/>
        </w:rPr>
        <w:t xml:space="preserve"> настоящего Положения все внеплановые контрольные мероприятия при осуществлении муниципального жилищного контроля могут проводиться только после согласования с прокуратурой.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46.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47. При наличии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инспекционный визит, в ходе которого могут осуществляться следующие контрольные действия: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а) осмотр;</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б) опрос;</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в)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г) инструментальное обследование.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Инспекционный визит проводится в порядке и объеме, определенном статьей 70 Закона N 248-ФЗ;</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документарная проверка, в ходе которой могут осуществляться следующие контрольные действия: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а) получение письменных объяснений;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б) истребование документов.</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Документарная проводится в порядке и объеме, определенном статьей 72 Закона N 248-ФЗ;</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выездная проверка, в ходе которой могут осуществляться следующие контрольные действия: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а) осмотр;</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б) досмотр;</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в) опрос;</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г) получение письменных объяснений;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д) истребование документов.</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48. Для проведения контрольного мероприятия с взаимодействием руководителем контрольного органа принимается решение о проведении контрольного мероприятия (далее - решение), в котором указываются: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дата, время и место принятия решения;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кем принято решение;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основание проведения контрольного мероприятия;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 вид контроля;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6) объект контроля, в отношении которого проводится контрольное мероприятие;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7) адрес места осуществления контролируемым лицом деятельности или адрес нахождения объекта(ов) контроля, в отношении которого(ых) проводится контрольное мероприятие;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9) вид контрольного мероприятия;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10) перечень контрольных действий, совершаемых в рамках контрольного мероприятия;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11) предмет контрольного мероприятия;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12) дата проведения контрольного мероприятия, в том числе срок непосредственного взаимодействия с контролируемым лицом;</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13) перечень документов, предоставление которых контролируемым лицом необходимо для оценки соблюдения обязательных требований;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14) иные сведения, если это предусмотрено положением о виде контроля.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49. Решение о проведении контрольного мероприятия оформляется в соответствии с типовыми формами решений о проведении контрольных (надзорных) мероприятий, утвержденными Приказом Минэкономразвития России от 31.03.2021 N 151 "О типовых формах документов, используемых контрольным (надзорным) органом".</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50.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51.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52.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53.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bookmarkStart w:id="5" w:name="p229"/>
      <w:bookmarkEnd w:id="5"/>
      <w:r w:rsidRPr="00914C4F">
        <w:rPr>
          <w:rFonts w:ascii="Times New Roman" w:eastAsia="Times New Roman" w:hAnsi="Times New Roman" w:cs="Times New Roman"/>
          <w:sz w:val="24"/>
          <w:szCs w:val="24"/>
        </w:rPr>
        <w:t xml:space="preserve">54.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r:id="rId10" w:anchor="p230" w:history="1">
        <w:r w:rsidRPr="00914C4F">
          <w:rPr>
            <w:rFonts w:ascii="Times New Roman" w:eastAsia="Times New Roman" w:hAnsi="Times New Roman" w:cs="Times New Roman"/>
            <w:color w:val="0000FF"/>
            <w:sz w:val="24"/>
            <w:szCs w:val="24"/>
          </w:rPr>
          <w:t>пунктами 55</w:t>
        </w:r>
      </w:hyperlink>
      <w:r w:rsidRPr="00914C4F">
        <w:rPr>
          <w:rFonts w:ascii="Times New Roman" w:eastAsia="Times New Roman" w:hAnsi="Times New Roman" w:cs="Times New Roman"/>
          <w:sz w:val="24"/>
          <w:szCs w:val="24"/>
        </w:rPr>
        <w:t xml:space="preserve">, </w:t>
      </w:r>
      <w:hyperlink r:id="rId11" w:anchor="p231" w:history="1">
        <w:r w:rsidRPr="00914C4F">
          <w:rPr>
            <w:rFonts w:ascii="Times New Roman" w:eastAsia="Times New Roman" w:hAnsi="Times New Roman" w:cs="Times New Roman"/>
            <w:color w:val="0000FF"/>
            <w:sz w:val="24"/>
            <w:szCs w:val="24"/>
          </w:rPr>
          <w:t>56</w:t>
        </w:r>
      </w:hyperlink>
      <w:r w:rsidRPr="00914C4F">
        <w:rPr>
          <w:rFonts w:ascii="Times New Roman" w:eastAsia="Times New Roman" w:hAnsi="Times New Roman" w:cs="Times New Roman"/>
          <w:sz w:val="24"/>
          <w:szCs w:val="24"/>
        </w:rPr>
        <w:t xml:space="preserve">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bookmarkStart w:id="6" w:name="p230"/>
      <w:bookmarkEnd w:id="6"/>
      <w:r w:rsidRPr="00914C4F">
        <w:rPr>
          <w:rFonts w:ascii="Times New Roman" w:eastAsia="Times New Roman" w:hAnsi="Times New Roman" w:cs="Times New Roman"/>
          <w:sz w:val="24"/>
          <w:szCs w:val="24"/>
        </w:rPr>
        <w:t>55.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bookmarkStart w:id="7" w:name="p231"/>
      <w:bookmarkEnd w:id="7"/>
      <w:r w:rsidRPr="00914C4F">
        <w:rPr>
          <w:rFonts w:ascii="Times New Roman" w:eastAsia="Times New Roman" w:hAnsi="Times New Roman" w:cs="Times New Roman"/>
          <w:sz w:val="24"/>
          <w:szCs w:val="24"/>
        </w:rPr>
        <w:t>56. Контролируемое лицо считается проинформированным надлежащим образом в случае, если: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xml:space="preserve">1) сведения предоставлены контролируемому лицу в соответствии с </w:t>
      </w:r>
      <w:hyperlink r:id="rId12" w:anchor="p230" w:history="1">
        <w:r w:rsidRPr="00914C4F">
          <w:rPr>
            <w:rFonts w:ascii="Times New Roman" w:eastAsia="Times New Roman" w:hAnsi="Times New Roman" w:cs="Times New Roman"/>
            <w:color w:val="0000FF"/>
            <w:sz w:val="24"/>
            <w:szCs w:val="24"/>
          </w:rPr>
          <w:t>пунктом 55</w:t>
        </w:r>
      </w:hyperlink>
      <w:r w:rsidRPr="00914C4F">
        <w:rPr>
          <w:rFonts w:ascii="Times New Roman" w:eastAsia="Times New Roman" w:hAnsi="Times New Roman" w:cs="Times New Roman"/>
          <w:sz w:val="24"/>
          <w:szCs w:val="24"/>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r:id="rId13" w:anchor="p240" w:history="1">
        <w:r w:rsidRPr="00914C4F">
          <w:rPr>
            <w:rFonts w:ascii="Times New Roman" w:eastAsia="Times New Roman" w:hAnsi="Times New Roman" w:cs="Times New Roman"/>
            <w:color w:val="0000FF"/>
            <w:sz w:val="24"/>
            <w:szCs w:val="24"/>
          </w:rPr>
          <w:t>пунктом 60</w:t>
        </w:r>
      </w:hyperlink>
      <w:r w:rsidRPr="00914C4F">
        <w:rPr>
          <w:rFonts w:ascii="Times New Roman" w:eastAsia="Times New Roman" w:hAnsi="Times New Roman" w:cs="Times New Roman"/>
          <w:sz w:val="24"/>
          <w:szCs w:val="24"/>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57. Документы, направляемые контролируемым лицом контрольному органу в электронном виде, подписываются: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простой электронной подписью;</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усиленной квалифицированной электронной подписью.</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58.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59. Не допускается требование нотариального удостоверения копий документов, представляемых в контрольный орган.</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bookmarkStart w:id="8" w:name="p240"/>
      <w:bookmarkEnd w:id="8"/>
      <w:r w:rsidRPr="00914C4F">
        <w:rPr>
          <w:rFonts w:ascii="Times New Roman" w:eastAsia="Times New Roman" w:hAnsi="Times New Roman" w:cs="Times New Roman"/>
          <w:sz w:val="24"/>
          <w:szCs w:val="24"/>
        </w:rPr>
        <w:t>60.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xml:space="preserve">61. В случае, указанном в </w:t>
      </w:r>
      <w:hyperlink r:id="rId14" w:anchor="p229" w:history="1">
        <w:r w:rsidRPr="00914C4F">
          <w:rPr>
            <w:rFonts w:ascii="Times New Roman" w:eastAsia="Times New Roman" w:hAnsi="Times New Roman" w:cs="Times New Roman"/>
            <w:color w:val="0000FF"/>
            <w:sz w:val="24"/>
            <w:szCs w:val="24"/>
          </w:rPr>
          <w:t>пункте 54</w:t>
        </w:r>
      </w:hyperlink>
      <w:r w:rsidRPr="00914C4F">
        <w:rPr>
          <w:rFonts w:ascii="Times New Roman" w:eastAsia="Times New Roman" w:hAnsi="Times New Roman" w:cs="Times New Roman"/>
          <w:sz w:val="24"/>
          <w:szCs w:val="24"/>
        </w:rPr>
        <w:t xml:space="preserve"> Положения, руководитель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территориальным органом прокуратуры.</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62. С учетом требований части 8 статьи 31 Закона N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прохождение лечения на стационаре медицинского учреждения;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личного характера (смерть близкого родственника);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 непреодолимой силы в отношении контролируемого лица (катастрофы, аварии, несчастные случаи);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5) иных причин, признанных контрольным органом, уважительными.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63.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64.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контрольный орган получает:</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при проведении контрольных мероприятий, включая контрольные мероприятия без взаимодействия;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65.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контрольного органа проводится оценка их достоверности.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66.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обеспечивает, в том числе по решению руководителя контрольного органа, проведение контрольного мероприятия без взаимодействия.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67.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контрольным органом к рассмотрению:</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контрольного органа в сети "Интернет", а также в информационной системе контрольного органа;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68. 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69.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законом от 2 мая 2006 года N 59-ФЗ "О порядке рассмотрения обращений граждан Российской Федерации".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70. 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направившего заявление (обращение) в контрольный орган.</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71.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72. 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73. 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Закона N 248-ФЗ.</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rPr>
      </w:pPr>
      <w:r w:rsidRPr="00914C4F">
        <w:rPr>
          <w:rFonts w:ascii="Times New Roman" w:eastAsia="Times New Roman" w:hAnsi="Times New Roman" w:cs="Times New Roman"/>
          <w:bCs/>
          <w:sz w:val="24"/>
          <w:szCs w:val="24"/>
        </w:rPr>
        <w:t>Раздел 4. РЕЗУЛЬТАТЫ КОНТРОЛЬНЫХ МЕРОПРИЯТИЙ И РЕШЕНИЯ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rPr>
      </w:pPr>
      <w:r w:rsidRPr="00914C4F">
        <w:rPr>
          <w:rFonts w:ascii="Times New Roman" w:eastAsia="Times New Roman" w:hAnsi="Times New Roman" w:cs="Times New Roman"/>
          <w:bCs/>
          <w:sz w:val="24"/>
          <w:szCs w:val="24"/>
        </w:rPr>
        <w:t>ПО РЕЗУЛЬТАТАМ КОНТРОЛЬНЫХ МЕРОПРИЯТИЙ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74.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75. Вопросы оформления результатов контрольных мероприятий регулируются статьей 87 Закона N 248-ФЗ.</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76.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дата и место составления предписания;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дата и номер акта контрольного мероприятия, на основании которого выдается предписание;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фамилия, имя, отчество (при наличии) и должность лица (лиц), выдавшего (выдавших) предписание;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5) содержание предписания - обязательные требования, которые нарушены;</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7) сроки исполнения;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77.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rPr>
      </w:pPr>
      <w:r w:rsidRPr="00914C4F">
        <w:rPr>
          <w:rFonts w:ascii="Times New Roman" w:eastAsia="Times New Roman" w:hAnsi="Times New Roman" w:cs="Times New Roman"/>
          <w:bCs/>
          <w:sz w:val="24"/>
          <w:szCs w:val="24"/>
        </w:rPr>
        <w:t>Раздел 5. ОБЖАЛОВАНИЕ РЕШЕНИЙ КОНТРОЛЬНОГО ОРГАНА,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rPr>
      </w:pPr>
      <w:r w:rsidRPr="00914C4F">
        <w:rPr>
          <w:rFonts w:ascii="Times New Roman" w:eastAsia="Times New Roman" w:hAnsi="Times New Roman" w:cs="Times New Roman"/>
          <w:bCs/>
          <w:sz w:val="24"/>
          <w:szCs w:val="24"/>
        </w:rPr>
        <w:t>ДЕЙСТВИЙ (БЕЗДЕЙСТВИЯ) ЕГО ДОЛЖНОСТНЫХ ЛИЦ</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78.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решение о проведении контрольных мероприятий;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акт контрольного мероприятия, предписание об устранении выявленных нарушений;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действий (бездействия) должностных лиц контрольного органа в рамках контрольных мероприятий.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79. Сроки подачи жалобы определяются в соответствии с частями 5 - 11 статьи 40 Федерального закона N 248-ФЗ.</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80. Жалоба может содержать ходатайство о приостановлении исполнения обжалуемого решения контрольного органа.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81. Жалоба, поданная в досудебном порядке на действия (бездействие) инспектора, подлежит рассмотрению заместителем руководителя контрольного органа.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82. Жалоба, поданная в досудебном порядке на действия (бездействие) заместителя руководителя контрольного органа, подлежит рассмотрению Главой МО .Петровский сельсовет Саракташского района Оренбургской области.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bookmarkStart w:id="9" w:name="p300"/>
      <w:bookmarkEnd w:id="9"/>
      <w:r w:rsidRPr="00914C4F">
        <w:rPr>
          <w:rFonts w:ascii="Times New Roman" w:eastAsia="Times New Roman" w:hAnsi="Times New Roman" w:cs="Times New Roman"/>
          <w:sz w:val="24"/>
          <w:szCs w:val="24"/>
        </w:rPr>
        <w:t>83. Срок рассмотрения жалобы не позднее 20 рабочих дней со дня регистрации такой жалобы в контрольном органе.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xml:space="preserve">Срок рассмотрения жалобы, установленный </w:t>
      </w:r>
      <w:hyperlink r:id="rId15" w:anchor="p300" w:history="1">
        <w:r w:rsidRPr="00914C4F">
          <w:rPr>
            <w:rFonts w:ascii="Times New Roman" w:eastAsia="Times New Roman" w:hAnsi="Times New Roman" w:cs="Times New Roman"/>
            <w:color w:val="0000FF"/>
            <w:sz w:val="24"/>
            <w:szCs w:val="24"/>
          </w:rPr>
          <w:t>абзацем первым</w:t>
        </w:r>
      </w:hyperlink>
      <w:r w:rsidRPr="00914C4F">
        <w:rPr>
          <w:rFonts w:ascii="Times New Roman" w:eastAsia="Times New Roman" w:hAnsi="Times New Roman" w:cs="Times New Roman"/>
          <w:sz w:val="24"/>
          <w:szCs w:val="24"/>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84. По итогам рассмотрения жалобы принимается одно из следующих решений: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оставить жалобу без удовлетворения;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отменить решение контрольного органа полностью или частично;</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отменить решение контрольного органа полностью и принять новое решение;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85. Решение по жалобе вручается контролируемому лицу - гражданину лично (с пометкой заявителя о дате получения на втором экземпляре) либо направляется почтовой связью, контролируемому лицу - юридическому лицу - посредством государственной информационной системы жилищно-коммунального хозяйства. Решение по жалобе может быть направлено на адрес электронной почты, указанный заявителем при подаче жалобы.</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86. Досудебный порядок обжалования до 31 декабря 2023 года может осуществляться посредством бумажного документооборота.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rPr>
      </w:pPr>
      <w:bookmarkStart w:id="10" w:name="p311"/>
      <w:bookmarkEnd w:id="10"/>
      <w:r w:rsidRPr="00914C4F">
        <w:rPr>
          <w:rFonts w:ascii="Times New Roman" w:eastAsia="Times New Roman" w:hAnsi="Times New Roman" w:cs="Times New Roman"/>
          <w:bCs/>
          <w:sz w:val="24"/>
          <w:szCs w:val="24"/>
        </w:rPr>
        <w:t>Раздел 6. ОЦЕНКА РЕЗУЛЬТАТИВНОСТИ И ЭФФЕКТИВНОСТИ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rPr>
      </w:pPr>
      <w:r w:rsidRPr="00914C4F">
        <w:rPr>
          <w:rFonts w:ascii="Times New Roman" w:eastAsia="Times New Roman" w:hAnsi="Times New Roman" w:cs="Times New Roman"/>
          <w:bCs/>
          <w:sz w:val="24"/>
          <w:szCs w:val="24"/>
        </w:rPr>
        <w:t>ДЕЯТЕЛЬНОСТИ КОНТРОЛЬНОГО ОРГАНА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87.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В систему показателей результативности и эффективности деятельности, входят:</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ключевые показатели муниципального жилищного контроля;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индикативные показатели муниципального жилищного контроля.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Ключевые показатели муниципального жилищного контроля и их целевые значения, индикативные показатели муниципального жилищного контроля утверждаются решением Совета депутатов МО Петровский сельсовет Саракташского района Оренбургской области.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88. Контрольный орган ежегодно осуществляет подготовку доклада о муниципальном жилищном контроле с учетом требований, установленных Федеральным законом N 248-ФЗ.</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Организация подготовки доклада возлагается на контрольный орган.</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rPr>
      </w:pPr>
      <w:r w:rsidRPr="00914C4F">
        <w:rPr>
          <w:rFonts w:ascii="Times New Roman" w:eastAsia="Times New Roman" w:hAnsi="Times New Roman" w:cs="Times New Roman"/>
          <w:bCs/>
          <w:sz w:val="24"/>
          <w:szCs w:val="24"/>
        </w:rPr>
        <w:t>Раздел 7. ЗАКЛЮЧИТЕЛЬНЫЕ И ПЕРЕХОДНЫЕ ПОЛОЖЕНИЯ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bookmarkStart w:id="11" w:name="p324"/>
      <w:bookmarkEnd w:id="11"/>
      <w:r w:rsidRPr="00914C4F">
        <w:rPr>
          <w:rFonts w:ascii="Times New Roman" w:eastAsia="Times New Roman" w:hAnsi="Times New Roman" w:cs="Times New Roman"/>
          <w:sz w:val="24"/>
          <w:szCs w:val="24"/>
        </w:rPr>
        <w:t>89. Настоящее Положение вступает в силу с 01.01.2022.</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bookmarkStart w:id="12" w:name="p325"/>
      <w:bookmarkEnd w:id="12"/>
      <w:r w:rsidRPr="00914C4F">
        <w:rPr>
          <w:rFonts w:ascii="Times New Roman" w:eastAsia="Times New Roman" w:hAnsi="Times New Roman" w:cs="Times New Roman"/>
          <w:sz w:val="24"/>
          <w:szCs w:val="24"/>
        </w:rPr>
        <w:t xml:space="preserve">90. </w:t>
      </w:r>
      <w:hyperlink r:id="rId16" w:anchor="p311" w:history="1">
        <w:r w:rsidRPr="00914C4F">
          <w:rPr>
            <w:rFonts w:ascii="Times New Roman" w:eastAsia="Times New Roman" w:hAnsi="Times New Roman" w:cs="Times New Roman"/>
            <w:color w:val="0000FF"/>
            <w:sz w:val="24"/>
            <w:szCs w:val="24"/>
          </w:rPr>
          <w:t>Раздел 6</w:t>
        </w:r>
      </w:hyperlink>
      <w:r w:rsidRPr="00914C4F">
        <w:rPr>
          <w:rFonts w:ascii="Times New Roman" w:eastAsia="Times New Roman" w:hAnsi="Times New Roman" w:cs="Times New Roman"/>
          <w:sz w:val="24"/>
          <w:szCs w:val="24"/>
        </w:rPr>
        <w:t xml:space="preserve"> настоящего Положения вступает в силу с 01.03.2022.</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914C4F">
        <w:rPr>
          <w:rFonts w:ascii="Times New Roman" w:eastAsia="Times New Roman" w:hAnsi="Times New Roman" w:cs="Times New Roman"/>
          <w:sz w:val="24"/>
          <w:szCs w:val="24"/>
        </w:rPr>
        <w:t>91</w:t>
      </w:r>
      <w:r w:rsidRPr="00914C4F">
        <w:rPr>
          <w:rFonts w:ascii="Times New Roman" w:eastAsia="Times New Roman" w:hAnsi="Times New Roman" w:cs="Times New Roman"/>
          <w:color w:val="FF0000"/>
          <w:sz w:val="24"/>
          <w:szCs w:val="24"/>
        </w:rPr>
        <w:t xml:space="preserve">. </w:t>
      </w:r>
      <w:r w:rsidRPr="00914C4F">
        <w:rPr>
          <w:rFonts w:ascii="Times New Roman" w:eastAsia="Times New Roman" w:hAnsi="Times New Roman" w:cs="Times New Roman"/>
          <w:sz w:val="24"/>
          <w:szCs w:val="24"/>
        </w:rPr>
        <w:t>Со дня вступления в силу настоящего Решения признать утратившим силу Решение Совета депутатов МО Петровский сельсовет от 22.03.2013г. N 83</w:t>
      </w:r>
      <w:r w:rsidRPr="00914C4F">
        <w:rPr>
          <w:rFonts w:ascii="Times New Roman" w:eastAsia="Times New Roman" w:hAnsi="Times New Roman" w:cs="Times New Roman"/>
          <w:i/>
          <w:sz w:val="24"/>
          <w:szCs w:val="24"/>
        </w:rPr>
        <w:t>.</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Приложение N 2</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bookmarkStart w:id="13" w:name="_Hlk82010039"/>
      <w:r w:rsidRPr="00914C4F">
        <w:rPr>
          <w:rFonts w:ascii="Times New Roman" w:eastAsia="Times New Roman" w:hAnsi="Times New Roman" w:cs="Times New Roman"/>
          <w:sz w:val="24"/>
          <w:szCs w:val="24"/>
        </w:rPr>
        <w:t>к Решению Совета депутатов</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914C4F">
        <w:rPr>
          <w:rFonts w:ascii="Times New Roman" w:eastAsia="Times New Roman" w:hAnsi="Times New Roman" w:cs="Times New Roman"/>
          <w:sz w:val="24"/>
          <w:szCs w:val="24"/>
        </w:rPr>
        <w:t xml:space="preserve">Петровский сельсовет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914C4F">
        <w:rPr>
          <w:rFonts w:ascii="Times New Roman" w:eastAsia="Times New Roman" w:hAnsi="Times New Roman" w:cs="Times New Roman"/>
          <w:sz w:val="24"/>
          <w:szCs w:val="24"/>
        </w:rPr>
        <w:t xml:space="preserve">Саракташского района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xml:space="preserve">Оренбургской области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от 28.09.2021 г. N 57</w:t>
      </w:r>
    </w:p>
    <w:bookmarkEnd w:id="13"/>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rPr>
      </w:pPr>
      <w:bookmarkStart w:id="14" w:name="p336"/>
      <w:bookmarkEnd w:id="14"/>
      <w:r w:rsidRPr="00914C4F">
        <w:rPr>
          <w:rFonts w:ascii="Times New Roman" w:eastAsia="Times New Roman" w:hAnsi="Times New Roman" w:cs="Times New Roman"/>
          <w:bCs/>
          <w:sz w:val="24"/>
          <w:szCs w:val="24"/>
        </w:rPr>
        <w:t>КЛЮЧЕВЫЕ ПОКАЗАТЕЛИ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rPr>
      </w:pPr>
      <w:r w:rsidRPr="00914C4F">
        <w:rPr>
          <w:rFonts w:ascii="Times New Roman" w:eastAsia="Times New Roman" w:hAnsi="Times New Roman" w:cs="Times New Roman"/>
          <w:bCs/>
          <w:sz w:val="24"/>
          <w:szCs w:val="24"/>
        </w:rPr>
        <w:t>В СФЕРЕ МУНИЦИПАЛЬНОГО ЖИЛИЩНОГО КОНТРОЛЯ НА ТЕРРИТОРИИ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rPr>
      </w:pPr>
      <w:r w:rsidRPr="00914C4F">
        <w:rPr>
          <w:rFonts w:ascii="Times New Roman" w:eastAsia="Times New Roman" w:hAnsi="Times New Roman" w:cs="Times New Roman"/>
          <w:bCs/>
          <w:sz w:val="24"/>
          <w:szCs w:val="24"/>
        </w:rPr>
        <w:t>МОПЕТРОВСКИЙ СЕЛЬСОВЕТ САРАКТАШСКОГО РАЙОНА ОРЕНБУРГСКОЙ ОБЛАСТИ И ИХ ЦЕЛЕВЫЕ ЗНАЧЕНИЯ,ИНДИКАТИВНЫЕ ПОКАЗАТЕЛИ В СФЕРЕ МУНИЦИПАЛЬНОГО ЖИЛИЩНОГОКОНТРОЛЯ НА ТЕРРИТОРИИ МОПЕТРОВСКИЙ СЕЛЬСОВЕТ САРАКТАШСКОГО РАЙОНА ОРЕНБУРГСКОЙ ОБЛАСТИ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Ключевые показатели в сфере муниципального жилищного контроля на территории МОПетровский сельсовет Саракташского района Оренбургской области и их целевые значения: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tbl>
      <w:tblPr>
        <w:tblW w:w="9080" w:type="dxa"/>
        <w:tblInd w:w="20" w:type="dxa"/>
        <w:tblCellMar>
          <w:left w:w="0" w:type="dxa"/>
          <w:right w:w="0" w:type="dxa"/>
        </w:tblCellMar>
        <w:tblLook w:val="04A0" w:firstRow="1" w:lastRow="0" w:firstColumn="1" w:lastColumn="0" w:noHBand="0" w:noVBand="1"/>
      </w:tblPr>
      <w:tblGrid>
        <w:gridCol w:w="8070"/>
        <w:gridCol w:w="1010"/>
      </w:tblGrid>
      <w:tr w:rsidR="00914C4F" w:rsidRPr="00914C4F" w:rsidTr="0033345B">
        <w:tc>
          <w:tcPr>
            <w:tcW w:w="0" w:type="auto"/>
            <w:tcBorders>
              <w:top w:val="single" w:sz="8" w:space="0" w:color="000000"/>
              <w:left w:val="single" w:sz="8" w:space="0" w:color="000000"/>
              <w:bottom w:val="single" w:sz="8" w:space="0" w:color="000000"/>
              <w:right w:val="single" w:sz="8" w:space="0" w:color="000000"/>
            </w:tcBorders>
            <w:hideMark/>
          </w:tcPr>
          <w:p w:rsidR="00914C4F" w:rsidRPr="00914C4F" w:rsidRDefault="00914C4F" w:rsidP="0033345B">
            <w:pPr>
              <w:wordWrap w:val="0"/>
              <w:spacing w:before="100" w:after="100" w:line="240" w:lineRule="auto"/>
              <w:ind w:left="60" w:right="60"/>
              <w:jc w:val="center"/>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Ключевые показатели</w:t>
            </w:r>
          </w:p>
        </w:tc>
        <w:tc>
          <w:tcPr>
            <w:tcW w:w="0" w:type="auto"/>
            <w:tcBorders>
              <w:top w:val="single" w:sz="8" w:space="0" w:color="000000"/>
              <w:left w:val="single" w:sz="8" w:space="0" w:color="000000"/>
              <w:bottom w:val="single" w:sz="8" w:space="0" w:color="000000"/>
              <w:right w:val="single" w:sz="8" w:space="0" w:color="000000"/>
            </w:tcBorders>
            <w:hideMark/>
          </w:tcPr>
          <w:p w:rsidR="00914C4F" w:rsidRPr="00914C4F" w:rsidRDefault="00914C4F" w:rsidP="0033345B">
            <w:pPr>
              <w:wordWrap w:val="0"/>
              <w:spacing w:before="100" w:after="100" w:line="240" w:lineRule="auto"/>
              <w:ind w:left="60" w:right="60"/>
              <w:jc w:val="center"/>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Целевые значения (%)</w:t>
            </w:r>
          </w:p>
        </w:tc>
      </w:tr>
      <w:tr w:rsidR="00914C4F" w:rsidRPr="00914C4F" w:rsidTr="0033345B">
        <w:tc>
          <w:tcPr>
            <w:tcW w:w="0" w:type="auto"/>
            <w:tcBorders>
              <w:top w:val="single" w:sz="8" w:space="0" w:color="000000"/>
              <w:left w:val="single" w:sz="8" w:space="0" w:color="000000"/>
              <w:bottom w:val="single" w:sz="8" w:space="0" w:color="000000"/>
              <w:right w:val="single" w:sz="8" w:space="0" w:color="000000"/>
            </w:tcBorders>
            <w:hideMark/>
          </w:tcPr>
          <w:p w:rsidR="00914C4F" w:rsidRPr="00914C4F" w:rsidRDefault="00914C4F" w:rsidP="0033345B">
            <w:pPr>
              <w:wordWrap w:val="0"/>
              <w:spacing w:before="100" w:after="100" w:line="240" w:lineRule="auto"/>
              <w:ind w:left="60" w:right="60"/>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Доля устраненных нарушений обязательных требований от числа выявленных нарушений обязательных требований</w:t>
            </w:r>
          </w:p>
        </w:tc>
        <w:tc>
          <w:tcPr>
            <w:tcW w:w="0" w:type="auto"/>
            <w:tcBorders>
              <w:top w:val="single" w:sz="8" w:space="0" w:color="000000"/>
              <w:left w:val="single" w:sz="8" w:space="0" w:color="000000"/>
              <w:bottom w:val="single" w:sz="8" w:space="0" w:color="000000"/>
              <w:right w:val="single" w:sz="8" w:space="0" w:color="000000"/>
            </w:tcBorders>
            <w:hideMark/>
          </w:tcPr>
          <w:p w:rsidR="00914C4F" w:rsidRPr="00914C4F" w:rsidRDefault="00914C4F" w:rsidP="0033345B">
            <w:pPr>
              <w:wordWrap w:val="0"/>
              <w:spacing w:before="100" w:after="100" w:line="240" w:lineRule="auto"/>
              <w:ind w:left="60" w:right="60"/>
              <w:jc w:val="center"/>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Не менее 70</w:t>
            </w:r>
          </w:p>
        </w:tc>
      </w:tr>
      <w:tr w:rsidR="00914C4F" w:rsidRPr="00914C4F" w:rsidTr="0033345B">
        <w:tc>
          <w:tcPr>
            <w:tcW w:w="0" w:type="auto"/>
            <w:tcBorders>
              <w:top w:val="single" w:sz="8" w:space="0" w:color="000000"/>
              <w:left w:val="single" w:sz="8" w:space="0" w:color="000000"/>
              <w:bottom w:val="single" w:sz="8" w:space="0" w:color="000000"/>
              <w:right w:val="single" w:sz="8" w:space="0" w:color="000000"/>
            </w:tcBorders>
            <w:hideMark/>
          </w:tcPr>
          <w:p w:rsidR="00914C4F" w:rsidRPr="00914C4F" w:rsidRDefault="00914C4F" w:rsidP="0033345B">
            <w:pPr>
              <w:wordWrap w:val="0"/>
              <w:spacing w:before="100" w:after="100" w:line="240" w:lineRule="auto"/>
              <w:ind w:left="60" w:right="60"/>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0" w:type="auto"/>
            <w:tcBorders>
              <w:top w:val="single" w:sz="8" w:space="0" w:color="000000"/>
              <w:left w:val="single" w:sz="8" w:space="0" w:color="000000"/>
              <w:bottom w:val="single" w:sz="8" w:space="0" w:color="000000"/>
              <w:right w:val="single" w:sz="8" w:space="0" w:color="000000"/>
            </w:tcBorders>
            <w:hideMark/>
          </w:tcPr>
          <w:p w:rsidR="00914C4F" w:rsidRPr="00914C4F" w:rsidRDefault="00914C4F" w:rsidP="0033345B">
            <w:pPr>
              <w:wordWrap w:val="0"/>
              <w:spacing w:before="100" w:after="100" w:line="240" w:lineRule="auto"/>
              <w:ind w:left="60" w:right="60"/>
              <w:jc w:val="center"/>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Не более 0</w:t>
            </w:r>
          </w:p>
        </w:tc>
      </w:tr>
      <w:tr w:rsidR="00914C4F" w:rsidRPr="00914C4F" w:rsidTr="0033345B">
        <w:tc>
          <w:tcPr>
            <w:tcW w:w="0" w:type="auto"/>
            <w:tcBorders>
              <w:top w:val="single" w:sz="8" w:space="0" w:color="000000"/>
              <w:left w:val="single" w:sz="8" w:space="0" w:color="000000"/>
              <w:bottom w:val="single" w:sz="8" w:space="0" w:color="000000"/>
              <w:right w:val="single" w:sz="8" w:space="0" w:color="000000"/>
            </w:tcBorders>
            <w:hideMark/>
          </w:tcPr>
          <w:p w:rsidR="00914C4F" w:rsidRPr="00914C4F" w:rsidRDefault="00914C4F" w:rsidP="0033345B">
            <w:pPr>
              <w:wordWrap w:val="0"/>
              <w:spacing w:before="100" w:after="100" w:line="240" w:lineRule="auto"/>
              <w:ind w:left="60" w:right="60"/>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0" w:type="auto"/>
            <w:tcBorders>
              <w:top w:val="single" w:sz="8" w:space="0" w:color="000000"/>
              <w:left w:val="single" w:sz="8" w:space="0" w:color="000000"/>
              <w:bottom w:val="single" w:sz="8" w:space="0" w:color="000000"/>
              <w:right w:val="single" w:sz="8" w:space="0" w:color="000000"/>
            </w:tcBorders>
            <w:hideMark/>
          </w:tcPr>
          <w:p w:rsidR="00914C4F" w:rsidRPr="00914C4F" w:rsidRDefault="00914C4F" w:rsidP="0033345B">
            <w:pPr>
              <w:wordWrap w:val="0"/>
              <w:spacing w:before="100" w:after="100" w:line="240" w:lineRule="auto"/>
              <w:ind w:left="60" w:right="60"/>
              <w:jc w:val="center"/>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Не более 0</w:t>
            </w:r>
          </w:p>
        </w:tc>
      </w:tr>
      <w:tr w:rsidR="00914C4F" w:rsidRPr="00914C4F" w:rsidTr="0033345B">
        <w:tc>
          <w:tcPr>
            <w:tcW w:w="0" w:type="auto"/>
            <w:tcBorders>
              <w:top w:val="single" w:sz="8" w:space="0" w:color="000000"/>
              <w:left w:val="single" w:sz="8" w:space="0" w:color="000000"/>
              <w:bottom w:val="single" w:sz="8" w:space="0" w:color="000000"/>
              <w:right w:val="single" w:sz="8" w:space="0" w:color="000000"/>
            </w:tcBorders>
            <w:hideMark/>
          </w:tcPr>
          <w:p w:rsidR="00914C4F" w:rsidRPr="00914C4F" w:rsidRDefault="00914C4F" w:rsidP="0033345B">
            <w:pPr>
              <w:wordWrap w:val="0"/>
              <w:spacing w:before="100" w:after="100" w:line="240" w:lineRule="auto"/>
              <w:ind w:left="60" w:right="60"/>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0" w:type="auto"/>
            <w:tcBorders>
              <w:top w:val="single" w:sz="8" w:space="0" w:color="000000"/>
              <w:left w:val="single" w:sz="8" w:space="0" w:color="000000"/>
              <w:bottom w:val="single" w:sz="8" w:space="0" w:color="000000"/>
              <w:right w:val="single" w:sz="8" w:space="0" w:color="000000"/>
            </w:tcBorders>
            <w:hideMark/>
          </w:tcPr>
          <w:p w:rsidR="00914C4F" w:rsidRPr="00914C4F" w:rsidRDefault="00914C4F" w:rsidP="0033345B">
            <w:pPr>
              <w:wordWrap w:val="0"/>
              <w:spacing w:before="100" w:after="100" w:line="240" w:lineRule="auto"/>
              <w:ind w:left="60" w:right="60"/>
              <w:jc w:val="center"/>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Не более 0</w:t>
            </w:r>
          </w:p>
        </w:tc>
      </w:tr>
    </w:tbl>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Индикативные показатели в сфере муниципального жилищного контроля на территории МОПетровский сельсовет Саракташского района Оренбургской области: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1) количество обращений граждан и организаций о нарушении обязательных требований, поступивших в контрольный орган;</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2) количество проведенных контрольным органом внеплановых контрольных мероприятий;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количество принятых прокуратурой решений о согласовании проведения контрольным органом внепланового контрольного мероприятия;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4) количество выявленных контрольным органом нарушений обязательных требований;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5) количество устраненных нарушений обязательных требований;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6) количество поступивших возражений в отношении акта контрольного мероприятия;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7) количество выданных контрольным органом предписаний об устранении нарушений обязательных требований.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Приложение N 3</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914C4F">
        <w:rPr>
          <w:rFonts w:ascii="Times New Roman" w:eastAsia="Times New Roman" w:hAnsi="Times New Roman" w:cs="Times New Roman"/>
          <w:sz w:val="24"/>
          <w:szCs w:val="24"/>
        </w:rPr>
        <w:t xml:space="preserve">к Решению Совета депутатов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914C4F">
        <w:rPr>
          <w:rFonts w:ascii="Times New Roman" w:eastAsia="Times New Roman" w:hAnsi="Times New Roman" w:cs="Times New Roman"/>
          <w:sz w:val="24"/>
          <w:szCs w:val="24"/>
        </w:rPr>
        <w:t>Петровский сельсовет</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914C4F">
        <w:rPr>
          <w:rFonts w:ascii="Times New Roman" w:eastAsia="Times New Roman" w:hAnsi="Times New Roman" w:cs="Times New Roman"/>
          <w:sz w:val="24"/>
          <w:szCs w:val="24"/>
        </w:rPr>
        <w:t xml:space="preserve"> Саракташского района</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xml:space="preserve"> Оренбургской области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от 28.09.2021 г. N 57</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rPr>
      </w:pPr>
      <w:bookmarkStart w:id="15" w:name="p373"/>
      <w:bookmarkEnd w:id="15"/>
      <w:r w:rsidRPr="00914C4F">
        <w:rPr>
          <w:rFonts w:ascii="Times New Roman" w:eastAsia="Times New Roman" w:hAnsi="Times New Roman" w:cs="Times New Roman"/>
          <w:bCs/>
          <w:sz w:val="24"/>
          <w:szCs w:val="24"/>
        </w:rPr>
        <w:t>ПЕРЕЧЕНЬ</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rPr>
      </w:pPr>
      <w:r w:rsidRPr="00914C4F">
        <w:rPr>
          <w:rFonts w:ascii="Times New Roman" w:eastAsia="Times New Roman" w:hAnsi="Times New Roman" w:cs="Times New Roman"/>
          <w:bCs/>
          <w:sz w:val="24"/>
          <w:szCs w:val="24"/>
        </w:rPr>
        <w:t>ИНДИКАТОРОВ РИСКА НАРУШЕНИЯ ОБЯЗАТЕЛЬНЫХ ТРЕБОВАНИЙ В СФЕРЕ</w:t>
      </w:r>
      <w:r w:rsidRPr="00914C4F">
        <w:rPr>
          <w:rFonts w:ascii="Times New Roman" w:eastAsia="Times New Roman" w:hAnsi="Times New Roman" w:cs="Times New Roman"/>
          <w:bCs/>
          <w:sz w:val="21"/>
          <w:szCs w:val="21"/>
        </w:rPr>
        <w:t xml:space="preserve"> </w:t>
      </w:r>
      <w:r w:rsidRPr="00914C4F">
        <w:rPr>
          <w:rFonts w:ascii="Times New Roman" w:eastAsia="Times New Roman" w:hAnsi="Times New Roman" w:cs="Times New Roman"/>
          <w:bCs/>
          <w:sz w:val="24"/>
          <w:szCs w:val="24"/>
        </w:rPr>
        <w:t>МУНИЦИПАЛЬНОГО ЖИЛИЩНОГО КОНТРОЛЯ НА ТЕРРИТОРИИ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rPr>
      </w:pPr>
      <w:r w:rsidRPr="00914C4F">
        <w:rPr>
          <w:rFonts w:ascii="Times New Roman" w:eastAsia="Times New Roman" w:hAnsi="Times New Roman" w:cs="Times New Roman"/>
          <w:bCs/>
          <w:sz w:val="24"/>
          <w:szCs w:val="24"/>
        </w:rPr>
        <w:t>МОПЕТРОВСКИЙ СЕЛЬСОВЕТ САРАКТАШСКОГО РАЙОНА ОРЕНБУРГСКОЙ ОБЛАСТИ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bookmarkStart w:id="16" w:name="p378"/>
      <w:bookmarkEnd w:id="16"/>
      <w:r w:rsidRPr="00914C4F">
        <w:rPr>
          <w:rFonts w:ascii="Times New Roman" w:eastAsia="Times New Roman" w:hAnsi="Times New Roman" w:cs="Times New Roman"/>
          <w:sz w:val="24"/>
          <w:szCs w:val="24"/>
        </w:rPr>
        <w:t>1. Поступление в орган муниципального жилищного контроля обращения гражданина, являющегося пользователем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а) порядку осуществления перевода жилого помещения в нежилое помещение и нежилого помещения в жилое в многоквартирном доме;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б) порядку осуществления перепланировки и (или) переустройства помещений в многоквартирном доме;</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в) к предоставлению коммунальных услуг пользователям помещений в многоквартирных домах и жилых домов;</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г) к обеспечению доступности для инвалидов помещений в многоквартирных домах;</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д) к обеспечению безопасности при использовании и содержании внутридомового и внутриквартирного газового оборудования.</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от 31 июля 2020 г. N 248-ФЗ "О государственном контроле (надзоре) и муниципальном контроле в Российской Федерации".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 xml:space="preserve">2. Поступление в орган муниципального жилищного контроля обращения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w:t>
      </w:r>
      <w:hyperlink r:id="rId17" w:anchor="p378" w:history="1">
        <w:r w:rsidRPr="00914C4F">
          <w:rPr>
            <w:rFonts w:ascii="Times New Roman" w:eastAsia="Times New Roman" w:hAnsi="Times New Roman" w:cs="Times New Roman"/>
            <w:color w:val="0000FF"/>
            <w:sz w:val="24"/>
            <w:szCs w:val="24"/>
          </w:rPr>
          <w:t>пункте 1</w:t>
        </w:r>
      </w:hyperlink>
      <w:r w:rsidRPr="00914C4F">
        <w:rPr>
          <w:rFonts w:ascii="Times New Roman" w:eastAsia="Times New Roman" w:hAnsi="Times New Roman" w:cs="Times New Roman"/>
          <w:sz w:val="24"/>
          <w:szCs w:val="24"/>
        </w:rPr>
        <w:t xml:space="preserve"> настоящих индикаторов, и обращений, послуживших основанием для проведения внепланового контрольного мероприятия в соответствии с частью 12 статьи 66 Федерального закона от 31 июля 2020 г. N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муниципального жилищного надзора объявлялись предостережения о недопустимости нарушения аналогичных обязательных требований.</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1"/>
          <w:szCs w:val="21"/>
        </w:rPr>
      </w:pPr>
      <w:r w:rsidRPr="00914C4F">
        <w:rPr>
          <w:rFonts w:ascii="Times New Roman" w:eastAsia="Times New Roman" w:hAnsi="Times New Roman" w:cs="Times New Roman"/>
          <w:sz w:val="24"/>
          <w:szCs w:val="24"/>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914C4F" w:rsidRPr="00914C4F" w:rsidRDefault="00914C4F" w:rsidP="00914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rPr>
      </w:pPr>
      <w:r w:rsidRPr="00914C4F">
        <w:rPr>
          <w:rFonts w:ascii="Times New Roman" w:eastAsia="Times New Roman" w:hAnsi="Times New Roman" w:cs="Times New Roman"/>
          <w:sz w:val="24"/>
          <w:szCs w:val="24"/>
        </w:rPr>
        <w:t>4. Выявление в течение трех месяцев более пяти фактов несоответствия сведений (информации), полученных от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rsidR="00914C4F" w:rsidRPr="00914C4F" w:rsidRDefault="00914C4F" w:rsidP="00914C4F">
      <w:pPr>
        <w:rPr>
          <w:rFonts w:ascii="Times New Roman" w:hAnsi="Times New Roman" w:cs="Times New Roman"/>
        </w:rPr>
      </w:pPr>
    </w:p>
    <w:p w:rsidR="00A574D5" w:rsidRPr="00914C4F" w:rsidRDefault="00A574D5" w:rsidP="00914C4F">
      <w:pPr>
        <w:rPr>
          <w:rFonts w:ascii="Times New Roman" w:hAnsi="Times New Roman" w:cs="Times New Roman"/>
        </w:rPr>
      </w:pPr>
    </w:p>
    <w:sectPr w:rsidR="00A574D5" w:rsidRPr="00914C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4F"/>
    <w:rsid w:val="00215B43"/>
    <w:rsid w:val="00914C4F"/>
    <w:rsid w:val="00A57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AAE1F5-1F46-411A-8168-2BE9361B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14C4F"/>
    <w:pPr>
      <w:widowControl w:val="0"/>
      <w:autoSpaceDE w:val="0"/>
      <w:autoSpaceDN w:val="0"/>
      <w:adjustRightInd w:val="0"/>
      <w:spacing w:after="0" w:line="240" w:lineRule="auto"/>
    </w:pPr>
    <w:rPr>
      <w:rFonts w:ascii="Arial" w:hAnsi="Arial" w:cs="Arial"/>
      <w:b/>
      <w:bCs/>
      <w:sz w:val="24"/>
      <w:szCs w:val="24"/>
    </w:rPr>
  </w:style>
  <w:style w:type="character" w:styleId="a3">
    <w:name w:val="Hyperlink"/>
    <w:basedOn w:val="a0"/>
    <w:uiPriority w:val="99"/>
    <w:unhideWhenUsed/>
    <w:rsid w:val="00914C4F"/>
    <w:rPr>
      <w:color w:val="0000FF" w:themeColor="hyperlink"/>
      <w:u w:val="single"/>
    </w:rPr>
  </w:style>
  <w:style w:type="paragraph" w:customStyle="1" w:styleId="ConsPlusNormal">
    <w:name w:val="ConsPlusNormal"/>
    <w:link w:val="ConsPlusNormal0"/>
    <w:rsid w:val="00914C4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PlusNormal0">
    <w:name w:val="ConsPlusNormal Знак"/>
    <w:basedOn w:val="a0"/>
    <w:link w:val="ConsPlusNormal"/>
    <w:locked/>
    <w:rsid w:val="00914C4F"/>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14C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4C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petrovskoe.ru" TargetMode="External"/><Relationship Id="rId13" Type="http://schemas.openxmlformats.org/officeDocument/2006/relationships/hyperlink" Target="http://consultant.op.ru/region/static4018_00_50_492669/document_notes_inner.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nsultant.op.ru/region/static4018_00_50_492669/document_notes_inner.htm?" TargetMode="External"/><Relationship Id="rId12" Type="http://schemas.openxmlformats.org/officeDocument/2006/relationships/hyperlink" Target="http://consultant.op.ru/region/static4018_00_50_492669/document_notes_inner.htm?" TargetMode="External"/><Relationship Id="rId17" Type="http://schemas.openxmlformats.org/officeDocument/2006/relationships/hyperlink" Target="http://consultant.op.ru/region/static4018_00_50_492669/document_notes_inner.htm?" TargetMode="External"/><Relationship Id="rId2" Type="http://schemas.openxmlformats.org/officeDocument/2006/relationships/settings" Target="settings.xml"/><Relationship Id="rId16" Type="http://schemas.openxmlformats.org/officeDocument/2006/relationships/hyperlink" Target="http://consultant.op.ru/region/static4018_00_50_492669/document_notes_inner.htm?" TargetMode="External"/><Relationship Id="rId1" Type="http://schemas.openxmlformats.org/officeDocument/2006/relationships/styles" Target="styles.xml"/><Relationship Id="rId6" Type="http://schemas.openxmlformats.org/officeDocument/2006/relationships/hyperlink" Target="http://consultant.op.ru/region/static4018_00_50_492669/document_notes_inner.htm?" TargetMode="External"/><Relationship Id="rId11" Type="http://schemas.openxmlformats.org/officeDocument/2006/relationships/hyperlink" Target="http://consultant.op.ru/region/static4018_00_50_492669/document_notes_inner.htm?" TargetMode="External"/><Relationship Id="rId5" Type="http://schemas.openxmlformats.org/officeDocument/2006/relationships/hyperlink" Target="http://consultant.op.ru/region/static4018_00_50_492669/document_notes_inner.htm?" TargetMode="External"/><Relationship Id="rId15" Type="http://schemas.openxmlformats.org/officeDocument/2006/relationships/hyperlink" Target="http://consultant.op.ru/region/static4018_00_50_492669/document_notes_inner.htm?" TargetMode="External"/><Relationship Id="rId10" Type="http://schemas.openxmlformats.org/officeDocument/2006/relationships/hyperlink" Target="http://consultant.op.ru/region/static4018_00_50_492669/document_notes_inner.htm?"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consultant.op.ru/region/static4018_00_50_492669/document_notes_inner.htm?" TargetMode="External"/><Relationship Id="rId14" Type="http://schemas.openxmlformats.org/officeDocument/2006/relationships/hyperlink" Target="http://consultant.op.ru/region/static4018_00_50_492669/document_notes_inne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8339</Words>
  <Characters>47538</Characters>
  <Application>Microsoft Office Word</Application>
  <DocSecurity>0</DocSecurity>
  <Lines>396</Lines>
  <Paragraphs>111</Paragraphs>
  <ScaleCrop>false</ScaleCrop>
  <Company/>
  <LinksUpToDate>false</LinksUpToDate>
  <CharactersWithSpaces>55766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2022-09-23T08:16:00Z</dcterms:created>
  <dcterms:modified xsi:type="dcterms:W3CDTF">2022-09-23T08:16:00Z</dcterms:modified>
</cp:coreProperties>
</file>