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987" w:rsidRDefault="00EC75C2" w:rsidP="003A65DD">
      <w:pPr>
        <w:autoSpaceDE w:val="0"/>
        <w:autoSpaceDN w:val="0"/>
        <w:adjustRightInd w:val="0"/>
        <w:spacing w:after="0" w:line="240" w:lineRule="auto"/>
        <w:jc w:val="center"/>
        <w:rPr>
          <w:rFonts w:ascii="Times New Roman" w:hAnsi="Times New Roman"/>
          <w:sz w:val="28"/>
          <w:szCs w:val="28"/>
        </w:rPr>
      </w:pPr>
      <w:r w:rsidRPr="00AB0857">
        <w:rPr>
          <w:rFonts w:ascii="Times New Roman" w:hAnsi="Times New Roman"/>
          <w:noProof/>
          <w:sz w:val="28"/>
          <w:szCs w:val="28"/>
        </w:rPr>
        <w:drawing>
          <wp:inline distT="0" distB="0" distL="0" distR="0">
            <wp:extent cx="390525" cy="514350"/>
            <wp:effectExtent l="19050" t="0" r="9525" b="0"/>
            <wp:docPr id="1" name="Рисунок 1"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etrovskoe"/>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0560" r="65265" b="11414"/>
                    <a:stretch>
                      <a:fillRect/>
                    </a:stretch>
                  </pic:blipFill>
                  <pic:spPr bwMode="auto">
                    <a:xfrm>
                      <a:off x="0" y="0"/>
                      <a:ext cx="390525" cy="514350"/>
                    </a:xfrm>
                    <a:prstGeom prst="rect">
                      <a:avLst/>
                    </a:prstGeom>
                    <a:noFill/>
                    <a:ln>
                      <a:noFill/>
                    </a:ln>
                  </pic:spPr>
                </pic:pic>
              </a:graphicData>
            </a:graphic>
          </wp:inline>
        </w:drawing>
      </w:r>
    </w:p>
    <w:p w:rsidR="00B76D98" w:rsidRDefault="00B76D98" w:rsidP="003A65DD">
      <w:pPr>
        <w:autoSpaceDE w:val="0"/>
        <w:autoSpaceDN w:val="0"/>
        <w:adjustRightInd w:val="0"/>
        <w:spacing w:after="0" w:line="240" w:lineRule="auto"/>
        <w:jc w:val="center"/>
        <w:rPr>
          <w:rFonts w:ascii="Times New Roman" w:hAnsi="Times New Roman"/>
          <w:sz w:val="28"/>
          <w:szCs w:val="28"/>
        </w:rPr>
      </w:pPr>
    </w:p>
    <w:p w:rsidR="00FD3987" w:rsidRDefault="00AB0857" w:rsidP="003A65DD">
      <w:pPr>
        <w:keepNext/>
        <w:overflowPunct w:val="0"/>
        <w:autoSpaceDE w:val="0"/>
        <w:autoSpaceDN w:val="0"/>
        <w:adjustRightInd w:val="0"/>
        <w:spacing w:after="0" w:line="240" w:lineRule="auto"/>
        <w:jc w:val="center"/>
        <w:textAlignment w:val="baseline"/>
        <w:outlineLvl w:val="1"/>
        <w:rPr>
          <w:rFonts w:ascii="Times New Roman" w:hAnsi="Times New Roman"/>
          <w:b/>
          <w:bCs/>
          <w:sz w:val="28"/>
          <w:szCs w:val="28"/>
        </w:rPr>
      </w:pPr>
      <w:r>
        <w:rPr>
          <w:rFonts w:ascii="Times New Roman" w:hAnsi="Times New Roman"/>
          <w:b/>
          <w:bCs/>
          <w:sz w:val="28"/>
          <w:szCs w:val="28"/>
        </w:rPr>
        <w:t>АДМИНИСТРАЦИЯ ПЕТРОВСКОГО</w:t>
      </w:r>
      <w:r w:rsidR="00FD3987">
        <w:rPr>
          <w:rFonts w:ascii="Times New Roman" w:hAnsi="Times New Roman"/>
          <w:b/>
          <w:bCs/>
          <w:sz w:val="28"/>
          <w:szCs w:val="28"/>
        </w:rPr>
        <w:t xml:space="preserve"> СЕЛЬСОВЕТА</w:t>
      </w:r>
    </w:p>
    <w:p w:rsidR="00FD3987" w:rsidRDefault="00FD3987" w:rsidP="003A65DD">
      <w:pPr>
        <w:autoSpaceDE w:val="0"/>
        <w:autoSpaceDN w:val="0"/>
        <w:adjustRightInd w:val="0"/>
        <w:spacing w:after="0" w:line="240" w:lineRule="auto"/>
        <w:jc w:val="center"/>
        <w:rPr>
          <w:rFonts w:ascii="Times New Roman" w:hAnsi="Times New Roman"/>
          <w:b/>
          <w:bCs/>
          <w:caps/>
          <w:sz w:val="28"/>
          <w:szCs w:val="28"/>
        </w:rPr>
      </w:pPr>
      <w:r>
        <w:rPr>
          <w:rFonts w:ascii="Times New Roman" w:hAnsi="Times New Roman"/>
          <w:b/>
          <w:bCs/>
          <w:caps/>
          <w:sz w:val="28"/>
          <w:szCs w:val="28"/>
        </w:rPr>
        <w:t>САРАКТАШСКОГО РАЙОНА ОРЕНБУРГСКОЙ ОБЛАСТИ</w:t>
      </w:r>
    </w:p>
    <w:p w:rsidR="00B76D98" w:rsidRDefault="00B76D98" w:rsidP="003A65DD">
      <w:pPr>
        <w:autoSpaceDE w:val="0"/>
        <w:autoSpaceDN w:val="0"/>
        <w:adjustRightInd w:val="0"/>
        <w:spacing w:after="0" w:line="240" w:lineRule="auto"/>
        <w:jc w:val="center"/>
        <w:rPr>
          <w:rFonts w:ascii="Times New Roman" w:hAnsi="Times New Roman"/>
          <w:b/>
          <w:bCs/>
          <w:caps/>
          <w:sz w:val="28"/>
          <w:szCs w:val="28"/>
        </w:rPr>
      </w:pPr>
    </w:p>
    <w:p w:rsidR="00FD3987" w:rsidRPr="00B76D98" w:rsidRDefault="00FD3987" w:rsidP="003A65DD">
      <w:pPr>
        <w:spacing w:after="0" w:line="240" w:lineRule="auto"/>
        <w:jc w:val="center"/>
        <w:rPr>
          <w:rFonts w:ascii="Times New Roman" w:hAnsi="Times New Roman"/>
          <w:b/>
          <w:bCs/>
          <w:sz w:val="28"/>
          <w:szCs w:val="32"/>
        </w:rPr>
      </w:pPr>
      <w:proofErr w:type="gramStart"/>
      <w:r w:rsidRPr="00B76D98">
        <w:rPr>
          <w:rFonts w:ascii="Times New Roman" w:hAnsi="Times New Roman"/>
          <w:b/>
          <w:bCs/>
          <w:sz w:val="28"/>
          <w:szCs w:val="32"/>
        </w:rPr>
        <w:t>П</w:t>
      </w:r>
      <w:proofErr w:type="gramEnd"/>
      <w:r w:rsidRPr="00B76D98">
        <w:rPr>
          <w:rFonts w:ascii="Times New Roman" w:hAnsi="Times New Roman"/>
          <w:b/>
          <w:bCs/>
          <w:sz w:val="28"/>
          <w:szCs w:val="32"/>
        </w:rPr>
        <w:t xml:space="preserve"> О С Т А Н О В Л Е Н И Е</w:t>
      </w:r>
    </w:p>
    <w:p w:rsidR="00FD3987" w:rsidRDefault="00FD3987" w:rsidP="00F97319">
      <w:pPr>
        <w:pBdr>
          <w:bottom w:val="single" w:sz="18" w:space="1" w:color="auto"/>
        </w:pBdr>
        <w:spacing w:after="0" w:line="240" w:lineRule="auto"/>
        <w:rPr>
          <w:rFonts w:ascii="Times New Roman" w:hAnsi="Times New Roman"/>
          <w:sz w:val="28"/>
          <w:szCs w:val="28"/>
        </w:rPr>
      </w:pPr>
    </w:p>
    <w:p w:rsidR="00496E68" w:rsidRDefault="00501C5B" w:rsidP="00496E68">
      <w:pPr>
        <w:spacing w:after="0" w:line="240" w:lineRule="auto"/>
        <w:jc w:val="center"/>
        <w:rPr>
          <w:rFonts w:ascii="Times New Roman" w:hAnsi="Times New Roman"/>
          <w:sz w:val="28"/>
          <w:szCs w:val="28"/>
        </w:rPr>
      </w:pPr>
      <w:r w:rsidRPr="00E706E2">
        <w:rPr>
          <w:rFonts w:ascii="Times New Roman" w:hAnsi="Times New Roman"/>
          <w:sz w:val="28"/>
          <w:szCs w:val="28"/>
        </w:rPr>
        <w:t>07.02.2022</w:t>
      </w:r>
      <w:r w:rsidR="00496E68" w:rsidRPr="00E706E2">
        <w:rPr>
          <w:rFonts w:ascii="Times New Roman" w:hAnsi="Times New Roman"/>
          <w:sz w:val="28"/>
          <w:szCs w:val="28"/>
        </w:rPr>
        <w:t xml:space="preserve"> г. </w:t>
      </w:r>
      <w:r w:rsidR="00AB0857" w:rsidRPr="00E706E2">
        <w:rPr>
          <w:rFonts w:ascii="Times New Roman" w:hAnsi="Times New Roman"/>
          <w:sz w:val="28"/>
          <w:szCs w:val="28"/>
        </w:rPr>
        <w:t xml:space="preserve">          с. Петровское</w:t>
      </w:r>
      <w:r w:rsidRPr="00E706E2">
        <w:rPr>
          <w:rFonts w:ascii="Times New Roman" w:hAnsi="Times New Roman"/>
          <w:sz w:val="28"/>
          <w:szCs w:val="28"/>
        </w:rPr>
        <w:tab/>
      </w:r>
      <w:r w:rsidRPr="00E706E2">
        <w:rPr>
          <w:rFonts w:ascii="Times New Roman" w:hAnsi="Times New Roman"/>
          <w:sz w:val="28"/>
          <w:szCs w:val="28"/>
        </w:rPr>
        <w:tab/>
      </w:r>
      <w:r w:rsidR="00405898">
        <w:rPr>
          <w:rFonts w:ascii="Times New Roman" w:hAnsi="Times New Roman"/>
          <w:sz w:val="28"/>
          <w:szCs w:val="28"/>
        </w:rPr>
        <w:t xml:space="preserve">    № 10</w:t>
      </w:r>
      <w:r w:rsidR="00496E68" w:rsidRPr="00E706E2">
        <w:rPr>
          <w:rFonts w:ascii="Times New Roman" w:hAnsi="Times New Roman"/>
          <w:sz w:val="28"/>
          <w:szCs w:val="28"/>
        </w:rPr>
        <w:t>-п</w:t>
      </w:r>
    </w:p>
    <w:p w:rsidR="00B76D98" w:rsidRPr="00E706E2" w:rsidRDefault="00B76D98" w:rsidP="00496E68">
      <w:pPr>
        <w:spacing w:after="0" w:line="240" w:lineRule="auto"/>
        <w:jc w:val="center"/>
        <w:rPr>
          <w:rFonts w:ascii="Times New Roman" w:hAnsi="Times New Roman"/>
          <w:sz w:val="28"/>
          <w:szCs w:val="28"/>
        </w:rPr>
      </w:pPr>
    </w:p>
    <w:p w:rsidR="00FD3987" w:rsidRDefault="00FD3987" w:rsidP="003A65DD">
      <w:pPr>
        <w:spacing w:after="0" w:line="240" w:lineRule="auto"/>
        <w:jc w:val="center"/>
        <w:rPr>
          <w:rFonts w:ascii="Times New Roman" w:hAnsi="Times New Roman"/>
          <w:sz w:val="28"/>
          <w:szCs w:val="28"/>
          <w:u w:val="single"/>
        </w:rPr>
      </w:pPr>
    </w:p>
    <w:p w:rsidR="00FD3987" w:rsidRDefault="00FD3987" w:rsidP="003A65DD">
      <w:pPr>
        <w:spacing w:after="0" w:line="240" w:lineRule="auto"/>
        <w:jc w:val="center"/>
        <w:rPr>
          <w:rFonts w:ascii="Times New Roman" w:hAnsi="Times New Roman"/>
          <w:sz w:val="28"/>
          <w:szCs w:val="28"/>
        </w:rPr>
      </w:pPr>
      <w:r>
        <w:rPr>
          <w:rFonts w:ascii="Times New Roman" w:hAnsi="Times New Roman"/>
          <w:sz w:val="28"/>
          <w:szCs w:val="28"/>
        </w:rPr>
        <w:t>О внесении изменений в муниципальную программу "Формирование комфортной городской среды муниципал</w:t>
      </w:r>
      <w:r w:rsidR="00AB0857">
        <w:rPr>
          <w:rFonts w:ascii="Times New Roman" w:hAnsi="Times New Roman"/>
          <w:sz w:val="28"/>
          <w:szCs w:val="28"/>
        </w:rPr>
        <w:t>ьного образования Петровский</w:t>
      </w:r>
      <w:r>
        <w:rPr>
          <w:rFonts w:ascii="Times New Roman" w:hAnsi="Times New Roman"/>
          <w:sz w:val="28"/>
          <w:szCs w:val="28"/>
        </w:rPr>
        <w:t xml:space="preserve"> сельсовет Саракташского района Оренбургской области на 20</w:t>
      </w:r>
      <w:r w:rsidR="00E706E2">
        <w:rPr>
          <w:rFonts w:ascii="Times New Roman" w:hAnsi="Times New Roman"/>
          <w:sz w:val="28"/>
          <w:szCs w:val="28"/>
        </w:rPr>
        <w:t>18</w:t>
      </w:r>
      <w:r>
        <w:rPr>
          <w:rFonts w:ascii="Times New Roman" w:hAnsi="Times New Roman"/>
          <w:sz w:val="28"/>
          <w:szCs w:val="28"/>
        </w:rPr>
        <w:t>-202</w:t>
      </w:r>
      <w:r w:rsidR="00E706E2">
        <w:rPr>
          <w:rFonts w:ascii="Times New Roman" w:hAnsi="Times New Roman"/>
          <w:sz w:val="28"/>
          <w:szCs w:val="28"/>
        </w:rPr>
        <w:t>2</w:t>
      </w:r>
      <w:r>
        <w:rPr>
          <w:rFonts w:ascii="Times New Roman" w:hAnsi="Times New Roman"/>
          <w:sz w:val="28"/>
          <w:szCs w:val="28"/>
        </w:rPr>
        <w:t xml:space="preserve"> годы"</w:t>
      </w:r>
    </w:p>
    <w:p w:rsidR="00B76D98" w:rsidRDefault="00B76D98" w:rsidP="003A65DD">
      <w:pPr>
        <w:spacing w:after="0" w:line="240" w:lineRule="auto"/>
        <w:jc w:val="center"/>
        <w:rPr>
          <w:rFonts w:ascii="Times New Roman" w:hAnsi="Times New Roman"/>
          <w:sz w:val="28"/>
          <w:szCs w:val="28"/>
        </w:rPr>
      </w:pPr>
    </w:p>
    <w:p w:rsidR="00B76D98" w:rsidRDefault="00B76D98" w:rsidP="003A65DD">
      <w:pPr>
        <w:spacing w:after="0" w:line="240" w:lineRule="auto"/>
        <w:jc w:val="center"/>
        <w:rPr>
          <w:rFonts w:ascii="Times New Roman" w:hAnsi="Times New Roman"/>
          <w:sz w:val="28"/>
          <w:szCs w:val="28"/>
        </w:rPr>
      </w:pPr>
    </w:p>
    <w:p w:rsidR="00FD3987" w:rsidRDefault="00FD3987" w:rsidP="003A65DD">
      <w:pPr>
        <w:widowControl w:val="0"/>
        <w:autoSpaceDE w:val="0"/>
        <w:autoSpaceDN w:val="0"/>
        <w:adjustRightInd w:val="0"/>
        <w:spacing w:after="0" w:line="240" w:lineRule="auto"/>
        <w:ind w:hanging="180"/>
        <w:jc w:val="center"/>
        <w:rPr>
          <w:rFonts w:ascii="Times New Roman" w:hAnsi="Times New Roman"/>
          <w:sz w:val="28"/>
          <w:szCs w:val="28"/>
        </w:rPr>
      </w:pPr>
    </w:p>
    <w:p w:rsidR="00FD3987" w:rsidRDefault="00FD3987" w:rsidP="003A65DD">
      <w:pPr>
        <w:autoSpaceDE w:val="0"/>
        <w:autoSpaceDN w:val="0"/>
        <w:adjustRightInd w:val="0"/>
        <w:spacing w:after="0" w:line="240" w:lineRule="auto"/>
        <w:jc w:val="both"/>
        <w:rPr>
          <w:rFonts w:ascii="Times New Roman" w:hAnsi="Times New Roman"/>
          <w:sz w:val="28"/>
          <w:szCs w:val="28"/>
        </w:rPr>
      </w:pPr>
      <w:proofErr w:type="gramStart"/>
      <w:r>
        <w:rPr>
          <w:rFonts w:ascii="Times New Roman" w:hAnsi="Times New Roman"/>
          <w:sz w:val="28"/>
          <w:szCs w:val="28"/>
        </w:rPr>
        <w:t>В соответствии со статьей 16 Федерального закона от 06.10.2003 № 131-ФЗ «Об общих принципах организации местного самоуправления в Российской Федерации», постановлением Правительства Российской Федерации от 10.02.2017 №169 «Об утверждении Правил предоставления и распределения субсидий их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комфорт</w:t>
      </w:r>
      <w:r w:rsidR="004C3B26">
        <w:rPr>
          <w:rFonts w:ascii="Times New Roman" w:hAnsi="Times New Roman"/>
          <w:sz w:val="28"/>
          <w:szCs w:val="28"/>
        </w:rPr>
        <w:t>ной городской среды»,  Уставом муниципального образования</w:t>
      </w:r>
      <w:r w:rsidR="00AB0857">
        <w:rPr>
          <w:rFonts w:ascii="Times New Roman" w:hAnsi="Times New Roman"/>
          <w:sz w:val="28"/>
          <w:szCs w:val="28"/>
        </w:rPr>
        <w:t xml:space="preserve"> Петровский сельсовет</w:t>
      </w:r>
      <w:r>
        <w:rPr>
          <w:rFonts w:ascii="Times New Roman" w:hAnsi="Times New Roman"/>
          <w:sz w:val="28"/>
          <w:szCs w:val="28"/>
        </w:rPr>
        <w:t xml:space="preserve"> Саракташского</w:t>
      </w:r>
      <w:proofErr w:type="gramEnd"/>
      <w:r>
        <w:rPr>
          <w:rFonts w:ascii="Times New Roman" w:hAnsi="Times New Roman"/>
          <w:sz w:val="28"/>
          <w:szCs w:val="28"/>
        </w:rPr>
        <w:t xml:space="preserve"> района Оренбургской области:</w:t>
      </w:r>
    </w:p>
    <w:p w:rsidR="00FD3987" w:rsidRDefault="00FD3987" w:rsidP="003A65DD">
      <w:pPr>
        <w:pStyle w:val="NoSpacing1"/>
        <w:jc w:val="both"/>
        <w:rPr>
          <w:rFonts w:ascii="Times New Roman" w:hAnsi="Times New Roman"/>
          <w:sz w:val="28"/>
          <w:szCs w:val="28"/>
        </w:rPr>
      </w:pPr>
    </w:p>
    <w:p w:rsidR="006961B0" w:rsidRDefault="00FD3987" w:rsidP="00F97319">
      <w:pPr>
        <w:pStyle w:val="NoSpacing1"/>
        <w:numPr>
          <w:ilvl w:val="0"/>
          <w:numId w:val="10"/>
        </w:numPr>
        <w:tabs>
          <w:tab w:val="left" w:pos="7530"/>
        </w:tabs>
        <w:jc w:val="both"/>
        <w:rPr>
          <w:rFonts w:ascii="Times New Roman" w:hAnsi="Times New Roman"/>
          <w:sz w:val="28"/>
          <w:szCs w:val="28"/>
        </w:rPr>
      </w:pPr>
      <w:r>
        <w:rPr>
          <w:rFonts w:ascii="Times New Roman" w:hAnsi="Times New Roman"/>
          <w:sz w:val="28"/>
          <w:szCs w:val="28"/>
        </w:rPr>
        <w:t>Внести изменени</w:t>
      </w:r>
      <w:r w:rsidR="00501C5B">
        <w:rPr>
          <w:rFonts w:ascii="Times New Roman" w:hAnsi="Times New Roman"/>
          <w:sz w:val="28"/>
          <w:szCs w:val="28"/>
        </w:rPr>
        <w:t xml:space="preserve">я и утвердить в новой редакции </w:t>
      </w:r>
      <w:r>
        <w:rPr>
          <w:rFonts w:ascii="Times New Roman" w:hAnsi="Times New Roman"/>
          <w:sz w:val="28"/>
          <w:szCs w:val="28"/>
        </w:rPr>
        <w:t>муниципальную программу "Формирование комфортной городской среды муниципал</w:t>
      </w:r>
      <w:r w:rsidR="00AB0857">
        <w:rPr>
          <w:rFonts w:ascii="Times New Roman" w:hAnsi="Times New Roman"/>
          <w:sz w:val="28"/>
          <w:szCs w:val="28"/>
        </w:rPr>
        <w:t>ьного образования Петровский</w:t>
      </w:r>
      <w:r>
        <w:rPr>
          <w:rFonts w:ascii="Times New Roman" w:hAnsi="Times New Roman"/>
          <w:sz w:val="28"/>
          <w:szCs w:val="28"/>
        </w:rPr>
        <w:t xml:space="preserve"> сельсовет Саракташского рай</w:t>
      </w:r>
      <w:r w:rsidR="00501C5B">
        <w:rPr>
          <w:rFonts w:ascii="Times New Roman" w:hAnsi="Times New Roman"/>
          <w:sz w:val="28"/>
          <w:szCs w:val="28"/>
        </w:rPr>
        <w:t>она Оренбургской области на 201</w:t>
      </w:r>
      <w:r w:rsidR="00F97319">
        <w:rPr>
          <w:rFonts w:ascii="Times New Roman" w:hAnsi="Times New Roman"/>
          <w:sz w:val="28"/>
          <w:szCs w:val="28"/>
        </w:rPr>
        <w:t>8</w:t>
      </w:r>
      <w:r w:rsidR="0073639A">
        <w:rPr>
          <w:rFonts w:ascii="Times New Roman" w:hAnsi="Times New Roman"/>
          <w:sz w:val="28"/>
          <w:szCs w:val="28"/>
        </w:rPr>
        <w:t>-2024</w:t>
      </w:r>
      <w:r>
        <w:rPr>
          <w:rFonts w:ascii="Times New Roman" w:hAnsi="Times New Roman"/>
          <w:sz w:val="28"/>
          <w:szCs w:val="28"/>
        </w:rPr>
        <w:t xml:space="preserve"> годы" утвержденную постановлени</w:t>
      </w:r>
      <w:r w:rsidR="00AB0857">
        <w:rPr>
          <w:rFonts w:ascii="Times New Roman" w:hAnsi="Times New Roman"/>
          <w:sz w:val="28"/>
          <w:szCs w:val="28"/>
        </w:rPr>
        <w:t>ем администрации Петровского</w:t>
      </w:r>
      <w:r>
        <w:rPr>
          <w:rFonts w:ascii="Times New Roman" w:hAnsi="Times New Roman"/>
          <w:sz w:val="28"/>
          <w:szCs w:val="28"/>
        </w:rPr>
        <w:t xml:space="preserve"> сельсовета Саракташского района Оренбургской области № </w:t>
      </w:r>
      <w:r w:rsidR="00F97319">
        <w:rPr>
          <w:rFonts w:ascii="Times New Roman" w:hAnsi="Times New Roman"/>
          <w:sz w:val="28"/>
          <w:szCs w:val="28"/>
        </w:rPr>
        <w:t>15</w:t>
      </w:r>
      <w:r>
        <w:rPr>
          <w:rFonts w:ascii="Times New Roman" w:hAnsi="Times New Roman"/>
          <w:sz w:val="28"/>
          <w:szCs w:val="28"/>
        </w:rPr>
        <w:t>-п от 2</w:t>
      </w:r>
      <w:r w:rsidR="00F97319">
        <w:rPr>
          <w:rFonts w:ascii="Times New Roman" w:hAnsi="Times New Roman"/>
          <w:sz w:val="28"/>
          <w:szCs w:val="28"/>
        </w:rPr>
        <w:t>5</w:t>
      </w:r>
      <w:r>
        <w:rPr>
          <w:rFonts w:ascii="Times New Roman" w:hAnsi="Times New Roman"/>
          <w:sz w:val="28"/>
          <w:szCs w:val="28"/>
        </w:rPr>
        <w:t>.</w:t>
      </w:r>
      <w:r w:rsidR="00F97319">
        <w:rPr>
          <w:rFonts w:ascii="Times New Roman" w:hAnsi="Times New Roman"/>
          <w:sz w:val="28"/>
          <w:szCs w:val="28"/>
        </w:rPr>
        <w:t>03</w:t>
      </w:r>
      <w:r>
        <w:rPr>
          <w:rFonts w:ascii="Times New Roman" w:hAnsi="Times New Roman"/>
          <w:sz w:val="28"/>
          <w:szCs w:val="28"/>
        </w:rPr>
        <w:t>.201</w:t>
      </w:r>
      <w:r w:rsidR="00F97319">
        <w:rPr>
          <w:rFonts w:ascii="Times New Roman" w:hAnsi="Times New Roman"/>
          <w:sz w:val="28"/>
          <w:szCs w:val="28"/>
        </w:rPr>
        <w:t>8</w:t>
      </w:r>
      <w:r w:rsidR="00621ED4">
        <w:rPr>
          <w:rFonts w:ascii="Times New Roman" w:hAnsi="Times New Roman"/>
          <w:sz w:val="28"/>
          <w:szCs w:val="28"/>
        </w:rPr>
        <w:t xml:space="preserve"> года</w:t>
      </w:r>
      <w:r w:rsidR="00501C5B">
        <w:rPr>
          <w:rFonts w:ascii="Times New Roman" w:hAnsi="Times New Roman"/>
          <w:sz w:val="28"/>
          <w:szCs w:val="28"/>
        </w:rPr>
        <w:t>, с изменениям</w:t>
      </w:r>
      <w:r w:rsidR="006961B0">
        <w:rPr>
          <w:rFonts w:ascii="Times New Roman" w:hAnsi="Times New Roman"/>
          <w:sz w:val="28"/>
          <w:szCs w:val="28"/>
        </w:rPr>
        <w:t>и внесенными постановлением</w:t>
      </w:r>
      <w:r w:rsidR="00F97319">
        <w:rPr>
          <w:rFonts w:ascii="Times New Roman" w:hAnsi="Times New Roman"/>
          <w:sz w:val="28"/>
          <w:szCs w:val="28"/>
        </w:rPr>
        <w:t xml:space="preserve"> администрации от</w:t>
      </w:r>
      <w:r w:rsidR="006961B0">
        <w:rPr>
          <w:rFonts w:ascii="Times New Roman" w:hAnsi="Times New Roman"/>
          <w:sz w:val="28"/>
          <w:szCs w:val="28"/>
        </w:rPr>
        <w:t xml:space="preserve"> 14</w:t>
      </w:r>
      <w:r w:rsidR="006961B0" w:rsidRPr="00496E68">
        <w:rPr>
          <w:rFonts w:ascii="Times New Roman" w:hAnsi="Times New Roman"/>
          <w:sz w:val="28"/>
          <w:szCs w:val="28"/>
        </w:rPr>
        <w:t xml:space="preserve">.11.2018 г. № </w:t>
      </w:r>
      <w:r w:rsidR="006961B0">
        <w:rPr>
          <w:rFonts w:ascii="Times New Roman" w:hAnsi="Times New Roman"/>
          <w:sz w:val="28"/>
          <w:szCs w:val="28"/>
        </w:rPr>
        <w:t>42</w:t>
      </w:r>
      <w:r w:rsidR="006961B0" w:rsidRPr="00496E68">
        <w:rPr>
          <w:rFonts w:ascii="Times New Roman" w:hAnsi="Times New Roman"/>
          <w:sz w:val="28"/>
          <w:szCs w:val="28"/>
        </w:rPr>
        <w:t>-п</w:t>
      </w:r>
      <w:r w:rsidR="00F97319">
        <w:rPr>
          <w:rFonts w:ascii="Times New Roman" w:hAnsi="Times New Roman"/>
          <w:sz w:val="28"/>
          <w:szCs w:val="28"/>
        </w:rPr>
        <w:t>,согласно приложению № 1.</w:t>
      </w:r>
    </w:p>
    <w:p w:rsidR="00E706E2" w:rsidRPr="00F97319" w:rsidRDefault="00FD3987" w:rsidP="00F97319">
      <w:pPr>
        <w:pStyle w:val="NoSpacing1"/>
        <w:numPr>
          <w:ilvl w:val="0"/>
          <w:numId w:val="10"/>
        </w:numPr>
        <w:jc w:val="both"/>
        <w:rPr>
          <w:rFonts w:ascii="Times New Roman" w:hAnsi="Times New Roman"/>
          <w:sz w:val="28"/>
          <w:szCs w:val="28"/>
        </w:rPr>
      </w:pPr>
      <w:r w:rsidRPr="00F97319">
        <w:rPr>
          <w:rFonts w:ascii="Times New Roman" w:hAnsi="Times New Roman"/>
          <w:sz w:val="28"/>
          <w:szCs w:val="28"/>
        </w:rPr>
        <w:t xml:space="preserve">Установить, что в ходе реализации Программы отдельные мероприятия могут уточняться, а объемы их финансирования корректироваться с учетом утвержденных расходов местного бюджета. </w:t>
      </w:r>
    </w:p>
    <w:p w:rsidR="00E706E2" w:rsidRDefault="00FD3987" w:rsidP="003A65DD">
      <w:pPr>
        <w:pStyle w:val="NoSpacing1"/>
        <w:numPr>
          <w:ilvl w:val="0"/>
          <w:numId w:val="10"/>
        </w:numPr>
        <w:jc w:val="both"/>
        <w:rPr>
          <w:rFonts w:ascii="Times New Roman" w:hAnsi="Times New Roman"/>
          <w:sz w:val="28"/>
          <w:szCs w:val="28"/>
        </w:rPr>
      </w:pPr>
      <w:proofErr w:type="gramStart"/>
      <w:r w:rsidRPr="00E706E2">
        <w:rPr>
          <w:rFonts w:ascii="Times New Roman" w:hAnsi="Times New Roman"/>
          <w:sz w:val="28"/>
          <w:szCs w:val="28"/>
        </w:rPr>
        <w:t>Контроль за</w:t>
      </w:r>
      <w:proofErr w:type="gramEnd"/>
      <w:r w:rsidRPr="00E706E2">
        <w:rPr>
          <w:rFonts w:ascii="Times New Roman" w:hAnsi="Times New Roman"/>
          <w:sz w:val="28"/>
          <w:szCs w:val="28"/>
        </w:rPr>
        <w:t xml:space="preserve"> выполнением настоящего постановления оставляю за собой.</w:t>
      </w:r>
    </w:p>
    <w:p w:rsidR="00FD3987" w:rsidRPr="00E706E2" w:rsidRDefault="00FD3987" w:rsidP="003A65DD">
      <w:pPr>
        <w:pStyle w:val="NoSpacing1"/>
        <w:numPr>
          <w:ilvl w:val="0"/>
          <w:numId w:val="10"/>
        </w:numPr>
        <w:jc w:val="both"/>
        <w:rPr>
          <w:rFonts w:ascii="Times New Roman" w:hAnsi="Times New Roman"/>
          <w:sz w:val="28"/>
          <w:szCs w:val="28"/>
        </w:rPr>
      </w:pPr>
      <w:r w:rsidRPr="00E706E2">
        <w:rPr>
          <w:rFonts w:ascii="Times New Roman" w:hAnsi="Times New Roman"/>
          <w:sz w:val="28"/>
          <w:szCs w:val="28"/>
        </w:rPr>
        <w:t>Настоящее постановление вступает в силу со дня его официального опубликования на официальном сай</w:t>
      </w:r>
      <w:r w:rsidR="00AB0857" w:rsidRPr="00E706E2">
        <w:rPr>
          <w:rFonts w:ascii="Times New Roman" w:hAnsi="Times New Roman"/>
          <w:sz w:val="28"/>
          <w:szCs w:val="28"/>
        </w:rPr>
        <w:t>те администрации  Петровского</w:t>
      </w:r>
      <w:r w:rsidRPr="00E706E2">
        <w:rPr>
          <w:rFonts w:ascii="Times New Roman" w:hAnsi="Times New Roman"/>
          <w:sz w:val="28"/>
          <w:szCs w:val="28"/>
        </w:rPr>
        <w:t xml:space="preserve"> сельсовета.  </w:t>
      </w:r>
    </w:p>
    <w:p w:rsidR="00FD3987" w:rsidRDefault="00FD3987" w:rsidP="003A65DD">
      <w:pPr>
        <w:pStyle w:val="NoSpacing1"/>
        <w:jc w:val="both"/>
        <w:rPr>
          <w:rFonts w:ascii="Times New Roman" w:hAnsi="Times New Roman"/>
          <w:sz w:val="28"/>
          <w:szCs w:val="28"/>
        </w:rPr>
      </w:pPr>
    </w:p>
    <w:p w:rsidR="00FD3987" w:rsidRDefault="00FD3987" w:rsidP="003A65DD">
      <w:pPr>
        <w:pStyle w:val="NoSpacing1"/>
        <w:jc w:val="both"/>
        <w:rPr>
          <w:rFonts w:ascii="Times New Roman" w:hAnsi="Times New Roman"/>
          <w:sz w:val="28"/>
          <w:szCs w:val="28"/>
        </w:rPr>
      </w:pPr>
    </w:p>
    <w:p w:rsidR="00FD3987" w:rsidRDefault="00FD3987" w:rsidP="003A65DD">
      <w:pPr>
        <w:pStyle w:val="NoSpacing1"/>
        <w:jc w:val="both"/>
        <w:rPr>
          <w:rFonts w:ascii="Times New Roman" w:hAnsi="Times New Roman"/>
          <w:sz w:val="28"/>
          <w:szCs w:val="28"/>
        </w:rPr>
      </w:pPr>
      <w:r>
        <w:rPr>
          <w:rFonts w:ascii="Times New Roman" w:hAnsi="Times New Roman"/>
          <w:sz w:val="28"/>
          <w:szCs w:val="28"/>
        </w:rPr>
        <w:t xml:space="preserve">Глава администрации                                                      </w:t>
      </w:r>
      <w:r w:rsidR="00AB0857">
        <w:rPr>
          <w:rFonts w:ascii="Times New Roman" w:hAnsi="Times New Roman"/>
          <w:sz w:val="28"/>
          <w:szCs w:val="28"/>
        </w:rPr>
        <w:t>А.А. Барсуков</w:t>
      </w:r>
    </w:p>
    <w:p w:rsidR="003A65DD" w:rsidRDefault="003A65DD" w:rsidP="003A65DD">
      <w:pPr>
        <w:pStyle w:val="NoSpacing1"/>
        <w:jc w:val="both"/>
        <w:rPr>
          <w:rFonts w:ascii="Times New Roman" w:hAnsi="Times New Roman"/>
          <w:sz w:val="28"/>
          <w:szCs w:val="28"/>
        </w:rPr>
      </w:pPr>
    </w:p>
    <w:p w:rsidR="00FD3987" w:rsidRDefault="00FD3987" w:rsidP="003A65DD">
      <w:pPr>
        <w:pStyle w:val="NoSpacing1"/>
        <w:jc w:val="both"/>
        <w:rPr>
          <w:rFonts w:ascii="Times New Roman" w:hAnsi="Times New Roman"/>
          <w:sz w:val="28"/>
          <w:szCs w:val="28"/>
        </w:rPr>
      </w:pPr>
    </w:p>
    <w:p w:rsidR="00FD3987" w:rsidRDefault="00FD3987" w:rsidP="003A65DD">
      <w:pPr>
        <w:pStyle w:val="NoSpacing1"/>
        <w:jc w:val="both"/>
        <w:rPr>
          <w:rFonts w:ascii="Times New Roman" w:hAnsi="Times New Roman"/>
          <w:sz w:val="28"/>
          <w:szCs w:val="28"/>
        </w:rPr>
      </w:pPr>
      <w:r>
        <w:rPr>
          <w:rFonts w:ascii="Times New Roman" w:hAnsi="Times New Roman"/>
          <w:sz w:val="28"/>
          <w:szCs w:val="28"/>
        </w:rPr>
        <w:t>Разослано: прокурору района, финансовый отдел администрации Саракташского района, официальный сайт, в дело.</w:t>
      </w:r>
    </w:p>
    <w:p w:rsidR="00FD3987" w:rsidRDefault="00FD3987" w:rsidP="003A65DD">
      <w:pPr>
        <w:pStyle w:val="NoSpacing1"/>
        <w:tabs>
          <w:tab w:val="left" w:pos="7530"/>
        </w:tabs>
        <w:jc w:val="right"/>
        <w:rPr>
          <w:rFonts w:ascii="Times New Roman" w:hAnsi="Times New Roman"/>
          <w:sz w:val="28"/>
          <w:szCs w:val="28"/>
        </w:rPr>
      </w:pPr>
      <w:r>
        <w:rPr>
          <w:rFonts w:ascii="Times New Roman" w:hAnsi="Times New Roman"/>
          <w:sz w:val="28"/>
          <w:szCs w:val="28"/>
        </w:rPr>
        <w:tab/>
      </w:r>
    </w:p>
    <w:p w:rsidR="00F97319" w:rsidRDefault="00F97319" w:rsidP="003A65DD">
      <w:pPr>
        <w:pStyle w:val="NoSpacing1"/>
        <w:tabs>
          <w:tab w:val="left" w:pos="7530"/>
        </w:tabs>
        <w:jc w:val="right"/>
        <w:rPr>
          <w:rFonts w:ascii="Times New Roman" w:hAnsi="Times New Roman"/>
          <w:sz w:val="28"/>
          <w:szCs w:val="28"/>
        </w:rPr>
      </w:pPr>
    </w:p>
    <w:p w:rsidR="00F97319" w:rsidRDefault="00F97319" w:rsidP="003A65DD">
      <w:pPr>
        <w:pStyle w:val="NoSpacing1"/>
        <w:tabs>
          <w:tab w:val="left" w:pos="7530"/>
        </w:tabs>
        <w:jc w:val="right"/>
        <w:rPr>
          <w:rFonts w:ascii="Times New Roman" w:hAnsi="Times New Roman"/>
          <w:sz w:val="28"/>
          <w:szCs w:val="28"/>
        </w:rPr>
      </w:pPr>
    </w:p>
    <w:p w:rsidR="00F97319" w:rsidRDefault="00F97319" w:rsidP="003A65DD">
      <w:pPr>
        <w:pStyle w:val="NoSpacing1"/>
        <w:tabs>
          <w:tab w:val="left" w:pos="7530"/>
        </w:tabs>
        <w:jc w:val="right"/>
        <w:rPr>
          <w:rFonts w:ascii="Times New Roman" w:hAnsi="Times New Roman"/>
          <w:sz w:val="28"/>
          <w:szCs w:val="28"/>
        </w:rPr>
      </w:pPr>
    </w:p>
    <w:p w:rsidR="00F97319" w:rsidRDefault="00F97319" w:rsidP="00F97319">
      <w:pPr>
        <w:pStyle w:val="NoSpacing1"/>
        <w:tabs>
          <w:tab w:val="left" w:pos="7530"/>
        </w:tabs>
        <w:jc w:val="right"/>
        <w:rPr>
          <w:rFonts w:ascii="Times New Roman" w:hAnsi="Times New Roman"/>
          <w:sz w:val="28"/>
          <w:szCs w:val="28"/>
        </w:rPr>
      </w:pPr>
      <w:r>
        <w:rPr>
          <w:rFonts w:ascii="Times New Roman" w:hAnsi="Times New Roman"/>
          <w:sz w:val="28"/>
          <w:szCs w:val="28"/>
        </w:rPr>
        <w:t>Приложение № 1</w:t>
      </w:r>
    </w:p>
    <w:p w:rsidR="00F97319" w:rsidRDefault="00F97319" w:rsidP="00F97319">
      <w:pPr>
        <w:pStyle w:val="NoSpacing1"/>
        <w:tabs>
          <w:tab w:val="left" w:pos="7530"/>
        </w:tabs>
        <w:jc w:val="right"/>
        <w:rPr>
          <w:rFonts w:ascii="Times New Roman" w:hAnsi="Times New Roman"/>
          <w:sz w:val="28"/>
          <w:szCs w:val="28"/>
        </w:rPr>
      </w:pPr>
      <w:r>
        <w:rPr>
          <w:rFonts w:ascii="Times New Roman" w:hAnsi="Times New Roman"/>
          <w:sz w:val="28"/>
          <w:szCs w:val="28"/>
        </w:rPr>
        <w:t>к постановлению администрации</w:t>
      </w:r>
    </w:p>
    <w:p w:rsidR="00F97319" w:rsidRDefault="00F97319" w:rsidP="00F97319">
      <w:pPr>
        <w:pStyle w:val="NoSpacing1"/>
        <w:tabs>
          <w:tab w:val="left" w:pos="7530"/>
        </w:tabs>
        <w:jc w:val="right"/>
        <w:rPr>
          <w:rFonts w:ascii="Times New Roman" w:hAnsi="Times New Roman"/>
          <w:sz w:val="28"/>
          <w:szCs w:val="28"/>
        </w:rPr>
      </w:pPr>
      <w:r>
        <w:rPr>
          <w:rFonts w:ascii="Times New Roman" w:hAnsi="Times New Roman"/>
          <w:sz w:val="28"/>
          <w:szCs w:val="28"/>
        </w:rPr>
        <w:t>Петровского сельсовета</w:t>
      </w:r>
    </w:p>
    <w:p w:rsidR="00F97319" w:rsidRDefault="00F97319" w:rsidP="00F97319">
      <w:pPr>
        <w:pStyle w:val="NoSpacing1"/>
        <w:tabs>
          <w:tab w:val="left" w:pos="7530"/>
        </w:tabs>
        <w:jc w:val="right"/>
        <w:rPr>
          <w:rFonts w:ascii="Times New Roman" w:hAnsi="Times New Roman"/>
          <w:sz w:val="28"/>
          <w:szCs w:val="28"/>
        </w:rPr>
      </w:pPr>
      <w:r>
        <w:rPr>
          <w:rFonts w:ascii="Times New Roman" w:hAnsi="Times New Roman"/>
          <w:sz w:val="28"/>
          <w:szCs w:val="28"/>
        </w:rPr>
        <w:t xml:space="preserve">от </w:t>
      </w:r>
      <w:r w:rsidR="00530352">
        <w:rPr>
          <w:rFonts w:ascii="Times New Roman" w:hAnsi="Times New Roman"/>
          <w:sz w:val="28"/>
          <w:szCs w:val="28"/>
        </w:rPr>
        <w:t>25.03.2018</w:t>
      </w:r>
      <w:r w:rsidRPr="00496E68">
        <w:rPr>
          <w:rFonts w:ascii="Times New Roman" w:hAnsi="Times New Roman"/>
          <w:sz w:val="28"/>
          <w:szCs w:val="28"/>
        </w:rPr>
        <w:t xml:space="preserve"> № </w:t>
      </w:r>
      <w:r w:rsidR="00530352">
        <w:rPr>
          <w:rFonts w:ascii="Times New Roman" w:hAnsi="Times New Roman"/>
          <w:sz w:val="28"/>
          <w:szCs w:val="28"/>
        </w:rPr>
        <w:t>15</w:t>
      </w:r>
      <w:r w:rsidRPr="00496E68">
        <w:rPr>
          <w:rFonts w:ascii="Times New Roman" w:hAnsi="Times New Roman"/>
          <w:sz w:val="28"/>
          <w:szCs w:val="28"/>
        </w:rPr>
        <w:t>-п</w:t>
      </w:r>
    </w:p>
    <w:p w:rsidR="00F97319" w:rsidRDefault="00F97319" w:rsidP="00F97319">
      <w:pPr>
        <w:spacing w:after="0" w:line="240" w:lineRule="auto"/>
        <w:jc w:val="center"/>
        <w:rPr>
          <w:rFonts w:ascii="Times New Roman" w:hAnsi="Times New Roman"/>
          <w:bCs/>
          <w:sz w:val="28"/>
          <w:szCs w:val="28"/>
        </w:rPr>
      </w:pPr>
    </w:p>
    <w:p w:rsidR="00621ED4" w:rsidRDefault="00621ED4" w:rsidP="00F97319">
      <w:pPr>
        <w:autoSpaceDE w:val="0"/>
        <w:autoSpaceDN w:val="0"/>
        <w:adjustRightInd w:val="0"/>
        <w:spacing w:after="0" w:line="240" w:lineRule="auto"/>
        <w:jc w:val="center"/>
        <w:outlineLvl w:val="1"/>
        <w:rPr>
          <w:rFonts w:ascii="Times New Roman" w:hAnsi="Times New Roman"/>
          <w:sz w:val="28"/>
          <w:szCs w:val="28"/>
        </w:rPr>
      </w:pPr>
    </w:p>
    <w:p w:rsidR="00621ED4" w:rsidRDefault="00621ED4" w:rsidP="00F97319">
      <w:pPr>
        <w:autoSpaceDE w:val="0"/>
        <w:autoSpaceDN w:val="0"/>
        <w:adjustRightInd w:val="0"/>
        <w:spacing w:after="0" w:line="240" w:lineRule="auto"/>
        <w:jc w:val="center"/>
        <w:outlineLvl w:val="1"/>
        <w:rPr>
          <w:rFonts w:ascii="Times New Roman" w:hAnsi="Times New Roman"/>
          <w:b/>
          <w:sz w:val="32"/>
          <w:szCs w:val="28"/>
        </w:rPr>
      </w:pPr>
      <w:r w:rsidRPr="00621ED4">
        <w:rPr>
          <w:rFonts w:ascii="Times New Roman" w:hAnsi="Times New Roman"/>
          <w:b/>
          <w:sz w:val="32"/>
          <w:szCs w:val="28"/>
        </w:rPr>
        <w:t>Муниципальная программа</w:t>
      </w:r>
    </w:p>
    <w:p w:rsidR="00621ED4" w:rsidRPr="00621ED4" w:rsidRDefault="00621ED4" w:rsidP="00621ED4">
      <w:pPr>
        <w:autoSpaceDE w:val="0"/>
        <w:autoSpaceDN w:val="0"/>
        <w:adjustRightInd w:val="0"/>
        <w:spacing w:after="0" w:line="240" w:lineRule="auto"/>
        <w:jc w:val="center"/>
        <w:outlineLvl w:val="1"/>
        <w:rPr>
          <w:rFonts w:ascii="Times New Roman" w:hAnsi="Times New Roman"/>
          <w:b/>
          <w:bCs/>
          <w:sz w:val="32"/>
          <w:szCs w:val="28"/>
        </w:rPr>
      </w:pPr>
      <w:r w:rsidRPr="00621ED4">
        <w:rPr>
          <w:rFonts w:ascii="Times New Roman" w:hAnsi="Times New Roman"/>
          <w:b/>
          <w:bCs/>
          <w:sz w:val="32"/>
          <w:szCs w:val="28"/>
        </w:rPr>
        <w:t>«Формиров</w:t>
      </w:r>
      <w:r>
        <w:rPr>
          <w:rFonts w:ascii="Times New Roman" w:hAnsi="Times New Roman"/>
          <w:b/>
          <w:bCs/>
          <w:sz w:val="32"/>
          <w:szCs w:val="28"/>
        </w:rPr>
        <w:t xml:space="preserve">ание комфортной городской среды </w:t>
      </w:r>
      <w:r w:rsidRPr="00621ED4">
        <w:rPr>
          <w:rFonts w:ascii="Times New Roman" w:hAnsi="Times New Roman"/>
          <w:b/>
          <w:bCs/>
          <w:sz w:val="32"/>
          <w:szCs w:val="28"/>
        </w:rPr>
        <w:t>муниципальногообразования Петровский сельсовет Саракташского района Орен</w:t>
      </w:r>
      <w:r w:rsidR="00405898">
        <w:rPr>
          <w:rFonts w:ascii="Times New Roman" w:hAnsi="Times New Roman"/>
          <w:b/>
          <w:bCs/>
          <w:sz w:val="32"/>
          <w:szCs w:val="28"/>
        </w:rPr>
        <w:t>бургской области  на 2018 - 2024</w:t>
      </w:r>
      <w:r w:rsidRPr="00621ED4">
        <w:rPr>
          <w:rFonts w:ascii="Times New Roman" w:hAnsi="Times New Roman"/>
          <w:b/>
          <w:bCs/>
          <w:sz w:val="32"/>
          <w:szCs w:val="28"/>
        </w:rPr>
        <w:t xml:space="preserve"> годы»</w:t>
      </w:r>
      <w:r w:rsidR="00165663">
        <w:rPr>
          <w:rFonts w:ascii="Times New Roman" w:hAnsi="Times New Roman"/>
          <w:b/>
          <w:bCs/>
          <w:sz w:val="32"/>
          <w:szCs w:val="28"/>
        </w:rPr>
        <w:t xml:space="preserve"> (в новой редакции</w:t>
      </w:r>
      <w:r w:rsidR="00530352">
        <w:rPr>
          <w:rFonts w:ascii="Times New Roman" w:hAnsi="Times New Roman"/>
          <w:b/>
          <w:bCs/>
          <w:sz w:val="32"/>
          <w:szCs w:val="28"/>
        </w:rPr>
        <w:t>)</w:t>
      </w:r>
    </w:p>
    <w:p w:rsidR="00621ED4" w:rsidRDefault="00621ED4" w:rsidP="00F97319">
      <w:pPr>
        <w:autoSpaceDE w:val="0"/>
        <w:autoSpaceDN w:val="0"/>
        <w:adjustRightInd w:val="0"/>
        <w:spacing w:after="0" w:line="240" w:lineRule="auto"/>
        <w:jc w:val="center"/>
        <w:outlineLvl w:val="1"/>
        <w:rPr>
          <w:rFonts w:ascii="Times New Roman" w:hAnsi="Times New Roman"/>
          <w:sz w:val="28"/>
          <w:szCs w:val="28"/>
        </w:rPr>
      </w:pPr>
    </w:p>
    <w:p w:rsidR="00F97319" w:rsidRPr="00F97319" w:rsidRDefault="00F97319" w:rsidP="00621ED4">
      <w:pPr>
        <w:autoSpaceDE w:val="0"/>
        <w:autoSpaceDN w:val="0"/>
        <w:adjustRightInd w:val="0"/>
        <w:spacing w:after="0" w:line="240" w:lineRule="auto"/>
        <w:jc w:val="center"/>
        <w:outlineLvl w:val="1"/>
        <w:rPr>
          <w:rFonts w:ascii="Times New Roman" w:hAnsi="Times New Roman"/>
          <w:sz w:val="28"/>
          <w:szCs w:val="28"/>
        </w:rPr>
      </w:pPr>
      <w:r>
        <w:rPr>
          <w:rFonts w:ascii="Times New Roman" w:hAnsi="Times New Roman"/>
          <w:sz w:val="28"/>
          <w:szCs w:val="28"/>
        </w:rPr>
        <w:t xml:space="preserve">Паспортмуниципальной программы </w:t>
      </w:r>
    </w:p>
    <w:p w:rsidR="00F97319" w:rsidRDefault="00F97319" w:rsidP="00F97319">
      <w:pPr>
        <w:spacing w:after="0" w:line="240" w:lineRule="auto"/>
        <w:jc w:val="center"/>
        <w:rPr>
          <w:rFonts w:ascii="Times New Roman" w:hAnsi="Times New Roman"/>
          <w:bCs/>
          <w:sz w:val="28"/>
          <w:szCs w:val="28"/>
        </w:rPr>
      </w:pPr>
      <w:r>
        <w:rPr>
          <w:rFonts w:ascii="Times New Roman" w:hAnsi="Times New Roman"/>
          <w:bCs/>
          <w:sz w:val="28"/>
          <w:szCs w:val="28"/>
        </w:rPr>
        <w:t>(далее Программа)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6402"/>
      </w:tblGrid>
      <w:tr w:rsidR="00F97319" w:rsidTr="00165663">
        <w:tc>
          <w:tcPr>
            <w:tcW w:w="3168" w:type="dxa"/>
            <w:tcBorders>
              <w:top w:val="single" w:sz="4" w:space="0" w:color="auto"/>
              <w:left w:val="single" w:sz="4" w:space="0" w:color="auto"/>
              <w:bottom w:val="single" w:sz="4" w:space="0" w:color="auto"/>
              <w:right w:val="single" w:sz="4" w:space="0" w:color="auto"/>
            </w:tcBorders>
          </w:tcPr>
          <w:p w:rsidR="00F97319" w:rsidRDefault="00621ED4" w:rsidP="0016566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Наименование программы</w:t>
            </w:r>
          </w:p>
        </w:tc>
        <w:tc>
          <w:tcPr>
            <w:tcW w:w="6402" w:type="dxa"/>
            <w:tcBorders>
              <w:top w:val="single" w:sz="4" w:space="0" w:color="auto"/>
              <w:left w:val="single" w:sz="4" w:space="0" w:color="auto"/>
              <w:bottom w:val="single" w:sz="4" w:space="0" w:color="auto"/>
              <w:right w:val="single" w:sz="4" w:space="0" w:color="auto"/>
            </w:tcBorders>
          </w:tcPr>
          <w:p w:rsidR="00621ED4" w:rsidRPr="00621ED4" w:rsidRDefault="00621ED4" w:rsidP="00621ED4">
            <w:pPr>
              <w:autoSpaceDE w:val="0"/>
              <w:autoSpaceDN w:val="0"/>
              <w:adjustRightInd w:val="0"/>
              <w:spacing w:after="0" w:line="240" w:lineRule="auto"/>
              <w:outlineLvl w:val="1"/>
              <w:rPr>
                <w:rFonts w:ascii="Times New Roman" w:hAnsi="Times New Roman"/>
                <w:sz w:val="24"/>
                <w:szCs w:val="28"/>
              </w:rPr>
            </w:pPr>
            <w:r w:rsidRPr="00621ED4">
              <w:rPr>
                <w:rFonts w:ascii="Times New Roman" w:hAnsi="Times New Roman"/>
                <w:sz w:val="24"/>
                <w:szCs w:val="28"/>
              </w:rPr>
              <w:t>Муниципальная программа</w:t>
            </w:r>
          </w:p>
          <w:p w:rsidR="00F97319" w:rsidRPr="00621ED4" w:rsidRDefault="00621ED4" w:rsidP="00621ED4">
            <w:pPr>
              <w:spacing w:after="0" w:line="240" w:lineRule="auto"/>
              <w:rPr>
                <w:rFonts w:ascii="Times New Roman" w:hAnsi="Times New Roman"/>
                <w:bCs/>
                <w:sz w:val="28"/>
                <w:szCs w:val="28"/>
              </w:rPr>
            </w:pPr>
            <w:r w:rsidRPr="00621ED4">
              <w:rPr>
                <w:rFonts w:ascii="Times New Roman" w:hAnsi="Times New Roman"/>
                <w:bCs/>
                <w:sz w:val="24"/>
                <w:szCs w:val="28"/>
              </w:rPr>
              <w:t>«Формирование комфортной городской среды муниципального образования Петровский сельсовет Саракташского района Орен</w:t>
            </w:r>
            <w:r w:rsidR="00405898">
              <w:rPr>
                <w:rFonts w:ascii="Times New Roman" w:hAnsi="Times New Roman"/>
                <w:bCs/>
                <w:sz w:val="24"/>
                <w:szCs w:val="28"/>
              </w:rPr>
              <w:t>бургской области  на 2018 - 2024</w:t>
            </w:r>
            <w:r w:rsidRPr="00621ED4">
              <w:rPr>
                <w:rFonts w:ascii="Times New Roman" w:hAnsi="Times New Roman"/>
                <w:bCs/>
                <w:sz w:val="24"/>
                <w:szCs w:val="28"/>
              </w:rPr>
              <w:t xml:space="preserve"> годы»(далее Программа)</w:t>
            </w:r>
          </w:p>
        </w:tc>
      </w:tr>
      <w:tr w:rsidR="00621ED4" w:rsidTr="00165663">
        <w:tc>
          <w:tcPr>
            <w:tcW w:w="3168" w:type="dxa"/>
            <w:tcBorders>
              <w:top w:val="single" w:sz="4" w:space="0" w:color="auto"/>
              <w:left w:val="single" w:sz="4" w:space="0" w:color="auto"/>
              <w:bottom w:val="single" w:sz="4" w:space="0" w:color="auto"/>
              <w:right w:val="single" w:sz="4" w:space="0" w:color="auto"/>
            </w:tcBorders>
          </w:tcPr>
          <w:p w:rsidR="00621ED4" w:rsidRDefault="00621ED4" w:rsidP="0016566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Ответственный исполнитель муниципальной программы</w:t>
            </w:r>
          </w:p>
        </w:tc>
        <w:tc>
          <w:tcPr>
            <w:tcW w:w="6402" w:type="dxa"/>
            <w:tcBorders>
              <w:top w:val="single" w:sz="4" w:space="0" w:color="auto"/>
              <w:left w:val="single" w:sz="4" w:space="0" w:color="auto"/>
              <w:bottom w:val="single" w:sz="4" w:space="0" w:color="auto"/>
              <w:right w:val="single" w:sz="4" w:space="0" w:color="auto"/>
            </w:tcBorders>
          </w:tcPr>
          <w:p w:rsidR="00621ED4" w:rsidRDefault="00621ED4" w:rsidP="0016566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Администрация муниципального образования Петровский сельсовет Саракташского района Оренбургской области</w:t>
            </w:r>
          </w:p>
        </w:tc>
      </w:tr>
      <w:tr w:rsidR="00621ED4" w:rsidTr="00165663">
        <w:tc>
          <w:tcPr>
            <w:tcW w:w="3168" w:type="dxa"/>
            <w:tcBorders>
              <w:top w:val="single" w:sz="4" w:space="0" w:color="auto"/>
              <w:left w:val="single" w:sz="4" w:space="0" w:color="auto"/>
              <w:bottom w:val="single" w:sz="4" w:space="0" w:color="auto"/>
              <w:right w:val="single" w:sz="4" w:space="0" w:color="auto"/>
            </w:tcBorders>
          </w:tcPr>
          <w:p w:rsidR="00621ED4" w:rsidRDefault="00103026" w:rsidP="0016566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Соисполнители </w:t>
            </w:r>
            <w:r w:rsidR="00621ED4">
              <w:rPr>
                <w:rFonts w:ascii="Times New Roman" w:hAnsi="Times New Roman"/>
                <w:sz w:val="24"/>
                <w:szCs w:val="24"/>
              </w:rPr>
              <w:t xml:space="preserve"> Программы</w:t>
            </w:r>
          </w:p>
        </w:tc>
        <w:tc>
          <w:tcPr>
            <w:tcW w:w="6402" w:type="dxa"/>
            <w:tcBorders>
              <w:top w:val="single" w:sz="4" w:space="0" w:color="auto"/>
              <w:left w:val="single" w:sz="4" w:space="0" w:color="auto"/>
              <w:bottom w:val="single" w:sz="4" w:space="0" w:color="auto"/>
              <w:right w:val="single" w:sz="4" w:space="0" w:color="auto"/>
            </w:tcBorders>
          </w:tcPr>
          <w:p w:rsidR="00621ED4" w:rsidRDefault="00621ED4" w:rsidP="00165663">
            <w:pPr>
              <w:autoSpaceDE w:val="0"/>
              <w:autoSpaceDN w:val="0"/>
              <w:adjustRightInd w:val="0"/>
              <w:spacing w:after="0" w:line="240" w:lineRule="auto"/>
              <w:jc w:val="both"/>
              <w:rPr>
                <w:rFonts w:ascii="Times New Roman" w:hAnsi="Times New Roman"/>
                <w:sz w:val="24"/>
                <w:szCs w:val="24"/>
                <w:lang w:eastAsia="en-US"/>
              </w:rPr>
            </w:pPr>
            <w:r>
              <w:rPr>
                <w:rFonts w:ascii="Times New Roman" w:hAnsi="Times New Roman"/>
                <w:sz w:val="24"/>
                <w:szCs w:val="24"/>
                <w:lang w:eastAsia="en-US"/>
              </w:rPr>
              <w:t>Физические лица и организации, привлекаемые для реализации Программы в порядке, установленным  действующим законодательством (по согласованию)</w:t>
            </w:r>
          </w:p>
        </w:tc>
      </w:tr>
      <w:tr w:rsidR="00621ED4" w:rsidTr="00165663">
        <w:tc>
          <w:tcPr>
            <w:tcW w:w="3168" w:type="dxa"/>
            <w:tcBorders>
              <w:top w:val="single" w:sz="4" w:space="0" w:color="auto"/>
              <w:left w:val="single" w:sz="4" w:space="0" w:color="auto"/>
              <w:bottom w:val="single" w:sz="4" w:space="0" w:color="auto"/>
              <w:right w:val="single" w:sz="4" w:space="0" w:color="auto"/>
            </w:tcBorders>
          </w:tcPr>
          <w:p w:rsidR="00621ED4" w:rsidRDefault="00103026" w:rsidP="0016566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Этапы и сроки реализации программы</w:t>
            </w:r>
          </w:p>
        </w:tc>
        <w:tc>
          <w:tcPr>
            <w:tcW w:w="6402" w:type="dxa"/>
            <w:tcBorders>
              <w:top w:val="single" w:sz="4" w:space="0" w:color="auto"/>
              <w:left w:val="single" w:sz="4" w:space="0" w:color="auto"/>
              <w:bottom w:val="single" w:sz="4" w:space="0" w:color="auto"/>
              <w:right w:val="single" w:sz="4" w:space="0" w:color="auto"/>
            </w:tcBorders>
          </w:tcPr>
          <w:p w:rsidR="00621ED4" w:rsidRDefault="00405898" w:rsidP="00165663">
            <w:pPr>
              <w:autoSpaceDE w:val="0"/>
              <w:autoSpaceDN w:val="0"/>
              <w:adjustRightInd w:val="0"/>
              <w:spacing w:after="0" w:line="240" w:lineRule="auto"/>
              <w:jc w:val="both"/>
              <w:rPr>
                <w:rFonts w:ascii="Times New Roman" w:hAnsi="Times New Roman"/>
                <w:sz w:val="24"/>
                <w:szCs w:val="24"/>
                <w:lang w:eastAsia="en-US"/>
              </w:rPr>
            </w:pPr>
            <w:r>
              <w:rPr>
                <w:rFonts w:ascii="Times New Roman" w:hAnsi="Times New Roman"/>
                <w:sz w:val="24"/>
                <w:szCs w:val="24"/>
                <w:lang w:eastAsia="en-US"/>
              </w:rPr>
              <w:t xml:space="preserve"> 2018-2024</w:t>
            </w:r>
            <w:r w:rsidR="00103026">
              <w:rPr>
                <w:rFonts w:ascii="Times New Roman" w:hAnsi="Times New Roman"/>
                <w:sz w:val="24"/>
                <w:szCs w:val="24"/>
                <w:lang w:eastAsia="en-US"/>
              </w:rPr>
              <w:t xml:space="preserve"> г.г.</w:t>
            </w:r>
          </w:p>
          <w:p w:rsidR="00103026" w:rsidRDefault="00103026" w:rsidP="00165663">
            <w:pPr>
              <w:autoSpaceDE w:val="0"/>
              <w:autoSpaceDN w:val="0"/>
              <w:adjustRightInd w:val="0"/>
              <w:spacing w:after="0" w:line="240" w:lineRule="auto"/>
              <w:jc w:val="both"/>
              <w:rPr>
                <w:rFonts w:ascii="Times New Roman" w:hAnsi="Times New Roman"/>
                <w:sz w:val="24"/>
                <w:szCs w:val="24"/>
                <w:lang w:eastAsia="en-US"/>
              </w:rPr>
            </w:pPr>
            <w:r>
              <w:rPr>
                <w:rFonts w:ascii="Times New Roman" w:hAnsi="Times New Roman"/>
                <w:sz w:val="24"/>
                <w:szCs w:val="24"/>
                <w:lang w:eastAsia="en-US"/>
              </w:rPr>
              <w:t>Реализация Программы не предусматривает выделение этапов, поскольку программные мероприятия рассчитаны на реализацию в течени</w:t>
            </w:r>
            <w:proofErr w:type="gramStart"/>
            <w:r>
              <w:rPr>
                <w:rFonts w:ascii="Times New Roman" w:hAnsi="Times New Roman"/>
                <w:sz w:val="24"/>
                <w:szCs w:val="24"/>
                <w:lang w:eastAsia="en-US"/>
              </w:rPr>
              <w:t>и</w:t>
            </w:r>
            <w:proofErr w:type="gramEnd"/>
            <w:r>
              <w:rPr>
                <w:rFonts w:ascii="Times New Roman" w:hAnsi="Times New Roman"/>
                <w:sz w:val="24"/>
                <w:szCs w:val="24"/>
                <w:lang w:eastAsia="en-US"/>
              </w:rPr>
              <w:t xml:space="preserve"> всего периода действия Программы</w:t>
            </w:r>
          </w:p>
        </w:tc>
      </w:tr>
      <w:tr w:rsidR="00621ED4" w:rsidTr="00165663">
        <w:trPr>
          <w:trHeight w:val="495"/>
        </w:trPr>
        <w:tc>
          <w:tcPr>
            <w:tcW w:w="3168" w:type="dxa"/>
            <w:tcBorders>
              <w:top w:val="single" w:sz="4" w:space="0" w:color="auto"/>
              <w:left w:val="single" w:sz="4" w:space="0" w:color="auto"/>
              <w:bottom w:val="single" w:sz="4" w:space="0" w:color="auto"/>
              <w:right w:val="single" w:sz="4" w:space="0" w:color="auto"/>
            </w:tcBorders>
          </w:tcPr>
          <w:p w:rsidR="00621ED4" w:rsidRDefault="00621ED4" w:rsidP="0016566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Цель Программы</w:t>
            </w:r>
          </w:p>
          <w:p w:rsidR="00621ED4" w:rsidRDefault="00621ED4" w:rsidP="00165663">
            <w:pPr>
              <w:autoSpaceDE w:val="0"/>
              <w:autoSpaceDN w:val="0"/>
              <w:adjustRightInd w:val="0"/>
              <w:spacing w:after="0" w:line="240" w:lineRule="auto"/>
              <w:rPr>
                <w:rFonts w:ascii="Times New Roman" w:hAnsi="Times New Roman"/>
                <w:sz w:val="24"/>
                <w:szCs w:val="24"/>
              </w:rPr>
            </w:pPr>
          </w:p>
        </w:tc>
        <w:tc>
          <w:tcPr>
            <w:tcW w:w="6402" w:type="dxa"/>
            <w:tcBorders>
              <w:top w:val="single" w:sz="4" w:space="0" w:color="auto"/>
              <w:left w:val="single" w:sz="4" w:space="0" w:color="auto"/>
              <w:bottom w:val="single" w:sz="4" w:space="0" w:color="auto"/>
              <w:right w:val="single" w:sz="4" w:space="0" w:color="auto"/>
            </w:tcBorders>
          </w:tcPr>
          <w:p w:rsidR="00103026" w:rsidRPr="00103026" w:rsidRDefault="00103026" w:rsidP="00103026">
            <w:pPr>
              <w:widowControl w:val="0"/>
              <w:autoSpaceDE w:val="0"/>
              <w:autoSpaceDN w:val="0"/>
              <w:spacing w:after="0" w:line="240" w:lineRule="auto"/>
              <w:jc w:val="both"/>
              <w:rPr>
                <w:rFonts w:ascii="Times New Roman" w:hAnsi="Times New Roman"/>
                <w:sz w:val="24"/>
                <w:szCs w:val="24"/>
              </w:rPr>
            </w:pPr>
            <w:r>
              <w:rPr>
                <w:rFonts w:ascii="Times New Roman" w:eastAsia="Times New Roman" w:hAnsi="Times New Roman"/>
                <w:sz w:val="24"/>
                <w:szCs w:val="24"/>
              </w:rPr>
              <w:t>- с</w:t>
            </w:r>
            <w:r w:rsidR="00621ED4">
              <w:rPr>
                <w:rFonts w:ascii="Times New Roman" w:eastAsia="Times New Roman" w:hAnsi="Times New Roman"/>
                <w:sz w:val="24"/>
                <w:szCs w:val="24"/>
              </w:rPr>
              <w:t xml:space="preserve">оздание </w:t>
            </w:r>
            <w:r>
              <w:rPr>
                <w:rFonts w:ascii="Times New Roman" w:eastAsia="Times New Roman" w:hAnsi="Times New Roman"/>
                <w:sz w:val="24"/>
                <w:szCs w:val="24"/>
              </w:rPr>
              <w:t xml:space="preserve">благоприятных условий для повышения уровня благоустройства территории </w:t>
            </w:r>
            <w:r w:rsidR="00621ED4">
              <w:rPr>
                <w:rFonts w:ascii="Times New Roman" w:eastAsia="Times New Roman" w:hAnsi="Times New Roman"/>
                <w:sz w:val="24"/>
                <w:szCs w:val="24"/>
              </w:rPr>
              <w:t xml:space="preserve">муниципального образования Петровский сельсовет </w:t>
            </w:r>
            <w:r w:rsidR="00621ED4">
              <w:rPr>
                <w:rFonts w:ascii="Times New Roman" w:hAnsi="Times New Roman"/>
                <w:sz w:val="24"/>
                <w:szCs w:val="24"/>
              </w:rPr>
              <w:t>Саракташского района Оренбургской области</w:t>
            </w:r>
            <w:r>
              <w:rPr>
                <w:rFonts w:ascii="Times New Roman" w:hAnsi="Times New Roman"/>
                <w:sz w:val="24"/>
                <w:szCs w:val="24"/>
              </w:rPr>
              <w:t>;</w:t>
            </w:r>
          </w:p>
        </w:tc>
      </w:tr>
      <w:tr w:rsidR="00621ED4" w:rsidTr="00103026">
        <w:trPr>
          <w:trHeight w:val="557"/>
        </w:trPr>
        <w:tc>
          <w:tcPr>
            <w:tcW w:w="3168" w:type="dxa"/>
            <w:tcBorders>
              <w:top w:val="single" w:sz="4" w:space="0" w:color="auto"/>
              <w:left w:val="single" w:sz="4" w:space="0" w:color="auto"/>
              <w:bottom w:val="single" w:sz="4" w:space="0" w:color="auto"/>
              <w:right w:val="single" w:sz="4" w:space="0" w:color="auto"/>
            </w:tcBorders>
          </w:tcPr>
          <w:p w:rsidR="00621ED4" w:rsidRDefault="00621ED4" w:rsidP="00165663">
            <w:pPr>
              <w:autoSpaceDE w:val="0"/>
              <w:autoSpaceDN w:val="0"/>
              <w:adjustRightInd w:val="0"/>
              <w:spacing w:after="0" w:line="240" w:lineRule="auto"/>
              <w:rPr>
                <w:rFonts w:ascii="Times New Roman" w:hAnsi="Times New Roman"/>
                <w:sz w:val="24"/>
                <w:szCs w:val="24"/>
              </w:rPr>
            </w:pPr>
          </w:p>
          <w:p w:rsidR="00621ED4" w:rsidRDefault="00621ED4" w:rsidP="00165663">
            <w:pPr>
              <w:autoSpaceDE w:val="0"/>
              <w:autoSpaceDN w:val="0"/>
              <w:adjustRightInd w:val="0"/>
              <w:spacing w:after="0" w:line="240" w:lineRule="auto"/>
              <w:rPr>
                <w:rFonts w:ascii="Times New Roman" w:hAnsi="Times New Roman"/>
                <w:sz w:val="24"/>
                <w:szCs w:val="24"/>
              </w:rPr>
            </w:pPr>
          </w:p>
          <w:p w:rsidR="00621ED4" w:rsidRPr="008904A5" w:rsidRDefault="00621ED4" w:rsidP="00165663">
            <w:pPr>
              <w:autoSpaceDE w:val="0"/>
              <w:autoSpaceDN w:val="0"/>
              <w:adjustRightInd w:val="0"/>
              <w:spacing w:after="0" w:line="240" w:lineRule="auto"/>
              <w:rPr>
                <w:rFonts w:ascii="Times New Roman" w:hAnsi="Times New Roman"/>
                <w:sz w:val="24"/>
                <w:szCs w:val="24"/>
              </w:rPr>
            </w:pPr>
            <w:r w:rsidRPr="008904A5">
              <w:rPr>
                <w:rFonts w:ascii="Times New Roman" w:hAnsi="Times New Roman"/>
                <w:sz w:val="24"/>
                <w:szCs w:val="24"/>
              </w:rPr>
              <w:t>Задачи Программы</w:t>
            </w:r>
          </w:p>
        </w:tc>
        <w:tc>
          <w:tcPr>
            <w:tcW w:w="6402" w:type="dxa"/>
            <w:tcBorders>
              <w:top w:val="single" w:sz="4" w:space="0" w:color="auto"/>
              <w:left w:val="single" w:sz="4" w:space="0" w:color="auto"/>
              <w:bottom w:val="single" w:sz="4" w:space="0" w:color="auto"/>
              <w:right w:val="single" w:sz="4" w:space="0" w:color="auto"/>
            </w:tcBorders>
          </w:tcPr>
          <w:tbl>
            <w:tblPr>
              <w:tblW w:w="0" w:type="auto"/>
              <w:tblCellMar>
                <w:top w:w="102" w:type="dxa"/>
                <w:left w:w="62" w:type="dxa"/>
                <w:bottom w:w="102" w:type="dxa"/>
                <w:right w:w="62" w:type="dxa"/>
              </w:tblCellMar>
              <w:tblLook w:val="00A0"/>
            </w:tblPr>
            <w:tblGrid>
              <w:gridCol w:w="6186"/>
            </w:tblGrid>
            <w:tr w:rsidR="00621ED4" w:rsidTr="00165663">
              <w:tc>
                <w:tcPr>
                  <w:tcW w:w="6186" w:type="dxa"/>
                </w:tcPr>
                <w:p w:rsidR="00103026" w:rsidRDefault="00103026" w:rsidP="00103026">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-создание благоприятных и безопасных условий для проживания и отдыха жителей и гостей поселения;</w:t>
                  </w:r>
                </w:p>
                <w:p w:rsidR="00103026" w:rsidRDefault="00103026" w:rsidP="00103026">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lastRenderedPageBreak/>
                    <w:t>- повышение уровня благоустройства наиболее посещаемых муниципальных территорий общего пользования;</w:t>
                  </w:r>
                </w:p>
                <w:p w:rsidR="00621ED4" w:rsidRDefault="00103026" w:rsidP="00103026">
                  <w:pPr>
                    <w:widowControl w:val="0"/>
                    <w:autoSpaceDE w:val="0"/>
                    <w:autoSpaceDN w:val="0"/>
                    <w:adjustRightInd w:val="0"/>
                    <w:spacing w:after="0" w:line="240" w:lineRule="auto"/>
                    <w:jc w:val="both"/>
                    <w:rPr>
                      <w:rFonts w:ascii="Times New Roman" w:hAnsi="Times New Roman"/>
                      <w:sz w:val="24"/>
                      <w:szCs w:val="24"/>
                      <w:lang w:eastAsia="en-US"/>
                    </w:rPr>
                  </w:pPr>
                  <w:r>
                    <w:rPr>
                      <w:rFonts w:ascii="Times New Roman" w:hAnsi="Times New Roman"/>
                      <w:sz w:val="24"/>
                      <w:szCs w:val="24"/>
                    </w:rPr>
                    <w:t>- повышение уровня вовлеченности заинтересованных граждан, организаций в реализацию мероприятий по благоустройству муниципального образования</w:t>
                  </w:r>
                </w:p>
              </w:tc>
            </w:tr>
          </w:tbl>
          <w:p w:rsidR="00621ED4" w:rsidRDefault="00621ED4" w:rsidP="00165663">
            <w:pPr>
              <w:autoSpaceDE w:val="0"/>
              <w:autoSpaceDN w:val="0"/>
              <w:adjustRightInd w:val="0"/>
              <w:spacing w:after="0" w:line="240" w:lineRule="auto"/>
              <w:jc w:val="both"/>
              <w:rPr>
                <w:rFonts w:ascii="Times New Roman" w:hAnsi="Times New Roman"/>
                <w:b/>
                <w:sz w:val="24"/>
                <w:szCs w:val="24"/>
              </w:rPr>
            </w:pPr>
          </w:p>
        </w:tc>
      </w:tr>
      <w:tr w:rsidR="00621ED4" w:rsidTr="00165663">
        <w:tc>
          <w:tcPr>
            <w:tcW w:w="3168" w:type="dxa"/>
            <w:tcBorders>
              <w:top w:val="single" w:sz="4" w:space="0" w:color="auto"/>
              <w:left w:val="single" w:sz="4" w:space="0" w:color="auto"/>
              <w:bottom w:val="single" w:sz="4" w:space="0" w:color="auto"/>
              <w:right w:val="single" w:sz="4" w:space="0" w:color="auto"/>
            </w:tcBorders>
          </w:tcPr>
          <w:p w:rsidR="00621ED4" w:rsidRDefault="00621ED4" w:rsidP="0016566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 xml:space="preserve">Целевые индикаторы и показатели Программы </w:t>
            </w:r>
          </w:p>
        </w:tc>
        <w:tc>
          <w:tcPr>
            <w:tcW w:w="6402" w:type="dxa"/>
            <w:tcBorders>
              <w:top w:val="single" w:sz="4" w:space="0" w:color="auto"/>
              <w:left w:val="single" w:sz="4" w:space="0" w:color="auto"/>
              <w:bottom w:val="single" w:sz="4" w:space="0" w:color="auto"/>
              <w:right w:val="single" w:sz="4" w:space="0" w:color="auto"/>
            </w:tcBorders>
          </w:tcPr>
          <w:p w:rsidR="00621ED4" w:rsidRDefault="00B76D98" w:rsidP="00165663">
            <w:pPr>
              <w:spacing w:after="0" w:line="240" w:lineRule="auto"/>
              <w:jc w:val="both"/>
              <w:rPr>
                <w:rFonts w:ascii="Times New Roman" w:hAnsi="Times New Roman"/>
                <w:sz w:val="24"/>
                <w:szCs w:val="24"/>
              </w:rPr>
            </w:pPr>
            <w:r>
              <w:rPr>
                <w:rFonts w:ascii="Times New Roman" w:hAnsi="Times New Roman"/>
                <w:sz w:val="24"/>
                <w:szCs w:val="24"/>
              </w:rPr>
              <w:t>В ходе реализации программы планируется выполнить комплексное благоустройство:</w:t>
            </w:r>
          </w:p>
          <w:p w:rsidR="00B76D98" w:rsidRPr="004C3B26" w:rsidRDefault="00B76D98" w:rsidP="00165663">
            <w:pPr>
              <w:spacing w:after="0" w:line="240" w:lineRule="auto"/>
              <w:jc w:val="both"/>
              <w:rPr>
                <w:rFonts w:ascii="Times New Roman" w:hAnsi="Times New Roman"/>
                <w:sz w:val="24"/>
                <w:szCs w:val="24"/>
              </w:rPr>
            </w:pPr>
            <w:r>
              <w:rPr>
                <w:rFonts w:ascii="Times New Roman" w:hAnsi="Times New Roman"/>
                <w:sz w:val="24"/>
                <w:szCs w:val="24"/>
              </w:rPr>
              <w:t>1 наиболее посещаемых муниципальных территорий общего пользования*</w:t>
            </w:r>
          </w:p>
        </w:tc>
      </w:tr>
      <w:tr w:rsidR="00621ED4" w:rsidTr="00165663">
        <w:tc>
          <w:tcPr>
            <w:tcW w:w="3168" w:type="dxa"/>
            <w:tcBorders>
              <w:top w:val="single" w:sz="4" w:space="0" w:color="auto"/>
              <w:left w:val="single" w:sz="4" w:space="0" w:color="auto"/>
              <w:bottom w:val="single" w:sz="4" w:space="0" w:color="auto"/>
              <w:right w:val="single" w:sz="4" w:space="0" w:color="auto"/>
            </w:tcBorders>
          </w:tcPr>
          <w:p w:rsidR="00621ED4" w:rsidRPr="00C715F7" w:rsidRDefault="00621ED4" w:rsidP="00165663">
            <w:pPr>
              <w:autoSpaceDE w:val="0"/>
              <w:autoSpaceDN w:val="0"/>
              <w:adjustRightInd w:val="0"/>
              <w:spacing w:after="0" w:line="240" w:lineRule="auto"/>
              <w:jc w:val="both"/>
              <w:rPr>
                <w:rFonts w:ascii="Times New Roman" w:hAnsi="Times New Roman"/>
                <w:sz w:val="24"/>
                <w:szCs w:val="24"/>
                <w:highlight w:val="yellow"/>
              </w:rPr>
            </w:pPr>
            <w:r w:rsidRPr="004438DE">
              <w:rPr>
                <w:rFonts w:ascii="Times New Roman" w:eastAsia="SimSun" w:hAnsi="Times New Roman"/>
                <w:kern w:val="1"/>
                <w:sz w:val="24"/>
                <w:szCs w:val="24"/>
                <w:lang w:eastAsia="ar-SA"/>
              </w:rPr>
              <w:t>Объемы бюджетных ассигнований Программы</w:t>
            </w:r>
            <w:r w:rsidR="004438DE">
              <w:rPr>
                <w:rFonts w:ascii="Times New Roman" w:eastAsia="SimSun" w:hAnsi="Times New Roman"/>
                <w:kern w:val="1"/>
                <w:sz w:val="24"/>
                <w:szCs w:val="24"/>
                <w:lang w:eastAsia="ar-SA"/>
              </w:rPr>
              <w:t>**</w:t>
            </w:r>
          </w:p>
        </w:tc>
        <w:tc>
          <w:tcPr>
            <w:tcW w:w="6402" w:type="dxa"/>
            <w:tcBorders>
              <w:top w:val="single" w:sz="4" w:space="0" w:color="auto"/>
              <w:left w:val="single" w:sz="4" w:space="0" w:color="auto"/>
              <w:bottom w:val="single" w:sz="4" w:space="0" w:color="auto"/>
              <w:right w:val="single" w:sz="4" w:space="0" w:color="auto"/>
            </w:tcBorders>
          </w:tcPr>
          <w:p w:rsidR="00621ED4" w:rsidRPr="00C715F7" w:rsidRDefault="00621ED4" w:rsidP="00C715F7">
            <w:pPr>
              <w:spacing w:after="0" w:line="240" w:lineRule="auto"/>
              <w:jc w:val="both"/>
              <w:rPr>
                <w:rFonts w:ascii="Times New Roman" w:hAnsi="Times New Roman"/>
                <w:b/>
                <w:sz w:val="24"/>
                <w:szCs w:val="24"/>
                <w:highlight w:val="yellow"/>
              </w:rPr>
            </w:pPr>
          </w:p>
        </w:tc>
      </w:tr>
      <w:tr w:rsidR="00621ED4" w:rsidTr="00165663">
        <w:tc>
          <w:tcPr>
            <w:tcW w:w="3168" w:type="dxa"/>
            <w:tcBorders>
              <w:top w:val="single" w:sz="4" w:space="0" w:color="auto"/>
              <w:left w:val="single" w:sz="4" w:space="0" w:color="auto"/>
              <w:bottom w:val="single" w:sz="4" w:space="0" w:color="auto"/>
              <w:right w:val="single" w:sz="4" w:space="0" w:color="auto"/>
            </w:tcBorders>
          </w:tcPr>
          <w:p w:rsidR="00621ED4" w:rsidRDefault="00621ED4" w:rsidP="0016566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Ожидаемые результаты Программы</w:t>
            </w:r>
          </w:p>
        </w:tc>
        <w:tc>
          <w:tcPr>
            <w:tcW w:w="6402" w:type="dxa"/>
            <w:tcBorders>
              <w:top w:val="single" w:sz="4" w:space="0" w:color="auto"/>
              <w:left w:val="single" w:sz="4" w:space="0" w:color="auto"/>
              <w:bottom w:val="single" w:sz="4" w:space="0" w:color="auto"/>
              <w:right w:val="single" w:sz="4" w:space="0" w:color="auto"/>
            </w:tcBorders>
          </w:tcPr>
          <w:p w:rsidR="00103026" w:rsidRDefault="00103026" w:rsidP="00165663">
            <w:pPr>
              <w:widowControl w:val="0"/>
              <w:spacing w:after="0" w:line="240" w:lineRule="auto"/>
              <w:jc w:val="both"/>
              <w:rPr>
                <w:rFonts w:ascii="Times New Roman" w:hAnsi="Times New Roman"/>
                <w:bCs/>
                <w:sz w:val="24"/>
                <w:szCs w:val="24"/>
                <w:lang w:eastAsia="ar-SA"/>
              </w:rPr>
            </w:pPr>
            <w:r>
              <w:rPr>
                <w:rFonts w:ascii="Times New Roman" w:hAnsi="Times New Roman"/>
                <w:bCs/>
                <w:sz w:val="24"/>
                <w:szCs w:val="24"/>
                <w:lang w:eastAsia="ar-SA"/>
              </w:rPr>
              <w:t>Реализация мероприятий Программы позволит:</w:t>
            </w:r>
          </w:p>
          <w:p w:rsidR="00103026" w:rsidRDefault="00103026" w:rsidP="00165663">
            <w:pPr>
              <w:widowControl w:val="0"/>
              <w:spacing w:after="0" w:line="240" w:lineRule="auto"/>
              <w:jc w:val="both"/>
              <w:rPr>
                <w:rFonts w:ascii="Times New Roman" w:hAnsi="Times New Roman"/>
                <w:bCs/>
                <w:sz w:val="24"/>
                <w:szCs w:val="24"/>
                <w:lang w:eastAsia="ar-SA"/>
              </w:rPr>
            </w:pPr>
            <w:r>
              <w:rPr>
                <w:rFonts w:ascii="Times New Roman" w:hAnsi="Times New Roman"/>
                <w:bCs/>
                <w:sz w:val="24"/>
                <w:szCs w:val="24"/>
                <w:lang w:eastAsia="ar-SA"/>
              </w:rPr>
              <w:t>- создать благоприятную среду обитания;</w:t>
            </w:r>
          </w:p>
          <w:p w:rsidR="00103026" w:rsidRDefault="00103026" w:rsidP="00165663">
            <w:pPr>
              <w:widowControl w:val="0"/>
              <w:spacing w:after="0" w:line="240" w:lineRule="auto"/>
              <w:jc w:val="both"/>
              <w:rPr>
                <w:rFonts w:ascii="Times New Roman" w:hAnsi="Times New Roman"/>
                <w:bCs/>
                <w:sz w:val="24"/>
                <w:szCs w:val="24"/>
                <w:lang w:eastAsia="ar-SA"/>
              </w:rPr>
            </w:pPr>
            <w:r>
              <w:rPr>
                <w:rFonts w:ascii="Times New Roman" w:hAnsi="Times New Roman"/>
                <w:bCs/>
                <w:sz w:val="24"/>
                <w:szCs w:val="24"/>
                <w:lang w:eastAsia="ar-SA"/>
              </w:rPr>
              <w:t>-повысит комфортность проживания;</w:t>
            </w:r>
          </w:p>
          <w:p w:rsidR="00621ED4" w:rsidRDefault="00103026" w:rsidP="00103026">
            <w:pPr>
              <w:widowControl w:val="0"/>
              <w:spacing w:after="0" w:line="240" w:lineRule="auto"/>
              <w:jc w:val="both"/>
              <w:rPr>
                <w:rFonts w:ascii="Times New Roman" w:eastAsia="Times New Roman" w:hAnsi="Times New Roman"/>
                <w:sz w:val="24"/>
                <w:szCs w:val="24"/>
              </w:rPr>
            </w:pPr>
            <w:r>
              <w:rPr>
                <w:rFonts w:ascii="Times New Roman" w:hAnsi="Times New Roman"/>
                <w:bCs/>
                <w:sz w:val="24"/>
                <w:szCs w:val="24"/>
                <w:lang w:eastAsia="ar-SA"/>
              </w:rPr>
              <w:t>- обеспечить условия для отдыха и спорта.</w:t>
            </w:r>
          </w:p>
        </w:tc>
      </w:tr>
    </w:tbl>
    <w:p w:rsidR="00F97319" w:rsidRDefault="00F97319" w:rsidP="00F97319">
      <w:pPr>
        <w:spacing w:after="0" w:line="240" w:lineRule="auto"/>
        <w:jc w:val="both"/>
        <w:rPr>
          <w:rFonts w:ascii="Times New Roman" w:hAnsi="Times New Roman"/>
          <w:sz w:val="20"/>
          <w:szCs w:val="20"/>
        </w:rPr>
      </w:pPr>
    </w:p>
    <w:p w:rsidR="00B76D98" w:rsidRDefault="00B76D98" w:rsidP="00B76D98">
      <w:pPr>
        <w:spacing w:after="0" w:line="240" w:lineRule="auto"/>
        <w:jc w:val="both"/>
        <w:rPr>
          <w:rFonts w:ascii="Times New Roman" w:hAnsi="Times New Roman"/>
          <w:sz w:val="20"/>
          <w:szCs w:val="20"/>
        </w:rPr>
      </w:pPr>
      <w:r>
        <w:rPr>
          <w:rFonts w:ascii="Times New Roman" w:hAnsi="Times New Roman"/>
          <w:sz w:val="20"/>
          <w:szCs w:val="20"/>
        </w:rPr>
        <w:t>*</w:t>
      </w:r>
      <w:r w:rsidRPr="00B76D98">
        <w:rPr>
          <w:rFonts w:ascii="Times New Roman" w:hAnsi="Times New Roman"/>
          <w:sz w:val="20"/>
          <w:szCs w:val="20"/>
        </w:rPr>
        <w:t>В программу подлежат включению наиболее посещаемые территории общего пользования, прошедшие отбор, исходя из даты представления предложений при условии их соответствия установленным требованиям действующего законодательства и в пределах лимитов бюджетных ассигнований, предусмотренных Программой.</w:t>
      </w:r>
    </w:p>
    <w:p w:rsidR="00B76D98" w:rsidRPr="00B76D98" w:rsidRDefault="00B76D98" w:rsidP="00B76D98">
      <w:pPr>
        <w:spacing w:after="0" w:line="240" w:lineRule="auto"/>
        <w:jc w:val="both"/>
        <w:rPr>
          <w:rFonts w:ascii="Times New Roman" w:hAnsi="Times New Roman"/>
          <w:sz w:val="20"/>
          <w:szCs w:val="20"/>
        </w:rPr>
      </w:pPr>
    </w:p>
    <w:p w:rsidR="00F97319" w:rsidRDefault="00B76D98" w:rsidP="00F97319">
      <w:pPr>
        <w:spacing w:after="0" w:line="240" w:lineRule="auto"/>
        <w:jc w:val="both"/>
        <w:rPr>
          <w:rFonts w:ascii="Times New Roman" w:hAnsi="Times New Roman"/>
          <w:sz w:val="20"/>
          <w:szCs w:val="20"/>
        </w:rPr>
      </w:pPr>
      <w:r>
        <w:rPr>
          <w:rFonts w:ascii="Times New Roman" w:hAnsi="Times New Roman"/>
          <w:sz w:val="20"/>
          <w:szCs w:val="20"/>
        </w:rPr>
        <w:t>**</w:t>
      </w:r>
      <w:r w:rsidR="00F97319">
        <w:rPr>
          <w:rFonts w:ascii="Times New Roman" w:hAnsi="Times New Roman"/>
          <w:sz w:val="20"/>
          <w:szCs w:val="20"/>
        </w:rPr>
        <w:t>Объемы финансирования будут корректироваться после утверждения и доведения до администрации расходов бюджетов всех уровней на очередной финансовый год.</w:t>
      </w:r>
    </w:p>
    <w:p w:rsidR="00F97319" w:rsidRDefault="00F97319" w:rsidP="00F97319">
      <w:pPr>
        <w:spacing w:after="0" w:line="240" w:lineRule="auto"/>
        <w:jc w:val="both"/>
        <w:rPr>
          <w:rFonts w:ascii="Times New Roman" w:hAnsi="Times New Roman"/>
          <w:sz w:val="20"/>
          <w:szCs w:val="20"/>
        </w:rPr>
      </w:pPr>
    </w:p>
    <w:p w:rsidR="00F97319" w:rsidRDefault="00F97319" w:rsidP="00F97319">
      <w:pPr>
        <w:spacing w:after="0" w:line="240" w:lineRule="auto"/>
        <w:jc w:val="both"/>
        <w:rPr>
          <w:rFonts w:ascii="Times New Roman" w:hAnsi="Times New Roman"/>
          <w:sz w:val="20"/>
          <w:szCs w:val="20"/>
        </w:rPr>
      </w:pPr>
    </w:p>
    <w:p w:rsidR="00F97319" w:rsidRPr="008C4850" w:rsidRDefault="00F97319" w:rsidP="00F97319">
      <w:pPr>
        <w:autoSpaceDE w:val="0"/>
        <w:autoSpaceDN w:val="0"/>
        <w:adjustRightInd w:val="0"/>
        <w:spacing w:after="0" w:line="240" w:lineRule="auto"/>
        <w:jc w:val="center"/>
        <w:outlineLvl w:val="0"/>
        <w:rPr>
          <w:rFonts w:ascii="Times New Roman" w:hAnsi="Times New Roman"/>
          <w:b/>
          <w:bCs/>
          <w:sz w:val="28"/>
          <w:szCs w:val="28"/>
        </w:rPr>
      </w:pPr>
      <w:smartTag w:uri="urn:schemas-microsoft-com:office:smarttags" w:element="place">
        <w:r w:rsidRPr="008C4850">
          <w:rPr>
            <w:rFonts w:ascii="Times New Roman" w:hAnsi="Times New Roman"/>
            <w:b/>
            <w:bCs/>
            <w:sz w:val="28"/>
            <w:szCs w:val="28"/>
            <w:lang w:val="en-US"/>
          </w:rPr>
          <w:t>I</w:t>
        </w:r>
        <w:r w:rsidRPr="008C4850">
          <w:rPr>
            <w:rFonts w:ascii="Times New Roman" w:hAnsi="Times New Roman"/>
            <w:b/>
            <w:bCs/>
            <w:sz w:val="28"/>
            <w:szCs w:val="28"/>
          </w:rPr>
          <w:t>.</w:t>
        </w:r>
      </w:smartTag>
      <w:r w:rsidRPr="008C4850">
        <w:rPr>
          <w:rFonts w:ascii="Times New Roman" w:hAnsi="Times New Roman"/>
          <w:b/>
          <w:sz w:val="28"/>
          <w:szCs w:val="28"/>
        </w:rPr>
        <w:t>Характеристика текущего состояния сферы реализации Программы</w:t>
      </w:r>
    </w:p>
    <w:p w:rsidR="00F97319" w:rsidRDefault="00F97319" w:rsidP="00F97319">
      <w:pPr>
        <w:autoSpaceDE w:val="0"/>
        <w:autoSpaceDN w:val="0"/>
        <w:adjustRightInd w:val="0"/>
        <w:spacing w:after="0" w:line="240" w:lineRule="auto"/>
        <w:ind w:firstLine="540"/>
        <w:jc w:val="both"/>
        <w:rPr>
          <w:rFonts w:ascii="Times New Roman" w:hAnsi="Times New Roman"/>
          <w:b/>
          <w:bCs/>
          <w:sz w:val="20"/>
          <w:szCs w:val="20"/>
        </w:rPr>
      </w:pPr>
    </w:p>
    <w:p w:rsidR="00F97319" w:rsidRDefault="00F97319" w:rsidP="00F97319">
      <w:pPr>
        <w:autoSpaceDE w:val="0"/>
        <w:autoSpaceDN w:val="0"/>
        <w:adjustRightInd w:val="0"/>
        <w:spacing w:after="0" w:line="240" w:lineRule="auto"/>
        <w:ind w:firstLine="540"/>
        <w:jc w:val="both"/>
        <w:rPr>
          <w:rFonts w:ascii="Times New Roman" w:hAnsi="Times New Roman"/>
          <w:b/>
          <w:bCs/>
          <w:sz w:val="20"/>
          <w:szCs w:val="20"/>
        </w:rPr>
      </w:pPr>
    </w:p>
    <w:p w:rsidR="00F97319" w:rsidRDefault="00F97319" w:rsidP="00F97319">
      <w:pPr>
        <w:widowControl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Основным стратегическим направлением деятельности муниципального образования Петровский сельсовет Саракташского района Оренбургской области является обеспечение устойчивого развития территории муниципального образования Петровский сельсоветСаракташского района Оренбургской области, которое предполагает совершенствование городской среды путем создания современной и эстетичной территории жизнедеятельности, с развитой инфраструктурой: модернизация и развитие городской инженерной инфраструктуры, обеспечение безопасности жизнедеятельности населения, формирование здоровой среды обитания, снижение рисков гибели и травматизма граждан от</w:t>
      </w:r>
      <w:proofErr w:type="gramEnd"/>
      <w:r>
        <w:rPr>
          <w:rFonts w:ascii="Times New Roman" w:hAnsi="Times New Roman"/>
          <w:sz w:val="28"/>
          <w:szCs w:val="28"/>
        </w:rPr>
        <w:t xml:space="preserve"> неестественных причин, обеспечение доступности городской среды для маломобильных групп населения.</w:t>
      </w:r>
    </w:p>
    <w:p w:rsidR="00F97319" w:rsidRDefault="00F97319" w:rsidP="00F97319">
      <w:pPr>
        <w:spacing w:after="0" w:line="240" w:lineRule="auto"/>
        <w:ind w:firstLine="709"/>
        <w:jc w:val="both"/>
        <w:rPr>
          <w:rFonts w:ascii="Times New Roman" w:hAnsi="Times New Roman"/>
          <w:sz w:val="28"/>
          <w:szCs w:val="28"/>
        </w:rPr>
      </w:pPr>
      <w:r>
        <w:rPr>
          <w:rFonts w:ascii="Times New Roman" w:hAnsi="Times New Roman"/>
          <w:sz w:val="28"/>
          <w:szCs w:val="28"/>
        </w:rPr>
        <w:t xml:space="preserve">Понятие «благоустройство территории» появилось в действующем законодательстве сравнительно недавно. </w:t>
      </w:r>
      <w:proofErr w:type="gramStart"/>
      <w:r>
        <w:rPr>
          <w:rFonts w:ascii="Times New Roman" w:hAnsi="Times New Roman"/>
          <w:sz w:val="28"/>
          <w:szCs w:val="28"/>
        </w:rPr>
        <w:t xml:space="preserve">Согласно пункту 1 статьи 2 Федерального закона № 131-ФЗ от 06 октября 2003 года «Об общих принципах организации местного самоуправления в Российской Федерации» под благоустройством территории поселения (городского округа) принято понимать комплекс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w:t>
      </w:r>
      <w:r>
        <w:rPr>
          <w:rFonts w:ascii="Times New Roman" w:hAnsi="Times New Roman"/>
          <w:sz w:val="28"/>
          <w:szCs w:val="28"/>
        </w:rPr>
        <w:lastRenderedPageBreak/>
        <w:t>поддержание и улучшение санитарного и эстетического состояния территории.</w:t>
      </w:r>
      <w:proofErr w:type="gramEnd"/>
    </w:p>
    <w:p w:rsidR="00F97319" w:rsidRDefault="00F97319" w:rsidP="00F97319">
      <w:pPr>
        <w:spacing w:after="0" w:line="240" w:lineRule="auto"/>
        <w:ind w:firstLine="709"/>
        <w:jc w:val="both"/>
        <w:rPr>
          <w:rFonts w:ascii="Times New Roman" w:hAnsi="Times New Roman"/>
          <w:sz w:val="28"/>
          <w:szCs w:val="28"/>
        </w:rPr>
      </w:pPr>
      <w:r>
        <w:rPr>
          <w:rFonts w:ascii="Times New Roman" w:hAnsi="Times New Roman"/>
          <w:sz w:val="28"/>
          <w:szCs w:val="28"/>
        </w:rPr>
        <w:t>Уровень благоустройства определяет комфортность проживания граждан и является одной из проблем, требующих каждодневного внимания и эффективного решения, которое включает в себя комплекс мероприятий по инженерной подготовке и обеспечению безопасности, озеленению, устройству покрытий, освещению, размещению малых архитектурных форм и объектов монументального искусства.</w:t>
      </w:r>
    </w:p>
    <w:p w:rsidR="00F97319" w:rsidRDefault="00F97319" w:rsidP="00F97319">
      <w:pPr>
        <w:spacing w:after="0" w:line="240" w:lineRule="auto"/>
        <w:ind w:firstLine="709"/>
        <w:jc w:val="both"/>
        <w:rPr>
          <w:rFonts w:ascii="Times New Roman" w:hAnsi="Times New Roman"/>
          <w:sz w:val="28"/>
          <w:szCs w:val="28"/>
        </w:rPr>
      </w:pPr>
      <w:r>
        <w:rPr>
          <w:rFonts w:ascii="Times New Roman" w:hAnsi="Times New Roman"/>
          <w:sz w:val="28"/>
          <w:szCs w:val="28"/>
        </w:rPr>
        <w:t xml:space="preserve">Территория муниципального образования Петровский сельсоветСаракташского района Оренбургской области  составляет  </w:t>
      </w:r>
      <w:smartTag w:uri="urn:schemas-microsoft-com:office:smarttags" w:element="metricconverter">
        <w:smartTagPr>
          <w:attr w:name="ProductID" w:val="15634 Га"/>
        </w:smartTagPr>
        <w:r>
          <w:rPr>
            <w:rFonts w:ascii="Times New Roman" w:hAnsi="Times New Roman"/>
            <w:sz w:val="28"/>
            <w:szCs w:val="28"/>
          </w:rPr>
          <w:t>15634 Га</w:t>
        </w:r>
      </w:smartTag>
      <w:r>
        <w:rPr>
          <w:rFonts w:ascii="Times New Roman" w:hAnsi="Times New Roman"/>
          <w:sz w:val="28"/>
          <w:szCs w:val="28"/>
        </w:rPr>
        <w:t xml:space="preserve">, </w:t>
      </w:r>
      <w:r w:rsidRPr="00B76D98">
        <w:rPr>
          <w:rFonts w:ascii="Times New Roman" w:hAnsi="Times New Roman"/>
          <w:b/>
          <w:i/>
          <w:sz w:val="28"/>
          <w:szCs w:val="28"/>
        </w:rPr>
        <w:t>численность населения по состоянию на 01.01.2021 год  1105 человека.</w:t>
      </w:r>
    </w:p>
    <w:p w:rsidR="00F97319" w:rsidRDefault="00F97319" w:rsidP="00F97319">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Важнейшей задачей органов местного самоуправления муниципального образования Петровский сельсоветСаракташского района Оренбургской области  является формирование и обеспечение среды, комфортной и благоприятной для проживания населения, в том числе благоустройство и надлежащее содержание дворовых территорий, выполнение требований Градостроительного кодекса Российской Федерации по устойчивому развитию городских территорий, обеспечивающих при осуществлении градостроительной деятельности безопасные и благоприятные условия жизнедеятельности человека.</w:t>
      </w:r>
      <w:proofErr w:type="gramEnd"/>
    </w:p>
    <w:p w:rsidR="00F97319" w:rsidRDefault="00F97319" w:rsidP="00F97319">
      <w:pPr>
        <w:spacing w:after="0" w:line="240" w:lineRule="auto"/>
        <w:ind w:firstLine="709"/>
        <w:jc w:val="both"/>
        <w:rPr>
          <w:rFonts w:ascii="Times New Roman" w:hAnsi="Times New Roman"/>
          <w:sz w:val="28"/>
          <w:szCs w:val="28"/>
        </w:rPr>
      </w:pPr>
      <w:r>
        <w:rPr>
          <w:rFonts w:ascii="Times New Roman" w:hAnsi="Times New Roman"/>
          <w:sz w:val="28"/>
          <w:szCs w:val="28"/>
        </w:rPr>
        <w:t>Для нормального функционирования муниципального образования большое значение имеет инженерное благоустройство дворовых территорий многоквартирных домов и общественных территорий поселений.</w:t>
      </w:r>
    </w:p>
    <w:p w:rsidR="00F97319" w:rsidRDefault="00F97319" w:rsidP="00F97319">
      <w:pPr>
        <w:spacing w:after="0" w:line="240" w:lineRule="auto"/>
        <w:ind w:firstLine="709"/>
        <w:jc w:val="both"/>
        <w:rPr>
          <w:rFonts w:ascii="Times New Roman" w:hAnsi="Times New Roman"/>
          <w:sz w:val="28"/>
          <w:szCs w:val="28"/>
        </w:rPr>
      </w:pPr>
      <w:r>
        <w:rPr>
          <w:rFonts w:ascii="Times New Roman" w:hAnsi="Times New Roman"/>
          <w:sz w:val="28"/>
          <w:szCs w:val="28"/>
        </w:rPr>
        <w:t>Анализ существующего состояния благоустройства общественных  территорий показал, что уровень их комфортности не отвечает современным требованиям.</w:t>
      </w:r>
    </w:p>
    <w:p w:rsidR="00F97319" w:rsidRDefault="00F97319" w:rsidP="00F97319">
      <w:pPr>
        <w:spacing w:after="0" w:line="240" w:lineRule="auto"/>
        <w:ind w:firstLine="709"/>
        <w:jc w:val="both"/>
        <w:rPr>
          <w:rFonts w:ascii="Times New Roman" w:hAnsi="Times New Roman"/>
          <w:sz w:val="28"/>
          <w:szCs w:val="28"/>
        </w:rPr>
      </w:pPr>
      <w:r>
        <w:rPr>
          <w:rFonts w:ascii="Times New Roman" w:hAnsi="Times New Roman"/>
          <w:sz w:val="28"/>
          <w:szCs w:val="28"/>
        </w:rPr>
        <w:t>В  общественных территориях имеется ряд недостатков: отсутствуют скамейки, урны, беседки.</w:t>
      </w:r>
    </w:p>
    <w:p w:rsidR="00F97319" w:rsidRDefault="00F97319" w:rsidP="00F97319">
      <w:pPr>
        <w:spacing w:after="0" w:line="240" w:lineRule="auto"/>
        <w:jc w:val="both"/>
        <w:rPr>
          <w:rFonts w:ascii="Times New Roman" w:hAnsi="Times New Roman"/>
          <w:sz w:val="28"/>
          <w:szCs w:val="28"/>
        </w:rPr>
      </w:pPr>
      <w:r>
        <w:rPr>
          <w:rFonts w:ascii="Times New Roman" w:hAnsi="Times New Roman"/>
          <w:sz w:val="28"/>
          <w:szCs w:val="28"/>
        </w:rPr>
        <w:t xml:space="preserve">         Общественные территории требуют комплексного благоустройства, включающего в себя установку элементов малых архитектурных форм, устройство пешеходных дорожек, реконструкцию элементов озеленения (газоны, клумбы) и освещения.</w:t>
      </w:r>
    </w:p>
    <w:p w:rsidR="00F97319" w:rsidRDefault="00F97319" w:rsidP="00F97319">
      <w:pPr>
        <w:spacing w:after="0" w:line="240" w:lineRule="auto"/>
        <w:ind w:firstLine="709"/>
        <w:jc w:val="both"/>
        <w:rPr>
          <w:rFonts w:ascii="Times New Roman" w:hAnsi="Times New Roman"/>
          <w:sz w:val="28"/>
          <w:szCs w:val="28"/>
        </w:rPr>
      </w:pPr>
      <w:r>
        <w:rPr>
          <w:rFonts w:ascii="Times New Roman" w:hAnsi="Times New Roman"/>
          <w:sz w:val="28"/>
          <w:szCs w:val="28"/>
        </w:rPr>
        <w:t>В  парке отмечается недостаточное количество стоянок для личного транспорта, в других они отсутствуют. Это приводит к самовольному хаотичному размещению автомобильного транспорта. Территория парка превращаются в автостоянки и вызывают негодование жителей.</w:t>
      </w:r>
    </w:p>
    <w:p w:rsidR="00F97319" w:rsidRDefault="00F97319" w:rsidP="00F97319">
      <w:pPr>
        <w:spacing w:after="0" w:line="240" w:lineRule="auto"/>
        <w:ind w:firstLine="709"/>
        <w:jc w:val="both"/>
        <w:rPr>
          <w:rFonts w:ascii="Times New Roman" w:hAnsi="Times New Roman"/>
          <w:sz w:val="28"/>
          <w:szCs w:val="28"/>
        </w:rPr>
      </w:pPr>
      <w:r>
        <w:rPr>
          <w:rFonts w:ascii="Times New Roman" w:hAnsi="Times New Roman"/>
          <w:sz w:val="28"/>
          <w:szCs w:val="28"/>
        </w:rPr>
        <w:t>От уровня транспортно-эксплуатационного состояния парковой территории и проездов во многом зависит качество жизни населения.</w:t>
      </w:r>
    </w:p>
    <w:p w:rsidR="00F97319" w:rsidRDefault="00F97319" w:rsidP="00F97319">
      <w:pPr>
        <w:spacing w:after="0" w:line="240" w:lineRule="auto"/>
        <w:ind w:firstLine="709"/>
        <w:jc w:val="both"/>
        <w:rPr>
          <w:rFonts w:ascii="Times New Roman" w:hAnsi="Times New Roman"/>
          <w:sz w:val="28"/>
          <w:szCs w:val="28"/>
        </w:rPr>
      </w:pPr>
      <w:r>
        <w:rPr>
          <w:rFonts w:ascii="Times New Roman" w:hAnsi="Times New Roman"/>
          <w:sz w:val="28"/>
          <w:szCs w:val="28"/>
        </w:rPr>
        <w:t xml:space="preserve">Благоустройство должно обеспечивать интересы пользователей каждого участка жилой и общественной территории. Еще одно важное условие, проведение мероприятий по благоустройству </w:t>
      </w:r>
      <w:r w:rsidRPr="005C2404">
        <w:rPr>
          <w:rFonts w:ascii="Times New Roman" w:hAnsi="Times New Roman"/>
          <w:sz w:val="28"/>
          <w:szCs w:val="28"/>
        </w:rPr>
        <w:t>с учетом необходимости обеспечения физической, пространственной и информац</w:t>
      </w:r>
      <w:r>
        <w:rPr>
          <w:rFonts w:ascii="Times New Roman" w:hAnsi="Times New Roman"/>
          <w:sz w:val="28"/>
          <w:szCs w:val="28"/>
        </w:rPr>
        <w:t>ионной доступности</w:t>
      </w:r>
      <w:r w:rsidRPr="005C2404">
        <w:rPr>
          <w:rFonts w:ascii="Times New Roman" w:hAnsi="Times New Roman"/>
          <w:sz w:val="28"/>
          <w:szCs w:val="28"/>
        </w:rPr>
        <w:t xml:space="preserve">, сооружений, территорий для инвалидов и других маломобильных групп населения, в том числе создание </w:t>
      </w:r>
      <w:proofErr w:type="spellStart"/>
      <w:r w:rsidRPr="005C2404">
        <w:rPr>
          <w:rFonts w:ascii="Times New Roman" w:hAnsi="Times New Roman"/>
          <w:sz w:val="28"/>
          <w:szCs w:val="28"/>
        </w:rPr>
        <w:t>безбарьерной</w:t>
      </w:r>
      <w:proofErr w:type="spellEnd"/>
      <w:r w:rsidRPr="005C2404">
        <w:rPr>
          <w:rFonts w:ascii="Times New Roman" w:hAnsi="Times New Roman"/>
          <w:sz w:val="28"/>
          <w:szCs w:val="28"/>
        </w:rPr>
        <w:t xml:space="preserve"> среды для </w:t>
      </w:r>
      <w:proofErr w:type="spellStart"/>
      <w:r w:rsidRPr="005C2404">
        <w:rPr>
          <w:rFonts w:ascii="Times New Roman" w:hAnsi="Times New Roman"/>
          <w:sz w:val="28"/>
          <w:szCs w:val="28"/>
        </w:rPr>
        <w:t>маломобильных</w:t>
      </w:r>
      <w:proofErr w:type="spellEnd"/>
      <w:r w:rsidRPr="005C2404">
        <w:rPr>
          <w:rFonts w:ascii="Times New Roman" w:hAnsi="Times New Roman"/>
          <w:sz w:val="28"/>
          <w:szCs w:val="28"/>
        </w:rPr>
        <w:t xml:space="preserve"> граждан в зоне общественных пространств.</w:t>
      </w:r>
    </w:p>
    <w:p w:rsidR="00F97319" w:rsidRDefault="00F97319" w:rsidP="00F97319">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Без благоустройства общественных территорий благоустройство населенного пункта не может носить комплексный характер и эффективно влиять на повышение качества жизни населения.</w:t>
      </w:r>
    </w:p>
    <w:p w:rsidR="00F97319" w:rsidRDefault="00F97319" w:rsidP="00F97319">
      <w:pPr>
        <w:spacing w:after="0" w:line="240" w:lineRule="auto"/>
        <w:ind w:firstLine="709"/>
        <w:jc w:val="both"/>
        <w:rPr>
          <w:rFonts w:ascii="Times New Roman" w:hAnsi="Times New Roman"/>
          <w:sz w:val="28"/>
          <w:szCs w:val="28"/>
        </w:rPr>
      </w:pPr>
      <w:r>
        <w:rPr>
          <w:rFonts w:ascii="Times New Roman" w:hAnsi="Times New Roman"/>
          <w:sz w:val="28"/>
          <w:szCs w:val="28"/>
        </w:rPr>
        <w:t>Поэтому необходимо продолжать целенаправленную работу по благоустройству общественных территорий.</w:t>
      </w:r>
    </w:p>
    <w:p w:rsidR="00F97319" w:rsidRDefault="00F97319" w:rsidP="00F97319">
      <w:pPr>
        <w:spacing w:after="0" w:line="240" w:lineRule="auto"/>
        <w:ind w:firstLine="709"/>
        <w:jc w:val="both"/>
        <w:rPr>
          <w:rFonts w:ascii="Times New Roman" w:hAnsi="Times New Roman"/>
          <w:sz w:val="28"/>
          <w:szCs w:val="28"/>
        </w:rPr>
      </w:pPr>
    </w:p>
    <w:p w:rsidR="00F97319" w:rsidRDefault="00F97319" w:rsidP="006B5947">
      <w:pPr>
        <w:spacing w:after="0" w:line="240" w:lineRule="auto"/>
        <w:ind w:firstLine="709"/>
        <w:jc w:val="both"/>
        <w:rPr>
          <w:rFonts w:ascii="Times New Roman" w:hAnsi="Times New Roman"/>
          <w:sz w:val="28"/>
          <w:szCs w:val="28"/>
        </w:rPr>
      </w:pPr>
      <w:r>
        <w:rPr>
          <w:rFonts w:ascii="Times New Roman" w:hAnsi="Times New Roman"/>
          <w:sz w:val="28"/>
          <w:szCs w:val="28"/>
        </w:rPr>
        <w:t xml:space="preserve">Значения </w:t>
      </w:r>
      <w:proofErr w:type="gramStart"/>
      <w:r>
        <w:rPr>
          <w:rFonts w:ascii="Times New Roman" w:hAnsi="Times New Roman"/>
          <w:sz w:val="28"/>
          <w:szCs w:val="28"/>
        </w:rPr>
        <w:t>показателей состояния сферы реализации Программы</w:t>
      </w:r>
      <w:proofErr w:type="gramEnd"/>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6"/>
        <w:gridCol w:w="2978"/>
        <w:gridCol w:w="709"/>
        <w:gridCol w:w="850"/>
        <w:gridCol w:w="851"/>
        <w:gridCol w:w="850"/>
        <w:gridCol w:w="851"/>
        <w:gridCol w:w="850"/>
        <w:gridCol w:w="709"/>
        <w:gridCol w:w="709"/>
      </w:tblGrid>
      <w:tr w:rsidR="00405898" w:rsidRPr="00867ECF" w:rsidTr="00405898">
        <w:trPr>
          <w:gridAfter w:val="1"/>
          <w:wAfter w:w="709" w:type="dxa"/>
        </w:trPr>
        <w:tc>
          <w:tcPr>
            <w:tcW w:w="566" w:type="dxa"/>
            <w:vMerge w:val="restart"/>
          </w:tcPr>
          <w:p w:rsidR="00405898" w:rsidRPr="00867ECF" w:rsidRDefault="00405898" w:rsidP="00165663">
            <w:pPr>
              <w:spacing w:after="0" w:line="240" w:lineRule="auto"/>
              <w:jc w:val="center"/>
              <w:rPr>
                <w:rFonts w:ascii="Times New Roman" w:eastAsia="Times New Roman" w:hAnsi="Times New Roman"/>
                <w:color w:val="000000"/>
                <w:sz w:val="24"/>
                <w:szCs w:val="24"/>
              </w:rPr>
            </w:pPr>
            <w:r w:rsidRPr="00867ECF">
              <w:rPr>
                <w:rFonts w:ascii="Times New Roman" w:eastAsia="Times New Roman" w:hAnsi="Times New Roman"/>
                <w:color w:val="000000"/>
                <w:sz w:val="24"/>
                <w:szCs w:val="24"/>
              </w:rPr>
              <w:t>№ п/п</w:t>
            </w:r>
          </w:p>
        </w:tc>
        <w:tc>
          <w:tcPr>
            <w:tcW w:w="2978" w:type="dxa"/>
            <w:vMerge w:val="restart"/>
          </w:tcPr>
          <w:p w:rsidR="00405898" w:rsidRPr="00867ECF" w:rsidRDefault="00405898" w:rsidP="00165663">
            <w:pPr>
              <w:spacing w:after="0" w:line="240" w:lineRule="auto"/>
              <w:jc w:val="center"/>
              <w:rPr>
                <w:rFonts w:ascii="Times New Roman" w:eastAsia="Times New Roman" w:hAnsi="Times New Roman"/>
                <w:color w:val="000000"/>
                <w:sz w:val="24"/>
                <w:szCs w:val="24"/>
              </w:rPr>
            </w:pPr>
            <w:r w:rsidRPr="00867ECF">
              <w:rPr>
                <w:rFonts w:ascii="Times New Roman" w:eastAsia="Times New Roman" w:hAnsi="Times New Roman"/>
                <w:color w:val="000000"/>
                <w:sz w:val="24"/>
                <w:szCs w:val="24"/>
              </w:rPr>
              <w:t>Наименование показателя</w:t>
            </w:r>
          </w:p>
        </w:tc>
        <w:tc>
          <w:tcPr>
            <w:tcW w:w="709" w:type="dxa"/>
            <w:vMerge w:val="restart"/>
          </w:tcPr>
          <w:p w:rsidR="00405898" w:rsidRPr="00867ECF" w:rsidRDefault="00405898" w:rsidP="00165663">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Ед</w:t>
            </w:r>
            <w:r w:rsidR="00C715F7">
              <w:rPr>
                <w:rFonts w:ascii="Times New Roman" w:eastAsia="Times New Roman" w:hAnsi="Times New Roman"/>
                <w:color w:val="000000"/>
                <w:sz w:val="24"/>
                <w:szCs w:val="24"/>
              </w:rPr>
              <w:t xml:space="preserve">. </w:t>
            </w:r>
            <w:r w:rsidRPr="00867ECF">
              <w:rPr>
                <w:rFonts w:ascii="Times New Roman" w:eastAsia="Times New Roman" w:hAnsi="Times New Roman"/>
                <w:color w:val="000000"/>
                <w:sz w:val="24"/>
                <w:szCs w:val="24"/>
              </w:rPr>
              <w:t>изм.</w:t>
            </w:r>
          </w:p>
        </w:tc>
        <w:tc>
          <w:tcPr>
            <w:tcW w:w="4961" w:type="dxa"/>
            <w:gridSpan w:val="6"/>
          </w:tcPr>
          <w:p w:rsidR="00405898" w:rsidRPr="00867ECF" w:rsidRDefault="00405898" w:rsidP="00165663">
            <w:pPr>
              <w:spacing w:after="0" w:line="240" w:lineRule="auto"/>
              <w:jc w:val="center"/>
              <w:rPr>
                <w:rFonts w:ascii="Times New Roman" w:eastAsia="Times New Roman" w:hAnsi="Times New Roman"/>
                <w:color w:val="000000"/>
                <w:sz w:val="24"/>
                <w:szCs w:val="24"/>
              </w:rPr>
            </w:pPr>
            <w:r w:rsidRPr="00867ECF">
              <w:rPr>
                <w:rFonts w:ascii="Times New Roman" w:eastAsia="Times New Roman" w:hAnsi="Times New Roman"/>
                <w:color w:val="000000"/>
                <w:sz w:val="24"/>
                <w:szCs w:val="24"/>
              </w:rPr>
              <w:t>Значения показателей</w:t>
            </w:r>
          </w:p>
        </w:tc>
      </w:tr>
      <w:tr w:rsidR="00405898" w:rsidRPr="00867ECF" w:rsidTr="00405898">
        <w:tc>
          <w:tcPr>
            <w:tcW w:w="566" w:type="dxa"/>
            <w:vMerge/>
          </w:tcPr>
          <w:p w:rsidR="00405898" w:rsidRPr="00867ECF" w:rsidRDefault="00405898" w:rsidP="00165663">
            <w:pPr>
              <w:spacing w:after="0" w:line="240" w:lineRule="auto"/>
              <w:jc w:val="center"/>
              <w:rPr>
                <w:rFonts w:ascii="Times New Roman" w:eastAsia="Times New Roman" w:hAnsi="Times New Roman"/>
                <w:color w:val="000000"/>
                <w:sz w:val="24"/>
                <w:szCs w:val="24"/>
              </w:rPr>
            </w:pPr>
          </w:p>
        </w:tc>
        <w:tc>
          <w:tcPr>
            <w:tcW w:w="2978" w:type="dxa"/>
            <w:vMerge/>
          </w:tcPr>
          <w:p w:rsidR="00405898" w:rsidRPr="00867ECF" w:rsidRDefault="00405898" w:rsidP="00165663">
            <w:pPr>
              <w:spacing w:after="0" w:line="240" w:lineRule="auto"/>
              <w:jc w:val="center"/>
              <w:rPr>
                <w:rFonts w:ascii="Times New Roman" w:eastAsia="Times New Roman" w:hAnsi="Times New Roman"/>
                <w:color w:val="000000"/>
                <w:sz w:val="24"/>
                <w:szCs w:val="24"/>
              </w:rPr>
            </w:pPr>
          </w:p>
        </w:tc>
        <w:tc>
          <w:tcPr>
            <w:tcW w:w="709" w:type="dxa"/>
            <w:vMerge/>
          </w:tcPr>
          <w:p w:rsidR="00405898" w:rsidRPr="00867ECF" w:rsidRDefault="00405898" w:rsidP="00165663">
            <w:pPr>
              <w:spacing w:after="0" w:line="240" w:lineRule="auto"/>
              <w:jc w:val="center"/>
              <w:rPr>
                <w:rFonts w:ascii="Times New Roman" w:eastAsia="Times New Roman" w:hAnsi="Times New Roman"/>
                <w:color w:val="000000"/>
                <w:sz w:val="24"/>
                <w:szCs w:val="24"/>
              </w:rPr>
            </w:pPr>
          </w:p>
        </w:tc>
        <w:tc>
          <w:tcPr>
            <w:tcW w:w="850" w:type="dxa"/>
          </w:tcPr>
          <w:p w:rsidR="00405898" w:rsidRDefault="00405898" w:rsidP="00B2446D">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2018</w:t>
            </w:r>
          </w:p>
        </w:tc>
        <w:tc>
          <w:tcPr>
            <w:tcW w:w="851" w:type="dxa"/>
          </w:tcPr>
          <w:p w:rsidR="00405898" w:rsidRPr="00867ECF" w:rsidRDefault="00405898" w:rsidP="00405898">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2019</w:t>
            </w:r>
          </w:p>
        </w:tc>
        <w:tc>
          <w:tcPr>
            <w:tcW w:w="850" w:type="dxa"/>
          </w:tcPr>
          <w:p w:rsidR="00405898" w:rsidRPr="00867ECF" w:rsidRDefault="00405898" w:rsidP="00405898">
            <w:pPr>
              <w:spacing w:after="0" w:line="240" w:lineRule="auto"/>
              <w:jc w:val="center"/>
              <w:rPr>
                <w:rFonts w:ascii="Times New Roman" w:eastAsia="Times New Roman" w:hAnsi="Times New Roman"/>
                <w:color w:val="000000"/>
                <w:sz w:val="24"/>
                <w:szCs w:val="24"/>
              </w:rPr>
            </w:pPr>
            <w:r w:rsidRPr="00867ECF">
              <w:rPr>
                <w:rFonts w:ascii="Times New Roman" w:eastAsia="Times New Roman" w:hAnsi="Times New Roman"/>
                <w:color w:val="000000"/>
                <w:sz w:val="24"/>
                <w:szCs w:val="24"/>
              </w:rPr>
              <w:t>20</w:t>
            </w:r>
            <w:r>
              <w:rPr>
                <w:rFonts w:ascii="Times New Roman" w:eastAsia="Times New Roman" w:hAnsi="Times New Roman"/>
                <w:color w:val="000000"/>
                <w:sz w:val="24"/>
                <w:szCs w:val="24"/>
              </w:rPr>
              <w:t>20</w:t>
            </w:r>
          </w:p>
        </w:tc>
        <w:tc>
          <w:tcPr>
            <w:tcW w:w="851" w:type="dxa"/>
          </w:tcPr>
          <w:p w:rsidR="00405898" w:rsidRPr="00867ECF" w:rsidRDefault="00405898" w:rsidP="00405898">
            <w:pPr>
              <w:spacing w:after="0" w:line="240" w:lineRule="auto"/>
              <w:jc w:val="center"/>
              <w:rPr>
                <w:rFonts w:ascii="Times New Roman" w:eastAsia="Times New Roman" w:hAnsi="Times New Roman"/>
                <w:color w:val="000000"/>
                <w:sz w:val="24"/>
                <w:szCs w:val="24"/>
              </w:rPr>
            </w:pPr>
            <w:r w:rsidRPr="00867ECF">
              <w:rPr>
                <w:rFonts w:ascii="Times New Roman" w:eastAsia="Times New Roman" w:hAnsi="Times New Roman"/>
                <w:color w:val="000000"/>
                <w:sz w:val="24"/>
                <w:szCs w:val="24"/>
              </w:rPr>
              <w:t>20</w:t>
            </w:r>
            <w:r>
              <w:rPr>
                <w:rFonts w:ascii="Times New Roman" w:eastAsia="Times New Roman" w:hAnsi="Times New Roman"/>
                <w:color w:val="000000"/>
                <w:sz w:val="24"/>
                <w:szCs w:val="24"/>
              </w:rPr>
              <w:t>21</w:t>
            </w:r>
          </w:p>
        </w:tc>
        <w:tc>
          <w:tcPr>
            <w:tcW w:w="850" w:type="dxa"/>
          </w:tcPr>
          <w:p w:rsidR="00405898" w:rsidRPr="00867ECF" w:rsidRDefault="00405898" w:rsidP="00405898">
            <w:pPr>
              <w:spacing w:after="0" w:line="240" w:lineRule="auto"/>
              <w:jc w:val="center"/>
              <w:rPr>
                <w:rFonts w:ascii="Times New Roman" w:eastAsia="Times New Roman" w:hAnsi="Times New Roman"/>
                <w:color w:val="000000"/>
                <w:sz w:val="24"/>
                <w:szCs w:val="24"/>
              </w:rPr>
            </w:pPr>
            <w:r w:rsidRPr="00867ECF">
              <w:rPr>
                <w:rFonts w:ascii="Times New Roman" w:eastAsia="Times New Roman" w:hAnsi="Times New Roman"/>
                <w:color w:val="000000"/>
                <w:sz w:val="24"/>
                <w:szCs w:val="24"/>
              </w:rPr>
              <w:t>20</w:t>
            </w:r>
            <w:r>
              <w:rPr>
                <w:rFonts w:ascii="Times New Roman" w:eastAsia="Times New Roman" w:hAnsi="Times New Roman"/>
                <w:color w:val="000000"/>
                <w:sz w:val="24"/>
                <w:szCs w:val="24"/>
              </w:rPr>
              <w:t>22</w:t>
            </w:r>
          </w:p>
        </w:tc>
        <w:tc>
          <w:tcPr>
            <w:tcW w:w="709" w:type="dxa"/>
          </w:tcPr>
          <w:p w:rsidR="00405898" w:rsidRPr="00867ECF" w:rsidRDefault="00405898" w:rsidP="00405898">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2023</w:t>
            </w:r>
          </w:p>
        </w:tc>
        <w:tc>
          <w:tcPr>
            <w:tcW w:w="709" w:type="dxa"/>
          </w:tcPr>
          <w:p w:rsidR="00405898" w:rsidRPr="00867ECF" w:rsidRDefault="00405898" w:rsidP="00B2446D">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2024</w:t>
            </w:r>
          </w:p>
        </w:tc>
      </w:tr>
      <w:tr w:rsidR="00405898" w:rsidRPr="00867ECF" w:rsidTr="00405898">
        <w:tc>
          <w:tcPr>
            <w:tcW w:w="566" w:type="dxa"/>
          </w:tcPr>
          <w:p w:rsidR="00405898" w:rsidRPr="00867ECF" w:rsidRDefault="00405898" w:rsidP="00165663">
            <w:pPr>
              <w:spacing w:after="0" w:line="240" w:lineRule="auto"/>
              <w:jc w:val="center"/>
              <w:rPr>
                <w:rFonts w:ascii="Times New Roman" w:eastAsia="Times New Roman" w:hAnsi="Times New Roman"/>
                <w:color w:val="000000"/>
                <w:sz w:val="24"/>
                <w:szCs w:val="24"/>
              </w:rPr>
            </w:pPr>
            <w:r w:rsidRPr="00867ECF">
              <w:rPr>
                <w:rFonts w:ascii="Times New Roman" w:eastAsia="Times New Roman" w:hAnsi="Times New Roman"/>
                <w:color w:val="000000"/>
                <w:sz w:val="24"/>
                <w:szCs w:val="24"/>
              </w:rPr>
              <w:t>1</w:t>
            </w:r>
          </w:p>
        </w:tc>
        <w:tc>
          <w:tcPr>
            <w:tcW w:w="2978" w:type="dxa"/>
          </w:tcPr>
          <w:p w:rsidR="00405898" w:rsidRPr="00867ECF" w:rsidRDefault="00405898" w:rsidP="00AF31D5">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Общее количество общественной территории   сельского поселения Петровский сельсовет</w:t>
            </w:r>
          </w:p>
        </w:tc>
        <w:tc>
          <w:tcPr>
            <w:tcW w:w="709" w:type="dxa"/>
          </w:tcPr>
          <w:p w:rsidR="00405898" w:rsidRPr="00867ECF" w:rsidRDefault="00405898" w:rsidP="00165663">
            <w:pPr>
              <w:spacing w:after="0" w:line="240" w:lineRule="auto"/>
              <w:jc w:val="both"/>
              <w:rPr>
                <w:rFonts w:ascii="Times New Roman" w:eastAsia="Times New Roman" w:hAnsi="Times New Roman"/>
                <w:sz w:val="24"/>
                <w:szCs w:val="24"/>
              </w:rPr>
            </w:pPr>
            <w:r w:rsidRPr="00867ECF">
              <w:rPr>
                <w:rFonts w:ascii="Times New Roman" w:eastAsia="Times New Roman" w:hAnsi="Times New Roman"/>
                <w:sz w:val="24"/>
                <w:szCs w:val="24"/>
              </w:rPr>
              <w:t>ед.</w:t>
            </w:r>
          </w:p>
        </w:tc>
        <w:tc>
          <w:tcPr>
            <w:tcW w:w="850" w:type="dxa"/>
          </w:tcPr>
          <w:p w:rsidR="00405898" w:rsidRPr="00867ECF" w:rsidRDefault="00405898" w:rsidP="00165663">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851" w:type="dxa"/>
          </w:tcPr>
          <w:p w:rsidR="00405898" w:rsidRPr="00867ECF" w:rsidRDefault="00405898" w:rsidP="00405898">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850" w:type="dxa"/>
          </w:tcPr>
          <w:p w:rsidR="00405898" w:rsidRPr="00867ECF" w:rsidRDefault="00405898" w:rsidP="00405898">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851" w:type="dxa"/>
          </w:tcPr>
          <w:p w:rsidR="00405898" w:rsidRPr="00867ECF" w:rsidRDefault="00405898" w:rsidP="00405898">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850" w:type="dxa"/>
          </w:tcPr>
          <w:p w:rsidR="00405898" w:rsidRPr="00867ECF" w:rsidRDefault="00405898" w:rsidP="00405898">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709" w:type="dxa"/>
          </w:tcPr>
          <w:p w:rsidR="00405898" w:rsidRPr="00867ECF" w:rsidRDefault="00405898" w:rsidP="00405898">
            <w:pPr>
              <w:spacing w:after="0" w:line="240" w:lineRule="auto"/>
              <w:jc w:val="center"/>
              <w:rPr>
                <w:rFonts w:ascii="Times New Roman" w:eastAsia="Times New Roman" w:hAnsi="Times New Roman"/>
                <w:color w:val="000000"/>
                <w:sz w:val="24"/>
                <w:szCs w:val="24"/>
              </w:rPr>
            </w:pPr>
          </w:p>
        </w:tc>
        <w:tc>
          <w:tcPr>
            <w:tcW w:w="709" w:type="dxa"/>
          </w:tcPr>
          <w:p w:rsidR="00405898" w:rsidRPr="00867ECF" w:rsidRDefault="00405898" w:rsidP="00165663">
            <w:pPr>
              <w:spacing w:after="0" w:line="240" w:lineRule="auto"/>
              <w:jc w:val="center"/>
              <w:rPr>
                <w:rFonts w:ascii="Times New Roman" w:eastAsia="Times New Roman" w:hAnsi="Times New Roman"/>
                <w:color w:val="000000"/>
                <w:sz w:val="24"/>
                <w:szCs w:val="24"/>
              </w:rPr>
            </w:pPr>
          </w:p>
        </w:tc>
      </w:tr>
      <w:tr w:rsidR="00405898" w:rsidRPr="00867ECF" w:rsidTr="00405898">
        <w:tc>
          <w:tcPr>
            <w:tcW w:w="566" w:type="dxa"/>
          </w:tcPr>
          <w:p w:rsidR="00405898" w:rsidRPr="00867ECF" w:rsidRDefault="00405898" w:rsidP="00165663">
            <w:pPr>
              <w:spacing w:after="0" w:line="240" w:lineRule="auto"/>
              <w:jc w:val="center"/>
              <w:rPr>
                <w:rFonts w:ascii="Times New Roman" w:eastAsia="Times New Roman" w:hAnsi="Times New Roman"/>
                <w:sz w:val="24"/>
                <w:szCs w:val="24"/>
              </w:rPr>
            </w:pPr>
            <w:r w:rsidRPr="00867ECF">
              <w:rPr>
                <w:rFonts w:ascii="Times New Roman" w:eastAsia="Times New Roman" w:hAnsi="Times New Roman"/>
                <w:sz w:val="24"/>
                <w:szCs w:val="24"/>
              </w:rPr>
              <w:t>2</w:t>
            </w:r>
          </w:p>
        </w:tc>
        <w:tc>
          <w:tcPr>
            <w:tcW w:w="2978" w:type="dxa"/>
          </w:tcPr>
          <w:p w:rsidR="00405898" w:rsidRPr="00867ECF" w:rsidRDefault="00405898" w:rsidP="00165663">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Площадь </w:t>
            </w:r>
            <w:proofErr w:type="gramStart"/>
            <w:r>
              <w:rPr>
                <w:rFonts w:ascii="Times New Roman" w:eastAsia="Times New Roman" w:hAnsi="Times New Roman"/>
                <w:sz w:val="24"/>
                <w:szCs w:val="24"/>
              </w:rPr>
              <w:t>парковой</w:t>
            </w:r>
            <w:proofErr w:type="gramEnd"/>
            <w:r>
              <w:rPr>
                <w:rFonts w:ascii="Times New Roman" w:eastAsia="Times New Roman" w:hAnsi="Times New Roman"/>
                <w:sz w:val="24"/>
                <w:szCs w:val="24"/>
              </w:rPr>
              <w:t xml:space="preserve"> территорий села Петровское</w:t>
            </w:r>
          </w:p>
        </w:tc>
        <w:tc>
          <w:tcPr>
            <w:tcW w:w="709" w:type="dxa"/>
          </w:tcPr>
          <w:p w:rsidR="00405898" w:rsidRPr="00867ECF" w:rsidRDefault="00405898" w:rsidP="00165663">
            <w:pPr>
              <w:spacing w:after="0" w:line="240" w:lineRule="auto"/>
              <w:jc w:val="both"/>
              <w:rPr>
                <w:rFonts w:ascii="Times New Roman" w:eastAsia="Times New Roman" w:hAnsi="Times New Roman"/>
                <w:sz w:val="24"/>
                <w:szCs w:val="24"/>
                <w:vertAlign w:val="superscript"/>
              </w:rPr>
            </w:pPr>
            <w:r w:rsidRPr="00867ECF">
              <w:rPr>
                <w:rFonts w:ascii="Times New Roman" w:eastAsia="Times New Roman" w:hAnsi="Times New Roman"/>
                <w:sz w:val="24"/>
                <w:szCs w:val="24"/>
              </w:rPr>
              <w:t>тыс</w:t>
            </w:r>
            <w:proofErr w:type="gramStart"/>
            <w:r w:rsidRPr="00867ECF">
              <w:rPr>
                <w:rFonts w:ascii="Times New Roman" w:eastAsia="Times New Roman" w:hAnsi="Times New Roman"/>
                <w:sz w:val="24"/>
                <w:szCs w:val="24"/>
              </w:rPr>
              <w:t>.м</w:t>
            </w:r>
            <w:proofErr w:type="gramEnd"/>
            <w:r w:rsidRPr="00867ECF">
              <w:rPr>
                <w:rFonts w:ascii="Times New Roman" w:eastAsia="Times New Roman" w:hAnsi="Times New Roman"/>
                <w:sz w:val="24"/>
                <w:szCs w:val="24"/>
                <w:vertAlign w:val="superscript"/>
              </w:rPr>
              <w:t>2</w:t>
            </w:r>
          </w:p>
        </w:tc>
        <w:tc>
          <w:tcPr>
            <w:tcW w:w="850" w:type="dxa"/>
          </w:tcPr>
          <w:p w:rsidR="00405898" w:rsidRPr="00867ECF" w:rsidRDefault="00405898" w:rsidP="0016566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4,5</w:t>
            </w:r>
          </w:p>
        </w:tc>
        <w:tc>
          <w:tcPr>
            <w:tcW w:w="851" w:type="dxa"/>
          </w:tcPr>
          <w:p w:rsidR="00405898" w:rsidRPr="00867ECF" w:rsidRDefault="00405898" w:rsidP="0040589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4,5</w:t>
            </w:r>
          </w:p>
        </w:tc>
        <w:tc>
          <w:tcPr>
            <w:tcW w:w="850" w:type="dxa"/>
          </w:tcPr>
          <w:p w:rsidR="00405898" w:rsidRPr="00867ECF" w:rsidRDefault="00405898" w:rsidP="0040589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4,5</w:t>
            </w:r>
          </w:p>
        </w:tc>
        <w:tc>
          <w:tcPr>
            <w:tcW w:w="851" w:type="dxa"/>
          </w:tcPr>
          <w:p w:rsidR="00405898" w:rsidRPr="00867ECF" w:rsidRDefault="00405898" w:rsidP="0040589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4,5</w:t>
            </w:r>
          </w:p>
        </w:tc>
        <w:tc>
          <w:tcPr>
            <w:tcW w:w="850" w:type="dxa"/>
          </w:tcPr>
          <w:p w:rsidR="00405898" w:rsidRPr="00867ECF" w:rsidRDefault="00405898" w:rsidP="0040589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4,5</w:t>
            </w:r>
          </w:p>
        </w:tc>
        <w:tc>
          <w:tcPr>
            <w:tcW w:w="709" w:type="dxa"/>
          </w:tcPr>
          <w:p w:rsidR="00405898" w:rsidRPr="00867ECF" w:rsidRDefault="00405898" w:rsidP="00405898">
            <w:pPr>
              <w:spacing w:after="0" w:line="240" w:lineRule="auto"/>
              <w:jc w:val="center"/>
              <w:rPr>
                <w:rFonts w:ascii="Times New Roman" w:eastAsia="Times New Roman" w:hAnsi="Times New Roman"/>
                <w:sz w:val="24"/>
                <w:szCs w:val="24"/>
              </w:rPr>
            </w:pPr>
          </w:p>
        </w:tc>
        <w:tc>
          <w:tcPr>
            <w:tcW w:w="709" w:type="dxa"/>
          </w:tcPr>
          <w:p w:rsidR="00405898" w:rsidRPr="00867ECF" w:rsidRDefault="00405898" w:rsidP="00165663">
            <w:pPr>
              <w:spacing w:after="0" w:line="240" w:lineRule="auto"/>
              <w:jc w:val="center"/>
              <w:rPr>
                <w:rFonts w:ascii="Times New Roman" w:eastAsia="Times New Roman" w:hAnsi="Times New Roman"/>
                <w:sz w:val="24"/>
                <w:szCs w:val="24"/>
              </w:rPr>
            </w:pPr>
          </w:p>
        </w:tc>
      </w:tr>
      <w:tr w:rsidR="00405898" w:rsidRPr="00867ECF" w:rsidTr="00405898">
        <w:tc>
          <w:tcPr>
            <w:tcW w:w="566" w:type="dxa"/>
          </w:tcPr>
          <w:p w:rsidR="00405898" w:rsidRPr="00867ECF" w:rsidRDefault="00405898" w:rsidP="00165663">
            <w:pPr>
              <w:spacing w:after="0" w:line="240" w:lineRule="auto"/>
              <w:jc w:val="center"/>
              <w:rPr>
                <w:rFonts w:ascii="Times New Roman" w:eastAsia="Times New Roman" w:hAnsi="Times New Roman"/>
                <w:sz w:val="24"/>
                <w:szCs w:val="24"/>
              </w:rPr>
            </w:pPr>
            <w:r w:rsidRPr="00867ECF">
              <w:rPr>
                <w:rFonts w:ascii="Times New Roman" w:eastAsia="Times New Roman" w:hAnsi="Times New Roman"/>
                <w:sz w:val="24"/>
                <w:szCs w:val="24"/>
              </w:rPr>
              <w:t>3</w:t>
            </w:r>
          </w:p>
        </w:tc>
        <w:tc>
          <w:tcPr>
            <w:tcW w:w="2978" w:type="dxa"/>
          </w:tcPr>
          <w:p w:rsidR="00405898" w:rsidRPr="00867ECF" w:rsidRDefault="00405898" w:rsidP="00165663">
            <w:pPr>
              <w:spacing w:after="0" w:line="240" w:lineRule="auto"/>
              <w:jc w:val="both"/>
              <w:rPr>
                <w:rFonts w:ascii="Times New Roman" w:eastAsia="Times New Roman" w:hAnsi="Times New Roman"/>
                <w:sz w:val="24"/>
                <w:szCs w:val="24"/>
              </w:rPr>
            </w:pPr>
            <w:r w:rsidRPr="00867ECF">
              <w:rPr>
                <w:rFonts w:ascii="Times New Roman" w:eastAsia="Times New Roman" w:hAnsi="Times New Roman"/>
                <w:sz w:val="24"/>
                <w:szCs w:val="24"/>
              </w:rPr>
              <w:t>Кол</w:t>
            </w:r>
            <w:r>
              <w:rPr>
                <w:rFonts w:ascii="Times New Roman" w:eastAsia="Times New Roman" w:hAnsi="Times New Roman"/>
                <w:sz w:val="24"/>
                <w:szCs w:val="24"/>
              </w:rPr>
              <w:t>ичество благоустроенных общественных (парк)территорий села Петровское</w:t>
            </w:r>
          </w:p>
        </w:tc>
        <w:tc>
          <w:tcPr>
            <w:tcW w:w="709" w:type="dxa"/>
          </w:tcPr>
          <w:p w:rsidR="00405898" w:rsidRPr="00867ECF" w:rsidRDefault="00405898" w:rsidP="00165663">
            <w:pPr>
              <w:spacing w:after="0" w:line="240" w:lineRule="auto"/>
              <w:jc w:val="both"/>
              <w:rPr>
                <w:rFonts w:ascii="Times New Roman" w:eastAsia="Times New Roman" w:hAnsi="Times New Roman"/>
                <w:sz w:val="24"/>
                <w:szCs w:val="24"/>
                <w:vertAlign w:val="superscript"/>
              </w:rPr>
            </w:pPr>
            <w:r w:rsidRPr="00867ECF">
              <w:rPr>
                <w:rFonts w:ascii="Times New Roman" w:eastAsia="Times New Roman" w:hAnsi="Times New Roman"/>
                <w:sz w:val="24"/>
                <w:szCs w:val="24"/>
              </w:rPr>
              <w:t>Ед.</w:t>
            </w:r>
          </w:p>
        </w:tc>
        <w:tc>
          <w:tcPr>
            <w:tcW w:w="850" w:type="dxa"/>
          </w:tcPr>
          <w:p w:rsidR="00405898" w:rsidRPr="00867ECF" w:rsidRDefault="00405898" w:rsidP="0016566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w:t>
            </w:r>
          </w:p>
        </w:tc>
        <w:tc>
          <w:tcPr>
            <w:tcW w:w="851" w:type="dxa"/>
          </w:tcPr>
          <w:p w:rsidR="00405898" w:rsidRPr="00867ECF" w:rsidRDefault="00405898" w:rsidP="0040589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w:t>
            </w:r>
          </w:p>
        </w:tc>
        <w:tc>
          <w:tcPr>
            <w:tcW w:w="850" w:type="dxa"/>
          </w:tcPr>
          <w:p w:rsidR="00405898" w:rsidRPr="00867ECF" w:rsidRDefault="00405898" w:rsidP="0040589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w:t>
            </w:r>
          </w:p>
        </w:tc>
        <w:tc>
          <w:tcPr>
            <w:tcW w:w="851" w:type="dxa"/>
          </w:tcPr>
          <w:p w:rsidR="00405898" w:rsidRPr="00867ECF" w:rsidRDefault="00405898" w:rsidP="0040589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w:t>
            </w:r>
          </w:p>
        </w:tc>
        <w:tc>
          <w:tcPr>
            <w:tcW w:w="850" w:type="dxa"/>
          </w:tcPr>
          <w:p w:rsidR="00405898" w:rsidRPr="00867ECF" w:rsidRDefault="00405898" w:rsidP="0040589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709" w:type="dxa"/>
          </w:tcPr>
          <w:p w:rsidR="00405898" w:rsidRPr="00867ECF" w:rsidRDefault="00405898" w:rsidP="00405898">
            <w:pPr>
              <w:spacing w:after="0" w:line="240" w:lineRule="auto"/>
              <w:jc w:val="center"/>
              <w:rPr>
                <w:rFonts w:ascii="Times New Roman" w:eastAsia="Times New Roman" w:hAnsi="Times New Roman"/>
                <w:sz w:val="24"/>
                <w:szCs w:val="24"/>
              </w:rPr>
            </w:pPr>
          </w:p>
        </w:tc>
        <w:tc>
          <w:tcPr>
            <w:tcW w:w="709" w:type="dxa"/>
          </w:tcPr>
          <w:p w:rsidR="00405898" w:rsidRPr="00867ECF" w:rsidRDefault="00405898" w:rsidP="00165663">
            <w:pPr>
              <w:spacing w:after="0" w:line="240" w:lineRule="auto"/>
              <w:jc w:val="center"/>
              <w:rPr>
                <w:rFonts w:ascii="Times New Roman" w:eastAsia="Times New Roman" w:hAnsi="Times New Roman"/>
                <w:sz w:val="24"/>
                <w:szCs w:val="24"/>
              </w:rPr>
            </w:pPr>
          </w:p>
        </w:tc>
      </w:tr>
      <w:tr w:rsidR="00405898" w:rsidRPr="00867ECF" w:rsidTr="00405898">
        <w:tc>
          <w:tcPr>
            <w:tcW w:w="566" w:type="dxa"/>
          </w:tcPr>
          <w:p w:rsidR="00405898" w:rsidRPr="00867ECF" w:rsidRDefault="00405898" w:rsidP="00405898">
            <w:pPr>
              <w:spacing w:after="0" w:line="240" w:lineRule="auto"/>
              <w:jc w:val="center"/>
              <w:rPr>
                <w:rFonts w:ascii="Times New Roman" w:eastAsia="Times New Roman" w:hAnsi="Times New Roman"/>
                <w:sz w:val="24"/>
                <w:szCs w:val="24"/>
              </w:rPr>
            </w:pPr>
            <w:r w:rsidRPr="00867ECF">
              <w:rPr>
                <w:rFonts w:ascii="Times New Roman" w:eastAsia="Times New Roman" w:hAnsi="Times New Roman"/>
                <w:sz w:val="24"/>
                <w:szCs w:val="24"/>
              </w:rPr>
              <w:t>5</w:t>
            </w:r>
          </w:p>
        </w:tc>
        <w:tc>
          <w:tcPr>
            <w:tcW w:w="2978" w:type="dxa"/>
          </w:tcPr>
          <w:p w:rsidR="00405898" w:rsidRPr="00867ECF" w:rsidRDefault="00405898" w:rsidP="00165663">
            <w:pPr>
              <w:spacing w:after="0" w:line="240" w:lineRule="auto"/>
              <w:jc w:val="both"/>
              <w:rPr>
                <w:rFonts w:ascii="Times New Roman" w:eastAsia="Times New Roman" w:hAnsi="Times New Roman"/>
                <w:sz w:val="24"/>
                <w:szCs w:val="24"/>
              </w:rPr>
            </w:pPr>
            <w:r w:rsidRPr="00867ECF">
              <w:rPr>
                <w:rFonts w:ascii="Times New Roman" w:eastAsia="Times New Roman" w:hAnsi="Times New Roman"/>
                <w:sz w:val="24"/>
                <w:szCs w:val="24"/>
              </w:rPr>
              <w:t>Кол</w:t>
            </w:r>
            <w:r>
              <w:rPr>
                <w:rFonts w:ascii="Times New Roman" w:eastAsia="Times New Roman" w:hAnsi="Times New Roman"/>
                <w:sz w:val="24"/>
                <w:szCs w:val="24"/>
              </w:rPr>
              <w:t>ичество благоустроенных общественных (парк)территорий села Андреевка</w:t>
            </w:r>
          </w:p>
        </w:tc>
        <w:tc>
          <w:tcPr>
            <w:tcW w:w="709" w:type="dxa"/>
          </w:tcPr>
          <w:p w:rsidR="00405898" w:rsidRPr="00867ECF" w:rsidRDefault="00405898" w:rsidP="00165663">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Ед.</w:t>
            </w:r>
          </w:p>
        </w:tc>
        <w:tc>
          <w:tcPr>
            <w:tcW w:w="850" w:type="dxa"/>
          </w:tcPr>
          <w:p w:rsidR="00405898" w:rsidRDefault="00405898" w:rsidP="0016566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w:t>
            </w:r>
          </w:p>
        </w:tc>
        <w:tc>
          <w:tcPr>
            <w:tcW w:w="851" w:type="dxa"/>
          </w:tcPr>
          <w:p w:rsidR="00405898" w:rsidRDefault="00405898" w:rsidP="0040589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w:t>
            </w:r>
          </w:p>
        </w:tc>
        <w:tc>
          <w:tcPr>
            <w:tcW w:w="850" w:type="dxa"/>
          </w:tcPr>
          <w:p w:rsidR="00405898" w:rsidRDefault="00405898" w:rsidP="0040589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w:t>
            </w:r>
          </w:p>
        </w:tc>
        <w:tc>
          <w:tcPr>
            <w:tcW w:w="851" w:type="dxa"/>
          </w:tcPr>
          <w:p w:rsidR="00405898" w:rsidRDefault="00405898" w:rsidP="0040589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w:t>
            </w:r>
          </w:p>
        </w:tc>
        <w:tc>
          <w:tcPr>
            <w:tcW w:w="850" w:type="dxa"/>
          </w:tcPr>
          <w:p w:rsidR="00405898" w:rsidRDefault="00405898" w:rsidP="0040589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w:t>
            </w:r>
          </w:p>
        </w:tc>
        <w:tc>
          <w:tcPr>
            <w:tcW w:w="709" w:type="dxa"/>
          </w:tcPr>
          <w:p w:rsidR="00405898" w:rsidRDefault="00405898" w:rsidP="00405898">
            <w:pPr>
              <w:spacing w:after="0" w:line="240" w:lineRule="auto"/>
              <w:jc w:val="center"/>
              <w:rPr>
                <w:rFonts w:ascii="Times New Roman" w:eastAsia="Times New Roman" w:hAnsi="Times New Roman"/>
                <w:sz w:val="24"/>
                <w:szCs w:val="24"/>
              </w:rPr>
            </w:pPr>
          </w:p>
        </w:tc>
        <w:tc>
          <w:tcPr>
            <w:tcW w:w="709" w:type="dxa"/>
          </w:tcPr>
          <w:p w:rsidR="00405898" w:rsidRDefault="00405898" w:rsidP="00165663">
            <w:pPr>
              <w:spacing w:after="0" w:line="240" w:lineRule="auto"/>
              <w:jc w:val="center"/>
              <w:rPr>
                <w:rFonts w:ascii="Times New Roman" w:eastAsia="Times New Roman" w:hAnsi="Times New Roman"/>
                <w:sz w:val="24"/>
                <w:szCs w:val="24"/>
              </w:rPr>
            </w:pPr>
          </w:p>
        </w:tc>
      </w:tr>
      <w:tr w:rsidR="00405898" w:rsidRPr="00867ECF" w:rsidTr="00405898">
        <w:tc>
          <w:tcPr>
            <w:tcW w:w="566" w:type="dxa"/>
          </w:tcPr>
          <w:p w:rsidR="00405898" w:rsidRPr="00867ECF" w:rsidRDefault="00405898" w:rsidP="00405898">
            <w:pPr>
              <w:spacing w:after="0" w:line="240" w:lineRule="auto"/>
              <w:jc w:val="center"/>
              <w:rPr>
                <w:rFonts w:ascii="Times New Roman" w:eastAsia="Times New Roman" w:hAnsi="Times New Roman"/>
                <w:sz w:val="24"/>
                <w:szCs w:val="24"/>
              </w:rPr>
            </w:pPr>
            <w:r w:rsidRPr="00867ECF">
              <w:rPr>
                <w:rFonts w:ascii="Times New Roman" w:eastAsia="Times New Roman" w:hAnsi="Times New Roman"/>
                <w:sz w:val="24"/>
                <w:szCs w:val="24"/>
              </w:rPr>
              <w:t>6</w:t>
            </w:r>
          </w:p>
        </w:tc>
        <w:tc>
          <w:tcPr>
            <w:tcW w:w="2978" w:type="dxa"/>
          </w:tcPr>
          <w:p w:rsidR="00405898" w:rsidRPr="00867ECF" w:rsidRDefault="00405898" w:rsidP="00AF31D5">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Доля благоустроенных общественных территорий сельского поселения Петровский сельсовет </w:t>
            </w:r>
          </w:p>
        </w:tc>
        <w:tc>
          <w:tcPr>
            <w:tcW w:w="709" w:type="dxa"/>
          </w:tcPr>
          <w:p w:rsidR="00405898" w:rsidRPr="00867ECF" w:rsidRDefault="00405898" w:rsidP="00165663">
            <w:pPr>
              <w:spacing w:after="0" w:line="240" w:lineRule="auto"/>
              <w:jc w:val="both"/>
              <w:rPr>
                <w:rFonts w:ascii="Times New Roman" w:eastAsia="Times New Roman" w:hAnsi="Times New Roman"/>
                <w:sz w:val="24"/>
                <w:szCs w:val="24"/>
              </w:rPr>
            </w:pPr>
            <w:r w:rsidRPr="00867ECF">
              <w:rPr>
                <w:rFonts w:ascii="Times New Roman" w:eastAsia="Times New Roman" w:hAnsi="Times New Roman"/>
                <w:sz w:val="24"/>
                <w:szCs w:val="24"/>
              </w:rPr>
              <w:t>%</w:t>
            </w:r>
          </w:p>
        </w:tc>
        <w:tc>
          <w:tcPr>
            <w:tcW w:w="850" w:type="dxa"/>
          </w:tcPr>
          <w:p w:rsidR="00405898" w:rsidRPr="00867ECF" w:rsidRDefault="00405898" w:rsidP="0016566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w:t>
            </w:r>
          </w:p>
        </w:tc>
        <w:tc>
          <w:tcPr>
            <w:tcW w:w="851" w:type="dxa"/>
          </w:tcPr>
          <w:p w:rsidR="00405898" w:rsidRPr="00867ECF" w:rsidRDefault="00405898" w:rsidP="0040589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w:t>
            </w:r>
          </w:p>
        </w:tc>
        <w:tc>
          <w:tcPr>
            <w:tcW w:w="850" w:type="dxa"/>
          </w:tcPr>
          <w:p w:rsidR="00405898" w:rsidRPr="00867ECF" w:rsidRDefault="00405898" w:rsidP="0040589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30</w:t>
            </w:r>
          </w:p>
        </w:tc>
        <w:tc>
          <w:tcPr>
            <w:tcW w:w="851" w:type="dxa"/>
          </w:tcPr>
          <w:p w:rsidR="00405898" w:rsidRPr="00867ECF" w:rsidRDefault="00405898" w:rsidP="0040589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40</w:t>
            </w:r>
          </w:p>
        </w:tc>
        <w:tc>
          <w:tcPr>
            <w:tcW w:w="850" w:type="dxa"/>
          </w:tcPr>
          <w:p w:rsidR="00405898" w:rsidRPr="00867ECF" w:rsidRDefault="00405898" w:rsidP="0040589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50</w:t>
            </w:r>
          </w:p>
        </w:tc>
        <w:tc>
          <w:tcPr>
            <w:tcW w:w="709" w:type="dxa"/>
          </w:tcPr>
          <w:p w:rsidR="00405898" w:rsidRPr="00867ECF" w:rsidRDefault="00405898" w:rsidP="00405898">
            <w:pPr>
              <w:spacing w:after="0" w:line="240" w:lineRule="auto"/>
              <w:jc w:val="center"/>
              <w:rPr>
                <w:rFonts w:ascii="Times New Roman" w:eastAsia="Times New Roman" w:hAnsi="Times New Roman"/>
                <w:sz w:val="24"/>
                <w:szCs w:val="24"/>
              </w:rPr>
            </w:pPr>
          </w:p>
        </w:tc>
        <w:tc>
          <w:tcPr>
            <w:tcW w:w="709" w:type="dxa"/>
          </w:tcPr>
          <w:p w:rsidR="00405898" w:rsidRPr="00867ECF" w:rsidRDefault="00405898" w:rsidP="00165663">
            <w:pPr>
              <w:spacing w:after="0" w:line="240" w:lineRule="auto"/>
              <w:jc w:val="center"/>
              <w:rPr>
                <w:rFonts w:ascii="Times New Roman" w:eastAsia="Times New Roman" w:hAnsi="Times New Roman"/>
                <w:sz w:val="24"/>
                <w:szCs w:val="24"/>
              </w:rPr>
            </w:pPr>
          </w:p>
        </w:tc>
      </w:tr>
      <w:tr w:rsidR="00405898" w:rsidRPr="00867ECF" w:rsidTr="00405898">
        <w:tc>
          <w:tcPr>
            <w:tcW w:w="566" w:type="dxa"/>
          </w:tcPr>
          <w:p w:rsidR="00405898" w:rsidRPr="00867ECF" w:rsidRDefault="00405898" w:rsidP="00405898">
            <w:pPr>
              <w:spacing w:after="0" w:line="240" w:lineRule="auto"/>
              <w:jc w:val="center"/>
              <w:rPr>
                <w:rFonts w:ascii="Times New Roman" w:eastAsia="Times New Roman" w:hAnsi="Times New Roman"/>
                <w:sz w:val="24"/>
                <w:szCs w:val="24"/>
              </w:rPr>
            </w:pPr>
            <w:r w:rsidRPr="00867ECF">
              <w:rPr>
                <w:rFonts w:ascii="Times New Roman" w:eastAsia="Times New Roman" w:hAnsi="Times New Roman"/>
                <w:sz w:val="24"/>
                <w:szCs w:val="24"/>
              </w:rPr>
              <w:t>9</w:t>
            </w:r>
          </w:p>
        </w:tc>
        <w:tc>
          <w:tcPr>
            <w:tcW w:w="2978" w:type="dxa"/>
          </w:tcPr>
          <w:p w:rsidR="00405898" w:rsidRPr="00867ECF" w:rsidRDefault="00405898" w:rsidP="00165663">
            <w:pPr>
              <w:spacing w:after="0" w:line="240" w:lineRule="auto"/>
              <w:jc w:val="both"/>
              <w:rPr>
                <w:rFonts w:ascii="Times New Roman" w:eastAsia="Times New Roman" w:hAnsi="Times New Roman"/>
                <w:sz w:val="24"/>
                <w:szCs w:val="24"/>
              </w:rPr>
            </w:pPr>
            <w:r w:rsidRPr="00867ECF">
              <w:rPr>
                <w:rFonts w:ascii="Times New Roman" w:eastAsia="Times New Roman" w:hAnsi="Times New Roman"/>
                <w:sz w:val="24"/>
                <w:szCs w:val="24"/>
              </w:rPr>
              <w:t>Общая численн</w:t>
            </w:r>
            <w:r>
              <w:rPr>
                <w:rFonts w:ascii="Times New Roman" w:eastAsia="Times New Roman" w:hAnsi="Times New Roman"/>
                <w:sz w:val="24"/>
                <w:szCs w:val="24"/>
              </w:rPr>
              <w:t>ость населения сельского поселения Петровский сельсовет</w:t>
            </w:r>
          </w:p>
        </w:tc>
        <w:tc>
          <w:tcPr>
            <w:tcW w:w="709" w:type="dxa"/>
          </w:tcPr>
          <w:p w:rsidR="00405898" w:rsidRPr="00867ECF" w:rsidRDefault="00405898" w:rsidP="00165663">
            <w:pPr>
              <w:spacing w:after="0" w:line="240" w:lineRule="auto"/>
              <w:jc w:val="both"/>
              <w:rPr>
                <w:rFonts w:ascii="Times New Roman" w:eastAsia="Times New Roman" w:hAnsi="Times New Roman"/>
                <w:sz w:val="24"/>
                <w:szCs w:val="24"/>
              </w:rPr>
            </w:pPr>
            <w:r w:rsidRPr="00867ECF">
              <w:rPr>
                <w:rFonts w:ascii="Times New Roman" w:eastAsia="Times New Roman" w:hAnsi="Times New Roman"/>
                <w:sz w:val="24"/>
                <w:szCs w:val="24"/>
              </w:rPr>
              <w:t>тыс. чел.</w:t>
            </w:r>
          </w:p>
        </w:tc>
        <w:tc>
          <w:tcPr>
            <w:tcW w:w="850" w:type="dxa"/>
          </w:tcPr>
          <w:p w:rsidR="00405898" w:rsidRPr="00867ECF" w:rsidRDefault="00405898" w:rsidP="00B2446D">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1,517</w:t>
            </w:r>
          </w:p>
        </w:tc>
        <w:tc>
          <w:tcPr>
            <w:tcW w:w="851" w:type="dxa"/>
          </w:tcPr>
          <w:p w:rsidR="00405898" w:rsidRPr="00867ECF" w:rsidRDefault="00405898" w:rsidP="0040589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1,517</w:t>
            </w:r>
          </w:p>
        </w:tc>
        <w:tc>
          <w:tcPr>
            <w:tcW w:w="850" w:type="dxa"/>
          </w:tcPr>
          <w:p w:rsidR="00405898" w:rsidRPr="00867ECF" w:rsidRDefault="00405898" w:rsidP="0040589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1,517</w:t>
            </w:r>
          </w:p>
        </w:tc>
        <w:tc>
          <w:tcPr>
            <w:tcW w:w="851" w:type="dxa"/>
          </w:tcPr>
          <w:p w:rsidR="00405898" w:rsidRPr="00867ECF" w:rsidRDefault="00405898" w:rsidP="0040589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1,105</w:t>
            </w:r>
          </w:p>
        </w:tc>
        <w:tc>
          <w:tcPr>
            <w:tcW w:w="850" w:type="dxa"/>
          </w:tcPr>
          <w:p w:rsidR="00405898" w:rsidRPr="00867ECF" w:rsidRDefault="00405898" w:rsidP="0040589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1,105</w:t>
            </w:r>
          </w:p>
        </w:tc>
        <w:tc>
          <w:tcPr>
            <w:tcW w:w="709" w:type="dxa"/>
          </w:tcPr>
          <w:p w:rsidR="00405898" w:rsidRPr="00867ECF" w:rsidRDefault="00405898" w:rsidP="00405898">
            <w:pPr>
              <w:spacing w:after="0" w:line="240" w:lineRule="auto"/>
              <w:jc w:val="center"/>
              <w:rPr>
                <w:rFonts w:ascii="Times New Roman" w:eastAsia="Times New Roman" w:hAnsi="Times New Roman"/>
                <w:sz w:val="24"/>
                <w:szCs w:val="24"/>
              </w:rPr>
            </w:pPr>
          </w:p>
        </w:tc>
        <w:tc>
          <w:tcPr>
            <w:tcW w:w="709" w:type="dxa"/>
          </w:tcPr>
          <w:p w:rsidR="00405898" w:rsidRPr="00867ECF" w:rsidRDefault="00405898" w:rsidP="00B2446D">
            <w:pPr>
              <w:spacing w:after="0" w:line="240" w:lineRule="auto"/>
              <w:jc w:val="center"/>
              <w:rPr>
                <w:rFonts w:ascii="Times New Roman" w:eastAsia="Times New Roman" w:hAnsi="Times New Roman"/>
                <w:sz w:val="24"/>
                <w:szCs w:val="24"/>
              </w:rPr>
            </w:pPr>
          </w:p>
        </w:tc>
      </w:tr>
      <w:tr w:rsidR="00405898" w:rsidRPr="00867ECF" w:rsidTr="00405898">
        <w:tc>
          <w:tcPr>
            <w:tcW w:w="566" w:type="dxa"/>
          </w:tcPr>
          <w:p w:rsidR="00405898" w:rsidRPr="00867ECF" w:rsidRDefault="00405898" w:rsidP="00405898">
            <w:pPr>
              <w:spacing w:after="0" w:line="240" w:lineRule="auto"/>
              <w:jc w:val="center"/>
              <w:rPr>
                <w:rFonts w:ascii="Times New Roman" w:eastAsia="Times New Roman" w:hAnsi="Times New Roman"/>
                <w:color w:val="000000"/>
                <w:sz w:val="24"/>
                <w:szCs w:val="24"/>
              </w:rPr>
            </w:pPr>
            <w:r w:rsidRPr="00867ECF">
              <w:rPr>
                <w:rFonts w:ascii="Times New Roman" w:eastAsia="Times New Roman" w:hAnsi="Times New Roman"/>
                <w:color w:val="000000"/>
                <w:sz w:val="24"/>
                <w:szCs w:val="24"/>
              </w:rPr>
              <w:t>10</w:t>
            </w:r>
          </w:p>
        </w:tc>
        <w:tc>
          <w:tcPr>
            <w:tcW w:w="2978" w:type="dxa"/>
          </w:tcPr>
          <w:p w:rsidR="00405898" w:rsidRPr="00867ECF" w:rsidRDefault="00405898" w:rsidP="006B5947">
            <w:pPr>
              <w:spacing w:after="0" w:line="240" w:lineRule="auto"/>
              <w:jc w:val="both"/>
              <w:rPr>
                <w:rFonts w:ascii="Times New Roman" w:eastAsia="Times New Roman" w:hAnsi="Times New Roman"/>
                <w:sz w:val="24"/>
                <w:szCs w:val="24"/>
              </w:rPr>
            </w:pPr>
            <w:r w:rsidRPr="00867ECF">
              <w:rPr>
                <w:rFonts w:ascii="Times New Roman" w:eastAsia="Times New Roman" w:hAnsi="Times New Roman"/>
                <w:sz w:val="24"/>
                <w:szCs w:val="24"/>
              </w:rPr>
              <w:t>Общее количество муниципальных территорий обще</w:t>
            </w:r>
            <w:r>
              <w:rPr>
                <w:rFonts w:ascii="Times New Roman" w:eastAsia="Times New Roman" w:hAnsi="Times New Roman"/>
                <w:sz w:val="24"/>
                <w:szCs w:val="24"/>
              </w:rPr>
              <w:t>го пользования сельского поселения Петровский сельсовет</w:t>
            </w:r>
          </w:p>
        </w:tc>
        <w:tc>
          <w:tcPr>
            <w:tcW w:w="709" w:type="dxa"/>
          </w:tcPr>
          <w:p w:rsidR="00405898" w:rsidRPr="00867ECF" w:rsidRDefault="00405898" w:rsidP="00165663">
            <w:pPr>
              <w:spacing w:after="0" w:line="240" w:lineRule="auto"/>
              <w:jc w:val="both"/>
              <w:rPr>
                <w:rFonts w:ascii="Times New Roman" w:eastAsia="Times New Roman" w:hAnsi="Times New Roman"/>
                <w:sz w:val="24"/>
                <w:szCs w:val="24"/>
                <w:vertAlign w:val="superscript"/>
              </w:rPr>
            </w:pPr>
            <w:r w:rsidRPr="00867ECF">
              <w:rPr>
                <w:rFonts w:ascii="Times New Roman" w:eastAsia="Times New Roman" w:hAnsi="Times New Roman"/>
                <w:sz w:val="24"/>
                <w:szCs w:val="24"/>
              </w:rPr>
              <w:t>Ед.</w:t>
            </w:r>
          </w:p>
        </w:tc>
        <w:tc>
          <w:tcPr>
            <w:tcW w:w="850" w:type="dxa"/>
          </w:tcPr>
          <w:p w:rsidR="00405898" w:rsidRPr="00867ECF" w:rsidRDefault="00405898" w:rsidP="0016566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851" w:type="dxa"/>
          </w:tcPr>
          <w:p w:rsidR="00405898" w:rsidRPr="00867ECF" w:rsidRDefault="00405898" w:rsidP="0040589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850" w:type="dxa"/>
          </w:tcPr>
          <w:p w:rsidR="00405898" w:rsidRPr="00867ECF" w:rsidRDefault="00405898" w:rsidP="0040589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851" w:type="dxa"/>
          </w:tcPr>
          <w:p w:rsidR="00405898" w:rsidRPr="00867ECF" w:rsidRDefault="00405898" w:rsidP="0040589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850" w:type="dxa"/>
          </w:tcPr>
          <w:p w:rsidR="00405898" w:rsidRPr="00867ECF" w:rsidRDefault="00405898" w:rsidP="0040589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709" w:type="dxa"/>
          </w:tcPr>
          <w:p w:rsidR="00405898" w:rsidRPr="00867ECF" w:rsidRDefault="00405898" w:rsidP="00405898">
            <w:pPr>
              <w:spacing w:after="0" w:line="240" w:lineRule="auto"/>
              <w:jc w:val="center"/>
              <w:rPr>
                <w:rFonts w:ascii="Times New Roman" w:eastAsia="Times New Roman" w:hAnsi="Times New Roman"/>
                <w:sz w:val="24"/>
                <w:szCs w:val="24"/>
              </w:rPr>
            </w:pPr>
          </w:p>
        </w:tc>
        <w:tc>
          <w:tcPr>
            <w:tcW w:w="709" w:type="dxa"/>
          </w:tcPr>
          <w:p w:rsidR="00405898" w:rsidRPr="00867ECF" w:rsidRDefault="00405898" w:rsidP="00165663">
            <w:pPr>
              <w:spacing w:after="0" w:line="240" w:lineRule="auto"/>
              <w:jc w:val="center"/>
              <w:rPr>
                <w:rFonts w:ascii="Times New Roman" w:eastAsia="Times New Roman" w:hAnsi="Times New Roman"/>
                <w:sz w:val="24"/>
                <w:szCs w:val="24"/>
              </w:rPr>
            </w:pPr>
          </w:p>
        </w:tc>
      </w:tr>
      <w:tr w:rsidR="00405898" w:rsidRPr="00867ECF" w:rsidTr="00405898">
        <w:tc>
          <w:tcPr>
            <w:tcW w:w="566" w:type="dxa"/>
          </w:tcPr>
          <w:p w:rsidR="00405898" w:rsidRPr="00867ECF" w:rsidRDefault="00405898" w:rsidP="00405898">
            <w:pPr>
              <w:spacing w:after="0" w:line="240" w:lineRule="auto"/>
              <w:jc w:val="center"/>
              <w:rPr>
                <w:rFonts w:ascii="Times New Roman" w:eastAsia="Times New Roman" w:hAnsi="Times New Roman"/>
                <w:color w:val="000000"/>
                <w:sz w:val="24"/>
                <w:szCs w:val="24"/>
              </w:rPr>
            </w:pPr>
            <w:r w:rsidRPr="00867ECF">
              <w:rPr>
                <w:rFonts w:ascii="Times New Roman" w:eastAsia="Times New Roman" w:hAnsi="Times New Roman"/>
                <w:color w:val="000000"/>
                <w:sz w:val="24"/>
                <w:szCs w:val="24"/>
              </w:rPr>
              <w:t>11</w:t>
            </w:r>
          </w:p>
        </w:tc>
        <w:tc>
          <w:tcPr>
            <w:tcW w:w="2978" w:type="dxa"/>
          </w:tcPr>
          <w:p w:rsidR="00405898" w:rsidRPr="00867ECF" w:rsidRDefault="00405898" w:rsidP="006B5947">
            <w:pPr>
              <w:spacing w:after="0" w:line="240" w:lineRule="auto"/>
              <w:jc w:val="both"/>
              <w:rPr>
                <w:rFonts w:ascii="Times New Roman" w:eastAsia="Times New Roman" w:hAnsi="Times New Roman"/>
                <w:sz w:val="24"/>
                <w:szCs w:val="24"/>
              </w:rPr>
            </w:pPr>
            <w:r w:rsidRPr="00867ECF">
              <w:rPr>
                <w:rFonts w:ascii="Times New Roman" w:eastAsia="Times New Roman" w:hAnsi="Times New Roman"/>
                <w:sz w:val="24"/>
                <w:szCs w:val="24"/>
              </w:rPr>
              <w:t>Площадь муниципальных территорий обще</w:t>
            </w:r>
            <w:r>
              <w:rPr>
                <w:rFonts w:ascii="Times New Roman" w:eastAsia="Times New Roman" w:hAnsi="Times New Roman"/>
                <w:sz w:val="24"/>
                <w:szCs w:val="24"/>
              </w:rPr>
              <w:t>го пользования  сельского поселения Петровский сельсовет</w:t>
            </w:r>
          </w:p>
        </w:tc>
        <w:tc>
          <w:tcPr>
            <w:tcW w:w="709" w:type="dxa"/>
          </w:tcPr>
          <w:p w:rsidR="00405898" w:rsidRPr="00867ECF" w:rsidRDefault="00405898" w:rsidP="00165663">
            <w:pPr>
              <w:spacing w:after="0" w:line="240" w:lineRule="auto"/>
              <w:jc w:val="both"/>
              <w:rPr>
                <w:rFonts w:ascii="Times New Roman" w:eastAsia="Times New Roman" w:hAnsi="Times New Roman"/>
                <w:sz w:val="24"/>
                <w:szCs w:val="24"/>
                <w:vertAlign w:val="superscript"/>
              </w:rPr>
            </w:pPr>
            <w:r w:rsidRPr="00867ECF">
              <w:rPr>
                <w:rFonts w:ascii="Times New Roman" w:eastAsia="Times New Roman" w:hAnsi="Times New Roman"/>
                <w:sz w:val="24"/>
                <w:szCs w:val="24"/>
              </w:rPr>
              <w:t>Га</w:t>
            </w:r>
          </w:p>
        </w:tc>
        <w:tc>
          <w:tcPr>
            <w:tcW w:w="850" w:type="dxa"/>
          </w:tcPr>
          <w:p w:rsidR="00405898" w:rsidRPr="00867ECF" w:rsidRDefault="00405898" w:rsidP="006B5947">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0,580</w:t>
            </w:r>
          </w:p>
        </w:tc>
        <w:tc>
          <w:tcPr>
            <w:tcW w:w="851" w:type="dxa"/>
          </w:tcPr>
          <w:p w:rsidR="00405898" w:rsidRPr="00867ECF" w:rsidRDefault="00405898" w:rsidP="00405898">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0,580</w:t>
            </w:r>
          </w:p>
        </w:tc>
        <w:tc>
          <w:tcPr>
            <w:tcW w:w="850" w:type="dxa"/>
          </w:tcPr>
          <w:p w:rsidR="00405898" w:rsidRPr="00867ECF" w:rsidRDefault="00405898" w:rsidP="00405898">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0,580</w:t>
            </w:r>
          </w:p>
        </w:tc>
        <w:tc>
          <w:tcPr>
            <w:tcW w:w="851" w:type="dxa"/>
          </w:tcPr>
          <w:p w:rsidR="00405898" w:rsidRPr="00867ECF" w:rsidRDefault="00405898" w:rsidP="00405898">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0,651</w:t>
            </w:r>
          </w:p>
        </w:tc>
        <w:tc>
          <w:tcPr>
            <w:tcW w:w="850" w:type="dxa"/>
          </w:tcPr>
          <w:p w:rsidR="00405898" w:rsidRPr="00867ECF" w:rsidRDefault="00405898" w:rsidP="00405898">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0,651</w:t>
            </w:r>
          </w:p>
        </w:tc>
        <w:tc>
          <w:tcPr>
            <w:tcW w:w="709" w:type="dxa"/>
          </w:tcPr>
          <w:p w:rsidR="00405898" w:rsidRPr="00867ECF" w:rsidRDefault="00405898" w:rsidP="00405898">
            <w:pPr>
              <w:spacing w:after="0" w:line="240" w:lineRule="auto"/>
              <w:jc w:val="center"/>
              <w:rPr>
                <w:rFonts w:ascii="Times New Roman" w:eastAsia="Times New Roman" w:hAnsi="Times New Roman"/>
                <w:color w:val="000000"/>
                <w:sz w:val="24"/>
                <w:szCs w:val="24"/>
              </w:rPr>
            </w:pPr>
          </w:p>
        </w:tc>
        <w:tc>
          <w:tcPr>
            <w:tcW w:w="709" w:type="dxa"/>
          </w:tcPr>
          <w:p w:rsidR="00405898" w:rsidRPr="00867ECF" w:rsidRDefault="00405898" w:rsidP="00165663">
            <w:pPr>
              <w:spacing w:after="0" w:line="240" w:lineRule="auto"/>
              <w:jc w:val="center"/>
              <w:rPr>
                <w:rFonts w:ascii="Times New Roman" w:eastAsia="Times New Roman" w:hAnsi="Times New Roman"/>
                <w:color w:val="000000"/>
                <w:sz w:val="24"/>
                <w:szCs w:val="24"/>
              </w:rPr>
            </w:pPr>
          </w:p>
        </w:tc>
      </w:tr>
      <w:tr w:rsidR="00405898" w:rsidRPr="00867ECF" w:rsidTr="00405898">
        <w:tc>
          <w:tcPr>
            <w:tcW w:w="566" w:type="dxa"/>
          </w:tcPr>
          <w:p w:rsidR="00405898" w:rsidRPr="00867ECF" w:rsidRDefault="00405898" w:rsidP="00165663">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12</w:t>
            </w:r>
          </w:p>
        </w:tc>
        <w:tc>
          <w:tcPr>
            <w:tcW w:w="2978" w:type="dxa"/>
          </w:tcPr>
          <w:p w:rsidR="00405898" w:rsidRPr="00867ECF" w:rsidRDefault="00405898" w:rsidP="00165663">
            <w:pPr>
              <w:spacing w:after="0" w:line="240" w:lineRule="auto"/>
              <w:jc w:val="both"/>
              <w:rPr>
                <w:rFonts w:ascii="Times New Roman" w:eastAsia="Times New Roman" w:hAnsi="Times New Roman"/>
                <w:sz w:val="24"/>
                <w:szCs w:val="24"/>
              </w:rPr>
            </w:pPr>
            <w:r w:rsidRPr="00867ECF">
              <w:rPr>
                <w:rFonts w:ascii="Times New Roman" w:eastAsia="Times New Roman" w:hAnsi="Times New Roman"/>
                <w:sz w:val="24"/>
                <w:szCs w:val="24"/>
              </w:rPr>
              <w:t>Количество благоустроенных муниципальных территорий обще</w:t>
            </w:r>
            <w:r>
              <w:rPr>
                <w:rFonts w:ascii="Times New Roman" w:eastAsia="Times New Roman" w:hAnsi="Times New Roman"/>
                <w:sz w:val="24"/>
                <w:szCs w:val="24"/>
              </w:rPr>
              <w:t>го пользования села Петровское</w:t>
            </w:r>
          </w:p>
        </w:tc>
        <w:tc>
          <w:tcPr>
            <w:tcW w:w="709" w:type="dxa"/>
          </w:tcPr>
          <w:p w:rsidR="00405898" w:rsidRPr="00867ECF" w:rsidRDefault="00405898" w:rsidP="00165663">
            <w:pPr>
              <w:spacing w:after="0" w:line="240" w:lineRule="auto"/>
              <w:jc w:val="both"/>
              <w:rPr>
                <w:rFonts w:ascii="Times New Roman" w:eastAsia="Times New Roman" w:hAnsi="Times New Roman"/>
                <w:sz w:val="24"/>
                <w:szCs w:val="24"/>
              </w:rPr>
            </w:pPr>
            <w:r w:rsidRPr="00867ECF">
              <w:rPr>
                <w:rFonts w:ascii="Times New Roman" w:eastAsia="Times New Roman" w:hAnsi="Times New Roman"/>
                <w:sz w:val="24"/>
                <w:szCs w:val="24"/>
              </w:rPr>
              <w:t>Ед.</w:t>
            </w:r>
          </w:p>
        </w:tc>
        <w:tc>
          <w:tcPr>
            <w:tcW w:w="850" w:type="dxa"/>
          </w:tcPr>
          <w:p w:rsidR="00405898" w:rsidRPr="00867ECF" w:rsidRDefault="00405898" w:rsidP="00165663">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c>
          <w:tcPr>
            <w:tcW w:w="851" w:type="dxa"/>
          </w:tcPr>
          <w:p w:rsidR="00405898" w:rsidRPr="00867ECF" w:rsidRDefault="00405898" w:rsidP="00405898">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c>
          <w:tcPr>
            <w:tcW w:w="850" w:type="dxa"/>
          </w:tcPr>
          <w:p w:rsidR="00405898" w:rsidRPr="00867ECF" w:rsidRDefault="00405898" w:rsidP="00405898">
            <w:pPr>
              <w:spacing w:after="0" w:line="240" w:lineRule="auto"/>
              <w:jc w:val="center"/>
              <w:rPr>
                <w:rFonts w:ascii="Times New Roman" w:eastAsia="Times New Roman" w:hAnsi="Times New Roman"/>
                <w:color w:val="000000"/>
                <w:sz w:val="24"/>
                <w:szCs w:val="24"/>
              </w:rPr>
            </w:pPr>
            <w:r w:rsidRPr="00867ECF">
              <w:rPr>
                <w:rFonts w:ascii="Times New Roman" w:eastAsia="Times New Roman" w:hAnsi="Times New Roman"/>
                <w:color w:val="000000"/>
                <w:sz w:val="24"/>
                <w:szCs w:val="24"/>
              </w:rPr>
              <w:t>0</w:t>
            </w:r>
          </w:p>
        </w:tc>
        <w:tc>
          <w:tcPr>
            <w:tcW w:w="851" w:type="dxa"/>
          </w:tcPr>
          <w:p w:rsidR="00405898" w:rsidRPr="00867ECF" w:rsidRDefault="00405898" w:rsidP="00405898">
            <w:pPr>
              <w:spacing w:after="0" w:line="240" w:lineRule="auto"/>
              <w:jc w:val="center"/>
              <w:rPr>
                <w:rFonts w:ascii="Times New Roman" w:eastAsia="Times New Roman" w:hAnsi="Times New Roman"/>
                <w:color w:val="000000"/>
                <w:sz w:val="24"/>
                <w:szCs w:val="24"/>
              </w:rPr>
            </w:pPr>
            <w:r w:rsidRPr="00867ECF">
              <w:rPr>
                <w:rFonts w:ascii="Times New Roman" w:eastAsia="Times New Roman" w:hAnsi="Times New Roman"/>
                <w:color w:val="000000"/>
                <w:sz w:val="24"/>
                <w:szCs w:val="24"/>
              </w:rPr>
              <w:t>0</w:t>
            </w:r>
          </w:p>
        </w:tc>
        <w:tc>
          <w:tcPr>
            <w:tcW w:w="850" w:type="dxa"/>
          </w:tcPr>
          <w:p w:rsidR="00405898" w:rsidRPr="00867ECF" w:rsidRDefault="00405898" w:rsidP="00405898">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709" w:type="dxa"/>
          </w:tcPr>
          <w:p w:rsidR="00405898" w:rsidRPr="00867ECF" w:rsidRDefault="00405898" w:rsidP="00405898">
            <w:pPr>
              <w:spacing w:after="0" w:line="240" w:lineRule="auto"/>
              <w:jc w:val="center"/>
              <w:rPr>
                <w:rFonts w:ascii="Times New Roman" w:eastAsia="Times New Roman" w:hAnsi="Times New Roman"/>
                <w:color w:val="000000"/>
                <w:sz w:val="24"/>
                <w:szCs w:val="24"/>
              </w:rPr>
            </w:pPr>
          </w:p>
        </w:tc>
        <w:tc>
          <w:tcPr>
            <w:tcW w:w="709" w:type="dxa"/>
          </w:tcPr>
          <w:p w:rsidR="00405898" w:rsidRPr="00867ECF" w:rsidRDefault="00405898" w:rsidP="00165663">
            <w:pPr>
              <w:spacing w:after="0" w:line="240" w:lineRule="auto"/>
              <w:jc w:val="center"/>
              <w:rPr>
                <w:rFonts w:ascii="Times New Roman" w:eastAsia="Times New Roman" w:hAnsi="Times New Roman"/>
                <w:color w:val="000000"/>
                <w:sz w:val="24"/>
                <w:szCs w:val="24"/>
              </w:rPr>
            </w:pPr>
          </w:p>
        </w:tc>
      </w:tr>
      <w:tr w:rsidR="00405898" w:rsidRPr="008C4850" w:rsidTr="00405898">
        <w:tc>
          <w:tcPr>
            <w:tcW w:w="566" w:type="dxa"/>
          </w:tcPr>
          <w:p w:rsidR="00405898" w:rsidRPr="00867ECF" w:rsidRDefault="00405898" w:rsidP="00165663">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13</w:t>
            </w:r>
          </w:p>
        </w:tc>
        <w:tc>
          <w:tcPr>
            <w:tcW w:w="2978" w:type="dxa"/>
          </w:tcPr>
          <w:p w:rsidR="00405898" w:rsidRPr="00867ECF" w:rsidRDefault="00405898" w:rsidP="00165663">
            <w:pPr>
              <w:spacing w:after="0" w:line="240" w:lineRule="auto"/>
              <w:jc w:val="both"/>
              <w:rPr>
                <w:rFonts w:ascii="Times New Roman" w:eastAsia="Times New Roman" w:hAnsi="Times New Roman"/>
                <w:sz w:val="24"/>
                <w:szCs w:val="24"/>
              </w:rPr>
            </w:pPr>
            <w:r w:rsidRPr="00867ECF">
              <w:rPr>
                <w:rFonts w:ascii="Times New Roman" w:eastAsia="Times New Roman" w:hAnsi="Times New Roman"/>
                <w:sz w:val="24"/>
                <w:szCs w:val="24"/>
              </w:rPr>
              <w:t>Площадь благоустроенных муниципальных территорий обще</w:t>
            </w:r>
            <w:r>
              <w:rPr>
                <w:rFonts w:ascii="Times New Roman" w:eastAsia="Times New Roman" w:hAnsi="Times New Roman"/>
                <w:sz w:val="24"/>
                <w:szCs w:val="24"/>
              </w:rPr>
              <w:t xml:space="preserve">го пользования села </w:t>
            </w:r>
            <w:proofErr w:type="gramStart"/>
            <w:r>
              <w:rPr>
                <w:rFonts w:ascii="Times New Roman" w:eastAsia="Times New Roman" w:hAnsi="Times New Roman"/>
                <w:sz w:val="24"/>
                <w:szCs w:val="24"/>
              </w:rPr>
              <w:t>Петровское</w:t>
            </w:r>
            <w:proofErr w:type="gramEnd"/>
          </w:p>
        </w:tc>
        <w:tc>
          <w:tcPr>
            <w:tcW w:w="709" w:type="dxa"/>
          </w:tcPr>
          <w:p w:rsidR="00405898" w:rsidRPr="00867ECF" w:rsidRDefault="00405898" w:rsidP="00165663">
            <w:pPr>
              <w:spacing w:after="0" w:line="240" w:lineRule="auto"/>
              <w:jc w:val="both"/>
              <w:rPr>
                <w:rFonts w:ascii="Times New Roman" w:eastAsia="Times New Roman" w:hAnsi="Times New Roman"/>
                <w:sz w:val="24"/>
                <w:szCs w:val="24"/>
              </w:rPr>
            </w:pPr>
            <w:r w:rsidRPr="00867ECF">
              <w:rPr>
                <w:rFonts w:ascii="Times New Roman" w:eastAsia="Times New Roman" w:hAnsi="Times New Roman"/>
                <w:sz w:val="24"/>
                <w:szCs w:val="24"/>
              </w:rPr>
              <w:t>Га</w:t>
            </w:r>
          </w:p>
        </w:tc>
        <w:tc>
          <w:tcPr>
            <w:tcW w:w="850" w:type="dxa"/>
          </w:tcPr>
          <w:p w:rsidR="00405898" w:rsidRPr="00867ECF" w:rsidRDefault="00405898" w:rsidP="00165663">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c>
          <w:tcPr>
            <w:tcW w:w="851" w:type="dxa"/>
          </w:tcPr>
          <w:p w:rsidR="00405898" w:rsidRPr="00867ECF" w:rsidRDefault="00405898" w:rsidP="00405898">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c>
          <w:tcPr>
            <w:tcW w:w="850" w:type="dxa"/>
          </w:tcPr>
          <w:p w:rsidR="00405898" w:rsidRPr="00867ECF" w:rsidRDefault="00405898" w:rsidP="00405898">
            <w:pPr>
              <w:spacing w:after="0" w:line="240" w:lineRule="auto"/>
              <w:jc w:val="center"/>
              <w:rPr>
                <w:rFonts w:ascii="Times New Roman" w:eastAsia="Times New Roman" w:hAnsi="Times New Roman"/>
                <w:color w:val="000000"/>
                <w:sz w:val="24"/>
                <w:szCs w:val="24"/>
              </w:rPr>
            </w:pPr>
            <w:r w:rsidRPr="00867ECF">
              <w:rPr>
                <w:rFonts w:ascii="Times New Roman" w:eastAsia="Times New Roman" w:hAnsi="Times New Roman"/>
                <w:color w:val="000000"/>
                <w:sz w:val="24"/>
                <w:szCs w:val="24"/>
              </w:rPr>
              <w:t>0</w:t>
            </w:r>
          </w:p>
        </w:tc>
        <w:tc>
          <w:tcPr>
            <w:tcW w:w="851" w:type="dxa"/>
          </w:tcPr>
          <w:p w:rsidR="00405898" w:rsidRPr="00867ECF" w:rsidRDefault="00405898" w:rsidP="00405898">
            <w:pPr>
              <w:spacing w:after="0" w:line="240" w:lineRule="auto"/>
              <w:jc w:val="center"/>
              <w:rPr>
                <w:rFonts w:ascii="Times New Roman" w:eastAsia="Times New Roman" w:hAnsi="Times New Roman"/>
                <w:color w:val="000000"/>
                <w:sz w:val="24"/>
                <w:szCs w:val="24"/>
              </w:rPr>
            </w:pPr>
            <w:r w:rsidRPr="00867ECF">
              <w:rPr>
                <w:rFonts w:ascii="Times New Roman" w:eastAsia="Times New Roman" w:hAnsi="Times New Roman"/>
                <w:color w:val="000000"/>
                <w:sz w:val="24"/>
                <w:szCs w:val="24"/>
              </w:rPr>
              <w:t>0</w:t>
            </w:r>
          </w:p>
        </w:tc>
        <w:tc>
          <w:tcPr>
            <w:tcW w:w="850" w:type="dxa"/>
          </w:tcPr>
          <w:p w:rsidR="00405898" w:rsidRPr="00867ECF" w:rsidRDefault="00405898" w:rsidP="00405898">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c>
          <w:tcPr>
            <w:tcW w:w="709" w:type="dxa"/>
          </w:tcPr>
          <w:p w:rsidR="00405898" w:rsidRPr="00867ECF" w:rsidRDefault="00405898" w:rsidP="00405898">
            <w:pPr>
              <w:spacing w:after="0" w:line="240" w:lineRule="auto"/>
              <w:jc w:val="center"/>
              <w:rPr>
                <w:rFonts w:ascii="Times New Roman" w:eastAsia="Times New Roman" w:hAnsi="Times New Roman"/>
                <w:color w:val="000000"/>
                <w:sz w:val="24"/>
                <w:szCs w:val="24"/>
              </w:rPr>
            </w:pPr>
          </w:p>
        </w:tc>
        <w:tc>
          <w:tcPr>
            <w:tcW w:w="709" w:type="dxa"/>
          </w:tcPr>
          <w:p w:rsidR="00405898" w:rsidRPr="00867ECF" w:rsidRDefault="00405898" w:rsidP="00165663">
            <w:pPr>
              <w:spacing w:after="0" w:line="240" w:lineRule="auto"/>
              <w:jc w:val="center"/>
              <w:rPr>
                <w:rFonts w:ascii="Times New Roman" w:eastAsia="Times New Roman" w:hAnsi="Times New Roman"/>
                <w:color w:val="000000"/>
                <w:sz w:val="24"/>
                <w:szCs w:val="24"/>
              </w:rPr>
            </w:pPr>
          </w:p>
        </w:tc>
      </w:tr>
    </w:tbl>
    <w:p w:rsidR="008F10AA" w:rsidRDefault="008F10AA" w:rsidP="00F97319">
      <w:pPr>
        <w:spacing w:after="0" w:line="240" w:lineRule="auto"/>
        <w:ind w:firstLine="709"/>
        <w:jc w:val="both"/>
        <w:rPr>
          <w:rFonts w:ascii="Times New Roman" w:hAnsi="Times New Roman"/>
          <w:sz w:val="28"/>
          <w:szCs w:val="28"/>
        </w:rPr>
      </w:pPr>
    </w:p>
    <w:p w:rsidR="00F97319" w:rsidRDefault="00F97319" w:rsidP="00F97319">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На состояние объектов благоустройства сказывается</w:t>
      </w:r>
      <w:proofErr w:type="gramEnd"/>
      <w:r>
        <w:rPr>
          <w:rFonts w:ascii="Times New Roman" w:hAnsi="Times New Roman"/>
          <w:sz w:val="28"/>
          <w:szCs w:val="28"/>
        </w:rPr>
        <w:t xml:space="preserve"> влияние факторов, воздействие которых заставляет регулярно проводить мероприятия по сохранению и направленные на поддержание уровня комфортности проживания. Кроме природных факторов, износу способствует увеличение интенсивности эксплуатационного воздействия. Также одной из проблем благоустройства территории села является негативное, небрежное отношение жителей к элементам благоустройства, низкий уровень культуры поведения в общественных местах.</w:t>
      </w:r>
    </w:p>
    <w:p w:rsidR="00F97319" w:rsidRDefault="00F97319" w:rsidP="00F97319">
      <w:pPr>
        <w:spacing w:after="0" w:line="240" w:lineRule="auto"/>
        <w:ind w:firstLine="709"/>
        <w:jc w:val="both"/>
        <w:rPr>
          <w:rFonts w:ascii="Times New Roman" w:hAnsi="Times New Roman"/>
          <w:sz w:val="28"/>
          <w:szCs w:val="28"/>
        </w:rPr>
      </w:pPr>
      <w:r>
        <w:rPr>
          <w:rFonts w:ascii="Times New Roman" w:hAnsi="Times New Roman"/>
          <w:sz w:val="28"/>
          <w:szCs w:val="28"/>
        </w:rPr>
        <w:t>К решению проблем благоустройства общественных территорий и наиболее посещаемых территорий общего пользования необходим программно-целевой подход, так как без комплексной системы благоустройства городского поселения невозможно добиться каких-либо значимых результатов в обеспечении комфортных условий для деятельности и отдыха жителей.</w:t>
      </w:r>
    </w:p>
    <w:p w:rsidR="00F97319" w:rsidRDefault="00F97319" w:rsidP="00F97319">
      <w:pPr>
        <w:spacing w:after="0" w:line="240" w:lineRule="auto"/>
        <w:ind w:firstLine="709"/>
        <w:jc w:val="both"/>
        <w:rPr>
          <w:rFonts w:ascii="Times New Roman" w:hAnsi="Times New Roman"/>
          <w:sz w:val="28"/>
          <w:szCs w:val="28"/>
        </w:rPr>
      </w:pPr>
      <w:r>
        <w:rPr>
          <w:rFonts w:ascii="Times New Roman" w:hAnsi="Times New Roman"/>
          <w:sz w:val="28"/>
          <w:szCs w:val="28"/>
        </w:rPr>
        <w:t>Эти проблемы не могут быть решены в пределах одного финансового года, поскольку требуют значительных бюджетных расходов. Для их решения требуется участие не только органов местного самоуправления, но и государственных органов, а так же организаций различных форм собственности, осуществляющих свою деятельность на территории городского поселения.</w:t>
      </w:r>
    </w:p>
    <w:p w:rsidR="00F97319" w:rsidRDefault="00F97319" w:rsidP="00F97319">
      <w:pPr>
        <w:spacing w:after="0" w:line="240" w:lineRule="auto"/>
        <w:ind w:firstLine="709"/>
        <w:jc w:val="both"/>
        <w:rPr>
          <w:rFonts w:ascii="Times New Roman" w:hAnsi="Times New Roman"/>
          <w:sz w:val="28"/>
          <w:szCs w:val="28"/>
        </w:rPr>
      </w:pPr>
      <w:r>
        <w:rPr>
          <w:rFonts w:ascii="Times New Roman" w:hAnsi="Times New Roman"/>
          <w:sz w:val="28"/>
          <w:szCs w:val="28"/>
        </w:rPr>
        <w:t>Конкретная деятельность по выходу из сложившейся ситуации, связанная с планированием и организацией работ по вопросам улучшения благоустройства, санитарного состояния территории муниципального образования, создания комфортных условий проживания населения будет осуществляться в рамках Программы.</w:t>
      </w:r>
    </w:p>
    <w:p w:rsidR="00F97319" w:rsidRDefault="00F97319" w:rsidP="00F9731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Применение программного метода позволит поэтапно осуществлять комплексное благоустройство дворовых территории и территорий общего пользования с учетом мнения граждан, а именно:</w:t>
      </w:r>
    </w:p>
    <w:p w:rsidR="00F97319" w:rsidRDefault="00F97319" w:rsidP="00F9731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повысит уровень планирования и реализации мероприятий по благоустройству (сделает их современными, эффективными, оптимальными, открытыми, востребованными гражданами);</w:t>
      </w:r>
    </w:p>
    <w:p w:rsidR="00F97319" w:rsidRDefault="00F97319" w:rsidP="00F9731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 запустит реализацию механизма поддержки мероприятий по благоустройству, инициированных гражданами;</w:t>
      </w:r>
    </w:p>
    <w:p w:rsidR="00F97319" w:rsidRDefault="00F97319" w:rsidP="00F97319">
      <w:pPr>
        <w:autoSpaceDE w:val="0"/>
        <w:autoSpaceDN w:val="0"/>
        <w:adjustRightInd w:val="0"/>
        <w:spacing w:after="0" w:line="240" w:lineRule="auto"/>
        <w:ind w:firstLine="709"/>
        <w:jc w:val="both"/>
        <w:rPr>
          <w:rFonts w:ascii="Times New Roman" w:hAnsi="Times New Roman"/>
          <w:sz w:val="28"/>
          <w:szCs w:val="28"/>
        </w:rPr>
      </w:pPr>
      <w:r w:rsidRPr="008904A5">
        <w:rPr>
          <w:rFonts w:ascii="Times New Roman" w:hAnsi="Times New Roman"/>
          <w:sz w:val="28"/>
          <w:szCs w:val="28"/>
        </w:rPr>
        <w:t>- запустит механизм финансового и трудового участия граждан и организаций в реализации мероприятий по благоустройству;</w:t>
      </w:r>
    </w:p>
    <w:p w:rsidR="00F97319" w:rsidRDefault="00F97319" w:rsidP="00F9731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сформирует инструменты общественного контроля над реализацией мероприятий по благоустройству на территории муниципального образования  Петровский сельсовет Саракташского района  Оренбургской области.</w:t>
      </w:r>
    </w:p>
    <w:p w:rsidR="00F97319" w:rsidRPr="005E1435" w:rsidRDefault="00F97319" w:rsidP="00F97319">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обеспечит физическую, пространственную и информационную доступность общественных территорий для инвалидов и других маломобильных групп населения.</w:t>
      </w:r>
    </w:p>
    <w:p w:rsidR="00F97319" w:rsidRPr="005E1435" w:rsidRDefault="00F97319" w:rsidP="00F97319">
      <w:pPr>
        <w:spacing w:after="0" w:line="240" w:lineRule="auto"/>
        <w:ind w:firstLine="709"/>
        <w:jc w:val="both"/>
        <w:rPr>
          <w:rFonts w:ascii="Times New Roman" w:hAnsi="Times New Roman"/>
          <w:sz w:val="28"/>
          <w:szCs w:val="28"/>
        </w:rPr>
      </w:pPr>
    </w:p>
    <w:p w:rsidR="00F97319" w:rsidRDefault="00F97319" w:rsidP="00F97319">
      <w:pPr>
        <w:tabs>
          <w:tab w:val="left" w:pos="2430"/>
        </w:tabs>
        <w:suppressAutoHyphens/>
        <w:spacing w:after="0" w:line="240" w:lineRule="auto"/>
        <w:ind w:firstLine="709"/>
        <w:jc w:val="center"/>
        <w:rPr>
          <w:rFonts w:ascii="Times New Roman" w:hAnsi="Times New Roman"/>
          <w:b/>
          <w:sz w:val="28"/>
          <w:szCs w:val="28"/>
        </w:rPr>
      </w:pPr>
      <w:r>
        <w:rPr>
          <w:rFonts w:ascii="Times New Roman" w:hAnsi="Times New Roman"/>
          <w:b/>
          <w:sz w:val="28"/>
          <w:szCs w:val="28"/>
          <w:lang w:val="en-US"/>
        </w:rPr>
        <w:t>II</w:t>
      </w:r>
      <w:r w:rsidRPr="0065665F">
        <w:rPr>
          <w:rFonts w:ascii="Times New Roman" w:hAnsi="Times New Roman"/>
          <w:b/>
          <w:sz w:val="28"/>
          <w:szCs w:val="28"/>
        </w:rPr>
        <w:t xml:space="preserve">. Приоритеты муниципальной политики в сфере благоустройства муниципального </w:t>
      </w:r>
      <w:proofErr w:type="gramStart"/>
      <w:r w:rsidRPr="0065665F">
        <w:rPr>
          <w:rFonts w:ascii="Times New Roman" w:hAnsi="Times New Roman"/>
          <w:b/>
          <w:sz w:val="28"/>
          <w:szCs w:val="28"/>
        </w:rPr>
        <w:t xml:space="preserve">образования  </w:t>
      </w:r>
      <w:r>
        <w:rPr>
          <w:rFonts w:ascii="Times New Roman" w:hAnsi="Times New Roman"/>
          <w:b/>
          <w:sz w:val="28"/>
          <w:szCs w:val="28"/>
        </w:rPr>
        <w:t>Петровский</w:t>
      </w:r>
      <w:proofErr w:type="gramEnd"/>
      <w:r>
        <w:rPr>
          <w:rFonts w:ascii="Times New Roman" w:hAnsi="Times New Roman"/>
          <w:b/>
          <w:sz w:val="28"/>
          <w:szCs w:val="28"/>
        </w:rPr>
        <w:t xml:space="preserve"> сельсовет Саракташского района</w:t>
      </w:r>
      <w:r w:rsidRPr="0065665F">
        <w:rPr>
          <w:rFonts w:ascii="Times New Roman" w:hAnsi="Times New Roman"/>
          <w:b/>
          <w:sz w:val="28"/>
          <w:szCs w:val="28"/>
        </w:rPr>
        <w:t xml:space="preserve"> Оренбургской области</w:t>
      </w:r>
      <w:r>
        <w:rPr>
          <w:rFonts w:ascii="Times New Roman" w:hAnsi="Times New Roman"/>
          <w:b/>
          <w:sz w:val="28"/>
          <w:szCs w:val="28"/>
        </w:rPr>
        <w:t>.</w:t>
      </w:r>
    </w:p>
    <w:p w:rsidR="00F97319" w:rsidRDefault="00F97319" w:rsidP="00F97319">
      <w:pPr>
        <w:tabs>
          <w:tab w:val="left" w:pos="2430"/>
        </w:tabs>
        <w:suppressAutoHyphens/>
        <w:spacing w:after="0" w:line="240" w:lineRule="auto"/>
        <w:ind w:firstLine="709"/>
        <w:jc w:val="both"/>
        <w:rPr>
          <w:rFonts w:ascii="Times New Roman" w:hAnsi="Times New Roman"/>
          <w:sz w:val="28"/>
          <w:szCs w:val="28"/>
        </w:rPr>
      </w:pPr>
      <w:r w:rsidRPr="00830AC8">
        <w:rPr>
          <w:rFonts w:ascii="Times New Roman" w:hAnsi="Times New Roman"/>
          <w:sz w:val="28"/>
          <w:szCs w:val="28"/>
        </w:rPr>
        <w:t xml:space="preserve">Благоустройство территории относится к приоритетным задачам органов </w:t>
      </w:r>
      <w:r>
        <w:rPr>
          <w:rFonts w:ascii="Times New Roman" w:hAnsi="Times New Roman"/>
          <w:sz w:val="28"/>
          <w:szCs w:val="28"/>
        </w:rPr>
        <w:t>местного самоуправления и должно</w:t>
      </w:r>
      <w:r w:rsidRPr="00830AC8">
        <w:rPr>
          <w:rFonts w:ascii="Times New Roman" w:hAnsi="Times New Roman"/>
          <w:sz w:val="28"/>
          <w:szCs w:val="28"/>
        </w:rPr>
        <w:t xml:space="preserve"> обеспечить благоприятные условия для развития экономики и социальной сферы сельсовета, комфортного проживания</w:t>
      </w:r>
      <w:r>
        <w:rPr>
          <w:rFonts w:ascii="Times New Roman" w:hAnsi="Times New Roman"/>
          <w:sz w:val="28"/>
          <w:szCs w:val="28"/>
        </w:rPr>
        <w:t>.</w:t>
      </w:r>
    </w:p>
    <w:p w:rsidR="00F97319" w:rsidRPr="00EE1A79" w:rsidRDefault="00F97319" w:rsidP="00F97319">
      <w:pPr>
        <w:tabs>
          <w:tab w:val="left" w:pos="2430"/>
        </w:tabs>
        <w:suppressAutoHyphens/>
        <w:spacing w:after="0" w:line="240" w:lineRule="auto"/>
        <w:ind w:firstLine="709"/>
        <w:jc w:val="both"/>
        <w:rPr>
          <w:rFonts w:ascii="Times New Roman" w:hAnsi="Times New Roman"/>
          <w:sz w:val="28"/>
          <w:szCs w:val="28"/>
        </w:rPr>
      </w:pPr>
      <w:proofErr w:type="gramStart"/>
      <w:r w:rsidRPr="00EE1A79">
        <w:rPr>
          <w:rFonts w:ascii="Times New Roman" w:hAnsi="Times New Roman"/>
          <w:sz w:val="28"/>
          <w:szCs w:val="28"/>
        </w:rPr>
        <w:t xml:space="preserve">Приоритеты муниципальной политики в сфере благоустройстваопределены паспортом Приоритетного проекта «Формирование комфортнойгородской среды», утвержденном президиумом Совета при ПрезидентеРоссийской Федерации по стратегическому развитию и приоритетнымпроектам (протокол от 18 апреля </w:t>
      </w:r>
      <w:smartTag w:uri="urn:schemas-microsoft-com:office:smarttags" w:element="metricconverter">
        <w:smartTagPr>
          <w:attr w:name="ProductID" w:val="2017 г"/>
        </w:smartTagPr>
        <w:r w:rsidRPr="00EE1A79">
          <w:rPr>
            <w:rFonts w:ascii="Times New Roman" w:hAnsi="Times New Roman"/>
            <w:sz w:val="28"/>
            <w:szCs w:val="28"/>
          </w:rPr>
          <w:t>2017 г</w:t>
        </w:r>
      </w:smartTag>
      <w:r w:rsidRPr="00EE1A79">
        <w:rPr>
          <w:rFonts w:ascii="Times New Roman" w:hAnsi="Times New Roman"/>
          <w:sz w:val="28"/>
          <w:szCs w:val="28"/>
        </w:rPr>
        <w:t>. № 5), Концепцией долгосрочногосоциально-экономического развития Российской Федерации на период до2020 года, утвержденной распоряжением Правительства РоссийскойФедерации от 17.11.2008 № 1662-р, стратегией развития Оренбургскойобласти до 2020 года и на период до 2030 года, утвержденнойпостановлением Правительства</w:t>
      </w:r>
      <w:proofErr w:type="gramEnd"/>
      <w:r w:rsidRPr="00EE1A79">
        <w:rPr>
          <w:rFonts w:ascii="Times New Roman" w:hAnsi="Times New Roman"/>
          <w:sz w:val="28"/>
          <w:szCs w:val="28"/>
        </w:rPr>
        <w:t xml:space="preserve"> Оренбургской области от 20.08.2010 № 551-</w:t>
      </w:r>
      <w:r>
        <w:rPr>
          <w:rFonts w:ascii="Times New Roman" w:hAnsi="Times New Roman"/>
          <w:sz w:val="28"/>
          <w:szCs w:val="28"/>
        </w:rPr>
        <w:t>п</w:t>
      </w:r>
      <w:r w:rsidRPr="00EE1A79">
        <w:rPr>
          <w:rFonts w:ascii="Times New Roman" w:hAnsi="Times New Roman"/>
          <w:sz w:val="28"/>
          <w:szCs w:val="28"/>
        </w:rPr>
        <w:t>п.</w:t>
      </w:r>
    </w:p>
    <w:p w:rsidR="00F97319" w:rsidRDefault="00F97319" w:rsidP="00F97319">
      <w:pPr>
        <w:tabs>
          <w:tab w:val="left" w:pos="2430"/>
        </w:tabs>
        <w:suppressAutoHyphens/>
        <w:spacing w:after="0" w:line="240" w:lineRule="auto"/>
        <w:ind w:firstLine="709"/>
        <w:jc w:val="both"/>
        <w:rPr>
          <w:rFonts w:ascii="Times New Roman" w:hAnsi="Times New Roman"/>
          <w:sz w:val="28"/>
          <w:szCs w:val="28"/>
        </w:rPr>
      </w:pPr>
      <w:r w:rsidRPr="00EE1A79">
        <w:rPr>
          <w:rFonts w:ascii="Times New Roman" w:hAnsi="Times New Roman"/>
          <w:sz w:val="28"/>
          <w:szCs w:val="28"/>
        </w:rPr>
        <w:t>Приоритетами муниципальной политики в области благоустройствагородской среды являются:</w:t>
      </w:r>
    </w:p>
    <w:p w:rsidR="00F97319" w:rsidRDefault="00F97319" w:rsidP="00F97319">
      <w:pPr>
        <w:tabs>
          <w:tab w:val="left" w:pos="2430"/>
        </w:tabs>
        <w:suppressAutoHyphens/>
        <w:spacing w:after="0" w:line="240" w:lineRule="auto"/>
        <w:ind w:firstLine="709"/>
        <w:jc w:val="both"/>
        <w:rPr>
          <w:rFonts w:ascii="Times New Roman" w:hAnsi="Times New Roman"/>
          <w:sz w:val="28"/>
          <w:szCs w:val="28"/>
        </w:rPr>
      </w:pPr>
      <w:r w:rsidRPr="00EE1A79">
        <w:rPr>
          <w:rFonts w:ascii="Times New Roman" w:hAnsi="Times New Roman"/>
          <w:sz w:val="28"/>
          <w:szCs w:val="28"/>
          <w:lang w:val="en-US"/>
        </w:rPr>
        <w:t></w:t>
      </w:r>
      <w:r w:rsidRPr="00EE1A79">
        <w:rPr>
          <w:rFonts w:ascii="Times New Roman" w:hAnsi="Times New Roman"/>
          <w:sz w:val="28"/>
          <w:szCs w:val="28"/>
        </w:rPr>
        <w:t>обеспечение надлежащего содержания и благоустройстваобщественных территорий;</w:t>
      </w:r>
    </w:p>
    <w:p w:rsidR="00F97319" w:rsidRPr="00EE1A79" w:rsidRDefault="00F97319" w:rsidP="00F97319">
      <w:pPr>
        <w:tabs>
          <w:tab w:val="left" w:pos="2430"/>
        </w:tabs>
        <w:suppressAutoHyphens/>
        <w:spacing w:after="0" w:line="240" w:lineRule="auto"/>
        <w:ind w:firstLine="709"/>
        <w:jc w:val="both"/>
        <w:rPr>
          <w:rFonts w:ascii="Times New Roman" w:hAnsi="Times New Roman"/>
          <w:sz w:val="28"/>
          <w:szCs w:val="28"/>
        </w:rPr>
      </w:pPr>
      <w:r w:rsidRPr="00EE1A79">
        <w:rPr>
          <w:rFonts w:ascii="Times New Roman" w:hAnsi="Times New Roman"/>
          <w:sz w:val="28"/>
          <w:szCs w:val="28"/>
          <w:lang w:val="en-US"/>
        </w:rPr>
        <w:t></w:t>
      </w:r>
      <w:r w:rsidRPr="00EE1A79">
        <w:rPr>
          <w:rFonts w:ascii="Times New Roman" w:hAnsi="Times New Roman"/>
          <w:sz w:val="28"/>
          <w:szCs w:val="28"/>
        </w:rPr>
        <w:t>обеспечение надлежащего содержания и ремонта объектов иэлементов благоустройства городских территорий;</w:t>
      </w:r>
    </w:p>
    <w:p w:rsidR="00F97319" w:rsidRPr="00EE1A79" w:rsidRDefault="00F97319" w:rsidP="00F97319">
      <w:pPr>
        <w:tabs>
          <w:tab w:val="left" w:pos="2430"/>
        </w:tabs>
        <w:suppressAutoHyphens/>
        <w:spacing w:after="0" w:line="240" w:lineRule="auto"/>
        <w:ind w:firstLine="709"/>
        <w:jc w:val="both"/>
        <w:rPr>
          <w:rFonts w:ascii="Times New Roman" w:hAnsi="Times New Roman"/>
          <w:sz w:val="28"/>
          <w:szCs w:val="28"/>
        </w:rPr>
      </w:pPr>
      <w:r w:rsidRPr="00EE1A79">
        <w:rPr>
          <w:rFonts w:ascii="Times New Roman" w:hAnsi="Times New Roman"/>
          <w:sz w:val="28"/>
          <w:szCs w:val="28"/>
          <w:lang w:val="en-US"/>
        </w:rPr>
        <w:t></w:t>
      </w:r>
      <w:r w:rsidRPr="00EE1A79">
        <w:rPr>
          <w:rFonts w:ascii="Times New Roman" w:hAnsi="Times New Roman"/>
          <w:sz w:val="28"/>
          <w:szCs w:val="28"/>
        </w:rPr>
        <w:t>создание новых общественных территорий, объектов и элементовблагоустройства;</w:t>
      </w:r>
    </w:p>
    <w:p w:rsidR="00F97319" w:rsidRPr="00EE1A79" w:rsidRDefault="00F97319" w:rsidP="00F97319">
      <w:pPr>
        <w:tabs>
          <w:tab w:val="left" w:pos="2430"/>
        </w:tabs>
        <w:suppressAutoHyphens/>
        <w:spacing w:after="0" w:line="240" w:lineRule="auto"/>
        <w:ind w:firstLine="709"/>
        <w:jc w:val="both"/>
        <w:rPr>
          <w:rFonts w:ascii="Times New Roman" w:hAnsi="Times New Roman"/>
          <w:sz w:val="28"/>
          <w:szCs w:val="28"/>
        </w:rPr>
      </w:pPr>
      <w:r w:rsidRPr="00EE1A79">
        <w:rPr>
          <w:rFonts w:ascii="Times New Roman" w:hAnsi="Times New Roman"/>
          <w:sz w:val="28"/>
          <w:szCs w:val="28"/>
          <w:lang w:val="en-US"/>
        </w:rPr>
        <w:t></w:t>
      </w:r>
      <w:r w:rsidRPr="00EE1A79">
        <w:rPr>
          <w:rFonts w:ascii="Times New Roman" w:hAnsi="Times New Roman"/>
          <w:sz w:val="28"/>
          <w:szCs w:val="28"/>
        </w:rPr>
        <w:t>создание условий для системного повышения качества и комфортагородской среды на всей территории муниципального образования</w:t>
      </w:r>
      <w:r>
        <w:rPr>
          <w:rFonts w:ascii="Times New Roman" w:hAnsi="Times New Roman"/>
          <w:sz w:val="28"/>
          <w:szCs w:val="28"/>
        </w:rPr>
        <w:t xml:space="preserve"> Петровский</w:t>
      </w:r>
      <w:r w:rsidRPr="00EE1A79">
        <w:rPr>
          <w:rFonts w:ascii="Times New Roman" w:hAnsi="Times New Roman"/>
          <w:sz w:val="28"/>
          <w:szCs w:val="28"/>
        </w:rPr>
        <w:t xml:space="preserve"> сельсовет </w:t>
      </w:r>
      <w:r>
        <w:rPr>
          <w:rFonts w:ascii="Times New Roman" w:hAnsi="Times New Roman"/>
          <w:sz w:val="28"/>
          <w:szCs w:val="28"/>
        </w:rPr>
        <w:t>Саракташского</w:t>
      </w:r>
      <w:r w:rsidRPr="00EE1A79">
        <w:rPr>
          <w:rFonts w:ascii="Times New Roman" w:hAnsi="Times New Roman"/>
          <w:sz w:val="28"/>
          <w:szCs w:val="28"/>
        </w:rPr>
        <w:t xml:space="preserve"> района Оренбургской области;</w:t>
      </w:r>
    </w:p>
    <w:p w:rsidR="00F97319" w:rsidRPr="00EE1A79" w:rsidRDefault="00F97319" w:rsidP="00F97319">
      <w:pPr>
        <w:tabs>
          <w:tab w:val="left" w:pos="2430"/>
        </w:tabs>
        <w:suppressAutoHyphens/>
        <w:spacing w:after="0" w:line="240" w:lineRule="auto"/>
        <w:ind w:firstLine="709"/>
        <w:jc w:val="both"/>
        <w:rPr>
          <w:rFonts w:ascii="Times New Roman" w:hAnsi="Times New Roman"/>
          <w:sz w:val="28"/>
          <w:szCs w:val="28"/>
        </w:rPr>
      </w:pPr>
      <w:r w:rsidRPr="00EE1A79">
        <w:rPr>
          <w:rFonts w:ascii="Times New Roman" w:hAnsi="Times New Roman"/>
          <w:sz w:val="28"/>
          <w:szCs w:val="28"/>
          <w:lang w:val="en-US"/>
        </w:rPr>
        <w:t></w:t>
      </w:r>
      <w:r w:rsidRPr="00EE1A79">
        <w:rPr>
          <w:rFonts w:ascii="Times New Roman" w:hAnsi="Times New Roman"/>
          <w:sz w:val="28"/>
          <w:szCs w:val="28"/>
        </w:rPr>
        <w:t>повышение комфортности условий проживания, в том числеобеспечение доступности городской среды для инвалидов и маломобильныхгрупп населения;</w:t>
      </w:r>
    </w:p>
    <w:p w:rsidR="00F97319" w:rsidRDefault="00F97319" w:rsidP="00F97319">
      <w:pPr>
        <w:tabs>
          <w:tab w:val="left" w:pos="2430"/>
        </w:tabs>
        <w:suppressAutoHyphens/>
        <w:spacing w:after="0" w:line="240" w:lineRule="auto"/>
        <w:ind w:firstLine="709"/>
        <w:jc w:val="both"/>
        <w:rPr>
          <w:rFonts w:ascii="Times New Roman" w:hAnsi="Times New Roman"/>
          <w:sz w:val="28"/>
          <w:szCs w:val="28"/>
        </w:rPr>
      </w:pPr>
    </w:p>
    <w:p w:rsidR="00F97319" w:rsidRPr="008C4850" w:rsidRDefault="00F97319" w:rsidP="00F97319">
      <w:pPr>
        <w:tabs>
          <w:tab w:val="left" w:pos="2430"/>
        </w:tabs>
        <w:suppressAutoHyphens/>
        <w:spacing w:after="0" w:line="240" w:lineRule="auto"/>
        <w:ind w:firstLine="709"/>
        <w:jc w:val="center"/>
        <w:rPr>
          <w:rFonts w:ascii="Times New Roman" w:hAnsi="Times New Roman"/>
          <w:b/>
          <w:sz w:val="28"/>
          <w:szCs w:val="28"/>
        </w:rPr>
      </w:pPr>
      <w:r w:rsidRPr="008C4850">
        <w:rPr>
          <w:rFonts w:ascii="Times New Roman" w:hAnsi="Times New Roman"/>
          <w:b/>
          <w:sz w:val="28"/>
          <w:szCs w:val="28"/>
          <w:lang w:val="en-US"/>
        </w:rPr>
        <w:t>II</w:t>
      </w:r>
      <w:r>
        <w:rPr>
          <w:rFonts w:ascii="Times New Roman" w:hAnsi="Times New Roman"/>
          <w:b/>
          <w:sz w:val="28"/>
          <w:szCs w:val="28"/>
          <w:lang w:val="en-US"/>
        </w:rPr>
        <w:t>I</w:t>
      </w:r>
      <w:r w:rsidRPr="008C4850">
        <w:rPr>
          <w:rFonts w:ascii="Times New Roman" w:hAnsi="Times New Roman"/>
          <w:b/>
          <w:sz w:val="28"/>
          <w:szCs w:val="28"/>
        </w:rPr>
        <w:t>. Основные цели, задачи и целевые показатели реализации муниципальной Программы</w:t>
      </w:r>
    </w:p>
    <w:p w:rsidR="00F97319" w:rsidRDefault="00F97319" w:rsidP="00F97319">
      <w:pPr>
        <w:widowControl w:val="0"/>
        <w:autoSpaceDE w:val="0"/>
        <w:autoSpaceDN w:val="0"/>
        <w:spacing w:after="0" w:line="240" w:lineRule="auto"/>
        <w:ind w:firstLine="709"/>
        <w:jc w:val="both"/>
        <w:textAlignment w:val="baseline"/>
        <w:rPr>
          <w:rFonts w:ascii="Times New Roman" w:hAnsi="Times New Roman"/>
          <w:sz w:val="28"/>
          <w:szCs w:val="28"/>
        </w:rPr>
      </w:pPr>
      <w:r>
        <w:rPr>
          <w:rFonts w:ascii="Times New Roman" w:hAnsi="Times New Roman"/>
          <w:sz w:val="28"/>
          <w:szCs w:val="28"/>
          <w:lang w:eastAsia="ja-JP"/>
        </w:rPr>
        <w:t>Целью Программы является</w:t>
      </w:r>
      <w:r>
        <w:rPr>
          <w:rFonts w:ascii="Times New Roman" w:hAnsi="Times New Roman"/>
          <w:sz w:val="28"/>
          <w:szCs w:val="28"/>
        </w:rPr>
        <w:t xml:space="preserve"> создание комфортной городской среды на территории муниципального образования Петровский сельсовет Саракташского района Оренбургской области.</w:t>
      </w:r>
    </w:p>
    <w:p w:rsidR="00F97319" w:rsidRDefault="00F97319" w:rsidP="00F97319">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Для достижения поставленной цели необходимо решение следующих основных задач:</w:t>
      </w:r>
    </w:p>
    <w:p w:rsidR="00F97319" w:rsidRDefault="00F97319" w:rsidP="00F97319">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777E27">
        <w:rPr>
          <w:rFonts w:ascii="Times New Roman" w:hAnsi="Times New Roman"/>
          <w:sz w:val="28"/>
          <w:szCs w:val="28"/>
        </w:rPr>
        <w:t xml:space="preserve">. </w:t>
      </w:r>
      <w:r>
        <w:rPr>
          <w:rFonts w:ascii="Times New Roman" w:hAnsi="Times New Roman"/>
          <w:sz w:val="28"/>
          <w:szCs w:val="28"/>
        </w:rPr>
        <w:t xml:space="preserve">Повышение уровня вовлеченности заинтересованных граждан, </w:t>
      </w:r>
      <w:r>
        <w:rPr>
          <w:rFonts w:ascii="Times New Roman" w:hAnsi="Times New Roman"/>
          <w:sz w:val="28"/>
          <w:szCs w:val="28"/>
        </w:rPr>
        <w:lastRenderedPageBreak/>
        <w:t>организаций в реализацию мероприятий по  благоустройству территорий;</w:t>
      </w:r>
    </w:p>
    <w:p w:rsidR="00F97319" w:rsidRDefault="00F97319" w:rsidP="00F97319">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 Повышение уровня благоустройства общественных территорий (парков, скверов, набережных и т.д.).</w:t>
      </w:r>
    </w:p>
    <w:p w:rsidR="00F97319" w:rsidRPr="00C871B6" w:rsidRDefault="00F97319" w:rsidP="00F97319">
      <w:pPr>
        <w:pStyle w:val="ConsPlusNormal0"/>
        <w:ind w:firstLine="720"/>
        <w:jc w:val="center"/>
        <w:rPr>
          <w:rFonts w:ascii="Times New Roman" w:hAnsi="Times New Roman"/>
          <w:sz w:val="28"/>
        </w:rPr>
      </w:pPr>
      <w:r w:rsidRPr="00C871B6">
        <w:rPr>
          <w:rFonts w:ascii="Times New Roman" w:hAnsi="Times New Roman"/>
          <w:sz w:val="28"/>
        </w:rPr>
        <w:t>Показателями (индикаторами) достижения цели Программы являются:</w:t>
      </w:r>
    </w:p>
    <w:p w:rsidR="00F97319" w:rsidRPr="00C871B6" w:rsidRDefault="00F97319" w:rsidP="00F97319">
      <w:pPr>
        <w:pStyle w:val="ConsPlusNormal0"/>
        <w:numPr>
          <w:ilvl w:val="0"/>
          <w:numId w:val="8"/>
        </w:numPr>
        <w:suppressAutoHyphens w:val="0"/>
        <w:autoSpaceDN w:val="0"/>
        <w:ind w:left="0" w:firstLine="720"/>
        <w:jc w:val="both"/>
        <w:rPr>
          <w:rFonts w:ascii="Times New Roman" w:hAnsi="Times New Roman"/>
          <w:sz w:val="28"/>
        </w:rPr>
      </w:pPr>
      <w:r w:rsidRPr="00C871B6">
        <w:rPr>
          <w:rFonts w:ascii="Times New Roman" w:hAnsi="Times New Roman"/>
          <w:sz w:val="28"/>
        </w:rPr>
        <w:t>Доля благоустроенных общественных территорий</w:t>
      </w:r>
    </w:p>
    <w:p w:rsidR="00F97319" w:rsidRPr="00C871B6" w:rsidRDefault="00F97319" w:rsidP="00F97319">
      <w:pPr>
        <w:pStyle w:val="ConsPlusNormal0"/>
        <w:numPr>
          <w:ilvl w:val="0"/>
          <w:numId w:val="8"/>
        </w:numPr>
        <w:suppressAutoHyphens w:val="0"/>
        <w:autoSpaceDN w:val="0"/>
        <w:ind w:left="0" w:firstLine="720"/>
        <w:jc w:val="both"/>
        <w:rPr>
          <w:rFonts w:ascii="Times New Roman" w:hAnsi="Times New Roman"/>
          <w:sz w:val="28"/>
        </w:rPr>
      </w:pPr>
      <w:r w:rsidRPr="00C871B6">
        <w:rPr>
          <w:rFonts w:ascii="Times New Roman" w:hAnsi="Times New Roman"/>
          <w:sz w:val="28"/>
        </w:rPr>
        <w:t xml:space="preserve">Доля финансового участия  заинтересованных лиц в выполнении дополнительного перечня </w:t>
      </w:r>
      <w:r>
        <w:rPr>
          <w:rFonts w:ascii="Times New Roman" w:hAnsi="Times New Roman"/>
          <w:sz w:val="28"/>
        </w:rPr>
        <w:t xml:space="preserve"> работ по благоустройству общественных</w:t>
      </w:r>
      <w:r w:rsidRPr="00C871B6">
        <w:rPr>
          <w:rFonts w:ascii="Times New Roman" w:hAnsi="Times New Roman"/>
          <w:sz w:val="28"/>
        </w:rPr>
        <w:t xml:space="preserve"> территорий</w:t>
      </w:r>
    </w:p>
    <w:p w:rsidR="00F97319" w:rsidRPr="0063758E" w:rsidRDefault="00F97319" w:rsidP="00F97319">
      <w:pPr>
        <w:pStyle w:val="ConsPlusNormal0"/>
        <w:numPr>
          <w:ilvl w:val="0"/>
          <w:numId w:val="8"/>
        </w:numPr>
        <w:suppressAutoHyphens w:val="0"/>
        <w:autoSpaceDN w:val="0"/>
        <w:ind w:left="0" w:firstLine="720"/>
        <w:jc w:val="both"/>
        <w:rPr>
          <w:rFonts w:ascii="Times New Roman" w:hAnsi="Times New Roman"/>
          <w:sz w:val="28"/>
        </w:rPr>
      </w:pPr>
      <w:r w:rsidRPr="00C871B6">
        <w:rPr>
          <w:rFonts w:ascii="Times New Roman" w:hAnsi="Times New Roman"/>
          <w:sz w:val="28"/>
        </w:rPr>
        <w:t>Объем трудового участия заинтересованных лиц  в выполнении</w:t>
      </w:r>
      <w:r>
        <w:rPr>
          <w:rFonts w:ascii="Times New Roman" w:hAnsi="Times New Roman"/>
          <w:sz w:val="28"/>
        </w:rPr>
        <w:t xml:space="preserve"> дополнительного перечня работ по благоустройству общественных территорий.</w:t>
      </w:r>
    </w:p>
    <w:p w:rsidR="00F97319" w:rsidRDefault="00F80BC7" w:rsidP="00F97319">
      <w:pPr>
        <w:pStyle w:val="ConsPlusNormal0"/>
        <w:ind w:firstLine="720"/>
        <w:rPr>
          <w:rFonts w:ascii="Times New Roman" w:hAnsi="Times New Roman"/>
          <w:sz w:val="28"/>
        </w:rPr>
      </w:pPr>
      <w:hyperlink r:id="rId7" w:history="1">
        <w:r w:rsidR="00F97319" w:rsidRPr="0063758E">
          <w:rPr>
            <w:rFonts w:ascii="Times New Roman" w:hAnsi="Times New Roman"/>
            <w:sz w:val="28"/>
          </w:rPr>
          <w:t>Сведения</w:t>
        </w:r>
      </w:hyperlink>
      <w:r w:rsidR="00F97319" w:rsidRPr="0063758E">
        <w:rPr>
          <w:rFonts w:ascii="Times New Roman" w:hAnsi="Times New Roman"/>
          <w:sz w:val="28"/>
        </w:rPr>
        <w:t xml:space="preserve"> о показателях (индикаторах) Программы и их значени</w:t>
      </w:r>
      <w:r w:rsidR="00F97319">
        <w:rPr>
          <w:rFonts w:ascii="Times New Roman" w:hAnsi="Times New Roman"/>
          <w:sz w:val="28"/>
        </w:rPr>
        <w:t>ях представлены в приложении № 3</w:t>
      </w:r>
      <w:r w:rsidR="00F97319" w:rsidRPr="0063758E">
        <w:rPr>
          <w:rFonts w:ascii="Times New Roman" w:hAnsi="Times New Roman"/>
          <w:sz w:val="28"/>
        </w:rPr>
        <w:t xml:space="preserve"> к Программе.</w:t>
      </w:r>
    </w:p>
    <w:p w:rsidR="00D61547" w:rsidRDefault="00D61547" w:rsidP="00F97319">
      <w:pPr>
        <w:pStyle w:val="ConsPlusNormal0"/>
        <w:ind w:firstLine="720"/>
        <w:rPr>
          <w:rFonts w:ascii="Times New Roman" w:hAnsi="Times New Roman"/>
          <w:sz w:val="28"/>
        </w:rPr>
      </w:pPr>
    </w:p>
    <w:p w:rsidR="00F97319" w:rsidRPr="003247BF" w:rsidRDefault="00F97319" w:rsidP="00F97319">
      <w:pPr>
        <w:pStyle w:val="ConsPlusNormal0"/>
        <w:ind w:firstLine="720"/>
        <w:jc w:val="center"/>
        <w:rPr>
          <w:rFonts w:ascii="Times New Roman" w:hAnsi="Times New Roman"/>
          <w:sz w:val="28"/>
        </w:rPr>
      </w:pPr>
      <w:r w:rsidRPr="00C07ED9">
        <w:rPr>
          <w:rFonts w:ascii="Times New Roman" w:hAnsi="Times New Roman"/>
          <w:b/>
          <w:sz w:val="28"/>
          <w:szCs w:val="28"/>
          <w:lang w:val="en-US"/>
        </w:rPr>
        <w:t>I</w:t>
      </w:r>
      <w:r>
        <w:rPr>
          <w:rFonts w:ascii="Times New Roman" w:hAnsi="Times New Roman"/>
          <w:b/>
          <w:sz w:val="28"/>
          <w:szCs w:val="28"/>
          <w:lang w:val="en-US"/>
        </w:rPr>
        <w:t>V</w:t>
      </w:r>
      <w:r w:rsidRPr="00C07ED9">
        <w:rPr>
          <w:rFonts w:ascii="Times New Roman" w:hAnsi="Times New Roman"/>
          <w:b/>
          <w:sz w:val="28"/>
          <w:szCs w:val="28"/>
        </w:rPr>
        <w:t>. Сроки реализации Программы</w:t>
      </w:r>
    </w:p>
    <w:p w:rsidR="00F97319" w:rsidRDefault="00F97319" w:rsidP="00F97319">
      <w:pPr>
        <w:spacing w:after="0" w:line="240" w:lineRule="auto"/>
        <w:rPr>
          <w:rFonts w:ascii="Times New Roman" w:hAnsi="Times New Roman"/>
          <w:sz w:val="20"/>
          <w:szCs w:val="20"/>
          <w:highlight w:val="yellow"/>
        </w:rPr>
      </w:pPr>
    </w:p>
    <w:p w:rsidR="00F97319" w:rsidRDefault="00F97319" w:rsidP="00F97319">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Для достижения поставленных целей, решения задач необходимо реали</w:t>
      </w:r>
      <w:r w:rsidR="00405898">
        <w:rPr>
          <w:rFonts w:ascii="Times New Roman" w:hAnsi="Times New Roman"/>
          <w:sz w:val="28"/>
          <w:szCs w:val="28"/>
        </w:rPr>
        <w:t>зовать мероприятия Программы в 6-летний период (2018-2024</w:t>
      </w:r>
      <w:r>
        <w:rPr>
          <w:rFonts w:ascii="Times New Roman" w:hAnsi="Times New Roman"/>
          <w:sz w:val="28"/>
          <w:szCs w:val="28"/>
        </w:rPr>
        <w:t xml:space="preserve"> годы)</w:t>
      </w:r>
    </w:p>
    <w:p w:rsidR="00F97319" w:rsidRDefault="00F97319" w:rsidP="00F97319">
      <w:pPr>
        <w:spacing w:after="0" w:line="240" w:lineRule="auto"/>
        <w:ind w:firstLine="709"/>
        <w:jc w:val="center"/>
        <w:rPr>
          <w:rFonts w:ascii="Times New Roman" w:hAnsi="Times New Roman"/>
          <w:sz w:val="28"/>
          <w:szCs w:val="28"/>
        </w:rPr>
      </w:pPr>
    </w:p>
    <w:p w:rsidR="00F97319" w:rsidRPr="00C07ED9" w:rsidRDefault="00F97319" w:rsidP="00F97319">
      <w:pPr>
        <w:spacing w:after="0" w:line="240" w:lineRule="auto"/>
        <w:ind w:firstLine="709"/>
        <w:jc w:val="center"/>
        <w:rPr>
          <w:rFonts w:ascii="Times New Roman" w:hAnsi="Times New Roman"/>
          <w:b/>
          <w:sz w:val="28"/>
          <w:szCs w:val="28"/>
        </w:rPr>
      </w:pPr>
      <w:r w:rsidRPr="00C07ED9">
        <w:rPr>
          <w:rFonts w:ascii="Times New Roman" w:hAnsi="Times New Roman"/>
          <w:b/>
          <w:sz w:val="28"/>
          <w:szCs w:val="28"/>
          <w:lang w:val="en-US"/>
        </w:rPr>
        <w:t>V</w:t>
      </w:r>
      <w:r w:rsidRPr="00C07ED9">
        <w:rPr>
          <w:rFonts w:ascii="Times New Roman" w:hAnsi="Times New Roman"/>
          <w:b/>
          <w:sz w:val="28"/>
          <w:szCs w:val="28"/>
        </w:rPr>
        <w:t>. Перечень основных программных мероприятий</w:t>
      </w:r>
    </w:p>
    <w:p w:rsidR="00F97319" w:rsidRPr="003A1961" w:rsidRDefault="00F97319" w:rsidP="00F97319">
      <w:pPr>
        <w:tabs>
          <w:tab w:val="left" w:pos="1664"/>
        </w:tabs>
        <w:spacing w:after="0" w:line="240" w:lineRule="auto"/>
        <w:ind w:firstLine="709"/>
        <w:jc w:val="both"/>
        <w:rPr>
          <w:rFonts w:ascii="Times New Roman" w:hAnsi="Times New Roman"/>
          <w:sz w:val="28"/>
          <w:szCs w:val="28"/>
        </w:rPr>
      </w:pPr>
      <w:r w:rsidRPr="008904A5">
        <w:rPr>
          <w:rFonts w:ascii="Times New Roman" w:hAnsi="Times New Roman"/>
          <w:sz w:val="28"/>
          <w:szCs w:val="28"/>
        </w:rPr>
        <w:t>Мероприятия муниципальной программы объединены в 3 раздела в соответствии с их содержанием и направленностью согласно задачам муниципальной программы.</w:t>
      </w:r>
    </w:p>
    <w:p w:rsidR="00F97319" w:rsidRDefault="00F97319" w:rsidP="00F97319">
      <w:pPr>
        <w:widowControl w:val="0"/>
        <w:spacing w:after="0" w:line="240" w:lineRule="auto"/>
        <w:ind w:firstLine="709"/>
        <w:jc w:val="both"/>
        <w:rPr>
          <w:rFonts w:ascii="Times New Roman" w:hAnsi="Times New Roman"/>
          <w:sz w:val="28"/>
          <w:szCs w:val="28"/>
        </w:rPr>
      </w:pPr>
      <w:r w:rsidRPr="005852BA">
        <w:rPr>
          <w:rFonts w:ascii="Times New Roman" w:hAnsi="Times New Roman"/>
          <w:sz w:val="28"/>
          <w:szCs w:val="28"/>
        </w:rPr>
        <w:t>Одним из важных критериев формир</w:t>
      </w:r>
      <w:r>
        <w:rPr>
          <w:rFonts w:ascii="Times New Roman" w:hAnsi="Times New Roman"/>
          <w:sz w:val="28"/>
          <w:szCs w:val="28"/>
        </w:rPr>
        <w:t>ования и реализации муниципальной</w:t>
      </w:r>
      <w:r w:rsidRPr="005852BA">
        <w:rPr>
          <w:rFonts w:ascii="Times New Roman" w:hAnsi="Times New Roman"/>
          <w:sz w:val="28"/>
          <w:szCs w:val="28"/>
        </w:rPr>
        <w:t xml:space="preserve"> программ</w:t>
      </w:r>
      <w:r>
        <w:rPr>
          <w:rFonts w:ascii="Times New Roman" w:hAnsi="Times New Roman"/>
          <w:sz w:val="28"/>
          <w:szCs w:val="28"/>
        </w:rPr>
        <w:t>ы</w:t>
      </w:r>
      <w:r w:rsidRPr="005852BA">
        <w:rPr>
          <w:rFonts w:ascii="Times New Roman" w:hAnsi="Times New Roman"/>
          <w:sz w:val="28"/>
          <w:szCs w:val="28"/>
        </w:rPr>
        <w:t xml:space="preserve">, а также одной из задач Программы является </w:t>
      </w:r>
      <w:r>
        <w:rPr>
          <w:rFonts w:ascii="Times New Roman" w:hAnsi="Times New Roman"/>
          <w:sz w:val="28"/>
          <w:szCs w:val="28"/>
        </w:rPr>
        <w:t>повышение уровня вовлеченности заинтересованных граждан, организаций</w:t>
      </w:r>
      <w:r>
        <w:rPr>
          <w:rFonts w:ascii="Times New Roman" w:hAnsi="Times New Roman"/>
          <w:sz w:val="28"/>
          <w:szCs w:val="28"/>
        </w:rPr>
        <w:tab/>
        <w:t xml:space="preserve"> в реализацию мероприятий по благоустройству территорий.</w:t>
      </w:r>
    </w:p>
    <w:p w:rsidR="00F97319" w:rsidRPr="00D82BA4" w:rsidRDefault="00F97319" w:rsidP="00F97319">
      <w:pPr>
        <w:widowControl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В</w:t>
      </w:r>
      <w:r w:rsidRPr="00FF6349">
        <w:rPr>
          <w:rFonts w:ascii="Times New Roman" w:hAnsi="Times New Roman"/>
          <w:sz w:val="28"/>
          <w:szCs w:val="28"/>
        </w:rPr>
        <w:t xml:space="preserve"> рамках  реализации  указанной  задачи  </w:t>
      </w:r>
      <w:r>
        <w:rPr>
          <w:rFonts w:ascii="Times New Roman" w:hAnsi="Times New Roman"/>
          <w:sz w:val="28"/>
          <w:szCs w:val="28"/>
        </w:rPr>
        <w:t xml:space="preserve">предусматривается </w:t>
      </w:r>
      <w:r w:rsidRPr="00FF6349">
        <w:rPr>
          <w:rFonts w:ascii="Times New Roman" w:hAnsi="Times New Roman"/>
          <w:sz w:val="28"/>
          <w:szCs w:val="28"/>
        </w:rPr>
        <w:t xml:space="preserve">  мероприятие  1  «Вовлечение заинтересованных граждан,   организаций  в реализацию мероприятий по благоустройству территорий», которое включает в себя мероприятия  направленные на</w:t>
      </w:r>
      <w:r w:rsidRPr="00D82BA4">
        <w:rPr>
          <w:rFonts w:ascii="Times New Roman" w:hAnsi="Times New Roman"/>
          <w:sz w:val="28"/>
          <w:szCs w:val="28"/>
        </w:rPr>
        <w:t xml:space="preserve"> вовлечени</w:t>
      </w:r>
      <w:r>
        <w:rPr>
          <w:rFonts w:ascii="Times New Roman" w:hAnsi="Times New Roman"/>
          <w:sz w:val="28"/>
          <w:szCs w:val="28"/>
        </w:rPr>
        <w:t>е</w:t>
      </w:r>
      <w:r w:rsidRPr="00D82BA4">
        <w:rPr>
          <w:rFonts w:ascii="Times New Roman" w:hAnsi="Times New Roman"/>
          <w:sz w:val="28"/>
          <w:szCs w:val="28"/>
        </w:rPr>
        <w:t xml:space="preserve"> населения</w:t>
      </w:r>
      <w:r>
        <w:rPr>
          <w:rFonts w:ascii="Times New Roman" w:hAnsi="Times New Roman"/>
          <w:sz w:val="28"/>
          <w:szCs w:val="28"/>
        </w:rPr>
        <w:t xml:space="preserve"> в благоустройство  общественных территорий</w:t>
      </w:r>
      <w:r w:rsidRPr="00D82BA4">
        <w:rPr>
          <w:rFonts w:ascii="Times New Roman" w:hAnsi="Times New Roman"/>
          <w:sz w:val="28"/>
          <w:szCs w:val="28"/>
        </w:rPr>
        <w:t xml:space="preserve"> (информационных компаний, «субботников», к</w:t>
      </w:r>
      <w:r>
        <w:rPr>
          <w:rFonts w:ascii="Times New Roman" w:hAnsi="Times New Roman"/>
          <w:sz w:val="28"/>
          <w:szCs w:val="28"/>
        </w:rPr>
        <w:t>онкурсов среди жителей и т.д.), реализацию</w:t>
      </w:r>
      <w:r w:rsidRPr="00D82BA4">
        <w:rPr>
          <w:rFonts w:ascii="Times New Roman" w:hAnsi="Times New Roman"/>
          <w:sz w:val="28"/>
          <w:szCs w:val="28"/>
        </w:rPr>
        <w:t xml:space="preserve"> мероприятий, направленных на увеличение количества мероприятий и объема финансового (трудового) участия заинтересованных сторон в реализации п</w:t>
      </w:r>
      <w:r>
        <w:rPr>
          <w:rFonts w:ascii="Times New Roman" w:hAnsi="Times New Roman"/>
          <w:sz w:val="28"/>
          <w:szCs w:val="28"/>
        </w:rPr>
        <w:t>роектов по благоустройству.</w:t>
      </w:r>
      <w:proofErr w:type="gramEnd"/>
    </w:p>
    <w:p w:rsidR="00F97319" w:rsidRPr="005852BA" w:rsidRDefault="00F97319" w:rsidP="00F97319">
      <w:pPr>
        <w:widowControl w:val="0"/>
        <w:spacing w:after="0" w:line="240" w:lineRule="auto"/>
        <w:ind w:firstLine="709"/>
        <w:jc w:val="both"/>
        <w:rPr>
          <w:rFonts w:ascii="Times New Roman" w:hAnsi="Times New Roman"/>
          <w:sz w:val="28"/>
          <w:szCs w:val="28"/>
        </w:rPr>
      </w:pPr>
      <w:proofErr w:type="gramStart"/>
      <w:r w:rsidRPr="00671C98">
        <w:rPr>
          <w:rFonts w:ascii="Times New Roman" w:hAnsi="Times New Roman"/>
          <w:sz w:val="28"/>
          <w:szCs w:val="28"/>
        </w:rPr>
        <w:t>Вовлечение граждан и общественных организаций в процессы обсуждения проекта муниципальной прогр</w:t>
      </w:r>
      <w:r>
        <w:rPr>
          <w:rFonts w:ascii="Times New Roman" w:hAnsi="Times New Roman"/>
          <w:sz w:val="28"/>
          <w:szCs w:val="28"/>
        </w:rPr>
        <w:t>аммы</w:t>
      </w:r>
      <w:r w:rsidRPr="00671C98">
        <w:rPr>
          <w:rFonts w:ascii="Times New Roman" w:hAnsi="Times New Roman"/>
          <w:sz w:val="28"/>
          <w:szCs w:val="28"/>
        </w:rPr>
        <w:t>, общественных территорий для включения в муниципальную программу осуществляется в соответствии с пунктом 3.5 методических рекомендаций по подготовке государственных программ субъектов Российской Федерации и муниципальных программ</w:t>
      </w:r>
      <w:r w:rsidRPr="005852BA">
        <w:rPr>
          <w:rFonts w:ascii="Times New Roman" w:hAnsi="Times New Roman"/>
          <w:sz w:val="28"/>
          <w:szCs w:val="28"/>
        </w:rPr>
        <w:t xml:space="preserve"> формирования современной городской среды в рамках реализации приоритетного проекта "Формирование комфортной</w:t>
      </w:r>
      <w:r w:rsidR="00405898">
        <w:rPr>
          <w:rFonts w:ascii="Times New Roman" w:hAnsi="Times New Roman"/>
          <w:sz w:val="28"/>
          <w:szCs w:val="28"/>
        </w:rPr>
        <w:t xml:space="preserve"> городской среды" на 2018 - 2024</w:t>
      </w:r>
      <w:r w:rsidRPr="005852BA">
        <w:rPr>
          <w:rFonts w:ascii="Times New Roman" w:hAnsi="Times New Roman"/>
          <w:sz w:val="28"/>
          <w:szCs w:val="28"/>
        </w:rPr>
        <w:t xml:space="preserve"> годы, утвержденных приказом Минстроя России от 6 апреля</w:t>
      </w:r>
      <w:proofErr w:type="gramEnd"/>
      <w:r w:rsidRPr="005852BA">
        <w:rPr>
          <w:rFonts w:ascii="Times New Roman" w:hAnsi="Times New Roman"/>
          <w:sz w:val="28"/>
          <w:szCs w:val="28"/>
        </w:rPr>
        <w:t xml:space="preserve"> 2017 года N 691/</w:t>
      </w:r>
      <w:proofErr w:type="spellStart"/>
      <w:proofErr w:type="gramStart"/>
      <w:r w:rsidRPr="005852BA">
        <w:rPr>
          <w:rFonts w:ascii="Times New Roman" w:hAnsi="Times New Roman"/>
          <w:sz w:val="28"/>
          <w:szCs w:val="28"/>
        </w:rPr>
        <w:t>пр</w:t>
      </w:r>
      <w:proofErr w:type="spellEnd"/>
      <w:proofErr w:type="gramEnd"/>
      <w:r w:rsidRPr="005852BA">
        <w:rPr>
          <w:rFonts w:ascii="Times New Roman" w:hAnsi="Times New Roman"/>
          <w:sz w:val="28"/>
          <w:szCs w:val="28"/>
        </w:rPr>
        <w:t xml:space="preserve"> "Об утверждении методических рекомендаций по подготовке </w:t>
      </w:r>
      <w:r w:rsidRPr="005852BA">
        <w:rPr>
          <w:rFonts w:ascii="Times New Roman" w:hAnsi="Times New Roman"/>
          <w:sz w:val="28"/>
          <w:szCs w:val="28"/>
        </w:rPr>
        <w:lastRenderedPageBreak/>
        <w:t>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"Формирование комфортной</w:t>
      </w:r>
      <w:r w:rsidR="00405898">
        <w:rPr>
          <w:rFonts w:ascii="Times New Roman" w:hAnsi="Times New Roman"/>
          <w:sz w:val="28"/>
          <w:szCs w:val="28"/>
        </w:rPr>
        <w:t xml:space="preserve"> городской среды" на 2018 - 2024</w:t>
      </w:r>
      <w:r w:rsidRPr="005852BA">
        <w:rPr>
          <w:rFonts w:ascii="Times New Roman" w:hAnsi="Times New Roman"/>
          <w:sz w:val="28"/>
          <w:szCs w:val="28"/>
        </w:rPr>
        <w:t xml:space="preserve"> годы".</w:t>
      </w:r>
    </w:p>
    <w:p w:rsidR="00F97319" w:rsidRPr="005852BA" w:rsidRDefault="00F97319" w:rsidP="00F97319">
      <w:pPr>
        <w:widowControl w:val="0"/>
        <w:spacing w:after="0" w:line="240" w:lineRule="auto"/>
        <w:ind w:firstLine="709"/>
        <w:jc w:val="both"/>
        <w:rPr>
          <w:rFonts w:ascii="Times New Roman" w:hAnsi="Times New Roman"/>
          <w:sz w:val="28"/>
          <w:szCs w:val="28"/>
        </w:rPr>
      </w:pPr>
      <w:r w:rsidRPr="005852BA">
        <w:rPr>
          <w:rFonts w:ascii="Times New Roman" w:hAnsi="Times New Roman"/>
          <w:sz w:val="28"/>
          <w:szCs w:val="28"/>
        </w:rPr>
        <w:t>Мероприятия по обеспечению вовлечения граждан, заинтересованных организаций в процесс обсуждения проектов муниципальных программ предполагают информирование граждан посредством проведения информационно-разъяснительной работы, размещения материалов в печатных и электронных средствах массовой информации, проведения конкурсов и т.п.</w:t>
      </w:r>
    </w:p>
    <w:p w:rsidR="00F97319" w:rsidRPr="008A102E" w:rsidRDefault="00F97319" w:rsidP="00F97319">
      <w:pPr>
        <w:widowControl w:val="0"/>
        <w:spacing w:after="0" w:line="240" w:lineRule="auto"/>
        <w:ind w:firstLine="709"/>
        <w:jc w:val="both"/>
        <w:rPr>
          <w:rFonts w:ascii="Times New Roman" w:hAnsi="Times New Roman"/>
          <w:sz w:val="28"/>
          <w:szCs w:val="28"/>
        </w:rPr>
      </w:pPr>
      <w:r w:rsidRPr="008A102E">
        <w:rPr>
          <w:rFonts w:ascii="Times New Roman" w:hAnsi="Times New Roman"/>
          <w:sz w:val="28"/>
          <w:szCs w:val="28"/>
        </w:rPr>
        <w:t>Постановлением администраци</w:t>
      </w:r>
      <w:r>
        <w:rPr>
          <w:rFonts w:ascii="Times New Roman" w:hAnsi="Times New Roman"/>
          <w:sz w:val="28"/>
          <w:szCs w:val="28"/>
        </w:rPr>
        <w:t>ей муниципального образования Петровский</w:t>
      </w:r>
      <w:r w:rsidRPr="008A102E">
        <w:rPr>
          <w:rFonts w:ascii="Times New Roman" w:hAnsi="Times New Roman"/>
          <w:sz w:val="28"/>
          <w:szCs w:val="28"/>
        </w:rPr>
        <w:t xml:space="preserve"> сельсовет утверждаются Порядок общественного обсуждения проектов муниципальных программ, </w:t>
      </w:r>
      <w:r>
        <w:rPr>
          <w:rFonts w:ascii="Times New Roman" w:hAnsi="Times New Roman"/>
          <w:sz w:val="28"/>
          <w:szCs w:val="28"/>
        </w:rPr>
        <w:t>П</w:t>
      </w:r>
      <w:r w:rsidRPr="008A102E">
        <w:rPr>
          <w:rFonts w:ascii="Times New Roman" w:hAnsi="Times New Roman"/>
          <w:sz w:val="28"/>
          <w:szCs w:val="28"/>
        </w:rPr>
        <w:t>оряд</w:t>
      </w:r>
      <w:r>
        <w:rPr>
          <w:rFonts w:ascii="Times New Roman" w:hAnsi="Times New Roman"/>
          <w:sz w:val="28"/>
          <w:szCs w:val="28"/>
        </w:rPr>
        <w:t>о</w:t>
      </w:r>
      <w:r w:rsidRPr="008A102E">
        <w:rPr>
          <w:rFonts w:ascii="Times New Roman" w:hAnsi="Times New Roman"/>
          <w:sz w:val="28"/>
          <w:szCs w:val="28"/>
        </w:rPr>
        <w:t xml:space="preserve">к и сроки представления, рассмотрения и оценки предложений граждан и организаций </w:t>
      </w:r>
      <w:r w:rsidRPr="00D06F3D">
        <w:rPr>
          <w:rFonts w:ascii="Times New Roman" w:hAnsi="Times New Roman"/>
          <w:sz w:val="28"/>
          <w:szCs w:val="28"/>
        </w:rPr>
        <w:t>по планируемым объектам благоустройства:</w:t>
      </w:r>
    </w:p>
    <w:p w:rsidR="00F97319" w:rsidRPr="008A102E" w:rsidRDefault="00F97319" w:rsidP="00F97319">
      <w:pPr>
        <w:widowControl w:val="0"/>
        <w:spacing w:after="0" w:line="240" w:lineRule="auto"/>
        <w:ind w:firstLine="709"/>
        <w:jc w:val="both"/>
        <w:rPr>
          <w:rFonts w:ascii="Times New Roman" w:hAnsi="Times New Roman"/>
          <w:sz w:val="28"/>
          <w:szCs w:val="28"/>
        </w:rPr>
      </w:pPr>
      <w:r w:rsidRPr="008A102E">
        <w:rPr>
          <w:rFonts w:ascii="Times New Roman" w:hAnsi="Times New Roman"/>
          <w:sz w:val="28"/>
          <w:szCs w:val="28"/>
        </w:rPr>
        <w:t>а) срок приема заявок от жителей на включение территорий благоустройства в муниципальные программы на очередной финансовый год - не менее 30 календарных дней;</w:t>
      </w:r>
    </w:p>
    <w:p w:rsidR="00F97319" w:rsidRPr="008A102E" w:rsidRDefault="00F97319" w:rsidP="00F97319">
      <w:pPr>
        <w:widowControl w:val="0"/>
        <w:spacing w:after="0" w:line="240" w:lineRule="auto"/>
        <w:ind w:firstLine="709"/>
        <w:jc w:val="both"/>
        <w:rPr>
          <w:rFonts w:ascii="Times New Roman" w:hAnsi="Times New Roman"/>
          <w:sz w:val="28"/>
          <w:szCs w:val="28"/>
        </w:rPr>
      </w:pPr>
      <w:r w:rsidRPr="008A102E">
        <w:rPr>
          <w:rFonts w:ascii="Times New Roman" w:hAnsi="Times New Roman"/>
          <w:sz w:val="28"/>
          <w:szCs w:val="28"/>
        </w:rPr>
        <w:t>б) срок проведения общественных обсуждений проектов муниципальных программ - не менее 30 календарных дней;</w:t>
      </w:r>
    </w:p>
    <w:p w:rsidR="00F97319" w:rsidRPr="008A102E" w:rsidRDefault="00F97319" w:rsidP="00F97319">
      <w:pPr>
        <w:widowControl w:val="0"/>
        <w:spacing w:after="0" w:line="240" w:lineRule="auto"/>
        <w:ind w:firstLine="709"/>
        <w:jc w:val="both"/>
        <w:rPr>
          <w:rFonts w:ascii="Times New Roman" w:hAnsi="Times New Roman"/>
          <w:sz w:val="28"/>
          <w:szCs w:val="28"/>
        </w:rPr>
      </w:pPr>
      <w:r w:rsidRPr="008A102E">
        <w:rPr>
          <w:rFonts w:ascii="Times New Roman" w:hAnsi="Times New Roman"/>
          <w:sz w:val="28"/>
          <w:szCs w:val="28"/>
        </w:rPr>
        <w:t>в)  срок проведения общественных обсуждений о включении общественных территорий в адресные перечни благоустройства в рамках Программы- не менее 30  дней;</w:t>
      </w:r>
    </w:p>
    <w:p w:rsidR="00F97319" w:rsidRPr="008A102E" w:rsidRDefault="00F97319" w:rsidP="00F97319">
      <w:pPr>
        <w:widowControl w:val="0"/>
        <w:spacing w:after="0" w:line="240" w:lineRule="auto"/>
        <w:ind w:firstLine="709"/>
        <w:jc w:val="both"/>
        <w:rPr>
          <w:rFonts w:ascii="Times New Roman" w:hAnsi="Times New Roman"/>
          <w:sz w:val="28"/>
          <w:szCs w:val="28"/>
        </w:rPr>
      </w:pPr>
      <w:r w:rsidRPr="008A102E">
        <w:rPr>
          <w:rFonts w:ascii="Times New Roman" w:hAnsi="Times New Roman"/>
          <w:sz w:val="28"/>
          <w:szCs w:val="28"/>
        </w:rPr>
        <w:t>г) осуществление общественного контроля;</w:t>
      </w:r>
    </w:p>
    <w:p w:rsidR="00F97319" w:rsidRPr="008A102E" w:rsidRDefault="00F97319" w:rsidP="00F97319">
      <w:pPr>
        <w:widowControl w:val="0"/>
        <w:spacing w:after="0" w:line="240" w:lineRule="auto"/>
        <w:ind w:firstLine="709"/>
        <w:jc w:val="both"/>
        <w:rPr>
          <w:rFonts w:ascii="Times New Roman" w:hAnsi="Times New Roman"/>
          <w:sz w:val="28"/>
          <w:szCs w:val="28"/>
        </w:rPr>
      </w:pPr>
      <w:r w:rsidRPr="008A102E">
        <w:rPr>
          <w:rFonts w:ascii="Times New Roman" w:hAnsi="Times New Roman"/>
          <w:sz w:val="28"/>
          <w:szCs w:val="28"/>
        </w:rPr>
        <w:t xml:space="preserve">д) проведение общественных обсуждений с использованием </w:t>
      </w:r>
      <w:proofErr w:type="gramStart"/>
      <w:r w:rsidRPr="008A102E">
        <w:rPr>
          <w:rFonts w:ascii="Times New Roman" w:hAnsi="Times New Roman"/>
          <w:sz w:val="28"/>
          <w:szCs w:val="28"/>
        </w:rPr>
        <w:t>интернет-технологий</w:t>
      </w:r>
      <w:proofErr w:type="gramEnd"/>
      <w:r w:rsidRPr="008A102E">
        <w:rPr>
          <w:rFonts w:ascii="Times New Roman" w:hAnsi="Times New Roman"/>
          <w:sz w:val="28"/>
          <w:szCs w:val="28"/>
        </w:rPr>
        <w:t>.</w:t>
      </w:r>
    </w:p>
    <w:p w:rsidR="00F97319" w:rsidRPr="008A102E" w:rsidRDefault="00F97319" w:rsidP="00F97319">
      <w:pPr>
        <w:widowControl w:val="0"/>
        <w:spacing w:after="0" w:line="240" w:lineRule="auto"/>
        <w:ind w:firstLine="709"/>
        <w:jc w:val="both"/>
        <w:rPr>
          <w:rFonts w:ascii="Times New Roman" w:hAnsi="Times New Roman"/>
          <w:sz w:val="28"/>
          <w:szCs w:val="28"/>
        </w:rPr>
      </w:pPr>
      <w:r w:rsidRPr="008A102E">
        <w:rPr>
          <w:rFonts w:ascii="Times New Roman" w:hAnsi="Times New Roman"/>
          <w:sz w:val="28"/>
          <w:szCs w:val="28"/>
        </w:rPr>
        <w:t xml:space="preserve">Разработка сметной документации и </w:t>
      </w:r>
      <w:proofErr w:type="gramStart"/>
      <w:r w:rsidRPr="008A102E">
        <w:rPr>
          <w:rFonts w:ascii="Times New Roman" w:hAnsi="Times New Roman"/>
          <w:sz w:val="28"/>
          <w:szCs w:val="28"/>
        </w:rPr>
        <w:t>дизайн-проектов</w:t>
      </w:r>
      <w:proofErr w:type="gramEnd"/>
      <w:r w:rsidRPr="008A102E">
        <w:rPr>
          <w:rFonts w:ascii="Times New Roman" w:hAnsi="Times New Roman"/>
          <w:sz w:val="28"/>
          <w:szCs w:val="28"/>
        </w:rPr>
        <w:t xml:space="preserve"> осуществляется по результатам рассмотрения и оценки предложений граждан и организаций, проведения общественных обсуждений и определения перечня работ по благоустройству конкретной территории.</w:t>
      </w:r>
    </w:p>
    <w:p w:rsidR="00F97319" w:rsidRPr="008A102E" w:rsidRDefault="00F97319" w:rsidP="00F97319">
      <w:pPr>
        <w:widowControl w:val="0"/>
        <w:spacing w:after="0" w:line="240" w:lineRule="auto"/>
        <w:ind w:firstLine="709"/>
        <w:jc w:val="both"/>
        <w:rPr>
          <w:rFonts w:ascii="Times New Roman" w:hAnsi="Times New Roman"/>
          <w:sz w:val="28"/>
          <w:szCs w:val="28"/>
        </w:rPr>
      </w:pPr>
      <w:r w:rsidRPr="008A102E">
        <w:rPr>
          <w:rFonts w:ascii="Times New Roman" w:hAnsi="Times New Roman"/>
          <w:sz w:val="28"/>
          <w:szCs w:val="28"/>
        </w:rPr>
        <w:t>Дизайн-проект подлежит согласованию с жителями и заинтересованными лицами.</w:t>
      </w:r>
    </w:p>
    <w:p w:rsidR="00F97319" w:rsidRPr="005852BA" w:rsidRDefault="00F97319" w:rsidP="00F97319">
      <w:pPr>
        <w:widowControl w:val="0"/>
        <w:spacing w:after="0" w:line="240" w:lineRule="auto"/>
        <w:ind w:firstLine="709"/>
        <w:jc w:val="both"/>
        <w:rPr>
          <w:rFonts w:ascii="Times New Roman" w:hAnsi="Times New Roman"/>
          <w:sz w:val="28"/>
          <w:szCs w:val="28"/>
        </w:rPr>
      </w:pPr>
      <w:r w:rsidRPr="008A102E">
        <w:rPr>
          <w:rFonts w:ascii="Times New Roman" w:hAnsi="Times New Roman"/>
          <w:sz w:val="28"/>
          <w:szCs w:val="28"/>
        </w:rPr>
        <w:t>Все решения, касающиеся благоустройства муниципальных территорий</w:t>
      </w:r>
      <w:r w:rsidRPr="005852BA">
        <w:rPr>
          <w:rFonts w:ascii="Times New Roman" w:hAnsi="Times New Roman"/>
          <w:sz w:val="28"/>
          <w:szCs w:val="28"/>
        </w:rPr>
        <w:t xml:space="preserve"> общего пользования, принимаются открыто и гласно, с учетом мнения жителей муниципального образования</w:t>
      </w:r>
      <w:r>
        <w:rPr>
          <w:rFonts w:ascii="Times New Roman" w:hAnsi="Times New Roman"/>
          <w:sz w:val="28"/>
          <w:szCs w:val="28"/>
        </w:rPr>
        <w:t xml:space="preserve">  Петровский  сельсовет Саракташского района Оренбургской области</w:t>
      </w:r>
      <w:r w:rsidRPr="005852BA">
        <w:rPr>
          <w:rFonts w:ascii="Times New Roman" w:hAnsi="Times New Roman"/>
          <w:sz w:val="28"/>
          <w:szCs w:val="28"/>
        </w:rPr>
        <w:t>.</w:t>
      </w:r>
    </w:p>
    <w:p w:rsidR="00F97319" w:rsidRPr="005852BA" w:rsidRDefault="00F97319" w:rsidP="00F97319">
      <w:pPr>
        <w:widowControl w:val="0"/>
        <w:spacing w:after="0" w:line="240" w:lineRule="auto"/>
        <w:ind w:firstLine="709"/>
        <w:jc w:val="both"/>
        <w:rPr>
          <w:rFonts w:ascii="Times New Roman" w:hAnsi="Times New Roman"/>
          <w:sz w:val="28"/>
          <w:szCs w:val="28"/>
        </w:rPr>
      </w:pPr>
      <w:r w:rsidRPr="005852BA">
        <w:rPr>
          <w:rFonts w:ascii="Times New Roman" w:hAnsi="Times New Roman"/>
          <w:sz w:val="28"/>
          <w:szCs w:val="28"/>
        </w:rPr>
        <w:t>Инфо</w:t>
      </w:r>
      <w:r>
        <w:rPr>
          <w:rFonts w:ascii="Times New Roman" w:hAnsi="Times New Roman"/>
          <w:sz w:val="28"/>
          <w:szCs w:val="28"/>
        </w:rPr>
        <w:t>рмация о реализации муниципальной</w:t>
      </w:r>
      <w:r w:rsidRPr="005852BA">
        <w:rPr>
          <w:rFonts w:ascii="Times New Roman" w:hAnsi="Times New Roman"/>
          <w:sz w:val="28"/>
          <w:szCs w:val="28"/>
        </w:rPr>
        <w:t xml:space="preserve"> программ</w:t>
      </w:r>
      <w:r>
        <w:rPr>
          <w:rFonts w:ascii="Times New Roman" w:hAnsi="Times New Roman"/>
          <w:sz w:val="28"/>
          <w:szCs w:val="28"/>
        </w:rPr>
        <w:t>ы</w:t>
      </w:r>
      <w:r w:rsidRPr="005852BA">
        <w:rPr>
          <w:rFonts w:ascii="Times New Roman" w:hAnsi="Times New Roman"/>
          <w:sz w:val="28"/>
          <w:szCs w:val="28"/>
        </w:rPr>
        <w:t xml:space="preserve"> размещается</w:t>
      </w:r>
      <w:r>
        <w:rPr>
          <w:rFonts w:ascii="Times New Roman" w:hAnsi="Times New Roman"/>
          <w:sz w:val="28"/>
          <w:szCs w:val="28"/>
        </w:rPr>
        <w:t xml:space="preserve"> на официальном сайте администрации  Петровского сельсовета Саракташского района Оренбургской области  и</w:t>
      </w:r>
      <w:r w:rsidRPr="005852BA">
        <w:rPr>
          <w:rFonts w:ascii="Times New Roman" w:hAnsi="Times New Roman"/>
          <w:sz w:val="28"/>
          <w:szCs w:val="28"/>
        </w:rPr>
        <w:t xml:space="preserve"> в государственной информационной системе жилищно-коммунального хозяйства (ГИС ЖКХ).</w:t>
      </w:r>
    </w:p>
    <w:p w:rsidR="00F97319" w:rsidRPr="00D06F3D" w:rsidRDefault="00F97319" w:rsidP="00F97319">
      <w:pPr>
        <w:widowControl w:val="0"/>
        <w:spacing w:after="0" w:line="240" w:lineRule="auto"/>
        <w:ind w:firstLine="709"/>
        <w:jc w:val="both"/>
        <w:rPr>
          <w:rFonts w:ascii="Times New Roman" w:hAnsi="Times New Roman"/>
          <w:sz w:val="28"/>
          <w:szCs w:val="28"/>
        </w:rPr>
      </w:pPr>
      <w:r w:rsidRPr="00D06F3D">
        <w:rPr>
          <w:rFonts w:ascii="Times New Roman" w:hAnsi="Times New Roman"/>
          <w:sz w:val="28"/>
          <w:szCs w:val="28"/>
        </w:rPr>
        <w:t xml:space="preserve">В целях осуществления </w:t>
      </w:r>
      <w:proofErr w:type="gramStart"/>
      <w:r w:rsidRPr="00D06F3D">
        <w:rPr>
          <w:rFonts w:ascii="Times New Roman" w:hAnsi="Times New Roman"/>
          <w:sz w:val="28"/>
          <w:szCs w:val="28"/>
        </w:rPr>
        <w:t>контроля за</w:t>
      </w:r>
      <w:proofErr w:type="gramEnd"/>
      <w:r w:rsidRPr="00D06F3D">
        <w:rPr>
          <w:rFonts w:ascii="Times New Roman" w:hAnsi="Times New Roman"/>
          <w:sz w:val="28"/>
          <w:szCs w:val="28"/>
        </w:rPr>
        <w:t xml:space="preserve"> ходом реализации муниципальной программы, для организации обсуждения, проведения комиссионной оценки предложений заинтересованных лиц образуется общественная комиссия из представителей органов местного самоуправления, политических партий и движений, общественных организаций, иных лиц (далее - общественная </w:t>
      </w:r>
      <w:r w:rsidRPr="00D06F3D">
        <w:rPr>
          <w:rFonts w:ascii="Times New Roman" w:hAnsi="Times New Roman"/>
          <w:sz w:val="28"/>
          <w:szCs w:val="28"/>
        </w:rPr>
        <w:lastRenderedPageBreak/>
        <w:t>комиссия).</w:t>
      </w:r>
    </w:p>
    <w:p w:rsidR="00F97319" w:rsidRDefault="00F97319" w:rsidP="00F97319">
      <w:pPr>
        <w:widowControl w:val="0"/>
        <w:spacing w:after="0" w:line="240" w:lineRule="auto"/>
        <w:ind w:firstLine="709"/>
        <w:jc w:val="both"/>
        <w:rPr>
          <w:rFonts w:ascii="Times New Roman" w:hAnsi="Times New Roman"/>
          <w:sz w:val="28"/>
          <w:szCs w:val="28"/>
        </w:rPr>
      </w:pPr>
      <w:r w:rsidRPr="00D06F3D">
        <w:rPr>
          <w:rFonts w:ascii="Times New Roman" w:hAnsi="Times New Roman"/>
          <w:sz w:val="28"/>
          <w:szCs w:val="28"/>
        </w:rPr>
        <w:t>Организация деятельности муниципальной общественной комиссии осуществляется в соответствии с положением об общественной комиссии, утвержденной с учетом типовой формы, подготовленной Минстроем России. При этом проведение заседаний муниципальной общественной комиссии осуществляется в открытой форме, с последующим размещением протоколов заседаний в открытом доступе на сайте органа местного самоуправления.</w:t>
      </w:r>
    </w:p>
    <w:p w:rsidR="00F97319" w:rsidRDefault="00F97319" w:rsidP="00F97319">
      <w:pPr>
        <w:tabs>
          <w:tab w:val="left" w:pos="1664"/>
        </w:tabs>
        <w:spacing w:after="0" w:line="240" w:lineRule="auto"/>
        <w:ind w:firstLine="709"/>
        <w:jc w:val="both"/>
        <w:rPr>
          <w:rFonts w:ascii="Times New Roman" w:hAnsi="Times New Roman"/>
          <w:sz w:val="28"/>
          <w:szCs w:val="28"/>
        </w:rPr>
      </w:pPr>
      <w:r w:rsidRPr="003D4B50">
        <w:rPr>
          <w:rFonts w:ascii="Times New Roman" w:hAnsi="Times New Roman"/>
          <w:sz w:val="28"/>
          <w:szCs w:val="28"/>
        </w:rPr>
        <w:t>В  рамках</w:t>
      </w:r>
      <w:r>
        <w:rPr>
          <w:rFonts w:ascii="Times New Roman" w:hAnsi="Times New Roman"/>
          <w:sz w:val="28"/>
          <w:szCs w:val="28"/>
        </w:rPr>
        <w:t xml:space="preserve">  вып</w:t>
      </w:r>
      <w:r w:rsidRPr="003D4B50">
        <w:rPr>
          <w:rFonts w:ascii="Times New Roman" w:hAnsi="Times New Roman"/>
          <w:sz w:val="28"/>
          <w:szCs w:val="28"/>
        </w:rPr>
        <w:t>олнения  задач</w:t>
      </w:r>
      <w:r>
        <w:rPr>
          <w:rFonts w:ascii="Times New Roman" w:hAnsi="Times New Roman"/>
          <w:sz w:val="28"/>
          <w:szCs w:val="28"/>
        </w:rPr>
        <w:t>и</w:t>
      </w:r>
      <w:r w:rsidRPr="003D4B50">
        <w:rPr>
          <w:rFonts w:ascii="Times New Roman" w:hAnsi="Times New Roman"/>
          <w:sz w:val="28"/>
          <w:szCs w:val="28"/>
        </w:rPr>
        <w:t xml:space="preserve">  по  </w:t>
      </w:r>
      <w:r>
        <w:rPr>
          <w:rFonts w:ascii="Times New Roman" w:hAnsi="Times New Roman"/>
          <w:sz w:val="28"/>
          <w:szCs w:val="28"/>
        </w:rPr>
        <w:t xml:space="preserve">повышению уровня благоустройства общественных территорий </w:t>
      </w:r>
      <w:r w:rsidRPr="003D4B50">
        <w:rPr>
          <w:rFonts w:ascii="Times New Roman" w:hAnsi="Times New Roman"/>
          <w:sz w:val="28"/>
          <w:szCs w:val="28"/>
        </w:rPr>
        <w:t>в  соответствии  с  едиными требованиями предусмотрен</w:t>
      </w:r>
      <w:r>
        <w:rPr>
          <w:rFonts w:ascii="Times New Roman" w:hAnsi="Times New Roman"/>
          <w:sz w:val="28"/>
          <w:szCs w:val="28"/>
        </w:rPr>
        <w:t>о</w:t>
      </w:r>
      <w:r w:rsidRPr="00FF6349">
        <w:rPr>
          <w:rFonts w:ascii="Times New Roman" w:hAnsi="Times New Roman"/>
          <w:sz w:val="28"/>
          <w:szCs w:val="28"/>
        </w:rPr>
        <w:t xml:space="preserve">  мероприяти</w:t>
      </w:r>
      <w:r>
        <w:rPr>
          <w:rFonts w:ascii="Times New Roman" w:hAnsi="Times New Roman"/>
          <w:sz w:val="28"/>
          <w:szCs w:val="28"/>
        </w:rPr>
        <w:t>е</w:t>
      </w:r>
      <w:r w:rsidRPr="00FF6349">
        <w:rPr>
          <w:rFonts w:ascii="Times New Roman" w:hAnsi="Times New Roman"/>
          <w:sz w:val="28"/>
          <w:szCs w:val="28"/>
        </w:rPr>
        <w:t xml:space="preserve">  2</w:t>
      </w:r>
      <w:r>
        <w:rPr>
          <w:rFonts w:ascii="Times New Roman" w:hAnsi="Times New Roman"/>
          <w:sz w:val="28"/>
          <w:szCs w:val="28"/>
        </w:rPr>
        <w:t xml:space="preserve">  «Благоустройство  общественнойтерритории</w:t>
      </w:r>
      <w:r w:rsidRPr="00FF6349">
        <w:rPr>
          <w:rFonts w:ascii="Times New Roman" w:hAnsi="Times New Roman"/>
          <w:sz w:val="28"/>
          <w:szCs w:val="28"/>
        </w:rPr>
        <w:t>»,  предусматривающее  проведение  мероприяти</w:t>
      </w:r>
      <w:r>
        <w:rPr>
          <w:rFonts w:ascii="Times New Roman" w:hAnsi="Times New Roman"/>
          <w:sz w:val="28"/>
          <w:szCs w:val="28"/>
        </w:rPr>
        <w:t>й  по  благоустройству  общественной территории</w:t>
      </w:r>
      <w:r w:rsidRPr="00FF6349">
        <w:rPr>
          <w:rFonts w:ascii="Times New Roman" w:hAnsi="Times New Roman"/>
          <w:sz w:val="28"/>
          <w:szCs w:val="28"/>
        </w:rPr>
        <w:t>;</w:t>
      </w:r>
    </w:p>
    <w:p w:rsidR="00F97319" w:rsidRPr="00B424E3" w:rsidRDefault="00F97319" w:rsidP="00F97319">
      <w:pPr>
        <w:widowControl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Адресный перечень общественной территории</w:t>
      </w:r>
      <w:r w:rsidRPr="00B424E3">
        <w:rPr>
          <w:rFonts w:ascii="Times New Roman" w:hAnsi="Times New Roman"/>
          <w:sz w:val="28"/>
          <w:szCs w:val="28"/>
        </w:rPr>
        <w:t>, подлежащих благоустройству, на очередной финансовый год формируются в соответствии с порядком предоставления, рассмотрения и оценки предложений заинтерес</w:t>
      </w:r>
      <w:r>
        <w:rPr>
          <w:rFonts w:ascii="Times New Roman" w:hAnsi="Times New Roman"/>
          <w:sz w:val="28"/>
          <w:szCs w:val="28"/>
        </w:rPr>
        <w:t>ованных лиц о включении общественной</w:t>
      </w:r>
      <w:r w:rsidRPr="00B424E3">
        <w:rPr>
          <w:rFonts w:ascii="Times New Roman" w:hAnsi="Times New Roman"/>
          <w:sz w:val="28"/>
          <w:szCs w:val="28"/>
        </w:rPr>
        <w:t xml:space="preserve"> территории  в муниципальную программу «Формирование комфортной городской среды муниципал</w:t>
      </w:r>
      <w:r>
        <w:rPr>
          <w:rFonts w:ascii="Times New Roman" w:hAnsi="Times New Roman"/>
          <w:sz w:val="28"/>
          <w:szCs w:val="28"/>
        </w:rPr>
        <w:t>ьного образования Петровский</w:t>
      </w:r>
      <w:r w:rsidRPr="00B424E3">
        <w:rPr>
          <w:rFonts w:ascii="Times New Roman" w:hAnsi="Times New Roman"/>
          <w:sz w:val="28"/>
          <w:szCs w:val="28"/>
        </w:rPr>
        <w:t xml:space="preserve"> сельсовет Саракташского района О</w:t>
      </w:r>
      <w:r w:rsidR="00405898">
        <w:rPr>
          <w:rFonts w:ascii="Times New Roman" w:hAnsi="Times New Roman"/>
          <w:sz w:val="28"/>
          <w:szCs w:val="28"/>
        </w:rPr>
        <w:t>ренбургской области на 2018-2024</w:t>
      </w:r>
      <w:r w:rsidRPr="00B424E3">
        <w:rPr>
          <w:rFonts w:ascii="Times New Roman" w:hAnsi="Times New Roman"/>
          <w:sz w:val="28"/>
          <w:szCs w:val="28"/>
        </w:rPr>
        <w:t xml:space="preserve"> годы», утвержденным постановлени</w:t>
      </w:r>
      <w:r>
        <w:rPr>
          <w:rFonts w:ascii="Times New Roman" w:hAnsi="Times New Roman"/>
          <w:sz w:val="28"/>
          <w:szCs w:val="28"/>
        </w:rPr>
        <w:t>ем администрации Петровского</w:t>
      </w:r>
      <w:r w:rsidRPr="00B424E3">
        <w:rPr>
          <w:rFonts w:ascii="Times New Roman" w:hAnsi="Times New Roman"/>
          <w:sz w:val="28"/>
          <w:szCs w:val="28"/>
        </w:rPr>
        <w:t xml:space="preserve"> сельсовета </w:t>
      </w:r>
      <w:r w:rsidR="00021816">
        <w:rPr>
          <w:rFonts w:ascii="Times New Roman" w:hAnsi="Times New Roman"/>
          <w:b/>
          <w:sz w:val="28"/>
          <w:szCs w:val="28"/>
        </w:rPr>
        <w:t>№ 80-п от 27</w:t>
      </w:r>
      <w:r w:rsidRPr="006C68BF">
        <w:rPr>
          <w:rFonts w:ascii="Times New Roman" w:hAnsi="Times New Roman"/>
          <w:b/>
          <w:sz w:val="28"/>
          <w:szCs w:val="28"/>
        </w:rPr>
        <w:t>.12.201</w:t>
      </w:r>
      <w:r w:rsidR="00021816">
        <w:rPr>
          <w:rFonts w:ascii="Times New Roman" w:hAnsi="Times New Roman"/>
          <w:b/>
          <w:sz w:val="28"/>
          <w:szCs w:val="28"/>
        </w:rPr>
        <w:t>7</w:t>
      </w:r>
      <w:r>
        <w:rPr>
          <w:rFonts w:ascii="Times New Roman" w:hAnsi="Times New Roman"/>
          <w:sz w:val="28"/>
          <w:szCs w:val="28"/>
        </w:rPr>
        <w:t xml:space="preserve"> года</w:t>
      </w:r>
      <w:r w:rsidR="00405898">
        <w:rPr>
          <w:rFonts w:ascii="Times New Roman" w:hAnsi="Times New Roman"/>
          <w:sz w:val="28"/>
          <w:szCs w:val="28"/>
        </w:rPr>
        <w:t xml:space="preserve"> (с изменениями  от 07.02.2022 г № 10-п)</w:t>
      </w:r>
      <w:r w:rsidRPr="00B424E3">
        <w:rPr>
          <w:rFonts w:ascii="Times New Roman" w:hAnsi="Times New Roman"/>
          <w:sz w:val="28"/>
          <w:szCs w:val="28"/>
        </w:rPr>
        <w:t>, собственников</w:t>
      </w:r>
      <w:proofErr w:type="gramEnd"/>
      <w:r w:rsidRPr="00B424E3">
        <w:rPr>
          <w:rFonts w:ascii="Times New Roman" w:hAnsi="Times New Roman"/>
          <w:sz w:val="28"/>
          <w:szCs w:val="28"/>
        </w:rPr>
        <w:t xml:space="preserve"> иных зданий и сооружений, расположенных в границах территории, подлежащих благоустройству (далее - заинтересованные лица), с учетом проведенной инвентаризации (Приложение № 1 к Программе).</w:t>
      </w:r>
    </w:p>
    <w:p w:rsidR="00F97319" w:rsidRPr="00B424E3" w:rsidRDefault="00F97319" w:rsidP="00F97319">
      <w:pPr>
        <w:widowControl w:val="0"/>
        <w:spacing w:after="0" w:line="240" w:lineRule="auto"/>
        <w:ind w:firstLine="709"/>
        <w:jc w:val="both"/>
        <w:rPr>
          <w:rFonts w:ascii="Times New Roman" w:hAnsi="Times New Roman"/>
          <w:sz w:val="28"/>
          <w:szCs w:val="28"/>
        </w:rPr>
      </w:pPr>
      <w:r w:rsidRPr="00B424E3">
        <w:rPr>
          <w:rFonts w:ascii="Times New Roman" w:hAnsi="Times New Roman"/>
          <w:sz w:val="28"/>
          <w:szCs w:val="28"/>
        </w:rPr>
        <w:t>Перечень меропри</w:t>
      </w:r>
      <w:r>
        <w:rPr>
          <w:rFonts w:ascii="Times New Roman" w:hAnsi="Times New Roman"/>
          <w:sz w:val="28"/>
          <w:szCs w:val="28"/>
        </w:rPr>
        <w:t>ятий по благоустройству общественной территории</w:t>
      </w:r>
      <w:r w:rsidRPr="00B424E3">
        <w:rPr>
          <w:rFonts w:ascii="Times New Roman" w:hAnsi="Times New Roman"/>
          <w:sz w:val="28"/>
          <w:szCs w:val="28"/>
        </w:rPr>
        <w:t xml:space="preserve"> включает в себя:</w:t>
      </w:r>
    </w:p>
    <w:p w:rsidR="00F97319" w:rsidRDefault="00F97319" w:rsidP="00F97319">
      <w:pPr>
        <w:widowControl w:val="0"/>
        <w:spacing w:after="0" w:line="240" w:lineRule="auto"/>
        <w:ind w:firstLine="709"/>
        <w:jc w:val="both"/>
        <w:rPr>
          <w:rFonts w:ascii="Times New Roman" w:hAnsi="Times New Roman"/>
          <w:sz w:val="28"/>
          <w:szCs w:val="28"/>
        </w:rPr>
      </w:pPr>
      <w:r w:rsidRPr="00B424E3">
        <w:rPr>
          <w:rFonts w:ascii="Times New Roman" w:hAnsi="Times New Roman"/>
          <w:sz w:val="28"/>
          <w:szCs w:val="28"/>
        </w:rPr>
        <w:t>1. Минимальный перечень  работ по благоустройству дворовых территорий МКД:</w:t>
      </w:r>
    </w:p>
    <w:p w:rsidR="00F97319" w:rsidRPr="00B424E3" w:rsidRDefault="00F97319" w:rsidP="00F97319">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МКД отсутствует</w:t>
      </w:r>
    </w:p>
    <w:p w:rsidR="00F97319" w:rsidRPr="00B424E3" w:rsidRDefault="00F97319" w:rsidP="00F97319">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По общественной</w:t>
      </w:r>
      <w:r w:rsidRPr="00B424E3">
        <w:rPr>
          <w:rFonts w:ascii="Times New Roman" w:hAnsi="Times New Roman"/>
          <w:sz w:val="28"/>
          <w:szCs w:val="28"/>
        </w:rPr>
        <w:t xml:space="preserve"> территории, включенной в муниципальную программу, подготавливается и утверждается (с учетом обсуждения с представителями заинтересованных лиц) дизайн – проект в соответствии с Порядком разработки, обсуждения, согласования с заинтересованными лицами и утверждения дизайн - </w:t>
      </w:r>
      <w:r>
        <w:rPr>
          <w:rFonts w:ascii="Times New Roman" w:hAnsi="Times New Roman"/>
          <w:sz w:val="28"/>
          <w:szCs w:val="28"/>
        </w:rPr>
        <w:t>проекта благоустройства общественной</w:t>
      </w:r>
      <w:r w:rsidRPr="00B424E3">
        <w:rPr>
          <w:rFonts w:ascii="Times New Roman" w:hAnsi="Times New Roman"/>
          <w:sz w:val="28"/>
          <w:szCs w:val="28"/>
        </w:rPr>
        <w:t xml:space="preserve"> территории, включенной в муниципальную программу </w:t>
      </w:r>
      <w:r w:rsidRPr="00B424E3">
        <w:rPr>
          <w:rFonts w:ascii="Times New Roman" w:hAnsi="Times New Roman"/>
          <w:bCs/>
          <w:sz w:val="28"/>
          <w:szCs w:val="28"/>
        </w:rPr>
        <w:t>«Формирование комфортной городской среды муниципал</w:t>
      </w:r>
      <w:r>
        <w:rPr>
          <w:rFonts w:ascii="Times New Roman" w:hAnsi="Times New Roman"/>
          <w:bCs/>
          <w:sz w:val="28"/>
          <w:szCs w:val="28"/>
        </w:rPr>
        <w:t>ьного образования Петровский</w:t>
      </w:r>
      <w:r w:rsidRPr="00B424E3">
        <w:rPr>
          <w:rFonts w:ascii="Times New Roman" w:hAnsi="Times New Roman"/>
          <w:bCs/>
          <w:sz w:val="28"/>
          <w:szCs w:val="28"/>
        </w:rPr>
        <w:t xml:space="preserve"> сельсовет Саракташского района Орен</w:t>
      </w:r>
      <w:r w:rsidR="00405898">
        <w:rPr>
          <w:rFonts w:ascii="Times New Roman" w:hAnsi="Times New Roman"/>
          <w:bCs/>
          <w:sz w:val="28"/>
          <w:szCs w:val="28"/>
        </w:rPr>
        <w:t>бургской области  на 2018 - 2024</w:t>
      </w:r>
      <w:r w:rsidRPr="00B424E3">
        <w:rPr>
          <w:rFonts w:ascii="Times New Roman" w:hAnsi="Times New Roman"/>
          <w:bCs/>
          <w:sz w:val="28"/>
          <w:szCs w:val="28"/>
        </w:rPr>
        <w:t xml:space="preserve"> годы» </w:t>
      </w:r>
      <w:r w:rsidR="00D61547">
        <w:rPr>
          <w:rFonts w:ascii="Times New Roman" w:hAnsi="Times New Roman"/>
          <w:sz w:val="28"/>
          <w:szCs w:val="28"/>
        </w:rPr>
        <w:t>согласно приложению № 6</w:t>
      </w:r>
      <w:r w:rsidRPr="00B424E3">
        <w:rPr>
          <w:rFonts w:ascii="Times New Roman" w:hAnsi="Times New Roman"/>
          <w:sz w:val="28"/>
          <w:szCs w:val="28"/>
        </w:rPr>
        <w:t xml:space="preserve"> к</w:t>
      </w:r>
      <w:proofErr w:type="gramEnd"/>
      <w:r w:rsidRPr="00B424E3">
        <w:rPr>
          <w:rFonts w:ascii="Times New Roman" w:hAnsi="Times New Roman"/>
          <w:sz w:val="28"/>
          <w:szCs w:val="28"/>
        </w:rPr>
        <w:t xml:space="preserve"> Программе.</w:t>
      </w:r>
    </w:p>
    <w:p w:rsidR="00F97319" w:rsidRDefault="00F97319" w:rsidP="00F97319">
      <w:pPr>
        <w:widowControl w:val="0"/>
        <w:spacing w:after="0" w:line="240" w:lineRule="auto"/>
        <w:ind w:firstLine="709"/>
        <w:jc w:val="both"/>
        <w:rPr>
          <w:rFonts w:ascii="Times New Roman" w:hAnsi="Times New Roman"/>
          <w:sz w:val="28"/>
          <w:szCs w:val="28"/>
        </w:rPr>
      </w:pPr>
      <w:r w:rsidRPr="003D4B50">
        <w:rPr>
          <w:rFonts w:ascii="Times New Roman" w:hAnsi="Times New Roman"/>
          <w:sz w:val="28"/>
          <w:szCs w:val="28"/>
        </w:rPr>
        <w:t>В  рамках</w:t>
      </w:r>
      <w:r>
        <w:rPr>
          <w:rFonts w:ascii="Times New Roman" w:hAnsi="Times New Roman"/>
          <w:sz w:val="28"/>
          <w:szCs w:val="28"/>
        </w:rPr>
        <w:t xml:space="preserve">  вып</w:t>
      </w:r>
      <w:r w:rsidRPr="003D4B50">
        <w:rPr>
          <w:rFonts w:ascii="Times New Roman" w:hAnsi="Times New Roman"/>
          <w:sz w:val="28"/>
          <w:szCs w:val="28"/>
        </w:rPr>
        <w:t>олнения  задач</w:t>
      </w:r>
      <w:r>
        <w:rPr>
          <w:rFonts w:ascii="Times New Roman" w:hAnsi="Times New Roman"/>
          <w:sz w:val="28"/>
          <w:szCs w:val="28"/>
        </w:rPr>
        <w:t>и</w:t>
      </w:r>
      <w:r w:rsidRPr="003D4B50">
        <w:rPr>
          <w:rFonts w:ascii="Times New Roman" w:hAnsi="Times New Roman"/>
          <w:sz w:val="28"/>
          <w:szCs w:val="28"/>
        </w:rPr>
        <w:t xml:space="preserve">  по  </w:t>
      </w:r>
      <w:r>
        <w:rPr>
          <w:rFonts w:ascii="Times New Roman" w:hAnsi="Times New Roman"/>
          <w:sz w:val="28"/>
          <w:szCs w:val="28"/>
        </w:rPr>
        <w:t xml:space="preserve">повышению уровня благоустройства общественных  территорий  (парков, скверов, набережных и т.д.) </w:t>
      </w:r>
      <w:r w:rsidRPr="003D4B50">
        <w:rPr>
          <w:rFonts w:ascii="Times New Roman" w:hAnsi="Times New Roman"/>
          <w:sz w:val="28"/>
          <w:szCs w:val="28"/>
        </w:rPr>
        <w:t xml:space="preserve"> предусмотрен</w:t>
      </w:r>
      <w:r>
        <w:rPr>
          <w:rFonts w:ascii="Times New Roman" w:hAnsi="Times New Roman"/>
          <w:sz w:val="28"/>
          <w:szCs w:val="28"/>
        </w:rPr>
        <w:t>о</w:t>
      </w:r>
      <w:r w:rsidRPr="00FF6349">
        <w:rPr>
          <w:rFonts w:ascii="Times New Roman" w:hAnsi="Times New Roman"/>
          <w:sz w:val="28"/>
          <w:szCs w:val="28"/>
        </w:rPr>
        <w:t xml:space="preserve"> мероприятие 3 «Благоустройство общественных территорий»,  предусматривающее  проведение  мероприятий  по  благоустройству</w:t>
      </w:r>
      <w:r w:rsidRPr="003D4B50">
        <w:rPr>
          <w:rFonts w:ascii="Times New Roman" w:hAnsi="Times New Roman"/>
          <w:sz w:val="28"/>
          <w:szCs w:val="28"/>
        </w:rPr>
        <w:t xml:space="preserve"> общественных территорий</w:t>
      </w:r>
      <w:r w:rsidRPr="00FF6349">
        <w:rPr>
          <w:rFonts w:ascii="Times New Roman" w:hAnsi="Times New Roman"/>
          <w:sz w:val="28"/>
          <w:szCs w:val="28"/>
        </w:rPr>
        <w:t xml:space="preserve">муниципального образования </w:t>
      </w:r>
      <w:r w:rsidR="00B2446D">
        <w:rPr>
          <w:rFonts w:ascii="Times New Roman" w:hAnsi="Times New Roman"/>
          <w:sz w:val="28"/>
          <w:szCs w:val="28"/>
        </w:rPr>
        <w:t>Петров</w:t>
      </w:r>
      <w:r w:rsidRPr="00FF6349">
        <w:rPr>
          <w:rFonts w:ascii="Times New Roman" w:hAnsi="Times New Roman"/>
          <w:sz w:val="28"/>
          <w:szCs w:val="28"/>
        </w:rPr>
        <w:t>ский сельсовет</w:t>
      </w:r>
      <w:r>
        <w:rPr>
          <w:rFonts w:ascii="Times New Roman" w:hAnsi="Times New Roman"/>
          <w:sz w:val="28"/>
          <w:szCs w:val="28"/>
        </w:rPr>
        <w:t>.</w:t>
      </w:r>
    </w:p>
    <w:p w:rsidR="00F97319" w:rsidRPr="00B424E3" w:rsidRDefault="00F97319" w:rsidP="00F97319">
      <w:pPr>
        <w:widowControl w:val="0"/>
        <w:spacing w:after="0" w:line="240" w:lineRule="auto"/>
        <w:ind w:firstLine="709"/>
        <w:jc w:val="both"/>
        <w:rPr>
          <w:rFonts w:ascii="Times New Roman" w:hAnsi="Times New Roman"/>
          <w:sz w:val="28"/>
          <w:szCs w:val="28"/>
        </w:rPr>
      </w:pPr>
      <w:r w:rsidRPr="00B424E3">
        <w:rPr>
          <w:rFonts w:ascii="Times New Roman" w:hAnsi="Times New Roman"/>
          <w:sz w:val="28"/>
          <w:szCs w:val="28"/>
        </w:rPr>
        <w:t xml:space="preserve">Необходимость благоустройства общественных территорий, а также </w:t>
      </w:r>
      <w:r w:rsidRPr="00B424E3">
        <w:rPr>
          <w:rFonts w:ascii="Times New Roman" w:hAnsi="Times New Roman"/>
          <w:sz w:val="28"/>
          <w:szCs w:val="28"/>
        </w:rPr>
        <w:lastRenderedPageBreak/>
        <w:t xml:space="preserve">перечень видов работ по благоустройству общественных территорий определяются по результатам общественных обсуждений. </w:t>
      </w:r>
      <w:proofErr w:type="gramStart"/>
      <w:r w:rsidRPr="00B424E3">
        <w:rPr>
          <w:rFonts w:ascii="Times New Roman" w:hAnsi="Times New Roman"/>
          <w:sz w:val="28"/>
          <w:szCs w:val="28"/>
        </w:rPr>
        <w:t xml:space="preserve">Общественные обсуждения о включении общественных территорий в адресные перечни определяются в соответствии с Порядком  проведения общественного обсуждения проекта муниципальной программы </w:t>
      </w:r>
      <w:r w:rsidRPr="00B424E3">
        <w:rPr>
          <w:rFonts w:ascii="Times New Roman" w:hAnsi="Times New Roman"/>
          <w:bCs/>
          <w:sz w:val="28"/>
          <w:szCs w:val="28"/>
        </w:rPr>
        <w:t>«Формирование комфортной городской среды муниципа</w:t>
      </w:r>
      <w:r>
        <w:rPr>
          <w:rFonts w:ascii="Times New Roman" w:hAnsi="Times New Roman"/>
          <w:bCs/>
          <w:sz w:val="28"/>
          <w:szCs w:val="28"/>
        </w:rPr>
        <w:t>льного образования Петровский</w:t>
      </w:r>
      <w:r w:rsidRPr="00B424E3">
        <w:rPr>
          <w:rFonts w:ascii="Times New Roman" w:hAnsi="Times New Roman"/>
          <w:bCs/>
          <w:sz w:val="28"/>
          <w:szCs w:val="28"/>
        </w:rPr>
        <w:t xml:space="preserve"> сельсовет Саракташского района Оренбургской области  на 2018 - 2022 годы», утвержденным постановлени</w:t>
      </w:r>
      <w:r>
        <w:rPr>
          <w:rFonts w:ascii="Times New Roman" w:hAnsi="Times New Roman"/>
          <w:bCs/>
          <w:sz w:val="28"/>
          <w:szCs w:val="28"/>
        </w:rPr>
        <w:t>ем администрации Петровского</w:t>
      </w:r>
      <w:r w:rsidRPr="00B424E3">
        <w:rPr>
          <w:rFonts w:ascii="Times New Roman" w:hAnsi="Times New Roman"/>
          <w:bCs/>
          <w:sz w:val="28"/>
          <w:szCs w:val="28"/>
        </w:rPr>
        <w:t xml:space="preserve"> сельсовета от </w:t>
      </w:r>
      <w:r w:rsidR="003F442F">
        <w:rPr>
          <w:rFonts w:ascii="Times New Roman" w:hAnsi="Times New Roman"/>
          <w:b/>
          <w:bCs/>
          <w:sz w:val="28"/>
          <w:szCs w:val="28"/>
        </w:rPr>
        <w:t>27.12.2017 г. № 8</w:t>
      </w:r>
      <w:r w:rsidR="00B2446D">
        <w:rPr>
          <w:rFonts w:ascii="Times New Roman" w:hAnsi="Times New Roman"/>
          <w:b/>
          <w:bCs/>
          <w:sz w:val="28"/>
          <w:szCs w:val="28"/>
        </w:rPr>
        <w:t>0</w:t>
      </w:r>
      <w:r w:rsidRPr="00D230A2">
        <w:rPr>
          <w:rFonts w:ascii="Times New Roman" w:hAnsi="Times New Roman"/>
          <w:b/>
          <w:bCs/>
          <w:sz w:val="28"/>
          <w:szCs w:val="28"/>
        </w:rPr>
        <w:t>-</w:t>
      </w:r>
      <w:r w:rsidR="00B2446D">
        <w:rPr>
          <w:rFonts w:ascii="Times New Roman" w:hAnsi="Times New Roman"/>
          <w:b/>
          <w:bCs/>
          <w:sz w:val="28"/>
          <w:szCs w:val="28"/>
        </w:rPr>
        <w:t>п</w:t>
      </w:r>
      <w:r w:rsidR="00405898">
        <w:rPr>
          <w:rFonts w:ascii="Times New Roman" w:hAnsi="Times New Roman"/>
          <w:b/>
          <w:sz w:val="28"/>
          <w:szCs w:val="28"/>
        </w:rPr>
        <w:t xml:space="preserve">, </w:t>
      </w:r>
      <w:r w:rsidR="00405898">
        <w:rPr>
          <w:rFonts w:ascii="Times New Roman" w:hAnsi="Times New Roman"/>
          <w:sz w:val="28"/>
          <w:szCs w:val="28"/>
        </w:rPr>
        <w:t>(с изменениями  от 07.02.2022 г № 10-п)</w:t>
      </w:r>
      <w:proofErr w:type="gramEnd"/>
    </w:p>
    <w:p w:rsidR="00F97319" w:rsidRPr="00B424E3" w:rsidRDefault="00F97319" w:rsidP="00F97319">
      <w:pPr>
        <w:widowControl w:val="0"/>
        <w:spacing w:after="0" w:line="240" w:lineRule="auto"/>
        <w:ind w:firstLine="709"/>
        <w:jc w:val="both"/>
        <w:rPr>
          <w:rFonts w:ascii="Times New Roman" w:hAnsi="Times New Roman"/>
          <w:sz w:val="28"/>
          <w:szCs w:val="28"/>
        </w:rPr>
      </w:pPr>
      <w:r w:rsidRPr="00B424E3">
        <w:rPr>
          <w:rFonts w:ascii="Times New Roman" w:hAnsi="Times New Roman"/>
          <w:sz w:val="28"/>
          <w:szCs w:val="28"/>
        </w:rPr>
        <w:t>К основному перечню работ по благоустройству наиболее посещаемой муниципальной территории общего пользования относятся:</w:t>
      </w:r>
    </w:p>
    <w:p w:rsidR="00F97319" w:rsidRPr="00B424E3" w:rsidRDefault="00F97319" w:rsidP="00F97319">
      <w:pPr>
        <w:widowControl w:val="0"/>
        <w:spacing w:after="0" w:line="240" w:lineRule="auto"/>
        <w:ind w:firstLine="709"/>
        <w:jc w:val="both"/>
        <w:rPr>
          <w:rFonts w:ascii="Times New Roman" w:hAnsi="Times New Roman"/>
          <w:sz w:val="28"/>
          <w:szCs w:val="28"/>
        </w:rPr>
      </w:pPr>
      <w:r w:rsidRPr="00B424E3">
        <w:rPr>
          <w:rFonts w:ascii="Times New Roman" w:hAnsi="Times New Roman"/>
          <w:sz w:val="28"/>
          <w:szCs w:val="28"/>
        </w:rPr>
        <w:t>- благоустройство парков;</w:t>
      </w:r>
    </w:p>
    <w:p w:rsidR="00F97319" w:rsidRPr="00B424E3" w:rsidRDefault="00F97319" w:rsidP="00F97319">
      <w:pPr>
        <w:widowControl w:val="0"/>
        <w:spacing w:after="0" w:line="240" w:lineRule="auto"/>
        <w:ind w:firstLine="709"/>
        <w:jc w:val="both"/>
        <w:rPr>
          <w:rFonts w:ascii="Times New Roman" w:hAnsi="Times New Roman"/>
          <w:sz w:val="28"/>
          <w:szCs w:val="28"/>
        </w:rPr>
      </w:pPr>
      <w:r w:rsidRPr="00B424E3">
        <w:rPr>
          <w:rFonts w:ascii="Times New Roman" w:hAnsi="Times New Roman"/>
          <w:sz w:val="28"/>
          <w:szCs w:val="28"/>
        </w:rPr>
        <w:t>- освещение улицы/парка;</w:t>
      </w:r>
    </w:p>
    <w:p w:rsidR="00F97319" w:rsidRPr="00B424E3" w:rsidRDefault="00F97319" w:rsidP="00F97319">
      <w:pPr>
        <w:widowControl w:val="0"/>
        <w:spacing w:after="0" w:line="240" w:lineRule="auto"/>
        <w:ind w:firstLine="709"/>
        <w:rPr>
          <w:rFonts w:ascii="Times New Roman" w:hAnsi="Times New Roman"/>
          <w:sz w:val="28"/>
          <w:szCs w:val="28"/>
        </w:rPr>
      </w:pPr>
      <w:r w:rsidRPr="00B424E3">
        <w:rPr>
          <w:rFonts w:ascii="Times New Roman" w:hAnsi="Times New Roman"/>
          <w:sz w:val="28"/>
          <w:szCs w:val="28"/>
        </w:rPr>
        <w:t>- устройство многофункциональной детской спортивно-игровой площадки;</w:t>
      </w:r>
    </w:p>
    <w:p w:rsidR="00F97319" w:rsidRPr="00B424E3" w:rsidRDefault="00F97319" w:rsidP="00F97319">
      <w:pPr>
        <w:widowControl w:val="0"/>
        <w:spacing w:after="0" w:line="240" w:lineRule="auto"/>
        <w:ind w:firstLine="709"/>
        <w:jc w:val="both"/>
        <w:rPr>
          <w:rFonts w:ascii="Times New Roman" w:hAnsi="Times New Roman"/>
          <w:sz w:val="28"/>
          <w:szCs w:val="28"/>
        </w:rPr>
      </w:pPr>
      <w:r w:rsidRPr="00B424E3">
        <w:rPr>
          <w:rFonts w:ascii="Times New Roman" w:hAnsi="Times New Roman"/>
          <w:sz w:val="28"/>
          <w:szCs w:val="28"/>
        </w:rPr>
        <w:t>- благоустройство территории возле общественного здания;</w:t>
      </w:r>
    </w:p>
    <w:p w:rsidR="00F97319" w:rsidRPr="00B424E3" w:rsidRDefault="00F97319" w:rsidP="00F97319">
      <w:pPr>
        <w:widowControl w:val="0"/>
        <w:spacing w:after="0" w:line="240" w:lineRule="auto"/>
        <w:ind w:firstLine="709"/>
        <w:jc w:val="both"/>
        <w:rPr>
          <w:rFonts w:ascii="Times New Roman" w:hAnsi="Times New Roman"/>
          <w:sz w:val="28"/>
          <w:szCs w:val="28"/>
        </w:rPr>
      </w:pPr>
      <w:r w:rsidRPr="00B424E3">
        <w:rPr>
          <w:rFonts w:ascii="Times New Roman" w:hAnsi="Times New Roman"/>
          <w:sz w:val="28"/>
          <w:szCs w:val="28"/>
        </w:rPr>
        <w:t>- благоустройство территории вокруг памятника;</w:t>
      </w:r>
    </w:p>
    <w:p w:rsidR="00F97319" w:rsidRPr="00B424E3" w:rsidRDefault="00F97319" w:rsidP="00F97319">
      <w:pPr>
        <w:widowControl w:val="0"/>
        <w:spacing w:after="0" w:line="240" w:lineRule="auto"/>
        <w:ind w:firstLine="709"/>
        <w:jc w:val="both"/>
        <w:rPr>
          <w:rFonts w:ascii="Times New Roman" w:hAnsi="Times New Roman"/>
          <w:sz w:val="28"/>
          <w:szCs w:val="28"/>
        </w:rPr>
      </w:pPr>
      <w:r w:rsidRPr="00B424E3">
        <w:rPr>
          <w:rFonts w:ascii="Times New Roman" w:hAnsi="Times New Roman"/>
          <w:sz w:val="28"/>
          <w:szCs w:val="28"/>
        </w:rPr>
        <w:t>- установка памятников;</w:t>
      </w:r>
    </w:p>
    <w:p w:rsidR="00F97319" w:rsidRPr="00B424E3" w:rsidRDefault="00F97319" w:rsidP="00F97319">
      <w:pPr>
        <w:widowControl w:val="0"/>
        <w:spacing w:after="0" w:line="240" w:lineRule="auto"/>
        <w:ind w:firstLine="709"/>
        <w:jc w:val="both"/>
        <w:rPr>
          <w:rFonts w:ascii="Times New Roman" w:hAnsi="Times New Roman"/>
          <w:sz w:val="28"/>
          <w:szCs w:val="28"/>
        </w:rPr>
      </w:pPr>
      <w:r w:rsidRPr="00B424E3">
        <w:rPr>
          <w:rFonts w:ascii="Times New Roman" w:hAnsi="Times New Roman"/>
          <w:sz w:val="28"/>
          <w:szCs w:val="28"/>
        </w:rPr>
        <w:t>- обустройство родников;</w:t>
      </w:r>
    </w:p>
    <w:p w:rsidR="00F97319" w:rsidRPr="00B424E3" w:rsidRDefault="00F97319" w:rsidP="00F97319">
      <w:pPr>
        <w:widowControl w:val="0"/>
        <w:spacing w:after="0" w:line="240" w:lineRule="auto"/>
        <w:ind w:firstLine="709"/>
        <w:jc w:val="both"/>
        <w:rPr>
          <w:rFonts w:ascii="Times New Roman" w:hAnsi="Times New Roman"/>
          <w:sz w:val="28"/>
          <w:szCs w:val="28"/>
        </w:rPr>
      </w:pPr>
      <w:r w:rsidRPr="00B424E3">
        <w:rPr>
          <w:rFonts w:ascii="Times New Roman" w:hAnsi="Times New Roman"/>
          <w:sz w:val="28"/>
          <w:szCs w:val="28"/>
        </w:rPr>
        <w:t>- благоустройство пустырей;</w:t>
      </w:r>
    </w:p>
    <w:p w:rsidR="00F97319" w:rsidRPr="00B424E3" w:rsidRDefault="00F97319" w:rsidP="00F97319">
      <w:pPr>
        <w:widowControl w:val="0"/>
        <w:spacing w:after="0" w:line="240" w:lineRule="auto"/>
        <w:ind w:firstLine="709"/>
        <w:jc w:val="both"/>
        <w:rPr>
          <w:rFonts w:ascii="Times New Roman" w:hAnsi="Times New Roman"/>
          <w:sz w:val="28"/>
          <w:szCs w:val="28"/>
        </w:rPr>
      </w:pPr>
      <w:r w:rsidRPr="00B424E3">
        <w:rPr>
          <w:rFonts w:ascii="Times New Roman" w:hAnsi="Times New Roman"/>
          <w:sz w:val="28"/>
          <w:szCs w:val="28"/>
        </w:rPr>
        <w:t>- благоустройство или организация муниципальных рынков;</w:t>
      </w:r>
    </w:p>
    <w:p w:rsidR="00F97319" w:rsidRPr="00B424E3" w:rsidRDefault="00F97319" w:rsidP="00F97319">
      <w:pPr>
        <w:widowControl w:val="0"/>
        <w:spacing w:after="0" w:line="240" w:lineRule="auto"/>
        <w:ind w:firstLine="709"/>
        <w:jc w:val="both"/>
        <w:rPr>
          <w:rFonts w:ascii="Times New Roman" w:hAnsi="Times New Roman"/>
          <w:sz w:val="28"/>
          <w:szCs w:val="28"/>
        </w:rPr>
      </w:pPr>
      <w:r w:rsidRPr="00B424E3">
        <w:rPr>
          <w:rFonts w:ascii="Times New Roman" w:hAnsi="Times New Roman"/>
          <w:sz w:val="28"/>
          <w:szCs w:val="28"/>
        </w:rPr>
        <w:t>- благоустройство иных общественных территорий муниципального образования.</w:t>
      </w:r>
    </w:p>
    <w:p w:rsidR="00F97319" w:rsidRPr="00B424E3" w:rsidRDefault="00F97319" w:rsidP="00F97319">
      <w:pPr>
        <w:widowControl w:val="0"/>
        <w:spacing w:after="0" w:line="240" w:lineRule="auto"/>
        <w:ind w:firstLine="709"/>
        <w:jc w:val="both"/>
        <w:rPr>
          <w:rFonts w:ascii="Times New Roman" w:hAnsi="Times New Roman"/>
          <w:sz w:val="28"/>
          <w:szCs w:val="28"/>
        </w:rPr>
      </w:pPr>
      <w:r w:rsidRPr="00B424E3">
        <w:rPr>
          <w:rFonts w:ascii="Times New Roman" w:hAnsi="Times New Roman"/>
          <w:sz w:val="28"/>
          <w:szCs w:val="28"/>
        </w:rPr>
        <w:t>Перечень общественных территорий, подлежащих благоустройству в 2018 – 202</w:t>
      </w:r>
      <w:r w:rsidR="00405898">
        <w:rPr>
          <w:rFonts w:ascii="Times New Roman" w:hAnsi="Times New Roman"/>
          <w:sz w:val="28"/>
          <w:szCs w:val="28"/>
        </w:rPr>
        <w:t>4</w:t>
      </w:r>
      <w:r w:rsidR="00D61547">
        <w:rPr>
          <w:rFonts w:ascii="Times New Roman" w:hAnsi="Times New Roman"/>
          <w:sz w:val="28"/>
          <w:szCs w:val="28"/>
        </w:rPr>
        <w:t xml:space="preserve"> годы приведен в приложении № 1</w:t>
      </w:r>
      <w:r w:rsidRPr="00B424E3">
        <w:rPr>
          <w:rFonts w:ascii="Times New Roman" w:hAnsi="Times New Roman"/>
          <w:sz w:val="28"/>
          <w:szCs w:val="28"/>
        </w:rPr>
        <w:t xml:space="preserve"> к настоящей Программе.</w:t>
      </w:r>
    </w:p>
    <w:p w:rsidR="00F97319" w:rsidRDefault="00F97319" w:rsidP="00F97319">
      <w:pPr>
        <w:widowControl w:val="0"/>
        <w:spacing w:after="0" w:line="240" w:lineRule="auto"/>
        <w:ind w:firstLine="709"/>
        <w:jc w:val="both"/>
        <w:rPr>
          <w:rFonts w:ascii="Times New Roman" w:hAnsi="Times New Roman"/>
          <w:sz w:val="28"/>
          <w:szCs w:val="28"/>
        </w:rPr>
      </w:pPr>
      <w:r w:rsidRPr="005852BA">
        <w:rPr>
          <w:rFonts w:ascii="Times New Roman" w:hAnsi="Times New Roman"/>
          <w:sz w:val="28"/>
          <w:szCs w:val="28"/>
        </w:rPr>
        <w:t xml:space="preserve">Мероприятия по благоустройству территорий включают в себя </w:t>
      </w:r>
      <w:r>
        <w:rPr>
          <w:rFonts w:ascii="Times New Roman" w:hAnsi="Times New Roman"/>
          <w:sz w:val="28"/>
          <w:szCs w:val="28"/>
        </w:rPr>
        <w:t xml:space="preserve"> проведение инвентаризации территорий, а также </w:t>
      </w:r>
      <w:r w:rsidRPr="005852BA">
        <w:rPr>
          <w:rFonts w:ascii="Times New Roman" w:hAnsi="Times New Roman"/>
          <w:sz w:val="28"/>
          <w:szCs w:val="28"/>
        </w:rPr>
        <w:t xml:space="preserve">разработку и реализацию в соответствии с требованиями Программы </w:t>
      </w:r>
      <w:proofErr w:type="gramStart"/>
      <w:r w:rsidRPr="005852BA">
        <w:rPr>
          <w:rFonts w:ascii="Times New Roman" w:hAnsi="Times New Roman"/>
          <w:sz w:val="28"/>
          <w:szCs w:val="28"/>
        </w:rPr>
        <w:t>дизайн-проектов</w:t>
      </w:r>
      <w:proofErr w:type="gramEnd"/>
      <w:r w:rsidRPr="005852BA">
        <w:rPr>
          <w:rFonts w:ascii="Times New Roman" w:hAnsi="Times New Roman"/>
          <w:sz w:val="28"/>
          <w:szCs w:val="28"/>
        </w:rPr>
        <w:t xml:space="preserve">, предусматривающих выполнение работ по благоустройству объектов городской среды, в том числе создание </w:t>
      </w:r>
      <w:proofErr w:type="spellStart"/>
      <w:r w:rsidRPr="005852BA">
        <w:rPr>
          <w:rFonts w:ascii="Times New Roman" w:hAnsi="Times New Roman"/>
          <w:sz w:val="28"/>
          <w:szCs w:val="28"/>
        </w:rPr>
        <w:t>безбарьерной</w:t>
      </w:r>
      <w:proofErr w:type="spellEnd"/>
      <w:r w:rsidRPr="005852BA">
        <w:rPr>
          <w:rFonts w:ascii="Times New Roman" w:hAnsi="Times New Roman"/>
          <w:sz w:val="28"/>
          <w:szCs w:val="28"/>
        </w:rPr>
        <w:t xml:space="preserve"> среды для инвалидов и маломобильных групп населения, в зоне дворовых и общественных пространств.</w:t>
      </w:r>
    </w:p>
    <w:p w:rsidR="00F97319" w:rsidRPr="00B424E3" w:rsidRDefault="00F97319" w:rsidP="00F97319">
      <w:pPr>
        <w:widowControl w:val="0"/>
        <w:spacing w:after="0" w:line="240" w:lineRule="auto"/>
        <w:ind w:firstLine="709"/>
        <w:jc w:val="both"/>
        <w:rPr>
          <w:rFonts w:ascii="Times New Roman" w:hAnsi="Times New Roman"/>
          <w:sz w:val="28"/>
          <w:szCs w:val="28"/>
        </w:rPr>
      </w:pPr>
      <w:r w:rsidRPr="00B424E3">
        <w:rPr>
          <w:rFonts w:ascii="Times New Roman" w:hAnsi="Times New Roman"/>
          <w:sz w:val="28"/>
          <w:szCs w:val="28"/>
        </w:rPr>
        <w:t>В муниципальной программе предусматривается:</w:t>
      </w:r>
    </w:p>
    <w:p w:rsidR="00F97319" w:rsidRPr="00B424E3" w:rsidRDefault="00F97319" w:rsidP="00F97319">
      <w:pPr>
        <w:widowControl w:val="0"/>
        <w:spacing w:after="0" w:line="240" w:lineRule="auto"/>
        <w:ind w:firstLine="709"/>
        <w:jc w:val="both"/>
        <w:rPr>
          <w:rFonts w:ascii="Times New Roman" w:hAnsi="Times New Roman"/>
          <w:sz w:val="28"/>
          <w:szCs w:val="28"/>
        </w:rPr>
      </w:pPr>
      <w:r w:rsidRPr="00B424E3">
        <w:rPr>
          <w:rFonts w:ascii="Times New Roman" w:hAnsi="Times New Roman"/>
          <w:sz w:val="28"/>
          <w:szCs w:val="28"/>
        </w:rPr>
        <w:t>а) финансовое и трудовое участие граждан и заинтересованных лиц, при этом:</w:t>
      </w:r>
    </w:p>
    <w:p w:rsidR="00F97319" w:rsidRPr="00B424E3" w:rsidRDefault="00F97319" w:rsidP="00F97319">
      <w:pPr>
        <w:widowControl w:val="0"/>
        <w:spacing w:after="0" w:line="240" w:lineRule="auto"/>
        <w:ind w:firstLine="709"/>
        <w:jc w:val="both"/>
        <w:rPr>
          <w:rFonts w:ascii="Times New Roman" w:hAnsi="Times New Roman"/>
          <w:sz w:val="28"/>
          <w:szCs w:val="28"/>
        </w:rPr>
      </w:pPr>
      <w:r w:rsidRPr="00B424E3">
        <w:rPr>
          <w:rFonts w:ascii="Times New Roman" w:hAnsi="Times New Roman"/>
          <w:sz w:val="28"/>
          <w:szCs w:val="28"/>
        </w:rPr>
        <w:t>трудовое участие  граждан  - выполнение  неоплачиваемых работ по благоустройству территорий, не требующих специальной квалификации (в форме проведения субботников);</w:t>
      </w:r>
    </w:p>
    <w:p w:rsidR="00F97319" w:rsidRPr="00B424E3" w:rsidRDefault="00F97319" w:rsidP="00F97319">
      <w:pPr>
        <w:widowControl w:val="0"/>
        <w:spacing w:after="0" w:line="240" w:lineRule="auto"/>
        <w:ind w:firstLine="709"/>
        <w:jc w:val="both"/>
        <w:rPr>
          <w:rFonts w:ascii="Times New Roman" w:hAnsi="Times New Roman"/>
          <w:sz w:val="28"/>
          <w:szCs w:val="28"/>
        </w:rPr>
      </w:pPr>
      <w:r w:rsidRPr="00B424E3">
        <w:rPr>
          <w:rFonts w:ascii="Times New Roman" w:hAnsi="Times New Roman"/>
          <w:sz w:val="28"/>
          <w:szCs w:val="28"/>
        </w:rPr>
        <w:t xml:space="preserve">реализация </w:t>
      </w:r>
      <w:proofErr w:type="gramStart"/>
      <w:r w:rsidRPr="00B424E3">
        <w:rPr>
          <w:rFonts w:ascii="Times New Roman" w:hAnsi="Times New Roman"/>
          <w:sz w:val="28"/>
          <w:szCs w:val="28"/>
        </w:rPr>
        <w:t>меропри</w:t>
      </w:r>
      <w:r>
        <w:rPr>
          <w:rFonts w:ascii="Times New Roman" w:hAnsi="Times New Roman"/>
          <w:sz w:val="28"/>
          <w:szCs w:val="28"/>
        </w:rPr>
        <w:t>ятий</w:t>
      </w:r>
      <w:proofErr w:type="gramEnd"/>
      <w:r>
        <w:rPr>
          <w:rFonts w:ascii="Times New Roman" w:hAnsi="Times New Roman"/>
          <w:sz w:val="28"/>
          <w:szCs w:val="28"/>
        </w:rPr>
        <w:t xml:space="preserve"> по благоустройству общественной территории</w:t>
      </w:r>
      <w:r w:rsidRPr="00B424E3">
        <w:rPr>
          <w:rFonts w:ascii="Times New Roman" w:hAnsi="Times New Roman"/>
          <w:sz w:val="28"/>
          <w:szCs w:val="28"/>
        </w:rPr>
        <w:t xml:space="preserve"> исходя из минимального перечня работ осуществляется без финансового участия граждан;</w:t>
      </w:r>
    </w:p>
    <w:p w:rsidR="00F97319" w:rsidRPr="00B424E3" w:rsidRDefault="00F97319" w:rsidP="00F97319">
      <w:pPr>
        <w:widowControl w:val="0"/>
        <w:spacing w:after="0" w:line="240" w:lineRule="auto"/>
        <w:ind w:firstLine="709"/>
        <w:jc w:val="both"/>
        <w:rPr>
          <w:rFonts w:ascii="Times New Roman" w:hAnsi="Times New Roman"/>
          <w:sz w:val="28"/>
          <w:szCs w:val="28"/>
        </w:rPr>
      </w:pPr>
      <w:r w:rsidRPr="00B424E3">
        <w:rPr>
          <w:rFonts w:ascii="Times New Roman" w:hAnsi="Times New Roman"/>
          <w:sz w:val="28"/>
          <w:szCs w:val="28"/>
        </w:rPr>
        <w:t xml:space="preserve">реализация </w:t>
      </w:r>
      <w:proofErr w:type="gramStart"/>
      <w:r w:rsidRPr="00B424E3">
        <w:rPr>
          <w:rFonts w:ascii="Times New Roman" w:hAnsi="Times New Roman"/>
          <w:sz w:val="28"/>
          <w:szCs w:val="28"/>
        </w:rPr>
        <w:t>меропри</w:t>
      </w:r>
      <w:r>
        <w:rPr>
          <w:rFonts w:ascii="Times New Roman" w:hAnsi="Times New Roman"/>
          <w:sz w:val="28"/>
          <w:szCs w:val="28"/>
        </w:rPr>
        <w:t>ятий</w:t>
      </w:r>
      <w:proofErr w:type="gramEnd"/>
      <w:r>
        <w:rPr>
          <w:rFonts w:ascii="Times New Roman" w:hAnsi="Times New Roman"/>
          <w:sz w:val="28"/>
          <w:szCs w:val="28"/>
        </w:rPr>
        <w:t xml:space="preserve"> по благоустройству общественной территории</w:t>
      </w:r>
      <w:r w:rsidRPr="00B424E3">
        <w:rPr>
          <w:rFonts w:ascii="Times New Roman" w:hAnsi="Times New Roman"/>
          <w:sz w:val="28"/>
          <w:szCs w:val="28"/>
        </w:rPr>
        <w:t xml:space="preserve"> исходя из дополнительного перечня работ осуществляется при финансовом участии заинтересованных лиц в объеме 10,0 процента от общей стоимости таких работ; </w:t>
      </w:r>
    </w:p>
    <w:p w:rsidR="00F97319" w:rsidRPr="00B424E3" w:rsidRDefault="00F97319" w:rsidP="00F97319">
      <w:pPr>
        <w:widowControl w:val="0"/>
        <w:spacing w:after="0" w:line="240" w:lineRule="auto"/>
        <w:ind w:firstLine="709"/>
        <w:jc w:val="both"/>
        <w:rPr>
          <w:rFonts w:ascii="Times New Roman" w:hAnsi="Times New Roman"/>
          <w:sz w:val="28"/>
          <w:szCs w:val="28"/>
        </w:rPr>
      </w:pPr>
      <w:r w:rsidRPr="00B424E3">
        <w:rPr>
          <w:rFonts w:ascii="Times New Roman" w:hAnsi="Times New Roman"/>
          <w:sz w:val="28"/>
          <w:szCs w:val="28"/>
        </w:rPr>
        <w:lastRenderedPageBreak/>
        <w:t>Порядок аккумулирования и расходования средств заинтересованных лиц, направляемых на выполнение дополнительного пер</w:t>
      </w:r>
      <w:r>
        <w:rPr>
          <w:rFonts w:ascii="Times New Roman" w:hAnsi="Times New Roman"/>
          <w:sz w:val="28"/>
          <w:szCs w:val="28"/>
        </w:rPr>
        <w:t>ечня работ по благоустройству  общественной территории</w:t>
      </w:r>
      <w:r w:rsidRPr="00B424E3">
        <w:rPr>
          <w:rFonts w:ascii="Times New Roman" w:hAnsi="Times New Roman"/>
          <w:sz w:val="28"/>
          <w:szCs w:val="28"/>
        </w:rPr>
        <w:t xml:space="preserve">, и механизм </w:t>
      </w:r>
      <w:proofErr w:type="gramStart"/>
      <w:r w:rsidRPr="00B424E3">
        <w:rPr>
          <w:rFonts w:ascii="Times New Roman" w:hAnsi="Times New Roman"/>
          <w:sz w:val="28"/>
          <w:szCs w:val="28"/>
        </w:rPr>
        <w:t>контроля за</w:t>
      </w:r>
      <w:proofErr w:type="gramEnd"/>
      <w:r w:rsidRPr="00B424E3">
        <w:rPr>
          <w:rFonts w:ascii="Times New Roman" w:hAnsi="Times New Roman"/>
          <w:sz w:val="28"/>
          <w:szCs w:val="28"/>
        </w:rPr>
        <w:t xml:space="preserve"> их расходованием, а также порядок трудового участия граждан в выполнении минимальног</w:t>
      </w:r>
      <w:r w:rsidR="00D61547">
        <w:rPr>
          <w:rFonts w:ascii="Times New Roman" w:hAnsi="Times New Roman"/>
          <w:sz w:val="28"/>
          <w:szCs w:val="28"/>
        </w:rPr>
        <w:t>о перечня работ  (Приложение № 5</w:t>
      </w:r>
      <w:r w:rsidRPr="00B424E3">
        <w:rPr>
          <w:rFonts w:ascii="Times New Roman" w:hAnsi="Times New Roman"/>
          <w:sz w:val="28"/>
          <w:szCs w:val="28"/>
        </w:rPr>
        <w:t xml:space="preserve"> к Программе)</w:t>
      </w:r>
    </w:p>
    <w:p w:rsidR="00F97319" w:rsidRPr="00B424E3" w:rsidRDefault="00F97319" w:rsidP="00F97319">
      <w:pPr>
        <w:widowControl w:val="0"/>
        <w:spacing w:after="0" w:line="240" w:lineRule="auto"/>
        <w:ind w:firstLine="709"/>
        <w:jc w:val="both"/>
        <w:rPr>
          <w:rFonts w:ascii="Times New Roman" w:hAnsi="Times New Roman"/>
          <w:sz w:val="28"/>
          <w:szCs w:val="28"/>
        </w:rPr>
      </w:pPr>
      <w:r w:rsidRPr="00B424E3">
        <w:rPr>
          <w:rFonts w:ascii="Times New Roman" w:hAnsi="Times New Roman"/>
          <w:sz w:val="28"/>
          <w:szCs w:val="28"/>
        </w:rPr>
        <w:t xml:space="preserve"> б) привлечение к участию в мероприятиях по благоустройству студенческих отрядов, к разработке </w:t>
      </w:r>
      <w:proofErr w:type="gramStart"/>
      <w:r w:rsidRPr="00B424E3">
        <w:rPr>
          <w:rFonts w:ascii="Times New Roman" w:hAnsi="Times New Roman"/>
          <w:sz w:val="28"/>
          <w:szCs w:val="28"/>
        </w:rPr>
        <w:t>дизайн-проектов</w:t>
      </w:r>
      <w:proofErr w:type="gramEnd"/>
      <w:r w:rsidRPr="00B424E3">
        <w:rPr>
          <w:rFonts w:ascii="Times New Roman" w:hAnsi="Times New Roman"/>
          <w:sz w:val="28"/>
          <w:szCs w:val="28"/>
        </w:rPr>
        <w:t xml:space="preserve"> - специалистов архитектурных специальностей вузов, в том числе выпускников, и архитекторов;</w:t>
      </w:r>
    </w:p>
    <w:p w:rsidR="00F97319" w:rsidRPr="00B424E3" w:rsidRDefault="00F97319" w:rsidP="00F97319">
      <w:pPr>
        <w:widowControl w:val="0"/>
        <w:spacing w:after="0" w:line="240" w:lineRule="auto"/>
        <w:ind w:firstLine="709"/>
        <w:jc w:val="both"/>
        <w:rPr>
          <w:rFonts w:ascii="Times New Roman" w:hAnsi="Times New Roman"/>
          <w:sz w:val="28"/>
          <w:szCs w:val="28"/>
        </w:rPr>
      </w:pPr>
      <w:r w:rsidRPr="00B424E3">
        <w:rPr>
          <w:rFonts w:ascii="Times New Roman" w:hAnsi="Times New Roman"/>
          <w:sz w:val="28"/>
          <w:szCs w:val="28"/>
        </w:rPr>
        <w:t xml:space="preserve">в) проведение мероприятий по благоустройству с учетом необходимости обеспечения физической, пространственной и информационной доступности зданий, сооружений, территорий для инвалидов и других маломобильных групп населения, в том числе создание </w:t>
      </w:r>
      <w:proofErr w:type="spellStart"/>
      <w:r w:rsidRPr="00B424E3">
        <w:rPr>
          <w:rFonts w:ascii="Times New Roman" w:hAnsi="Times New Roman"/>
          <w:sz w:val="28"/>
          <w:szCs w:val="28"/>
        </w:rPr>
        <w:t>безбарьерной</w:t>
      </w:r>
      <w:proofErr w:type="spellEnd"/>
      <w:r w:rsidRPr="00B424E3">
        <w:rPr>
          <w:rFonts w:ascii="Times New Roman" w:hAnsi="Times New Roman"/>
          <w:sz w:val="28"/>
          <w:szCs w:val="28"/>
        </w:rPr>
        <w:t xml:space="preserve"> среды для </w:t>
      </w:r>
      <w:proofErr w:type="spellStart"/>
      <w:r w:rsidRPr="00B424E3">
        <w:rPr>
          <w:rFonts w:ascii="Times New Roman" w:hAnsi="Times New Roman"/>
          <w:sz w:val="28"/>
          <w:szCs w:val="28"/>
        </w:rPr>
        <w:t>маломобильных</w:t>
      </w:r>
      <w:proofErr w:type="spellEnd"/>
      <w:r w:rsidRPr="00B424E3">
        <w:rPr>
          <w:rFonts w:ascii="Times New Roman" w:hAnsi="Times New Roman"/>
          <w:sz w:val="28"/>
          <w:szCs w:val="28"/>
        </w:rPr>
        <w:t xml:space="preserve"> граждан в зоне общественных пространств;</w:t>
      </w:r>
    </w:p>
    <w:p w:rsidR="00F97319" w:rsidRPr="00B424E3" w:rsidRDefault="00F97319" w:rsidP="00F97319">
      <w:pPr>
        <w:widowControl w:val="0"/>
        <w:spacing w:after="0" w:line="240" w:lineRule="auto"/>
        <w:ind w:firstLine="709"/>
        <w:jc w:val="both"/>
        <w:rPr>
          <w:rFonts w:ascii="Times New Roman" w:hAnsi="Times New Roman"/>
          <w:sz w:val="28"/>
          <w:szCs w:val="28"/>
        </w:rPr>
      </w:pPr>
      <w:r w:rsidRPr="00B424E3">
        <w:rPr>
          <w:rFonts w:ascii="Times New Roman" w:hAnsi="Times New Roman"/>
          <w:sz w:val="28"/>
          <w:szCs w:val="28"/>
        </w:rPr>
        <w:t>г) проведение мероприятий по поддержанию текущего уровня благоустройства (освещение, озеленение, уборка территорий, другое);</w:t>
      </w:r>
    </w:p>
    <w:p w:rsidR="00F97319" w:rsidRDefault="00F97319" w:rsidP="00F97319">
      <w:pPr>
        <w:widowControl w:val="0"/>
        <w:spacing w:after="0" w:line="240" w:lineRule="auto"/>
        <w:ind w:firstLine="709"/>
        <w:jc w:val="both"/>
        <w:rPr>
          <w:rFonts w:ascii="Times New Roman" w:hAnsi="Times New Roman"/>
          <w:sz w:val="28"/>
          <w:szCs w:val="28"/>
        </w:rPr>
      </w:pPr>
      <w:r w:rsidRPr="00B424E3">
        <w:rPr>
          <w:rFonts w:ascii="Times New Roman" w:hAnsi="Times New Roman"/>
          <w:sz w:val="28"/>
          <w:szCs w:val="28"/>
        </w:rPr>
        <w:t>д) синхронизация с реализуемыми федеральными, областными муниципальными программами (планами) строительства (реконструкции и ремонта) объектов недвижимого имущества, дорог и линейных объектов, в том числе с приоритетным проектом "Безопасные и качественные дороги".</w:t>
      </w:r>
    </w:p>
    <w:p w:rsidR="00F97319" w:rsidRPr="00B424E3" w:rsidRDefault="00F97319" w:rsidP="00F97319">
      <w:pPr>
        <w:widowControl w:val="0"/>
        <w:spacing w:after="0" w:line="240" w:lineRule="auto"/>
        <w:ind w:firstLine="709"/>
        <w:jc w:val="both"/>
        <w:rPr>
          <w:rFonts w:ascii="Times New Roman" w:hAnsi="Times New Roman"/>
          <w:sz w:val="28"/>
          <w:szCs w:val="28"/>
        </w:rPr>
      </w:pPr>
      <w:r w:rsidRPr="00B424E3">
        <w:rPr>
          <w:rFonts w:ascii="Times New Roman" w:hAnsi="Times New Roman"/>
          <w:sz w:val="28"/>
          <w:szCs w:val="28"/>
        </w:rPr>
        <w:t xml:space="preserve">е) иные мероприятия по повышению качества городской среды, не требующие финансирования (ликвидация вывесок, нарушающих архитектурный облик зданий, разработка правил уборки территорий, прилегающих к коммерческим объектам, </w:t>
      </w:r>
      <w:proofErr w:type="gramStart"/>
      <w:r w:rsidRPr="00B424E3">
        <w:rPr>
          <w:rFonts w:ascii="Times New Roman" w:hAnsi="Times New Roman"/>
          <w:sz w:val="28"/>
          <w:szCs w:val="28"/>
        </w:rPr>
        <w:t>другое</w:t>
      </w:r>
      <w:proofErr w:type="gramEnd"/>
      <w:r w:rsidRPr="00B424E3">
        <w:rPr>
          <w:rFonts w:ascii="Times New Roman" w:hAnsi="Times New Roman"/>
          <w:sz w:val="28"/>
          <w:szCs w:val="28"/>
        </w:rPr>
        <w:t>).</w:t>
      </w:r>
    </w:p>
    <w:p w:rsidR="00F97319" w:rsidRDefault="00F97319" w:rsidP="00F97319">
      <w:pPr>
        <w:spacing w:after="0" w:line="240" w:lineRule="auto"/>
        <w:ind w:firstLine="709"/>
        <w:jc w:val="both"/>
        <w:rPr>
          <w:rFonts w:ascii="Times New Roman" w:hAnsi="Times New Roman"/>
          <w:sz w:val="28"/>
          <w:szCs w:val="28"/>
        </w:rPr>
      </w:pPr>
      <w:r>
        <w:rPr>
          <w:rFonts w:ascii="Times New Roman" w:hAnsi="Times New Roman"/>
          <w:sz w:val="28"/>
          <w:szCs w:val="28"/>
        </w:rPr>
        <w:t xml:space="preserve">Перечень основных мероприятий Программы приведен в приложении </w:t>
      </w:r>
      <w:r w:rsidR="00D61547">
        <w:rPr>
          <w:rFonts w:ascii="Times New Roman" w:hAnsi="Times New Roman"/>
          <w:sz w:val="28"/>
          <w:szCs w:val="28"/>
        </w:rPr>
        <w:t>№ 3</w:t>
      </w:r>
      <w:r w:rsidRPr="008A5F9A">
        <w:rPr>
          <w:rFonts w:ascii="Times New Roman" w:hAnsi="Times New Roman"/>
          <w:sz w:val="28"/>
          <w:szCs w:val="28"/>
        </w:rPr>
        <w:t xml:space="preserve"> к Программе.</w:t>
      </w:r>
    </w:p>
    <w:p w:rsidR="00F97319" w:rsidRDefault="00F97319" w:rsidP="00F97319">
      <w:pPr>
        <w:autoSpaceDE w:val="0"/>
        <w:autoSpaceDN w:val="0"/>
        <w:adjustRightInd w:val="0"/>
        <w:spacing w:after="0" w:line="240" w:lineRule="auto"/>
        <w:ind w:firstLine="709"/>
        <w:jc w:val="both"/>
        <w:rPr>
          <w:rFonts w:ascii="Times New Roman" w:hAnsi="Times New Roman"/>
          <w:sz w:val="28"/>
          <w:szCs w:val="28"/>
        </w:rPr>
      </w:pPr>
    </w:p>
    <w:p w:rsidR="00F97319" w:rsidRDefault="00F97319" w:rsidP="00F97319">
      <w:pPr>
        <w:spacing w:after="0" w:line="240" w:lineRule="auto"/>
        <w:ind w:firstLine="660"/>
        <w:jc w:val="center"/>
        <w:rPr>
          <w:rFonts w:ascii="Times New Roman" w:hAnsi="Times New Roman"/>
          <w:b/>
          <w:sz w:val="28"/>
          <w:szCs w:val="28"/>
        </w:rPr>
      </w:pPr>
      <w:r w:rsidRPr="00B307B4">
        <w:rPr>
          <w:rFonts w:ascii="Times New Roman" w:hAnsi="Times New Roman"/>
          <w:b/>
          <w:sz w:val="28"/>
          <w:szCs w:val="28"/>
          <w:lang w:val="en-US"/>
        </w:rPr>
        <w:t>V</w:t>
      </w:r>
      <w:r>
        <w:rPr>
          <w:rFonts w:ascii="Times New Roman" w:hAnsi="Times New Roman"/>
          <w:b/>
          <w:sz w:val="28"/>
          <w:szCs w:val="28"/>
          <w:lang w:val="en-US"/>
        </w:rPr>
        <w:t>I</w:t>
      </w:r>
      <w:r w:rsidRPr="00B307B4">
        <w:rPr>
          <w:rFonts w:ascii="Times New Roman" w:hAnsi="Times New Roman"/>
          <w:b/>
          <w:sz w:val="28"/>
          <w:szCs w:val="28"/>
        </w:rPr>
        <w:t>. Ресурсное обеспечение реализации муниципальной Программы</w:t>
      </w:r>
    </w:p>
    <w:p w:rsidR="00F97319" w:rsidRDefault="00F97319" w:rsidP="00F97319">
      <w:pPr>
        <w:tabs>
          <w:tab w:val="left" w:pos="1664"/>
        </w:tabs>
        <w:spacing w:after="0" w:line="240" w:lineRule="auto"/>
        <w:ind w:firstLine="709"/>
        <w:jc w:val="both"/>
        <w:rPr>
          <w:rFonts w:ascii="Times New Roman" w:hAnsi="Times New Roman"/>
          <w:sz w:val="28"/>
          <w:szCs w:val="28"/>
        </w:rPr>
      </w:pPr>
      <w:r w:rsidRPr="003D4B50">
        <w:rPr>
          <w:rFonts w:ascii="Times New Roman" w:hAnsi="Times New Roman"/>
          <w:sz w:val="28"/>
          <w:szCs w:val="28"/>
        </w:rPr>
        <w:t xml:space="preserve">Реализация  муниципальной  программы  осуществляется  за  счет  средств  областного бюджета, местного  бюджета, внебюджетных источников,  в том числе средств юридических лиц и средств собственников </w:t>
      </w:r>
      <w:r w:rsidRPr="00132E31">
        <w:rPr>
          <w:rFonts w:ascii="Times New Roman" w:hAnsi="Times New Roman"/>
          <w:sz w:val="28"/>
          <w:szCs w:val="28"/>
        </w:rPr>
        <w:t>помещений, которые согласовываются индивидуально в рамках Программы</w:t>
      </w:r>
      <w:r>
        <w:rPr>
          <w:rFonts w:ascii="Times New Roman" w:hAnsi="Times New Roman"/>
          <w:sz w:val="28"/>
          <w:szCs w:val="28"/>
        </w:rPr>
        <w:t>.</w:t>
      </w:r>
    </w:p>
    <w:p w:rsidR="00F97319" w:rsidRDefault="00F97319" w:rsidP="00F97319">
      <w:pPr>
        <w:tabs>
          <w:tab w:val="left" w:pos="1664"/>
        </w:tabs>
        <w:spacing w:after="0" w:line="240" w:lineRule="auto"/>
        <w:ind w:firstLine="709"/>
        <w:jc w:val="both"/>
        <w:rPr>
          <w:rFonts w:ascii="Times New Roman" w:hAnsi="Times New Roman"/>
          <w:sz w:val="28"/>
          <w:szCs w:val="28"/>
        </w:rPr>
      </w:pPr>
      <w:r w:rsidRPr="00FC0244">
        <w:rPr>
          <w:rFonts w:ascii="Times New Roman" w:hAnsi="Times New Roman"/>
          <w:sz w:val="28"/>
          <w:szCs w:val="28"/>
        </w:rPr>
        <w:t xml:space="preserve">Ресурсное обеспечение реализации Программы из областного бюджета </w:t>
      </w:r>
      <w:r w:rsidRPr="008A5F9A">
        <w:rPr>
          <w:rFonts w:ascii="Times New Roman" w:hAnsi="Times New Roman"/>
          <w:sz w:val="28"/>
          <w:szCs w:val="28"/>
        </w:rPr>
        <w:t xml:space="preserve">представлено в приложении № </w:t>
      </w:r>
      <w:r w:rsidR="00D61547">
        <w:rPr>
          <w:rFonts w:ascii="Times New Roman" w:hAnsi="Times New Roman"/>
          <w:sz w:val="28"/>
          <w:szCs w:val="28"/>
        </w:rPr>
        <w:t>8</w:t>
      </w:r>
      <w:r w:rsidRPr="008A5F9A">
        <w:rPr>
          <w:rFonts w:ascii="Times New Roman" w:hAnsi="Times New Roman"/>
          <w:sz w:val="28"/>
          <w:szCs w:val="28"/>
        </w:rPr>
        <w:t xml:space="preserve"> к Программе.</w:t>
      </w:r>
    </w:p>
    <w:p w:rsidR="003F442F" w:rsidRDefault="003F442F" w:rsidP="00F97319">
      <w:pPr>
        <w:pStyle w:val="a5"/>
        <w:tabs>
          <w:tab w:val="left" w:pos="1664"/>
        </w:tabs>
        <w:spacing w:after="0" w:line="240" w:lineRule="auto"/>
        <w:ind w:left="0"/>
        <w:jc w:val="center"/>
        <w:rPr>
          <w:rFonts w:ascii="Times New Roman" w:hAnsi="Times New Roman" w:cs="Times New Roman"/>
          <w:b/>
          <w:bCs/>
          <w:sz w:val="28"/>
          <w:szCs w:val="28"/>
        </w:rPr>
      </w:pPr>
    </w:p>
    <w:p w:rsidR="00F97319" w:rsidRPr="005A1DBB" w:rsidRDefault="00F97319" w:rsidP="00F97319">
      <w:pPr>
        <w:pStyle w:val="a5"/>
        <w:tabs>
          <w:tab w:val="left" w:pos="1664"/>
        </w:tabs>
        <w:spacing w:after="0" w:line="240" w:lineRule="auto"/>
        <w:ind w:left="0"/>
        <w:jc w:val="center"/>
        <w:rPr>
          <w:rFonts w:ascii="Times New Roman" w:hAnsi="Times New Roman" w:cs="Times New Roman"/>
          <w:b/>
          <w:bCs/>
          <w:sz w:val="28"/>
          <w:szCs w:val="28"/>
        </w:rPr>
      </w:pPr>
      <w:r>
        <w:rPr>
          <w:rFonts w:ascii="Times New Roman" w:hAnsi="Times New Roman" w:cs="Times New Roman"/>
          <w:b/>
          <w:bCs/>
          <w:sz w:val="28"/>
          <w:szCs w:val="28"/>
          <w:lang w:val="en-US"/>
        </w:rPr>
        <w:t>VII</w:t>
      </w:r>
      <w:r>
        <w:rPr>
          <w:rFonts w:ascii="Times New Roman" w:hAnsi="Times New Roman" w:cs="Times New Roman"/>
          <w:b/>
          <w:bCs/>
          <w:sz w:val="28"/>
          <w:szCs w:val="28"/>
        </w:rPr>
        <w:t>.</w:t>
      </w:r>
      <w:r w:rsidRPr="005A1DBB">
        <w:rPr>
          <w:rFonts w:ascii="Times New Roman" w:hAnsi="Times New Roman" w:cs="Times New Roman"/>
          <w:b/>
          <w:bCs/>
          <w:sz w:val="28"/>
          <w:szCs w:val="28"/>
        </w:rPr>
        <w:t>Анализ р</w:t>
      </w:r>
      <w:r>
        <w:rPr>
          <w:rFonts w:ascii="Times New Roman" w:hAnsi="Times New Roman" w:cs="Times New Roman"/>
          <w:b/>
          <w:bCs/>
          <w:sz w:val="28"/>
          <w:szCs w:val="28"/>
        </w:rPr>
        <w:t>исков реализации П</w:t>
      </w:r>
      <w:r w:rsidRPr="005A1DBB">
        <w:rPr>
          <w:rFonts w:ascii="Times New Roman" w:hAnsi="Times New Roman" w:cs="Times New Roman"/>
          <w:b/>
          <w:bCs/>
          <w:sz w:val="28"/>
          <w:szCs w:val="28"/>
        </w:rPr>
        <w:t>рограммы</w:t>
      </w:r>
    </w:p>
    <w:p w:rsidR="00F97319" w:rsidRPr="00DF7C96" w:rsidRDefault="00F97319" w:rsidP="00F97319">
      <w:pPr>
        <w:pStyle w:val="a6"/>
        <w:ind w:firstLine="709"/>
        <w:jc w:val="both"/>
        <w:rPr>
          <w:rFonts w:ascii="Times New Roman" w:hAnsi="Times New Roman"/>
          <w:sz w:val="28"/>
          <w:szCs w:val="28"/>
        </w:rPr>
      </w:pPr>
      <w:r w:rsidRPr="00DF7C96">
        <w:rPr>
          <w:rFonts w:ascii="Times New Roman" w:hAnsi="Times New Roman"/>
          <w:sz w:val="28"/>
          <w:szCs w:val="28"/>
        </w:rPr>
        <w:t xml:space="preserve">Реализация мероприятий Программы связана с различными группами рисков, обусловленных как внутренними факторами, зависящими от исполнителя (технологические риски и организационные риски), так и рисками, относящимися к </w:t>
      </w:r>
      <w:proofErr w:type="gramStart"/>
      <w:r w:rsidRPr="00DF7C96">
        <w:rPr>
          <w:rFonts w:ascii="Times New Roman" w:hAnsi="Times New Roman"/>
          <w:sz w:val="28"/>
          <w:szCs w:val="28"/>
        </w:rPr>
        <w:t>внешним</w:t>
      </w:r>
      <w:proofErr w:type="gramEnd"/>
      <w:r w:rsidRPr="00DF7C96">
        <w:rPr>
          <w:rFonts w:ascii="Times New Roman" w:hAnsi="Times New Roman"/>
          <w:sz w:val="28"/>
          <w:szCs w:val="28"/>
        </w:rPr>
        <w:t>: изменения законодательства и внешней экономической ситуации, риски финансового обеспечения. Оказать существенное влияние на последнюю категорию ответственный исполнитель Программы не может, поскольку это выходит за пределы его компетенции.</w:t>
      </w:r>
    </w:p>
    <w:p w:rsidR="00F97319" w:rsidRPr="00DF7C96" w:rsidRDefault="00F97319" w:rsidP="00F97319">
      <w:pPr>
        <w:pStyle w:val="a6"/>
        <w:ind w:firstLine="709"/>
        <w:jc w:val="both"/>
        <w:rPr>
          <w:rFonts w:ascii="Times New Roman" w:hAnsi="Times New Roman"/>
          <w:sz w:val="28"/>
          <w:szCs w:val="28"/>
        </w:rPr>
      </w:pPr>
      <w:r w:rsidRPr="00DF7C96">
        <w:rPr>
          <w:rFonts w:ascii="Times New Roman" w:hAnsi="Times New Roman"/>
          <w:sz w:val="28"/>
          <w:szCs w:val="28"/>
        </w:rPr>
        <w:lastRenderedPageBreak/>
        <w:t>Комплексная оценка и информация о предполагаемых рисках, полученные на этапе подготовки Программы, в значительной степени упрощают оперативное управление действиями исполнителей Программы и способствуют предупреждению негативных тенденций, связанных с невыполнением поставленных задач.</w:t>
      </w:r>
    </w:p>
    <w:p w:rsidR="00F97319" w:rsidRPr="00DF7C96" w:rsidRDefault="00F97319" w:rsidP="00F97319">
      <w:pPr>
        <w:pStyle w:val="a6"/>
        <w:ind w:firstLine="709"/>
        <w:jc w:val="both"/>
        <w:rPr>
          <w:rFonts w:ascii="Times New Roman" w:hAnsi="Times New Roman"/>
          <w:sz w:val="28"/>
          <w:szCs w:val="28"/>
        </w:rPr>
      </w:pPr>
      <w:r w:rsidRPr="00DF7C96">
        <w:rPr>
          <w:rFonts w:ascii="Times New Roman" w:hAnsi="Times New Roman"/>
          <w:sz w:val="28"/>
          <w:szCs w:val="28"/>
        </w:rPr>
        <w:t>К внешним факторам относятся:</w:t>
      </w:r>
    </w:p>
    <w:p w:rsidR="00F97319" w:rsidRPr="00DF7C96" w:rsidRDefault="00F97319" w:rsidP="00F97319">
      <w:pPr>
        <w:pStyle w:val="a6"/>
        <w:ind w:firstLine="709"/>
        <w:jc w:val="both"/>
        <w:rPr>
          <w:rFonts w:ascii="Times New Roman" w:hAnsi="Times New Roman"/>
          <w:sz w:val="28"/>
          <w:szCs w:val="28"/>
        </w:rPr>
      </w:pPr>
      <w:r w:rsidRPr="00DF7C96">
        <w:rPr>
          <w:rFonts w:ascii="Times New Roman" w:hAnsi="Times New Roman"/>
          <w:sz w:val="28"/>
          <w:szCs w:val="28"/>
        </w:rPr>
        <w:t>изменения в социально-экономической и политической обстановке Российской Федерации, а также в финансово-бюджетной сфере;</w:t>
      </w:r>
    </w:p>
    <w:p w:rsidR="00F97319" w:rsidRPr="00DF7C96" w:rsidRDefault="00F97319" w:rsidP="00F97319">
      <w:pPr>
        <w:pStyle w:val="a6"/>
        <w:ind w:firstLine="709"/>
        <w:jc w:val="both"/>
        <w:rPr>
          <w:rFonts w:ascii="Times New Roman" w:hAnsi="Times New Roman"/>
          <w:sz w:val="28"/>
          <w:szCs w:val="28"/>
        </w:rPr>
      </w:pPr>
      <w:r w:rsidRPr="00DF7C96">
        <w:rPr>
          <w:rFonts w:ascii="Times New Roman" w:hAnsi="Times New Roman"/>
          <w:sz w:val="28"/>
          <w:szCs w:val="28"/>
        </w:rPr>
        <w:t>изменения федерального, областного и местного законодательства, определяющего систему мероприятий Программы.</w:t>
      </w:r>
    </w:p>
    <w:p w:rsidR="00F97319" w:rsidRPr="00DF7C96" w:rsidRDefault="00F97319" w:rsidP="00F97319">
      <w:pPr>
        <w:pStyle w:val="a6"/>
        <w:ind w:firstLine="709"/>
        <w:jc w:val="both"/>
        <w:rPr>
          <w:rFonts w:ascii="Times New Roman" w:hAnsi="Times New Roman"/>
          <w:sz w:val="28"/>
          <w:szCs w:val="28"/>
        </w:rPr>
      </w:pPr>
      <w:r w:rsidRPr="00DF7C96">
        <w:rPr>
          <w:rFonts w:ascii="Times New Roman" w:hAnsi="Times New Roman"/>
          <w:sz w:val="28"/>
          <w:szCs w:val="28"/>
        </w:rPr>
        <w:t>К внутренним факторам относятся:</w:t>
      </w:r>
    </w:p>
    <w:p w:rsidR="00F97319" w:rsidRPr="00DF7C96" w:rsidRDefault="00F97319" w:rsidP="00F97319">
      <w:pPr>
        <w:pStyle w:val="a6"/>
        <w:ind w:firstLine="709"/>
        <w:jc w:val="both"/>
        <w:rPr>
          <w:rFonts w:ascii="Times New Roman" w:hAnsi="Times New Roman"/>
          <w:sz w:val="28"/>
          <w:szCs w:val="28"/>
        </w:rPr>
      </w:pPr>
      <w:r w:rsidRPr="00DF7C96">
        <w:rPr>
          <w:rFonts w:ascii="Times New Roman" w:hAnsi="Times New Roman"/>
          <w:sz w:val="28"/>
          <w:szCs w:val="28"/>
        </w:rPr>
        <w:t xml:space="preserve">нарушение сроков </w:t>
      </w:r>
      <w:proofErr w:type="gramStart"/>
      <w:r w:rsidRPr="00DF7C96">
        <w:rPr>
          <w:rFonts w:ascii="Times New Roman" w:hAnsi="Times New Roman"/>
          <w:sz w:val="28"/>
          <w:szCs w:val="28"/>
        </w:rPr>
        <w:t>реализации</w:t>
      </w:r>
      <w:proofErr w:type="gramEnd"/>
      <w:r w:rsidRPr="00DF7C96">
        <w:rPr>
          <w:rFonts w:ascii="Times New Roman" w:hAnsi="Times New Roman"/>
          <w:sz w:val="28"/>
          <w:szCs w:val="28"/>
        </w:rPr>
        <w:t xml:space="preserve"> как отдельных мероприятий, так и всей Программы в целом;</w:t>
      </w:r>
    </w:p>
    <w:p w:rsidR="00F97319" w:rsidRPr="00DF7C96" w:rsidRDefault="00F97319" w:rsidP="00F97319">
      <w:pPr>
        <w:pStyle w:val="a6"/>
        <w:ind w:firstLine="709"/>
        <w:jc w:val="both"/>
        <w:rPr>
          <w:rFonts w:ascii="Times New Roman" w:hAnsi="Times New Roman"/>
          <w:sz w:val="28"/>
          <w:szCs w:val="28"/>
        </w:rPr>
      </w:pPr>
      <w:r w:rsidRPr="00DF7C96">
        <w:rPr>
          <w:rFonts w:ascii="Times New Roman" w:hAnsi="Times New Roman"/>
          <w:sz w:val="28"/>
          <w:szCs w:val="28"/>
        </w:rPr>
        <w:t>ограничение финансирования по причине неблагоприятных социально-экономических процессов;</w:t>
      </w:r>
    </w:p>
    <w:p w:rsidR="00F97319" w:rsidRPr="00DF7C96" w:rsidRDefault="00F97319" w:rsidP="00F97319">
      <w:pPr>
        <w:pStyle w:val="a6"/>
        <w:ind w:firstLine="709"/>
        <w:jc w:val="both"/>
        <w:rPr>
          <w:rFonts w:ascii="Times New Roman" w:hAnsi="Times New Roman"/>
          <w:sz w:val="28"/>
          <w:szCs w:val="28"/>
        </w:rPr>
      </w:pPr>
      <w:r w:rsidRPr="00DF7C96">
        <w:rPr>
          <w:rFonts w:ascii="Times New Roman" w:hAnsi="Times New Roman"/>
          <w:sz w:val="28"/>
          <w:szCs w:val="28"/>
        </w:rPr>
        <w:t xml:space="preserve">проблема </w:t>
      </w:r>
      <w:proofErr w:type="gramStart"/>
      <w:r w:rsidRPr="00DF7C96">
        <w:rPr>
          <w:rFonts w:ascii="Times New Roman" w:hAnsi="Times New Roman"/>
          <w:sz w:val="28"/>
          <w:szCs w:val="28"/>
        </w:rPr>
        <w:t>координации деятельности большого числа участников бюджетного процесса</w:t>
      </w:r>
      <w:proofErr w:type="gramEnd"/>
      <w:r w:rsidRPr="00DF7C96">
        <w:rPr>
          <w:rFonts w:ascii="Times New Roman" w:hAnsi="Times New Roman"/>
          <w:sz w:val="28"/>
          <w:szCs w:val="28"/>
        </w:rPr>
        <w:t>;</w:t>
      </w:r>
    </w:p>
    <w:p w:rsidR="00F97319" w:rsidRPr="00DF7C96" w:rsidRDefault="00F97319" w:rsidP="00F97319">
      <w:pPr>
        <w:pStyle w:val="a6"/>
        <w:ind w:firstLine="709"/>
        <w:jc w:val="both"/>
        <w:rPr>
          <w:rFonts w:ascii="Times New Roman" w:hAnsi="Times New Roman"/>
          <w:sz w:val="28"/>
          <w:szCs w:val="28"/>
        </w:rPr>
      </w:pPr>
      <w:r w:rsidRPr="00DF7C96">
        <w:rPr>
          <w:rFonts w:ascii="Times New Roman" w:hAnsi="Times New Roman"/>
          <w:sz w:val="28"/>
          <w:szCs w:val="28"/>
        </w:rPr>
        <w:t>невысокий уровень квалификации специалистов муниципальных учреждений.</w:t>
      </w:r>
    </w:p>
    <w:p w:rsidR="00F97319" w:rsidRPr="00DF7C96" w:rsidRDefault="00F97319" w:rsidP="00F97319">
      <w:pPr>
        <w:pStyle w:val="a6"/>
        <w:ind w:firstLine="709"/>
        <w:jc w:val="both"/>
        <w:rPr>
          <w:rFonts w:ascii="Times New Roman" w:hAnsi="Times New Roman"/>
          <w:sz w:val="28"/>
          <w:szCs w:val="28"/>
        </w:rPr>
      </w:pPr>
      <w:r w:rsidRPr="00DF7C96">
        <w:rPr>
          <w:rFonts w:ascii="Times New Roman" w:hAnsi="Times New Roman"/>
          <w:sz w:val="28"/>
          <w:szCs w:val="28"/>
        </w:rPr>
        <w:t>Риски, определенные внутренними факторами, будут минимизироваться путем осуществления организационных, разъяснительных мероприятий.</w:t>
      </w:r>
    </w:p>
    <w:p w:rsidR="00F97319" w:rsidRPr="00DF7C96" w:rsidRDefault="00F97319" w:rsidP="00F97319">
      <w:pPr>
        <w:pStyle w:val="a6"/>
        <w:ind w:firstLine="709"/>
        <w:jc w:val="both"/>
        <w:rPr>
          <w:rFonts w:ascii="Times New Roman" w:hAnsi="Times New Roman"/>
          <w:sz w:val="28"/>
          <w:szCs w:val="28"/>
        </w:rPr>
      </w:pPr>
      <w:r w:rsidRPr="00DF7C96">
        <w:rPr>
          <w:rFonts w:ascii="Times New Roman" w:hAnsi="Times New Roman"/>
          <w:sz w:val="28"/>
          <w:szCs w:val="28"/>
        </w:rPr>
        <w:t>Для исключения рисков невыполнения задач Программы необходимо:</w:t>
      </w:r>
    </w:p>
    <w:p w:rsidR="00F97319" w:rsidRPr="00DF7C96" w:rsidRDefault="00F97319" w:rsidP="00F97319">
      <w:pPr>
        <w:pStyle w:val="a6"/>
        <w:ind w:firstLine="709"/>
        <w:jc w:val="both"/>
        <w:rPr>
          <w:rFonts w:ascii="Times New Roman" w:hAnsi="Times New Roman"/>
          <w:sz w:val="28"/>
          <w:szCs w:val="28"/>
        </w:rPr>
      </w:pPr>
      <w:r w:rsidRPr="00DF7C96">
        <w:rPr>
          <w:rFonts w:ascii="Times New Roman" w:hAnsi="Times New Roman"/>
          <w:sz w:val="28"/>
          <w:szCs w:val="28"/>
        </w:rPr>
        <w:t>детально проработать схему взаимодействия участников бюджетного процесса и реализации Программы;</w:t>
      </w:r>
    </w:p>
    <w:p w:rsidR="00F97319" w:rsidRPr="00DF7C96" w:rsidRDefault="00F97319" w:rsidP="00F97319">
      <w:pPr>
        <w:pStyle w:val="a6"/>
        <w:ind w:firstLine="709"/>
        <w:jc w:val="both"/>
        <w:rPr>
          <w:rFonts w:ascii="Times New Roman" w:hAnsi="Times New Roman"/>
          <w:sz w:val="28"/>
          <w:szCs w:val="28"/>
        </w:rPr>
      </w:pPr>
      <w:r w:rsidRPr="00DF7C96">
        <w:rPr>
          <w:rFonts w:ascii="Times New Roman" w:hAnsi="Times New Roman"/>
          <w:sz w:val="28"/>
          <w:szCs w:val="28"/>
        </w:rPr>
        <w:t>координировать деятельность участников бюджетного процесса по реализации мероприятий Программы;</w:t>
      </w:r>
    </w:p>
    <w:p w:rsidR="00F97319" w:rsidRPr="00DF7C96" w:rsidRDefault="00F97319" w:rsidP="00F97319">
      <w:pPr>
        <w:pStyle w:val="a6"/>
        <w:ind w:firstLine="709"/>
        <w:jc w:val="both"/>
        <w:rPr>
          <w:rFonts w:ascii="Times New Roman" w:hAnsi="Times New Roman"/>
          <w:sz w:val="28"/>
          <w:szCs w:val="28"/>
        </w:rPr>
      </w:pPr>
      <w:r w:rsidRPr="00DF7C96">
        <w:rPr>
          <w:rFonts w:ascii="Times New Roman" w:hAnsi="Times New Roman"/>
          <w:sz w:val="28"/>
          <w:szCs w:val="28"/>
        </w:rPr>
        <w:t>контролировать достижение поставленных на определенном этапе задач;</w:t>
      </w:r>
    </w:p>
    <w:p w:rsidR="00F97319" w:rsidRPr="00DF7C96" w:rsidRDefault="00F97319" w:rsidP="00F97319">
      <w:pPr>
        <w:pStyle w:val="a6"/>
        <w:ind w:firstLine="709"/>
        <w:jc w:val="both"/>
        <w:rPr>
          <w:rFonts w:ascii="Times New Roman" w:hAnsi="Times New Roman"/>
          <w:sz w:val="28"/>
          <w:szCs w:val="28"/>
        </w:rPr>
      </w:pPr>
      <w:r w:rsidRPr="00DF7C96">
        <w:rPr>
          <w:rFonts w:ascii="Times New Roman" w:hAnsi="Times New Roman"/>
          <w:sz w:val="28"/>
          <w:szCs w:val="28"/>
        </w:rPr>
        <w:t>регулярно осуществлять информационную поддержку реализации мероприятий Программы.</w:t>
      </w:r>
    </w:p>
    <w:p w:rsidR="00F97319" w:rsidRPr="00DF7C96" w:rsidRDefault="00F97319" w:rsidP="00F97319">
      <w:pPr>
        <w:pStyle w:val="a6"/>
        <w:ind w:firstLine="709"/>
        <w:jc w:val="both"/>
        <w:rPr>
          <w:rFonts w:ascii="Times New Roman" w:hAnsi="Times New Roman"/>
          <w:sz w:val="28"/>
          <w:szCs w:val="28"/>
        </w:rPr>
      </w:pPr>
      <w:r w:rsidRPr="00DF7C96">
        <w:rPr>
          <w:rFonts w:ascii="Times New Roman" w:hAnsi="Times New Roman"/>
          <w:sz w:val="28"/>
          <w:szCs w:val="28"/>
        </w:rPr>
        <w:t>Снижение факторов риска может быть обеспечено путем проведения разъяснительной работы и широкого использования средств массовой информации для освещения деятельности по реализации мероприятий Программы.</w:t>
      </w:r>
    </w:p>
    <w:p w:rsidR="00F97319" w:rsidRPr="003D4B50" w:rsidRDefault="00F97319" w:rsidP="00F97319">
      <w:pPr>
        <w:tabs>
          <w:tab w:val="left" w:pos="1664"/>
        </w:tabs>
        <w:spacing w:after="0" w:line="240" w:lineRule="auto"/>
        <w:ind w:firstLine="709"/>
        <w:jc w:val="both"/>
        <w:rPr>
          <w:rFonts w:ascii="Times New Roman" w:hAnsi="Times New Roman"/>
          <w:sz w:val="28"/>
          <w:szCs w:val="28"/>
        </w:rPr>
      </w:pPr>
      <w:r w:rsidRPr="003D4B50">
        <w:rPr>
          <w:rFonts w:ascii="Times New Roman" w:hAnsi="Times New Roman"/>
          <w:sz w:val="28"/>
          <w:szCs w:val="28"/>
        </w:rPr>
        <w:t>При  реализации  мероприятий  данной  муниципальной  программы  могут  возникнуть следующие риски: финансовые, организационные, технологические.</w:t>
      </w:r>
    </w:p>
    <w:p w:rsidR="00F97319" w:rsidRPr="003D4B50" w:rsidRDefault="00F97319" w:rsidP="00F97319">
      <w:pPr>
        <w:tabs>
          <w:tab w:val="left" w:pos="1664"/>
        </w:tabs>
        <w:spacing w:after="0" w:line="240" w:lineRule="auto"/>
        <w:ind w:firstLine="709"/>
        <w:jc w:val="both"/>
        <w:rPr>
          <w:rFonts w:ascii="Times New Roman" w:hAnsi="Times New Roman"/>
          <w:sz w:val="28"/>
          <w:szCs w:val="28"/>
        </w:rPr>
      </w:pPr>
      <w:r w:rsidRPr="003D4B50">
        <w:rPr>
          <w:rFonts w:ascii="Times New Roman" w:hAnsi="Times New Roman"/>
          <w:sz w:val="28"/>
          <w:szCs w:val="28"/>
        </w:rPr>
        <w:t>1.  Финансовые  риски  -  уменьшение  объема  запланированного  финансирования  или возникновение  потребности  в  дополнительном  финансировании  в  связи  с  увеличением стоимости  работ.  Управление  данными  рисками  будет  осуществляться  по  мере  их возникновения, разработка дополнительного нормативного акта не требуется.</w:t>
      </w:r>
    </w:p>
    <w:p w:rsidR="00F97319" w:rsidRPr="003D4B50" w:rsidRDefault="00F97319" w:rsidP="00F97319">
      <w:pPr>
        <w:tabs>
          <w:tab w:val="left" w:pos="1664"/>
        </w:tabs>
        <w:spacing w:after="0" w:line="240" w:lineRule="auto"/>
        <w:ind w:firstLine="709"/>
        <w:jc w:val="both"/>
        <w:rPr>
          <w:rFonts w:ascii="Times New Roman" w:hAnsi="Times New Roman"/>
          <w:sz w:val="28"/>
          <w:szCs w:val="28"/>
        </w:rPr>
      </w:pPr>
      <w:r w:rsidRPr="003D4B50">
        <w:rPr>
          <w:rFonts w:ascii="Times New Roman" w:hAnsi="Times New Roman"/>
          <w:sz w:val="28"/>
          <w:szCs w:val="28"/>
        </w:rPr>
        <w:lastRenderedPageBreak/>
        <w:t>2.  Организационные риски - нарушение сроков поставки материалов и оборудования, увеличение сроков выдачи и согласования исходно-разрешительной документации.</w:t>
      </w:r>
    </w:p>
    <w:p w:rsidR="00F97319" w:rsidRPr="003D4B50" w:rsidRDefault="00F97319" w:rsidP="00F97319">
      <w:pPr>
        <w:tabs>
          <w:tab w:val="left" w:pos="1664"/>
        </w:tabs>
        <w:spacing w:after="0" w:line="240" w:lineRule="auto"/>
        <w:ind w:firstLine="709"/>
        <w:jc w:val="both"/>
        <w:rPr>
          <w:rFonts w:ascii="Times New Roman" w:hAnsi="Times New Roman"/>
          <w:sz w:val="28"/>
          <w:szCs w:val="28"/>
        </w:rPr>
      </w:pPr>
      <w:r>
        <w:rPr>
          <w:rFonts w:ascii="Times New Roman" w:hAnsi="Times New Roman"/>
          <w:sz w:val="28"/>
          <w:szCs w:val="28"/>
        </w:rPr>
        <w:t>Управление  данным</w:t>
      </w:r>
      <w:r w:rsidRPr="003D4B50">
        <w:rPr>
          <w:rFonts w:ascii="Times New Roman" w:hAnsi="Times New Roman"/>
          <w:sz w:val="28"/>
          <w:szCs w:val="28"/>
        </w:rPr>
        <w:t>и  рисками  будет  осуществляться  по  мере  их  возникновения, разработка дополнительного нормативного акта не требуется.</w:t>
      </w:r>
    </w:p>
    <w:p w:rsidR="00F97319" w:rsidRPr="003D4B50" w:rsidRDefault="00F97319" w:rsidP="00F97319">
      <w:pPr>
        <w:tabs>
          <w:tab w:val="left" w:pos="1664"/>
        </w:tabs>
        <w:spacing w:after="0" w:line="240" w:lineRule="auto"/>
        <w:ind w:firstLine="709"/>
        <w:jc w:val="both"/>
        <w:rPr>
          <w:rFonts w:ascii="Times New Roman" w:hAnsi="Times New Roman"/>
          <w:sz w:val="28"/>
          <w:szCs w:val="28"/>
        </w:rPr>
      </w:pPr>
      <w:r w:rsidRPr="003D4B50">
        <w:rPr>
          <w:rFonts w:ascii="Times New Roman" w:hAnsi="Times New Roman"/>
          <w:sz w:val="28"/>
          <w:szCs w:val="28"/>
        </w:rPr>
        <w:t>3.  Технологические  риски  -  невозможность  выполнения  запланированных мероприятий  в  связи  с  выявлением  факторов  техногенного  характера  (например, невозможность  производства  работ,  поставки  материалов  и  оборудования  в  связи  с погодными  условиями,  со  стихийными  бедствиями;  выявление  действующих  инженерныхкоммуникаций,  не  нанесенных  на топографическую  основу, изменение  состава работ после разработки проектной документации).</w:t>
      </w:r>
    </w:p>
    <w:p w:rsidR="00F97319" w:rsidRPr="003D4B50" w:rsidRDefault="00F97319" w:rsidP="00F97319">
      <w:pPr>
        <w:tabs>
          <w:tab w:val="left" w:pos="1664"/>
        </w:tabs>
        <w:spacing w:after="0" w:line="240" w:lineRule="auto"/>
        <w:ind w:firstLine="709"/>
        <w:jc w:val="both"/>
        <w:rPr>
          <w:rFonts w:ascii="Times New Roman" w:hAnsi="Times New Roman"/>
          <w:sz w:val="28"/>
          <w:szCs w:val="28"/>
        </w:rPr>
      </w:pPr>
      <w:r w:rsidRPr="003D4B50">
        <w:rPr>
          <w:rFonts w:ascii="Times New Roman" w:hAnsi="Times New Roman"/>
          <w:sz w:val="28"/>
          <w:szCs w:val="28"/>
        </w:rPr>
        <w:t xml:space="preserve">Решение  данных  проблем  может  потребовать  дополнительного  бюджетного финансирования  и  пересмотра  сроков  выполнения  работ.  Управление  данными  рисками </w:t>
      </w:r>
      <w:r>
        <w:rPr>
          <w:rFonts w:ascii="Times New Roman" w:hAnsi="Times New Roman"/>
          <w:sz w:val="28"/>
          <w:szCs w:val="28"/>
        </w:rPr>
        <w:t>будет осущ</w:t>
      </w:r>
      <w:r w:rsidRPr="003D4B50">
        <w:rPr>
          <w:rFonts w:ascii="Times New Roman" w:hAnsi="Times New Roman"/>
          <w:sz w:val="28"/>
          <w:szCs w:val="28"/>
        </w:rPr>
        <w:t>ествляться по мере их возникновения, разработка дополнительного нормативного акта не требуется.</w:t>
      </w:r>
    </w:p>
    <w:p w:rsidR="00F97319" w:rsidRPr="003D4B50" w:rsidRDefault="00F97319" w:rsidP="00F97319">
      <w:pPr>
        <w:tabs>
          <w:tab w:val="left" w:pos="1664"/>
        </w:tabs>
        <w:spacing w:after="0" w:line="240" w:lineRule="auto"/>
        <w:ind w:firstLine="709"/>
        <w:jc w:val="both"/>
        <w:rPr>
          <w:rFonts w:ascii="Times New Roman" w:hAnsi="Times New Roman"/>
          <w:sz w:val="28"/>
          <w:szCs w:val="28"/>
        </w:rPr>
      </w:pPr>
      <w:r w:rsidRPr="003D4B50">
        <w:rPr>
          <w:rFonts w:ascii="Times New Roman" w:hAnsi="Times New Roman"/>
          <w:sz w:val="28"/>
          <w:szCs w:val="28"/>
        </w:rPr>
        <w:t>К мерам  управления рисками  с  целью  минимизации их влияния на достижение  цели муниципальной программы относятся: планирование и прогнозирование.</w:t>
      </w:r>
    </w:p>
    <w:p w:rsidR="00F97319" w:rsidRDefault="00F97319" w:rsidP="00F97319">
      <w:pPr>
        <w:tabs>
          <w:tab w:val="left" w:pos="1664"/>
        </w:tabs>
        <w:spacing w:after="0" w:line="240" w:lineRule="auto"/>
        <w:ind w:firstLine="709"/>
        <w:jc w:val="both"/>
        <w:rPr>
          <w:rFonts w:ascii="Times New Roman" w:hAnsi="Times New Roman"/>
          <w:sz w:val="28"/>
          <w:szCs w:val="28"/>
        </w:rPr>
      </w:pPr>
      <w:proofErr w:type="gramStart"/>
      <w:r w:rsidRPr="003D4B50">
        <w:rPr>
          <w:rFonts w:ascii="Times New Roman" w:hAnsi="Times New Roman"/>
          <w:sz w:val="28"/>
          <w:szCs w:val="28"/>
        </w:rPr>
        <w:t>В  случае  оказания  влияния  одного  или  нескольких  факторов  на  достижение запланированных  показателей  муниципальной  программы  ответственный  исполнитель вносит  предложения  о  внесении  изменений  в  перечни  и  состав  мероприятий,  сроки  их реализации,  а  также  в  объемы  бюджетных  ассигнований  на  реализацию  мероприятий  в пределах  утвержденных  лимитов  бюджетных  ассигнований,  предусмотренных  планом реализации муниципальной п</w:t>
      </w:r>
      <w:r>
        <w:rPr>
          <w:rFonts w:ascii="Times New Roman" w:hAnsi="Times New Roman"/>
          <w:sz w:val="28"/>
          <w:szCs w:val="28"/>
        </w:rPr>
        <w:t>рограммы на соответствующий год.</w:t>
      </w:r>
      <w:proofErr w:type="gramEnd"/>
    </w:p>
    <w:p w:rsidR="00F97319" w:rsidRPr="003D4B50" w:rsidRDefault="00F97319" w:rsidP="00F97319">
      <w:pPr>
        <w:tabs>
          <w:tab w:val="left" w:pos="1664"/>
        </w:tabs>
        <w:spacing w:after="0" w:line="240" w:lineRule="auto"/>
        <w:ind w:firstLine="709"/>
        <w:jc w:val="both"/>
        <w:rPr>
          <w:rFonts w:ascii="Times New Roman" w:hAnsi="Times New Roman"/>
          <w:sz w:val="28"/>
          <w:szCs w:val="28"/>
        </w:rPr>
      </w:pPr>
    </w:p>
    <w:p w:rsidR="00F97319" w:rsidRDefault="00F97319" w:rsidP="00F97319">
      <w:pPr>
        <w:pStyle w:val="a5"/>
        <w:tabs>
          <w:tab w:val="left" w:pos="1664"/>
        </w:tabs>
        <w:spacing w:after="0" w:line="240" w:lineRule="auto"/>
        <w:ind w:left="0"/>
        <w:jc w:val="center"/>
        <w:rPr>
          <w:rFonts w:ascii="Times New Roman" w:hAnsi="Times New Roman" w:cs="Times New Roman"/>
          <w:b/>
          <w:bCs/>
          <w:sz w:val="28"/>
          <w:szCs w:val="28"/>
        </w:rPr>
      </w:pPr>
      <w:r>
        <w:rPr>
          <w:rFonts w:ascii="Times New Roman" w:hAnsi="Times New Roman" w:cs="Times New Roman"/>
          <w:b/>
          <w:bCs/>
          <w:sz w:val="28"/>
          <w:szCs w:val="28"/>
          <w:lang w:val="en-US"/>
        </w:rPr>
        <w:t>VIII</w:t>
      </w:r>
      <w:proofErr w:type="gramStart"/>
      <w:r w:rsidRPr="001D04F4">
        <w:rPr>
          <w:rFonts w:ascii="Times New Roman" w:hAnsi="Times New Roman" w:cs="Times New Roman"/>
          <w:b/>
          <w:bCs/>
          <w:sz w:val="28"/>
          <w:szCs w:val="28"/>
        </w:rPr>
        <w:t xml:space="preserve">.  </w:t>
      </w:r>
      <w:r w:rsidRPr="005C0227">
        <w:rPr>
          <w:rFonts w:ascii="Times New Roman" w:hAnsi="Times New Roman" w:cs="Times New Roman"/>
          <w:b/>
          <w:bCs/>
          <w:sz w:val="28"/>
          <w:szCs w:val="28"/>
        </w:rPr>
        <w:t>Сведения</w:t>
      </w:r>
      <w:proofErr w:type="gramEnd"/>
      <w:r w:rsidRPr="005C0227">
        <w:rPr>
          <w:rFonts w:ascii="Times New Roman" w:hAnsi="Times New Roman" w:cs="Times New Roman"/>
          <w:b/>
          <w:bCs/>
          <w:sz w:val="28"/>
          <w:szCs w:val="28"/>
        </w:rPr>
        <w:t xml:space="preserve"> об основных мерах правового регулирования в сфере реализации муниципальной программы</w:t>
      </w:r>
    </w:p>
    <w:p w:rsidR="00F97319" w:rsidRPr="00B2446D" w:rsidRDefault="00F97319" w:rsidP="00F97319">
      <w:pPr>
        <w:tabs>
          <w:tab w:val="left" w:pos="1664"/>
        </w:tabs>
        <w:spacing w:after="0" w:line="240" w:lineRule="auto"/>
        <w:ind w:firstLine="709"/>
        <w:jc w:val="both"/>
        <w:rPr>
          <w:rFonts w:ascii="Times New Roman" w:hAnsi="Times New Roman"/>
          <w:b/>
          <w:i/>
          <w:sz w:val="28"/>
          <w:szCs w:val="28"/>
        </w:rPr>
      </w:pPr>
      <w:r w:rsidRPr="00414DC8">
        <w:rPr>
          <w:rFonts w:ascii="Times New Roman" w:hAnsi="Times New Roman"/>
          <w:sz w:val="28"/>
          <w:szCs w:val="28"/>
        </w:rPr>
        <w:t>Выполнение  общих  требований  к  формированию  и реализации муниципальной программы реализуется в соответствии с требованиями приказа Министерства строительства и жилищно-коммунального хозяйства Российской Федерации (далее - Минстрой России) от 6 апреля 2017 года N 691/</w:t>
      </w:r>
      <w:proofErr w:type="spellStart"/>
      <w:proofErr w:type="gramStart"/>
      <w:r w:rsidRPr="00414DC8">
        <w:rPr>
          <w:rFonts w:ascii="Times New Roman" w:hAnsi="Times New Roman"/>
          <w:sz w:val="28"/>
          <w:szCs w:val="28"/>
        </w:rPr>
        <w:t>пр</w:t>
      </w:r>
      <w:proofErr w:type="spellEnd"/>
      <w:proofErr w:type="gramEnd"/>
      <w:r w:rsidRPr="00414DC8">
        <w:rPr>
          <w:rFonts w:ascii="Times New Roman" w:hAnsi="Times New Roman"/>
          <w:sz w:val="28"/>
          <w:szCs w:val="28"/>
        </w:rPr>
        <w:t xml:space="preserve"> "Об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"Формирование комфортной</w:t>
      </w:r>
      <w:r w:rsidR="00405898">
        <w:rPr>
          <w:rFonts w:ascii="Times New Roman" w:hAnsi="Times New Roman"/>
          <w:sz w:val="28"/>
          <w:szCs w:val="28"/>
        </w:rPr>
        <w:t xml:space="preserve"> городской среды" </w:t>
      </w:r>
      <w:proofErr w:type="gramStart"/>
      <w:r w:rsidR="00405898">
        <w:rPr>
          <w:rFonts w:ascii="Times New Roman" w:hAnsi="Times New Roman"/>
          <w:sz w:val="28"/>
          <w:szCs w:val="28"/>
        </w:rPr>
        <w:t>на 2018 - 2024</w:t>
      </w:r>
      <w:r w:rsidRPr="00414DC8">
        <w:rPr>
          <w:rFonts w:ascii="Times New Roman" w:hAnsi="Times New Roman"/>
          <w:sz w:val="28"/>
          <w:szCs w:val="28"/>
        </w:rPr>
        <w:t xml:space="preserve"> годы", постановления Правительства Российской Федерации от  10 февраля 2017 года N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w:t>
      </w:r>
      <w:r w:rsidRPr="00B2446D">
        <w:rPr>
          <w:rFonts w:ascii="Times New Roman" w:hAnsi="Times New Roman"/>
          <w:b/>
          <w:i/>
          <w:sz w:val="28"/>
          <w:szCs w:val="28"/>
        </w:rPr>
        <w:t xml:space="preserve">постановления </w:t>
      </w:r>
      <w:r w:rsidRPr="00B2446D">
        <w:rPr>
          <w:rFonts w:ascii="Times New Roman" w:hAnsi="Times New Roman"/>
          <w:b/>
          <w:i/>
          <w:sz w:val="28"/>
          <w:szCs w:val="28"/>
        </w:rPr>
        <w:lastRenderedPageBreak/>
        <w:t>Правительства Российской Федерации от 30 января 2017 года N 101 "О предоставлении и распределении в 2017</w:t>
      </w:r>
      <w:proofErr w:type="gramEnd"/>
      <w:r w:rsidRPr="00B2446D">
        <w:rPr>
          <w:rFonts w:ascii="Times New Roman" w:hAnsi="Times New Roman"/>
          <w:b/>
          <w:i/>
          <w:sz w:val="28"/>
          <w:szCs w:val="28"/>
        </w:rPr>
        <w:t xml:space="preserve"> году субсидий из федерального бюджета бюджетам субъектов Российской Федерации на поддержку обустройства мест массового отдыха населения (городских парков)". </w:t>
      </w:r>
    </w:p>
    <w:p w:rsidR="00F97319" w:rsidRPr="00414DC8" w:rsidRDefault="00F97319" w:rsidP="00F97319">
      <w:pPr>
        <w:tabs>
          <w:tab w:val="left" w:pos="1664"/>
        </w:tabs>
        <w:spacing w:after="0" w:line="240" w:lineRule="auto"/>
        <w:ind w:firstLine="709"/>
        <w:jc w:val="both"/>
        <w:rPr>
          <w:sz w:val="28"/>
          <w:szCs w:val="28"/>
        </w:rPr>
      </w:pPr>
      <w:r w:rsidRPr="00414DC8">
        <w:rPr>
          <w:rFonts w:ascii="Times New Roman" w:hAnsi="Times New Roman"/>
          <w:sz w:val="28"/>
          <w:szCs w:val="28"/>
        </w:rPr>
        <w:t>Меры правового регулирования в сфере реализации муниципальной  программы предусматривают утверждение правовых актов, способствующих реализации мероприятий Программы</w:t>
      </w:r>
      <w:r w:rsidRPr="00414DC8">
        <w:rPr>
          <w:sz w:val="28"/>
          <w:szCs w:val="28"/>
        </w:rPr>
        <w:t>.</w:t>
      </w:r>
    </w:p>
    <w:p w:rsidR="00F97319" w:rsidRPr="00414DC8" w:rsidRDefault="00F97319" w:rsidP="00F97319">
      <w:pPr>
        <w:widowControl w:val="0"/>
        <w:spacing w:after="0" w:line="240" w:lineRule="auto"/>
        <w:ind w:firstLine="709"/>
        <w:jc w:val="both"/>
        <w:rPr>
          <w:rFonts w:ascii="Times New Roman" w:hAnsi="Times New Roman"/>
          <w:sz w:val="28"/>
          <w:szCs w:val="28"/>
        </w:rPr>
      </w:pPr>
      <w:r w:rsidRPr="00414DC8">
        <w:rPr>
          <w:rFonts w:ascii="Times New Roman" w:hAnsi="Times New Roman"/>
          <w:sz w:val="28"/>
          <w:szCs w:val="28"/>
        </w:rPr>
        <w:t>Размещаются в открытом доступе, в том числе на сайте администрации муниципального образова</w:t>
      </w:r>
      <w:r>
        <w:rPr>
          <w:rFonts w:ascii="Times New Roman" w:hAnsi="Times New Roman"/>
          <w:sz w:val="28"/>
          <w:szCs w:val="28"/>
        </w:rPr>
        <w:t>ния Петровский</w:t>
      </w:r>
      <w:r w:rsidRPr="00414DC8">
        <w:rPr>
          <w:rFonts w:ascii="Times New Roman" w:hAnsi="Times New Roman"/>
          <w:sz w:val="28"/>
          <w:szCs w:val="28"/>
        </w:rPr>
        <w:t xml:space="preserve"> сельсовет:</w:t>
      </w:r>
    </w:p>
    <w:p w:rsidR="00F97319" w:rsidRPr="00414DC8" w:rsidRDefault="00F97319" w:rsidP="00F97319">
      <w:pPr>
        <w:widowControl w:val="0"/>
        <w:spacing w:after="0" w:line="240" w:lineRule="auto"/>
        <w:ind w:firstLine="709"/>
        <w:jc w:val="both"/>
        <w:rPr>
          <w:rFonts w:ascii="Times New Roman" w:hAnsi="Times New Roman"/>
          <w:sz w:val="28"/>
          <w:szCs w:val="28"/>
        </w:rPr>
      </w:pPr>
      <w:r w:rsidRPr="00414DC8">
        <w:rPr>
          <w:rFonts w:ascii="Times New Roman" w:hAnsi="Times New Roman"/>
          <w:sz w:val="28"/>
          <w:szCs w:val="28"/>
        </w:rPr>
        <w:t>а) проект муниципальной программы и утвержденную муниципальную программу;</w:t>
      </w:r>
    </w:p>
    <w:p w:rsidR="00F97319" w:rsidRPr="00414DC8" w:rsidRDefault="00F97319" w:rsidP="00F97319">
      <w:pPr>
        <w:widowControl w:val="0"/>
        <w:spacing w:after="0" w:line="240" w:lineRule="auto"/>
        <w:ind w:firstLine="709"/>
        <w:jc w:val="both"/>
        <w:rPr>
          <w:rFonts w:ascii="Times New Roman" w:hAnsi="Times New Roman"/>
          <w:sz w:val="28"/>
          <w:szCs w:val="28"/>
        </w:rPr>
      </w:pPr>
      <w:r w:rsidRPr="00414DC8">
        <w:rPr>
          <w:rFonts w:ascii="Times New Roman" w:hAnsi="Times New Roman"/>
          <w:sz w:val="28"/>
          <w:szCs w:val="28"/>
        </w:rPr>
        <w:t xml:space="preserve">б) нормативный правовой акт о создании общественной комиссии по организации обсуждения, проведения оценки предложений, осуществлению </w:t>
      </w:r>
      <w:proofErr w:type="gramStart"/>
      <w:r w:rsidRPr="00414DC8">
        <w:rPr>
          <w:rFonts w:ascii="Times New Roman" w:hAnsi="Times New Roman"/>
          <w:sz w:val="28"/>
          <w:szCs w:val="28"/>
        </w:rPr>
        <w:t>контроля за</w:t>
      </w:r>
      <w:proofErr w:type="gramEnd"/>
      <w:r w:rsidRPr="00414DC8">
        <w:rPr>
          <w:rFonts w:ascii="Times New Roman" w:hAnsi="Times New Roman"/>
          <w:sz w:val="28"/>
          <w:szCs w:val="28"/>
        </w:rPr>
        <w:t xml:space="preserve"> выполнением  мероприятий по реализации  муниципальной программы «Формирование комфортной городской среды муниципального образования </w:t>
      </w:r>
      <w:r>
        <w:rPr>
          <w:rFonts w:ascii="Times New Roman" w:hAnsi="Times New Roman"/>
          <w:sz w:val="28"/>
          <w:szCs w:val="28"/>
        </w:rPr>
        <w:t>Петров</w:t>
      </w:r>
      <w:r w:rsidRPr="00414DC8">
        <w:rPr>
          <w:rFonts w:ascii="Times New Roman" w:hAnsi="Times New Roman"/>
          <w:sz w:val="28"/>
          <w:szCs w:val="28"/>
        </w:rPr>
        <w:t>ский сельсовет Саракташского района О</w:t>
      </w:r>
      <w:r w:rsidR="00405898">
        <w:rPr>
          <w:rFonts w:ascii="Times New Roman" w:hAnsi="Times New Roman"/>
          <w:sz w:val="28"/>
          <w:szCs w:val="28"/>
        </w:rPr>
        <w:t>ренбургской области на 2018-2024</w:t>
      </w:r>
      <w:r w:rsidRPr="00414DC8">
        <w:rPr>
          <w:rFonts w:ascii="Times New Roman" w:hAnsi="Times New Roman"/>
          <w:sz w:val="28"/>
          <w:szCs w:val="28"/>
        </w:rPr>
        <w:t xml:space="preserve">  годы»;</w:t>
      </w:r>
    </w:p>
    <w:p w:rsidR="00F97319" w:rsidRPr="00414DC8" w:rsidRDefault="00F97319" w:rsidP="00F97319">
      <w:pPr>
        <w:widowControl w:val="0"/>
        <w:spacing w:after="0" w:line="240" w:lineRule="auto"/>
        <w:ind w:firstLine="709"/>
        <w:jc w:val="both"/>
        <w:rPr>
          <w:rFonts w:ascii="Times New Roman" w:hAnsi="Times New Roman"/>
          <w:sz w:val="28"/>
          <w:szCs w:val="28"/>
        </w:rPr>
      </w:pPr>
      <w:r w:rsidRPr="00414DC8">
        <w:rPr>
          <w:rFonts w:ascii="Times New Roman" w:hAnsi="Times New Roman"/>
          <w:sz w:val="28"/>
          <w:szCs w:val="28"/>
        </w:rPr>
        <w:t>в) Порядок проведения общественного обсуждения проекта муниципальной программы «Формирование комфортной городской среды муниципал</w:t>
      </w:r>
      <w:r>
        <w:rPr>
          <w:rFonts w:ascii="Times New Roman" w:hAnsi="Times New Roman"/>
          <w:sz w:val="28"/>
          <w:szCs w:val="28"/>
        </w:rPr>
        <w:t>ьного образования Петровский</w:t>
      </w:r>
      <w:r w:rsidRPr="00414DC8">
        <w:rPr>
          <w:rFonts w:ascii="Times New Roman" w:hAnsi="Times New Roman"/>
          <w:sz w:val="28"/>
          <w:szCs w:val="28"/>
        </w:rPr>
        <w:t xml:space="preserve"> сельсовет Саракташского района О</w:t>
      </w:r>
      <w:r w:rsidR="00405898">
        <w:rPr>
          <w:rFonts w:ascii="Times New Roman" w:hAnsi="Times New Roman"/>
          <w:sz w:val="28"/>
          <w:szCs w:val="28"/>
        </w:rPr>
        <w:t>ренбургской области на 2018-2024</w:t>
      </w:r>
      <w:r w:rsidRPr="00414DC8">
        <w:rPr>
          <w:rFonts w:ascii="Times New Roman" w:hAnsi="Times New Roman"/>
          <w:sz w:val="28"/>
          <w:szCs w:val="28"/>
        </w:rPr>
        <w:t xml:space="preserve">  годы», утвержденный постановление</w:t>
      </w:r>
      <w:r>
        <w:rPr>
          <w:rFonts w:ascii="Times New Roman" w:hAnsi="Times New Roman"/>
          <w:sz w:val="28"/>
          <w:szCs w:val="28"/>
        </w:rPr>
        <w:t>м  администрации  Петровского</w:t>
      </w:r>
      <w:r w:rsidRPr="00414DC8">
        <w:rPr>
          <w:rFonts w:ascii="Times New Roman" w:hAnsi="Times New Roman"/>
          <w:sz w:val="28"/>
          <w:szCs w:val="28"/>
        </w:rPr>
        <w:t xml:space="preserve"> сельсовета </w:t>
      </w:r>
      <w:r w:rsidRPr="00AD75F9">
        <w:rPr>
          <w:rFonts w:ascii="Times New Roman" w:hAnsi="Times New Roman"/>
          <w:b/>
          <w:sz w:val="28"/>
          <w:szCs w:val="28"/>
        </w:rPr>
        <w:t>№ 87-п от 01.12.2017 года</w:t>
      </w:r>
      <w:r w:rsidR="00405898">
        <w:rPr>
          <w:rFonts w:ascii="Times New Roman" w:hAnsi="Times New Roman"/>
          <w:b/>
          <w:sz w:val="28"/>
          <w:szCs w:val="28"/>
        </w:rPr>
        <w:t xml:space="preserve">, </w:t>
      </w:r>
      <w:r w:rsidR="00405898">
        <w:rPr>
          <w:rFonts w:ascii="Times New Roman" w:hAnsi="Times New Roman"/>
          <w:sz w:val="28"/>
          <w:szCs w:val="28"/>
        </w:rPr>
        <w:t>(с изменениями  от 07.02.2022 г № 10-п)</w:t>
      </w:r>
      <w:r w:rsidRPr="00AD75F9">
        <w:rPr>
          <w:rFonts w:ascii="Times New Roman" w:hAnsi="Times New Roman"/>
          <w:b/>
          <w:sz w:val="28"/>
          <w:szCs w:val="28"/>
        </w:rPr>
        <w:t>;</w:t>
      </w:r>
    </w:p>
    <w:p w:rsidR="00F97319" w:rsidRPr="00414DC8" w:rsidRDefault="00F97319" w:rsidP="00F97319">
      <w:pPr>
        <w:widowControl w:val="0"/>
        <w:spacing w:after="0" w:line="240" w:lineRule="auto"/>
        <w:ind w:firstLine="709"/>
        <w:jc w:val="both"/>
        <w:rPr>
          <w:rFonts w:ascii="Times New Roman" w:hAnsi="Times New Roman"/>
          <w:sz w:val="28"/>
          <w:szCs w:val="28"/>
        </w:rPr>
      </w:pPr>
      <w:proofErr w:type="gramStart"/>
      <w:r w:rsidRPr="00414DC8">
        <w:rPr>
          <w:rFonts w:ascii="Times New Roman" w:hAnsi="Times New Roman"/>
          <w:sz w:val="28"/>
          <w:szCs w:val="28"/>
        </w:rPr>
        <w:t>в) Порядок представления, рассмотрения и оценки предложений заинтересованных лиц о включении дворовой территории в муниципальную программу «Формирование комфортной городской среды  муниципал</w:t>
      </w:r>
      <w:r>
        <w:rPr>
          <w:rFonts w:ascii="Times New Roman" w:hAnsi="Times New Roman"/>
          <w:sz w:val="28"/>
          <w:szCs w:val="28"/>
        </w:rPr>
        <w:t>ьного образования Петровский</w:t>
      </w:r>
      <w:r w:rsidRPr="00414DC8">
        <w:rPr>
          <w:rFonts w:ascii="Times New Roman" w:hAnsi="Times New Roman"/>
          <w:sz w:val="28"/>
          <w:szCs w:val="28"/>
        </w:rPr>
        <w:t xml:space="preserve"> сельсовет Саракташского района О</w:t>
      </w:r>
      <w:r w:rsidR="00405898">
        <w:rPr>
          <w:rFonts w:ascii="Times New Roman" w:hAnsi="Times New Roman"/>
          <w:sz w:val="28"/>
          <w:szCs w:val="28"/>
        </w:rPr>
        <w:t>ренбургской области на 2018-2024</w:t>
      </w:r>
      <w:r w:rsidRPr="00414DC8">
        <w:rPr>
          <w:rFonts w:ascii="Times New Roman" w:hAnsi="Times New Roman"/>
          <w:sz w:val="28"/>
          <w:szCs w:val="28"/>
        </w:rPr>
        <w:t xml:space="preserve"> годы», Порядок представления, рассмотрения и оценки предложений о включении общественной территории в муниципальную программу «Формирование комфортной городской среды муниципального образован</w:t>
      </w:r>
      <w:r>
        <w:rPr>
          <w:rFonts w:ascii="Times New Roman" w:hAnsi="Times New Roman"/>
          <w:sz w:val="28"/>
          <w:szCs w:val="28"/>
        </w:rPr>
        <w:t>ия Петровский</w:t>
      </w:r>
      <w:r w:rsidRPr="00414DC8">
        <w:rPr>
          <w:rFonts w:ascii="Times New Roman" w:hAnsi="Times New Roman"/>
          <w:sz w:val="28"/>
          <w:szCs w:val="28"/>
        </w:rPr>
        <w:t xml:space="preserve"> сельсовет Саракташского района Оренбургской области на 2018-2022 годы», утвержденные</w:t>
      </w:r>
      <w:proofErr w:type="gramEnd"/>
      <w:r w:rsidRPr="00414DC8">
        <w:rPr>
          <w:rFonts w:ascii="Times New Roman" w:hAnsi="Times New Roman"/>
          <w:sz w:val="28"/>
          <w:szCs w:val="28"/>
        </w:rPr>
        <w:t xml:space="preserve"> постановлени</w:t>
      </w:r>
      <w:r>
        <w:rPr>
          <w:rFonts w:ascii="Times New Roman" w:hAnsi="Times New Roman"/>
          <w:sz w:val="28"/>
          <w:szCs w:val="28"/>
        </w:rPr>
        <w:t>ем администрации Петровский сельсовет</w:t>
      </w:r>
      <w:r w:rsidR="003F442F">
        <w:rPr>
          <w:rFonts w:ascii="Times New Roman" w:hAnsi="Times New Roman"/>
          <w:b/>
          <w:sz w:val="28"/>
          <w:szCs w:val="28"/>
        </w:rPr>
        <w:t>№ 80-п от 27.12.2017 года</w:t>
      </w:r>
      <w:r w:rsidRPr="00AD75F9">
        <w:rPr>
          <w:rFonts w:ascii="Times New Roman" w:hAnsi="Times New Roman"/>
          <w:b/>
          <w:sz w:val="28"/>
          <w:szCs w:val="28"/>
        </w:rPr>
        <w:t>;</w:t>
      </w:r>
    </w:p>
    <w:p w:rsidR="00F97319" w:rsidRPr="00414DC8" w:rsidRDefault="00F97319" w:rsidP="00F97319">
      <w:pPr>
        <w:widowControl w:val="0"/>
        <w:spacing w:after="0" w:line="240" w:lineRule="auto"/>
        <w:ind w:firstLine="709"/>
        <w:jc w:val="both"/>
        <w:rPr>
          <w:rFonts w:ascii="Times New Roman" w:hAnsi="Times New Roman"/>
          <w:sz w:val="28"/>
          <w:szCs w:val="28"/>
        </w:rPr>
      </w:pPr>
      <w:r w:rsidRPr="00414DC8">
        <w:rPr>
          <w:rFonts w:ascii="Times New Roman" w:hAnsi="Times New Roman"/>
          <w:sz w:val="28"/>
          <w:szCs w:val="28"/>
        </w:rPr>
        <w:t xml:space="preserve">г) порядок аккумулирования и расходования средств заинтересованных лиц, направляемых на выполнение дополнительного перечня работ по благоустройству дворовых территорий, и механизм </w:t>
      </w:r>
      <w:proofErr w:type="gramStart"/>
      <w:r w:rsidRPr="00414DC8">
        <w:rPr>
          <w:rFonts w:ascii="Times New Roman" w:hAnsi="Times New Roman"/>
          <w:sz w:val="28"/>
          <w:szCs w:val="28"/>
        </w:rPr>
        <w:t>контроля за</w:t>
      </w:r>
      <w:proofErr w:type="gramEnd"/>
      <w:r w:rsidRPr="00414DC8">
        <w:rPr>
          <w:rFonts w:ascii="Times New Roman" w:hAnsi="Times New Roman"/>
          <w:sz w:val="28"/>
          <w:szCs w:val="28"/>
        </w:rPr>
        <w:t xml:space="preserve"> их расходованием (Приложение № 6 к настоящей Программе);</w:t>
      </w:r>
    </w:p>
    <w:p w:rsidR="00F97319" w:rsidRPr="00414DC8" w:rsidRDefault="00F97319" w:rsidP="00F97319">
      <w:pPr>
        <w:widowControl w:val="0"/>
        <w:spacing w:after="0" w:line="240" w:lineRule="auto"/>
        <w:ind w:firstLine="709"/>
        <w:jc w:val="both"/>
        <w:rPr>
          <w:rFonts w:ascii="Times New Roman" w:hAnsi="Times New Roman"/>
          <w:sz w:val="28"/>
          <w:szCs w:val="28"/>
        </w:rPr>
      </w:pPr>
      <w:r w:rsidRPr="00414DC8">
        <w:rPr>
          <w:rFonts w:ascii="Times New Roman" w:hAnsi="Times New Roman"/>
          <w:sz w:val="28"/>
          <w:szCs w:val="28"/>
        </w:rPr>
        <w:t>Проводятся общественные обсуждения и утверждаются (актуализируются) правила благоустройства сельсовета, в соответствии с требованиями законодательства Российской Федерации;</w:t>
      </w:r>
    </w:p>
    <w:p w:rsidR="00F97319" w:rsidRDefault="00F97319" w:rsidP="00F97319">
      <w:pPr>
        <w:pStyle w:val="a5"/>
        <w:tabs>
          <w:tab w:val="left" w:pos="1664"/>
        </w:tabs>
        <w:spacing w:after="0" w:line="240" w:lineRule="auto"/>
        <w:ind w:left="0" w:firstLine="720"/>
        <w:jc w:val="both"/>
        <w:rPr>
          <w:rFonts w:ascii="Times New Roman" w:hAnsi="Times New Roman" w:cs="Times New Roman"/>
          <w:bCs/>
          <w:sz w:val="28"/>
          <w:szCs w:val="28"/>
        </w:rPr>
      </w:pPr>
      <w:r w:rsidRPr="00496C07">
        <w:rPr>
          <w:rFonts w:ascii="Times New Roman" w:hAnsi="Times New Roman" w:cs="Times New Roman"/>
          <w:bCs/>
          <w:sz w:val="28"/>
          <w:szCs w:val="28"/>
        </w:rPr>
        <w:t xml:space="preserve">Разработка и утверждение дополнительных нормативных правовых актов будет обусловлена: </w:t>
      </w:r>
    </w:p>
    <w:p w:rsidR="00F97319" w:rsidRDefault="00F97319" w:rsidP="00F97319">
      <w:pPr>
        <w:pStyle w:val="a5"/>
        <w:tabs>
          <w:tab w:val="left" w:pos="1664"/>
        </w:tabs>
        <w:spacing w:after="0" w:line="240" w:lineRule="auto"/>
        <w:ind w:left="0" w:firstLine="720"/>
        <w:jc w:val="both"/>
        <w:rPr>
          <w:rFonts w:ascii="Times New Roman" w:hAnsi="Times New Roman" w:cs="Times New Roman"/>
          <w:bCs/>
          <w:sz w:val="28"/>
          <w:szCs w:val="28"/>
        </w:rPr>
      </w:pPr>
      <w:r w:rsidRPr="00496C07">
        <w:rPr>
          <w:rFonts w:ascii="Times New Roman" w:hAnsi="Times New Roman" w:cs="Times New Roman"/>
          <w:bCs/>
          <w:sz w:val="28"/>
          <w:szCs w:val="28"/>
        </w:rPr>
        <w:t>изменениями федерального законодательства;</w:t>
      </w:r>
    </w:p>
    <w:p w:rsidR="00F97319" w:rsidRPr="00496C07" w:rsidRDefault="00F97319" w:rsidP="00F97319">
      <w:pPr>
        <w:pStyle w:val="a5"/>
        <w:tabs>
          <w:tab w:val="left" w:pos="1664"/>
        </w:tabs>
        <w:spacing w:after="0" w:line="240" w:lineRule="auto"/>
        <w:ind w:left="0" w:firstLine="720"/>
        <w:jc w:val="both"/>
        <w:rPr>
          <w:rFonts w:ascii="Times New Roman" w:hAnsi="Times New Roman" w:cs="Times New Roman"/>
          <w:bCs/>
          <w:sz w:val="28"/>
          <w:szCs w:val="28"/>
        </w:rPr>
      </w:pPr>
      <w:r w:rsidRPr="00496C07">
        <w:rPr>
          <w:rFonts w:ascii="Times New Roman" w:hAnsi="Times New Roman" w:cs="Times New Roman"/>
          <w:bCs/>
          <w:sz w:val="28"/>
          <w:szCs w:val="28"/>
        </w:rPr>
        <w:t>изменениями регионального законодательства;</w:t>
      </w:r>
    </w:p>
    <w:p w:rsidR="00F97319" w:rsidRDefault="00F97319" w:rsidP="00F97319">
      <w:pPr>
        <w:pStyle w:val="a5"/>
        <w:tabs>
          <w:tab w:val="left" w:pos="1664"/>
        </w:tabs>
        <w:spacing w:after="0" w:line="240" w:lineRule="auto"/>
        <w:ind w:left="0" w:firstLine="720"/>
        <w:jc w:val="both"/>
        <w:rPr>
          <w:rFonts w:ascii="Times New Roman" w:hAnsi="Times New Roman" w:cs="Times New Roman"/>
          <w:bCs/>
          <w:sz w:val="28"/>
          <w:szCs w:val="28"/>
        </w:rPr>
      </w:pPr>
      <w:r w:rsidRPr="00496C07">
        <w:rPr>
          <w:rFonts w:ascii="Times New Roman" w:hAnsi="Times New Roman" w:cs="Times New Roman"/>
          <w:bCs/>
          <w:sz w:val="28"/>
          <w:szCs w:val="28"/>
        </w:rPr>
        <w:t xml:space="preserve">принятыми управленческими решениями. </w:t>
      </w:r>
    </w:p>
    <w:p w:rsidR="00F97319" w:rsidRPr="00621ED4" w:rsidRDefault="00F97319" w:rsidP="00621ED4">
      <w:pPr>
        <w:pStyle w:val="a5"/>
        <w:tabs>
          <w:tab w:val="left" w:pos="1664"/>
        </w:tabs>
        <w:spacing w:after="0" w:line="240" w:lineRule="auto"/>
        <w:ind w:left="0" w:firstLine="720"/>
        <w:jc w:val="both"/>
        <w:rPr>
          <w:rFonts w:ascii="Times New Roman" w:hAnsi="Times New Roman" w:cs="Times New Roman"/>
          <w:bCs/>
          <w:sz w:val="28"/>
          <w:szCs w:val="28"/>
        </w:rPr>
      </w:pPr>
      <w:r w:rsidRPr="00496C07">
        <w:rPr>
          <w:rFonts w:ascii="Times New Roman" w:hAnsi="Times New Roman" w:cs="Times New Roman"/>
          <w:bCs/>
          <w:sz w:val="28"/>
          <w:szCs w:val="28"/>
        </w:rPr>
        <w:lastRenderedPageBreak/>
        <w:t xml:space="preserve">Сведения об основных мерах правового регулирования в сфере реализациимуниципальной программы представлены в </w:t>
      </w:r>
      <w:r w:rsidR="00873F3A">
        <w:rPr>
          <w:rFonts w:ascii="Times New Roman" w:hAnsi="Times New Roman" w:cs="Times New Roman"/>
          <w:bCs/>
          <w:sz w:val="28"/>
          <w:szCs w:val="28"/>
        </w:rPr>
        <w:t>приложении № 9</w:t>
      </w:r>
      <w:r w:rsidRPr="008A5F9A">
        <w:rPr>
          <w:rFonts w:ascii="Times New Roman" w:hAnsi="Times New Roman" w:cs="Times New Roman"/>
          <w:bCs/>
          <w:sz w:val="28"/>
          <w:szCs w:val="28"/>
        </w:rPr>
        <w:t xml:space="preserve"> к</w:t>
      </w:r>
      <w:r>
        <w:rPr>
          <w:rFonts w:ascii="Times New Roman" w:hAnsi="Times New Roman" w:cs="Times New Roman"/>
          <w:bCs/>
          <w:sz w:val="28"/>
          <w:szCs w:val="28"/>
        </w:rPr>
        <w:t xml:space="preserve"> Порядку.</w:t>
      </w:r>
    </w:p>
    <w:p w:rsidR="00F97319" w:rsidRPr="00496C07" w:rsidRDefault="00F97319" w:rsidP="00F97319">
      <w:pPr>
        <w:pStyle w:val="a5"/>
        <w:tabs>
          <w:tab w:val="left" w:pos="1664"/>
        </w:tabs>
        <w:spacing w:after="0" w:line="240" w:lineRule="auto"/>
        <w:ind w:left="0" w:firstLine="720"/>
        <w:jc w:val="both"/>
        <w:rPr>
          <w:rFonts w:ascii="Times New Roman" w:hAnsi="Times New Roman" w:cs="Times New Roman"/>
          <w:bCs/>
          <w:sz w:val="28"/>
          <w:szCs w:val="28"/>
        </w:rPr>
      </w:pPr>
    </w:p>
    <w:p w:rsidR="00F97319" w:rsidRPr="001D04F4" w:rsidRDefault="00F97319" w:rsidP="00F97319">
      <w:pPr>
        <w:tabs>
          <w:tab w:val="left" w:pos="1664"/>
        </w:tabs>
        <w:spacing w:after="0" w:line="240" w:lineRule="auto"/>
        <w:ind w:firstLine="709"/>
        <w:jc w:val="both"/>
        <w:rPr>
          <w:rFonts w:ascii="Times New Roman" w:eastAsia="Times New Roman" w:hAnsi="Times New Roman"/>
          <w:b/>
          <w:sz w:val="28"/>
          <w:szCs w:val="28"/>
        </w:rPr>
      </w:pPr>
      <w:r>
        <w:rPr>
          <w:rFonts w:ascii="Times New Roman" w:hAnsi="Times New Roman"/>
          <w:b/>
          <w:bCs/>
          <w:sz w:val="28"/>
          <w:szCs w:val="28"/>
          <w:lang w:val="en-US"/>
        </w:rPr>
        <w:t>VIX</w:t>
      </w:r>
      <w:r w:rsidRPr="001D04F4">
        <w:rPr>
          <w:rFonts w:ascii="Times New Roman" w:hAnsi="Times New Roman"/>
          <w:b/>
          <w:bCs/>
          <w:sz w:val="28"/>
          <w:szCs w:val="28"/>
        </w:rPr>
        <w:t xml:space="preserve">. </w:t>
      </w:r>
      <w:r w:rsidRPr="001D04F4">
        <w:rPr>
          <w:rFonts w:ascii="Times New Roman" w:eastAsia="Times New Roman" w:hAnsi="Times New Roman"/>
          <w:b/>
          <w:sz w:val="28"/>
          <w:szCs w:val="28"/>
        </w:rPr>
        <w:t>Механизм реализации муниципальной Программы</w:t>
      </w:r>
    </w:p>
    <w:p w:rsidR="00F97319" w:rsidRDefault="00F97319" w:rsidP="00F97319">
      <w:pPr>
        <w:spacing w:after="0" w:line="240" w:lineRule="auto"/>
        <w:ind w:firstLine="709"/>
        <w:jc w:val="both"/>
        <w:rPr>
          <w:rFonts w:ascii="Times New Roman" w:hAnsi="Times New Roman"/>
          <w:sz w:val="28"/>
          <w:szCs w:val="28"/>
        </w:rPr>
      </w:pPr>
      <w:r>
        <w:rPr>
          <w:rFonts w:ascii="Times New Roman" w:hAnsi="Times New Roman"/>
          <w:sz w:val="28"/>
          <w:szCs w:val="28"/>
        </w:rPr>
        <w:t xml:space="preserve">Включение предложений заинтересованных лиц о включении общественной территории  в Программу осуществляется путем реализации следующих этапов: </w:t>
      </w:r>
    </w:p>
    <w:p w:rsidR="00F97319" w:rsidRPr="00387EAD" w:rsidRDefault="00F97319" w:rsidP="00F97319">
      <w:pPr>
        <w:widowControl w:val="0"/>
        <w:autoSpaceDE w:val="0"/>
        <w:autoSpaceDN w:val="0"/>
        <w:adjustRightInd w:val="0"/>
        <w:spacing w:after="0" w:line="240" w:lineRule="auto"/>
        <w:jc w:val="both"/>
        <w:rPr>
          <w:rFonts w:ascii="Times New Roman" w:hAnsi="Times New Roman"/>
          <w:b/>
          <w:sz w:val="28"/>
          <w:szCs w:val="28"/>
        </w:rPr>
      </w:pPr>
      <w:proofErr w:type="gramStart"/>
      <w:r>
        <w:rPr>
          <w:rFonts w:ascii="Times New Roman" w:hAnsi="Times New Roman"/>
          <w:sz w:val="28"/>
          <w:szCs w:val="28"/>
        </w:rPr>
        <w:t>- проведения общественного обсуждения проекта муниципальной программы в соответствии с Положением о деятельности общественной комиссии по организации обсуждения, проведения оценки предложений, осуществлению контроля за выполнением мероприятий по реализации муниципальной программы «Формирование комфортной городской среды муниципального образования Петровский сельсовет Саракташского района Оренбургской области на 2018  - 2022 годы», Порядком проведения общественного обсуждения проекта муниципальной программы «Формирование комфортной городской среды  муниципального образования Петровский сельсовет</w:t>
      </w:r>
      <w:proofErr w:type="gramEnd"/>
      <w:r>
        <w:rPr>
          <w:rFonts w:ascii="Times New Roman" w:hAnsi="Times New Roman"/>
          <w:sz w:val="28"/>
          <w:szCs w:val="28"/>
        </w:rPr>
        <w:t xml:space="preserve"> Саракташского района Оренбургской области на 2017-2022 гг.», утвержденными постановлением </w:t>
      </w:r>
      <w:r w:rsidR="003F442F">
        <w:rPr>
          <w:rFonts w:ascii="Times New Roman" w:hAnsi="Times New Roman"/>
          <w:b/>
          <w:sz w:val="28"/>
          <w:szCs w:val="28"/>
        </w:rPr>
        <w:t>№ 87</w:t>
      </w:r>
      <w:r w:rsidRPr="00387EAD">
        <w:rPr>
          <w:rFonts w:ascii="Times New Roman" w:hAnsi="Times New Roman"/>
          <w:b/>
          <w:sz w:val="28"/>
          <w:szCs w:val="28"/>
        </w:rPr>
        <w:t>-п от 01.12.2017 г.</w:t>
      </w:r>
    </w:p>
    <w:p w:rsidR="00F97319" w:rsidRPr="00070463" w:rsidRDefault="00F97319" w:rsidP="00F97319">
      <w:pPr>
        <w:spacing w:after="0" w:line="240" w:lineRule="auto"/>
        <w:ind w:firstLine="709"/>
        <w:jc w:val="both"/>
        <w:rPr>
          <w:rFonts w:ascii="Times New Roman" w:hAnsi="Times New Roman"/>
          <w:b/>
          <w:sz w:val="28"/>
          <w:szCs w:val="28"/>
        </w:rPr>
      </w:pPr>
      <w:proofErr w:type="gramStart"/>
      <w:r>
        <w:rPr>
          <w:rFonts w:ascii="Times New Roman" w:hAnsi="Times New Roman"/>
          <w:sz w:val="28"/>
          <w:szCs w:val="28"/>
        </w:rPr>
        <w:t>- рассмотрения и оценки предложений заинтересованных лиц на включение в адресный перечень дворовых территорий многоквартирных домов и территорий общего пользования, расположенных на территории МО Петровский  сельсовет, на которых планируется благоустройство в текущем году в соответствии с Порядком представления, рассмотрения и оценки предложений заинтересованных лиц о включении общественной территории в муниципальную программу «Формирование комфортной городской среды муниципального образования Петровский сельсовет Саракташского района</w:t>
      </w:r>
      <w:proofErr w:type="gramEnd"/>
      <w:r>
        <w:rPr>
          <w:rFonts w:ascii="Times New Roman" w:hAnsi="Times New Roman"/>
          <w:sz w:val="28"/>
          <w:szCs w:val="28"/>
        </w:rPr>
        <w:t xml:space="preserve"> Оренбургской области на 2018-2022 годы»,  утвержденным постановлением </w:t>
      </w:r>
      <w:r w:rsidRPr="00070463">
        <w:rPr>
          <w:rFonts w:ascii="Times New Roman" w:hAnsi="Times New Roman"/>
          <w:b/>
          <w:sz w:val="28"/>
          <w:szCs w:val="28"/>
        </w:rPr>
        <w:t xml:space="preserve">№ </w:t>
      </w:r>
      <w:proofErr w:type="gramStart"/>
      <w:r w:rsidR="003F442F">
        <w:rPr>
          <w:rFonts w:ascii="Times New Roman" w:hAnsi="Times New Roman"/>
          <w:b/>
          <w:sz w:val="28"/>
          <w:szCs w:val="28"/>
        </w:rPr>
        <w:t>8</w:t>
      </w:r>
      <w:r w:rsidRPr="00070463">
        <w:rPr>
          <w:rFonts w:ascii="Times New Roman" w:hAnsi="Times New Roman"/>
          <w:b/>
          <w:sz w:val="28"/>
          <w:szCs w:val="28"/>
        </w:rPr>
        <w:t>0-п</w:t>
      </w:r>
      <w:proofErr w:type="gramEnd"/>
      <w:r w:rsidRPr="00070463">
        <w:rPr>
          <w:rFonts w:ascii="Times New Roman" w:hAnsi="Times New Roman"/>
          <w:b/>
          <w:sz w:val="28"/>
          <w:szCs w:val="28"/>
        </w:rPr>
        <w:t xml:space="preserve"> а от </w:t>
      </w:r>
      <w:r w:rsidR="003F442F">
        <w:rPr>
          <w:rFonts w:ascii="Times New Roman" w:hAnsi="Times New Roman"/>
          <w:b/>
          <w:sz w:val="28"/>
          <w:szCs w:val="28"/>
        </w:rPr>
        <w:t>27</w:t>
      </w:r>
      <w:r w:rsidR="00621ED4">
        <w:rPr>
          <w:rFonts w:ascii="Times New Roman" w:hAnsi="Times New Roman"/>
          <w:b/>
          <w:sz w:val="28"/>
          <w:szCs w:val="28"/>
        </w:rPr>
        <w:t>.12.</w:t>
      </w:r>
      <w:smartTag w:uri="urn:schemas-microsoft-com:office:smarttags" w:element="metricconverter">
        <w:smartTagPr>
          <w:attr w:name="ProductID" w:val="2017 г"/>
        </w:smartTagPr>
        <w:r w:rsidRPr="00070463">
          <w:rPr>
            <w:rFonts w:ascii="Times New Roman" w:hAnsi="Times New Roman"/>
            <w:b/>
            <w:sz w:val="28"/>
            <w:szCs w:val="28"/>
          </w:rPr>
          <w:t>2017 г</w:t>
        </w:r>
      </w:smartTag>
      <w:r>
        <w:rPr>
          <w:rFonts w:ascii="Times New Roman" w:hAnsi="Times New Roman"/>
          <w:sz w:val="28"/>
          <w:szCs w:val="28"/>
        </w:rPr>
        <w:t xml:space="preserve">. и  Порядком представления, рассмотрения и оценки предложений заинтересованных лиц о включении общественной  территории в муниципальную программу «Формирование комфортной городской среды муниципального образования Петровский сельсовет Саракташского района Оренбургской области на </w:t>
      </w:r>
      <w:r w:rsidRPr="00DE0441">
        <w:rPr>
          <w:rFonts w:ascii="Times New Roman" w:hAnsi="Times New Roman"/>
          <w:sz w:val="28"/>
          <w:szCs w:val="28"/>
        </w:rPr>
        <w:t xml:space="preserve">2018-2022 годы»,  утвержденным постановлением </w:t>
      </w:r>
      <w:r w:rsidRPr="00070463">
        <w:rPr>
          <w:rFonts w:ascii="Times New Roman" w:hAnsi="Times New Roman"/>
          <w:b/>
          <w:sz w:val="28"/>
          <w:szCs w:val="28"/>
        </w:rPr>
        <w:t xml:space="preserve">№ </w:t>
      </w:r>
      <w:r w:rsidR="003F442F">
        <w:rPr>
          <w:rFonts w:ascii="Times New Roman" w:hAnsi="Times New Roman"/>
          <w:b/>
          <w:sz w:val="28"/>
          <w:szCs w:val="28"/>
        </w:rPr>
        <w:t>8</w:t>
      </w:r>
      <w:r w:rsidRPr="00070463">
        <w:rPr>
          <w:rFonts w:ascii="Times New Roman" w:hAnsi="Times New Roman"/>
          <w:b/>
          <w:sz w:val="28"/>
          <w:szCs w:val="28"/>
        </w:rPr>
        <w:t xml:space="preserve">0-п а от </w:t>
      </w:r>
      <w:r w:rsidR="003F442F">
        <w:rPr>
          <w:rFonts w:ascii="Times New Roman" w:hAnsi="Times New Roman"/>
          <w:b/>
          <w:sz w:val="28"/>
          <w:szCs w:val="28"/>
        </w:rPr>
        <w:t>27.12.</w:t>
      </w:r>
      <w:smartTag w:uri="urn:schemas-microsoft-com:office:smarttags" w:element="metricconverter">
        <w:smartTagPr>
          <w:attr w:name="ProductID" w:val="2017 г"/>
        </w:smartTagPr>
        <w:r w:rsidRPr="00070463">
          <w:rPr>
            <w:rFonts w:ascii="Times New Roman" w:hAnsi="Times New Roman"/>
            <w:b/>
            <w:sz w:val="28"/>
            <w:szCs w:val="28"/>
          </w:rPr>
          <w:t>2017 г</w:t>
        </w:r>
      </w:smartTag>
      <w:r w:rsidRPr="00070463">
        <w:rPr>
          <w:rFonts w:ascii="Times New Roman" w:hAnsi="Times New Roman"/>
          <w:b/>
          <w:sz w:val="28"/>
          <w:szCs w:val="28"/>
        </w:rPr>
        <w:t>.</w:t>
      </w:r>
    </w:p>
    <w:p w:rsidR="00F97319" w:rsidRDefault="00F97319" w:rsidP="00F97319">
      <w:pPr>
        <w:spacing w:after="0" w:line="240" w:lineRule="auto"/>
        <w:ind w:firstLine="709"/>
        <w:jc w:val="both"/>
        <w:rPr>
          <w:rFonts w:ascii="Times New Roman" w:hAnsi="Times New Roman"/>
          <w:sz w:val="28"/>
          <w:szCs w:val="28"/>
        </w:rPr>
      </w:pPr>
      <w:proofErr w:type="gramStart"/>
      <w:r w:rsidRPr="00DE0441">
        <w:rPr>
          <w:rFonts w:ascii="Times New Roman" w:hAnsi="Times New Roman"/>
          <w:sz w:val="28"/>
          <w:szCs w:val="28"/>
        </w:rPr>
        <w:t>- подготовка и утверждение (с учетом обсуждения с представителями заинтересованных лиц) дизайн - п</w:t>
      </w:r>
      <w:r>
        <w:rPr>
          <w:rFonts w:ascii="Times New Roman" w:hAnsi="Times New Roman"/>
          <w:sz w:val="28"/>
          <w:szCs w:val="28"/>
        </w:rPr>
        <w:t>роектов благоустройства общественной территории</w:t>
      </w:r>
      <w:r w:rsidRPr="00DE0441">
        <w:rPr>
          <w:rFonts w:ascii="Times New Roman" w:hAnsi="Times New Roman"/>
          <w:sz w:val="28"/>
          <w:szCs w:val="28"/>
        </w:rPr>
        <w:t xml:space="preserve"> в соответствии с Порядком разработки, обсуждения, согласования с заинтересованными лицами и утверждения дизайн - </w:t>
      </w:r>
      <w:r>
        <w:rPr>
          <w:rFonts w:ascii="Times New Roman" w:hAnsi="Times New Roman"/>
          <w:sz w:val="28"/>
          <w:szCs w:val="28"/>
        </w:rPr>
        <w:t>проекта благоустройства общественной</w:t>
      </w:r>
      <w:r w:rsidRPr="00DE0441">
        <w:rPr>
          <w:rFonts w:ascii="Times New Roman" w:hAnsi="Times New Roman"/>
          <w:sz w:val="28"/>
          <w:szCs w:val="28"/>
        </w:rPr>
        <w:t xml:space="preserve"> территории, включенной в муниципальную программу «Формирование комфортной городской среды муниципального образ</w:t>
      </w:r>
      <w:r>
        <w:rPr>
          <w:rFonts w:ascii="Times New Roman" w:hAnsi="Times New Roman"/>
          <w:sz w:val="28"/>
          <w:szCs w:val="28"/>
        </w:rPr>
        <w:t>ования Петровский</w:t>
      </w:r>
      <w:r w:rsidRPr="00DE0441">
        <w:rPr>
          <w:rFonts w:ascii="Times New Roman" w:hAnsi="Times New Roman"/>
          <w:sz w:val="28"/>
          <w:szCs w:val="28"/>
        </w:rPr>
        <w:t xml:space="preserve"> сельсовет Саракташского района Оренбургской области  на 2018 - 2022 годы» согласно приложению № </w:t>
      </w:r>
      <w:r>
        <w:rPr>
          <w:rFonts w:ascii="Times New Roman" w:hAnsi="Times New Roman"/>
          <w:sz w:val="28"/>
          <w:szCs w:val="28"/>
        </w:rPr>
        <w:t>7</w:t>
      </w:r>
      <w:r w:rsidRPr="00DE0441">
        <w:rPr>
          <w:rFonts w:ascii="Times New Roman" w:hAnsi="Times New Roman"/>
          <w:sz w:val="28"/>
          <w:szCs w:val="28"/>
        </w:rPr>
        <w:t xml:space="preserve"> к Программе.</w:t>
      </w:r>
      <w:proofErr w:type="gramEnd"/>
    </w:p>
    <w:p w:rsidR="00F97319" w:rsidRPr="00B424E3" w:rsidRDefault="00F97319" w:rsidP="00F97319">
      <w:pPr>
        <w:widowControl w:val="0"/>
        <w:spacing w:after="0" w:line="240" w:lineRule="auto"/>
        <w:ind w:firstLine="709"/>
        <w:jc w:val="both"/>
        <w:rPr>
          <w:rFonts w:ascii="Times New Roman" w:hAnsi="Times New Roman"/>
          <w:sz w:val="28"/>
          <w:szCs w:val="28"/>
        </w:rPr>
      </w:pPr>
      <w:r w:rsidRPr="00B424E3">
        <w:rPr>
          <w:rFonts w:ascii="Times New Roman" w:hAnsi="Times New Roman"/>
          <w:sz w:val="28"/>
          <w:szCs w:val="28"/>
        </w:rPr>
        <w:t>В муниципальной программе предусматриваются:</w:t>
      </w:r>
    </w:p>
    <w:p w:rsidR="00F97319" w:rsidRDefault="00F97319" w:rsidP="00F97319">
      <w:pPr>
        <w:widowControl w:val="0"/>
        <w:spacing w:after="0" w:line="240" w:lineRule="auto"/>
        <w:ind w:firstLine="709"/>
        <w:jc w:val="both"/>
        <w:rPr>
          <w:rFonts w:ascii="Times New Roman" w:hAnsi="Times New Roman"/>
          <w:sz w:val="28"/>
          <w:szCs w:val="28"/>
        </w:rPr>
      </w:pPr>
      <w:r w:rsidRPr="00B424E3">
        <w:rPr>
          <w:rFonts w:ascii="Times New Roman" w:hAnsi="Times New Roman"/>
          <w:sz w:val="28"/>
          <w:szCs w:val="28"/>
        </w:rPr>
        <w:t>а</w:t>
      </w:r>
      <w:r>
        <w:rPr>
          <w:rFonts w:ascii="Times New Roman" w:hAnsi="Times New Roman"/>
          <w:sz w:val="28"/>
          <w:szCs w:val="28"/>
        </w:rPr>
        <w:t>) адресные перечни всех дворовых территорий МКД.МКД отсутствует.</w:t>
      </w:r>
    </w:p>
    <w:p w:rsidR="00F97319" w:rsidRPr="00B424E3" w:rsidRDefault="00F97319" w:rsidP="00F97319">
      <w:pPr>
        <w:widowControl w:val="0"/>
        <w:spacing w:after="0" w:line="240" w:lineRule="auto"/>
        <w:ind w:firstLine="709"/>
        <w:jc w:val="both"/>
        <w:rPr>
          <w:rFonts w:ascii="Times New Roman" w:hAnsi="Times New Roman"/>
          <w:sz w:val="28"/>
          <w:szCs w:val="28"/>
        </w:rPr>
      </w:pPr>
      <w:r w:rsidRPr="00B424E3">
        <w:rPr>
          <w:rFonts w:ascii="Times New Roman" w:hAnsi="Times New Roman"/>
          <w:sz w:val="28"/>
          <w:szCs w:val="28"/>
        </w:rPr>
        <w:lastRenderedPageBreak/>
        <w:t>б) адресные перечни всех общественных территорий, нуждающихся в благоустройстве и подлежащих благоустройству в указанный период;</w:t>
      </w:r>
    </w:p>
    <w:p w:rsidR="00F97319" w:rsidRDefault="00F97319" w:rsidP="00F97319">
      <w:pPr>
        <w:spacing w:after="0" w:line="240" w:lineRule="auto"/>
        <w:ind w:firstLine="709"/>
        <w:jc w:val="both"/>
        <w:rPr>
          <w:rFonts w:ascii="Times New Roman" w:hAnsi="Times New Roman"/>
          <w:sz w:val="28"/>
          <w:szCs w:val="28"/>
        </w:rPr>
      </w:pPr>
      <w:r>
        <w:rPr>
          <w:rFonts w:ascii="Times New Roman" w:hAnsi="Times New Roman"/>
          <w:sz w:val="28"/>
          <w:szCs w:val="28"/>
        </w:rPr>
        <w:t>Ответственным исполнителем и координатором реализации Программы является администрация муниципального образования Петровский сельсовет Саракташского района Оренбургской области.</w:t>
      </w:r>
    </w:p>
    <w:p w:rsidR="00F97319" w:rsidRDefault="00F97319" w:rsidP="00F97319">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Администрация муниципального образования Петровский сельсовет Саракташского района Оренбургской области несет ответственность за ее реализацию, целевое и эффективное использование полученных на выполнение Программы финансовых средств.</w:t>
      </w:r>
    </w:p>
    <w:p w:rsidR="00F97319" w:rsidRDefault="00F97319" w:rsidP="00F97319">
      <w:pPr>
        <w:spacing w:after="0" w:line="240" w:lineRule="auto"/>
        <w:ind w:firstLine="709"/>
        <w:jc w:val="both"/>
        <w:rPr>
          <w:rFonts w:ascii="Times New Roman" w:hAnsi="Times New Roman"/>
          <w:sz w:val="28"/>
          <w:szCs w:val="28"/>
        </w:rPr>
      </w:pPr>
      <w:r>
        <w:rPr>
          <w:rFonts w:ascii="Times New Roman" w:hAnsi="Times New Roman"/>
          <w:sz w:val="28"/>
          <w:szCs w:val="28"/>
        </w:rPr>
        <w:t>Использование финансовых ресурсов будет осуществляться на основании размещения муниципальных закупок в соответствии с действием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97319" w:rsidRDefault="00F97319" w:rsidP="00F97319">
      <w:pPr>
        <w:spacing w:after="0" w:line="240" w:lineRule="auto"/>
        <w:ind w:firstLine="709"/>
        <w:jc w:val="both"/>
        <w:rPr>
          <w:rFonts w:ascii="Times New Roman" w:hAnsi="Times New Roman"/>
          <w:sz w:val="28"/>
          <w:szCs w:val="28"/>
        </w:rPr>
      </w:pPr>
      <w:r>
        <w:rPr>
          <w:rFonts w:ascii="Times New Roman" w:hAnsi="Times New Roman"/>
          <w:sz w:val="28"/>
          <w:szCs w:val="28"/>
        </w:rPr>
        <w:t>Реализация Программы осуществляется посредством взаимодействия Администрации  муниципального образования Петровский сельсовет Саракташского района Оренбургской области с предприятиями и организациями, осуществляющих выполнение мероприятий Программы.</w:t>
      </w:r>
    </w:p>
    <w:p w:rsidR="00F97319" w:rsidRDefault="00F97319" w:rsidP="00F97319">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Администрация муниципального образования Петровский сельсовет Саракташского района Оренбургской области в ходе реализации Программы:</w:t>
      </w:r>
    </w:p>
    <w:p w:rsidR="00F97319" w:rsidRDefault="00F97319" w:rsidP="00F97319">
      <w:pPr>
        <w:spacing w:after="0" w:line="240" w:lineRule="auto"/>
        <w:ind w:firstLine="709"/>
        <w:jc w:val="both"/>
        <w:rPr>
          <w:rFonts w:ascii="Times New Roman" w:hAnsi="Times New Roman"/>
          <w:sz w:val="28"/>
          <w:szCs w:val="28"/>
        </w:rPr>
      </w:pPr>
      <w:r>
        <w:rPr>
          <w:rFonts w:ascii="Times New Roman" w:hAnsi="Times New Roman"/>
          <w:sz w:val="28"/>
          <w:szCs w:val="28"/>
        </w:rPr>
        <w:t>- осуществляет текущее управление и координацию деятельности исполнителей, обеспечивая их согласованные действия по реализации программных мероприятий, по целевому и эффективному использованию финансовых средств;</w:t>
      </w:r>
    </w:p>
    <w:p w:rsidR="00F97319" w:rsidRDefault="00F97319" w:rsidP="00F97319">
      <w:pPr>
        <w:spacing w:after="0" w:line="240" w:lineRule="auto"/>
        <w:ind w:firstLine="709"/>
        <w:jc w:val="both"/>
        <w:rPr>
          <w:rFonts w:ascii="Times New Roman" w:hAnsi="Times New Roman"/>
          <w:sz w:val="28"/>
          <w:szCs w:val="28"/>
        </w:rPr>
      </w:pPr>
      <w:r>
        <w:rPr>
          <w:rFonts w:ascii="Times New Roman" w:hAnsi="Times New Roman"/>
          <w:sz w:val="28"/>
          <w:szCs w:val="28"/>
        </w:rPr>
        <w:t>- осуществляет контроль над выполнением мероприятий Программы;</w:t>
      </w:r>
    </w:p>
    <w:p w:rsidR="00F97319" w:rsidRDefault="00F97319" w:rsidP="00F97319">
      <w:pPr>
        <w:spacing w:after="0" w:line="240" w:lineRule="auto"/>
        <w:ind w:firstLine="709"/>
        <w:jc w:val="both"/>
        <w:rPr>
          <w:rFonts w:ascii="Times New Roman" w:hAnsi="Times New Roman"/>
          <w:sz w:val="28"/>
          <w:szCs w:val="28"/>
        </w:rPr>
      </w:pPr>
      <w:r>
        <w:rPr>
          <w:rFonts w:ascii="Times New Roman" w:hAnsi="Times New Roman"/>
          <w:sz w:val="28"/>
          <w:szCs w:val="28"/>
        </w:rPr>
        <w:t>- с учетом выделяемых средств уточняет целевые показатели и механизм реализации Программы, затраты по программным мероприятиям;</w:t>
      </w:r>
    </w:p>
    <w:p w:rsidR="00F97319" w:rsidRDefault="00F97319" w:rsidP="00F97319">
      <w:pPr>
        <w:spacing w:after="0" w:line="240" w:lineRule="auto"/>
        <w:ind w:firstLine="709"/>
        <w:jc w:val="both"/>
        <w:rPr>
          <w:rFonts w:ascii="Times New Roman" w:hAnsi="Times New Roman"/>
          <w:sz w:val="28"/>
          <w:szCs w:val="28"/>
        </w:rPr>
      </w:pPr>
      <w:r>
        <w:rPr>
          <w:rFonts w:ascii="Times New Roman" w:hAnsi="Times New Roman"/>
          <w:sz w:val="28"/>
          <w:szCs w:val="28"/>
        </w:rPr>
        <w:t>- обеспечивает подготовку документации для проведения закупок.</w:t>
      </w:r>
    </w:p>
    <w:p w:rsidR="00F97319" w:rsidRDefault="00F97319" w:rsidP="00F97319">
      <w:pPr>
        <w:spacing w:after="0" w:line="240" w:lineRule="auto"/>
        <w:ind w:firstLine="709"/>
        <w:jc w:val="both"/>
        <w:rPr>
          <w:rFonts w:ascii="Times New Roman" w:hAnsi="Times New Roman"/>
          <w:sz w:val="28"/>
          <w:szCs w:val="28"/>
        </w:rPr>
      </w:pPr>
      <w:r>
        <w:rPr>
          <w:rFonts w:ascii="Times New Roman" w:hAnsi="Times New Roman"/>
          <w:sz w:val="28"/>
          <w:szCs w:val="28"/>
        </w:rPr>
        <w:t>Исполнителями программы являются организации, признанные победителями по результатам торгов, которые несут ответственность:</w:t>
      </w:r>
    </w:p>
    <w:p w:rsidR="00F97319" w:rsidRDefault="00F97319" w:rsidP="00F97319">
      <w:pPr>
        <w:spacing w:after="0" w:line="240" w:lineRule="auto"/>
        <w:ind w:firstLine="709"/>
        <w:jc w:val="both"/>
        <w:rPr>
          <w:rFonts w:ascii="Times New Roman" w:hAnsi="Times New Roman"/>
          <w:sz w:val="28"/>
          <w:szCs w:val="28"/>
        </w:rPr>
      </w:pPr>
      <w:r>
        <w:rPr>
          <w:rFonts w:ascii="Times New Roman" w:hAnsi="Times New Roman"/>
          <w:sz w:val="28"/>
          <w:szCs w:val="28"/>
        </w:rPr>
        <w:t>- за надлежащее и своевременное исполнение программных мероприятий;</w:t>
      </w:r>
    </w:p>
    <w:p w:rsidR="00F97319" w:rsidRDefault="00F97319" w:rsidP="00F97319">
      <w:pPr>
        <w:spacing w:after="0" w:line="240" w:lineRule="auto"/>
        <w:ind w:firstLine="709"/>
        <w:jc w:val="both"/>
        <w:rPr>
          <w:rFonts w:ascii="Times New Roman" w:hAnsi="Times New Roman"/>
          <w:sz w:val="28"/>
          <w:szCs w:val="28"/>
        </w:rPr>
      </w:pPr>
      <w:r>
        <w:rPr>
          <w:rFonts w:ascii="Times New Roman" w:hAnsi="Times New Roman"/>
          <w:sz w:val="28"/>
          <w:szCs w:val="28"/>
        </w:rPr>
        <w:t>- рациональное использование выделяемых на их реализацию бюджетных средств.</w:t>
      </w:r>
    </w:p>
    <w:p w:rsidR="00F97319" w:rsidRDefault="00F97319" w:rsidP="00F97319">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Администрация муниципального образования Петровский сельсовет Саракташского района Оренбургской области в ходе реализации Программы предусматривает средства в проекте бюджета сельсовета на исполнение мероприятий Программы, осуществляет финансирование мероприятий Программы в соответствии с бюджетом муниципального образования Петровский сельсовет, утвержденным Советом депутатов Петровского сельсовета Саракташского района Оренбургской области, осуществляет контроль над целевым использованием денежных средств.</w:t>
      </w:r>
      <w:proofErr w:type="gramEnd"/>
    </w:p>
    <w:p w:rsidR="00F97319" w:rsidRDefault="00F97319" w:rsidP="00F97319">
      <w:pPr>
        <w:spacing w:after="0" w:line="240" w:lineRule="auto"/>
        <w:ind w:firstLine="709"/>
        <w:jc w:val="center"/>
        <w:rPr>
          <w:rFonts w:ascii="Times New Roman" w:hAnsi="Times New Roman"/>
          <w:sz w:val="28"/>
          <w:szCs w:val="28"/>
        </w:rPr>
      </w:pPr>
    </w:p>
    <w:tbl>
      <w:tblPr>
        <w:tblW w:w="0" w:type="auto"/>
        <w:tblInd w:w="108" w:type="dxa"/>
        <w:tblLook w:val="01E0"/>
      </w:tblPr>
      <w:tblGrid>
        <w:gridCol w:w="5183"/>
        <w:gridCol w:w="4280"/>
      </w:tblGrid>
      <w:tr w:rsidR="00F97319" w:rsidTr="00165663">
        <w:tc>
          <w:tcPr>
            <w:tcW w:w="5183" w:type="dxa"/>
          </w:tcPr>
          <w:p w:rsidR="00F97319" w:rsidRDefault="00F97319" w:rsidP="00165663">
            <w:pPr>
              <w:tabs>
                <w:tab w:val="left" w:pos="-5387"/>
              </w:tabs>
              <w:spacing w:after="0" w:line="240" w:lineRule="auto"/>
              <w:rPr>
                <w:rFonts w:ascii="Times New Roman" w:hAnsi="Times New Roman"/>
                <w:sz w:val="28"/>
                <w:szCs w:val="28"/>
              </w:rPr>
            </w:pPr>
          </w:p>
        </w:tc>
        <w:tc>
          <w:tcPr>
            <w:tcW w:w="4280" w:type="dxa"/>
          </w:tcPr>
          <w:p w:rsidR="00B2446D" w:rsidRDefault="00B2446D" w:rsidP="00165663">
            <w:pPr>
              <w:tabs>
                <w:tab w:val="left" w:pos="-5387"/>
              </w:tabs>
              <w:spacing w:after="0" w:line="240" w:lineRule="auto"/>
              <w:rPr>
                <w:rFonts w:ascii="Times New Roman" w:hAnsi="Times New Roman"/>
                <w:sz w:val="28"/>
                <w:szCs w:val="28"/>
              </w:rPr>
            </w:pPr>
          </w:p>
          <w:p w:rsidR="00B2446D" w:rsidRDefault="00B2446D" w:rsidP="00165663">
            <w:pPr>
              <w:tabs>
                <w:tab w:val="left" w:pos="-5387"/>
              </w:tabs>
              <w:spacing w:after="0" w:line="240" w:lineRule="auto"/>
              <w:rPr>
                <w:rFonts w:ascii="Times New Roman" w:hAnsi="Times New Roman"/>
                <w:sz w:val="28"/>
                <w:szCs w:val="28"/>
              </w:rPr>
            </w:pPr>
          </w:p>
          <w:p w:rsidR="00B2446D" w:rsidRDefault="00B2446D" w:rsidP="00165663">
            <w:pPr>
              <w:tabs>
                <w:tab w:val="left" w:pos="-5387"/>
              </w:tabs>
              <w:spacing w:after="0" w:line="240" w:lineRule="auto"/>
              <w:rPr>
                <w:rFonts w:ascii="Times New Roman" w:hAnsi="Times New Roman"/>
                <w:sz w:val="28"/>
                <w:szCs w:val="28"/>
              </w:rPr>
            </w:pPr>
          </w:p>
          <w:p w:rsidR="00F97319" w:rsidRDefault="00F97319" w:rsidP="00165663">
            <w:pPr>
              <w:tabs>
                <w:tab w:val="left" w:pos="-5387"/>
              </w:tabs>
              <w:spacing w:after="0" w:line="240" w:lineRule="auto"/>
              <w:rPr>
                <w:rFonts w:ascii="Times New Roman" w:hAnsi="Times New Roman"/>
                <w:sz w:val="28"/>
                <w:szCs w:val="28"/>
              </w:rPr>
            </w:pPr>
            <w:r>
              <w:rPr>
                <w:rFonts w:ascii="Times New Roman" w:hAnsi="Times New Roman"/>
                <w:sz w:val="28"/>
                <w:szCs w:val="28"/>
              </w:rPr>
              <w:t>Приложение № 1</w:t>
            </w:r>
          </w:p>
          <w:p w:rsidR="00F97319" w:rsidRDefault="00F97319" w:rsidP="00165663">
            <w:pPr>
              <w:tabs>
                <w:tab w:val="left" w:pos="-5387"/>
              </w:tabs>
              <w:spacing w:after="0" w:line="240" w:lineRule="auto"/>
              <w:rPr>
                <w:rFonts w:ascii="Times New Roman" w:hAnsi="Times New Roman"/>
                <w:sz w:val="28"/>
                <w:szCs w:val="28"/>
              </w:rPr>
            </w:pPr>
            <w:r>
              <w:rPr>
                <w:rFonts w:ascii="Times New Roman" w:hAnsi="Times New Roman"/>
                <w:sz w:val="28"/>
                <w:szCs w:val="28"/>
              </w:rPr>
              <w:t xml:space="preserve">к муниципальной программе </w:t>
            </w:r>
          </w:p>
        </w:tc>
      </w:tr>
    </w:tbl>
    <w:p w:rsidR="00F97319" w:rsidRDefault="00F97319" w:rsidP="00F97319">
      <w:pPr>
        <w:tabs>
          <w:tab w:val="left" w:pos="-5387"/>
        </w:tabs>
        <w:spacing w:after="0" w:line="240" w:lineRule="auto"/>
        <w:rPr>
          <w:rFonts w:ascii="Times New Roman" w:hAnsi="Times New Roman"/>
          <w:sz w:val="28"/>
          <w:szCs w:val="28"/>
        </w:rPr>
      </w:pPr>
    </w:p>
    <w:p w:rsidR="00F97319" w:rsidRDefault="00F97319" w:rsidP="00F97319">
      <w:pPr>
        <w:spacing w:after="0" w:line="240" w:lineRule="auto"/>
        <w:jc w:val="center"/>
        <w:rPr>
          <w:rFonts w:ascii="Times New Roman" w:hAnsi="Times New Roman"/>
          <w:b/>
          <w:sz w:val="28"/>
          <w:szCs w:val="20"/>
        </w:rPr>
      </w:pPr>
      <w:r>
        <w:rPr>
          <w:rFonts w:ascii="Times New Roman" w:hAnsi="Times New Roman"/>
          <w:b/>
          <w:sz w:val="28"/>
          <w:szCs w:val="20"/>
        </w:rPr>
        <w:t>АДРЕСНЫЙ  ПЕРЕЧЕНЬ</w:t>
      </w:r>
    </w:p>
    <w:p w:rsidR="00F97319" w:rsidRDefault="00F97319" w:rsidP="00F97319">
      <w:pPr>
        <w:spacing w:after="0" w:line="240" w:lineRule="auto"/>
        <w:rPr>
          <w:rFonts w:ascii="Times New Roman" w:hAnsi="Times New Roman"/>
          <w:b/>
          <w:sz w:val="28"/>
          <w:szCs w:val="20"/>
          <w:lang w:eastAsia="ar-SA"/>
        </w:rPr>
      </w:pPr>
    </w:p>
    <w:p w:rsidR="00F97319" w:rsidRDefault="00F97319" w:rsidP="00F97319">
      <w:pPr>
        <w:spacing w:after="0" w:line="240" w:lineRule="auto"/>
        <w:jc w:val="center"/>
        <w:rPr>
          <w:rFonts w:ascii="Times New Roman" w:hAnsi="Times New Roman"/>
          <w:sz w:val="28"/>
          <w:szCs w:val="20"/>
        </w:rPr>
      </w:pPr>
      <w:r>
        <w:rPr>
          <w:rFonts w:ascii="Times New Roman" w:hAnsi="Times New Roman"/>
          <w:sz w:val="28"/>
          <w:szCs w:val="20"/>
        </w:rPr>
        <w:t xml:space="preserve">Общественных территорий, </w:t>
      </w:r>
    </w:p>
    <w:p w:rsidR="00F97319" w:rsidRDefault="00F97319" w:rsidP="00F97319">
      <w:pPr>
        <w:spacing w:after="0" w:line="240" w:lineRule="auto"/>
        <w:jc w:val="center"/>
        <w:rPr>
          <w:rFonts w:ascii="Times New Roman" w:hAnsi="Times New Roman"/>
          <w:sz w:val="28"/>
          <w:szCs w:val="20"/>
        </w:rPr>
      </w:pPr>
      <w:r>
        <w:rPr>
          <w:rFonts w:ascii="Times New Roman" w:hAnsi="Times New Roman"/>
          <w:sz w:val="28"/>
          <w:szCs w:val="20"/>
        </w:rPr>
        <w:t>подлеж</w:t>
      </w:r>
      <w:r w:rsidR="00405898">
        <w:rPr>
          <w:rFonts w:ascii="Times New Roman" w:hAnsi="Times New Roman"/>
          <w:sz w:val="28"/>
          <w:szCs w:val="20"/>
        </w:rPr>
        <w:t>ащих благоустройству в 2018-2024</w:t>
      </w:r>
      <w:r>
        <w:rPr>
          <w:rFonts w:ascii="Times New Roman" w:hAnsi="Times New Roman"/>
          <w:sz w:val="28"/>
          <w:szCs w:val="20"/>
        </w:rPr>
        <w:t xml:space="preserve"> годах</w:t>
      </w:r>
    </w:p>
    <w:p w:rsidR="00F97319" w:rsidRDefault="00F97319" w:rsidP="00F97319">
      <w:pPr>
        <w:spacing w:after="0" w:line="240" w:lineRule="auto"/>
        <w:jc w:val="center"/>
        <w:rPr>
          <w:rFonts w:ascii="Times New Roman" w:hAnsi="Times New Roman"/>
          <w:sz w:val="28"/>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1"/>
        <w:gridCol w:w="5067"/>
        <w:gridCol w:w="3485"/>
      </w:tblGrid>
      <w:tr w:rsidR="00F97319" w:rsidTr="00165663">
        <w:tc>
          <w:tcPr>
            <w:tcW w:w="911" w:type="dxa"/>
            <w:tcBorders>
              <w:top w:val="single" w:sz="4" w:space="0" w:color="auto"/>
              <w:left w:val="single" w:sz="4" w:space="0" w:color="auto"/>
              <w:bottom w:val="single" w:sz="4" w:space="0" w:color="auto"/>
              <w:right w:val="single" w:sz="4" w:space="0" w:color="auto"/>
            </w:tcBorders>
          </w:tcPr>
          <w:p w:rsidR="00F97319" w:rsidRDefault="00F97319" w:rsidP="00165663">
            <w:pPr>
              <w:spacing w:after="0" w:line="240" w:lineRule="auto"/>
              <w:jc w:val="center"/>
              <w:rPr>
                <w:rFonts w:ascii="Times New Roman" w:hAnsi="Times New Roman"/>
                <w:bCs/>
                <w:sz w:val="28"/>
                <w:szCs w:val="20"/>
                <w:lang w:eastAsia="ar-SA"/>
              </w:rPr>
            </w:pPr>
            <w:r>
              <w:rPr>
                <w:rFonts w:ascii="Times New Roman" w:hAnsi="Times New Roman"/>
                <w:bCs/>
                <w:sz w:val="28"/>
                <w:szCs w:val="20"/>
                <w:lang w:eastAsia="ar-SA"/>
              </w:rPr>
              <w:t>№ п/п</w:t>
            </w:r>
          </w:p>
        </w:tc>
        <w:tc>
          <w:tcPr>
            <w:tcW w:w="5067" w:type="dxa"/>
            <w:tcBorders>
              <w:top w:val="single" w:sz="4" w:space="0" w:color="auto"/>
              <w:left w:val="single" w:sz="4" w:space="0" w:color="auto"/>
              <w:bottom w:val="single" w:sz="4" w:space="0" w:color="auto"/>
              <w:right w:val="single" w:sz="4" w:space="0" w:color="auto"/>
            </w:tcBorders>
          </w:tcPr>
          <w:p w:rsidR="00F97319" w:rsidRDefault="00F97319" w:rsidP="00165663">
            <w:pPr>
              <w:spacing w:after="0" w:line="240" w:lineRule="auto"/>
              <w:jc w:val="center"/>
              <w:rPr>
                <w:rFonts w:ascii="Times New Roman" w:hAnsi="Times New Roman"/>
                <w:bCs/>
                <w:sz w:val="28"/>
                <w:szCs w:val="20"/>
                <w:lang w:eastAsia="ar-SA"/>
              </w:rPr>
            </w:pPr>
            <w:r>
              <w:rPr>
                <w:rFonts w:ascii="Times New Roman" w:hAnsi="Times New Roman"/>
                <w:bCs/>
                <w:sz w:val="28"/>
                <w:szCs w:val="20"/>
                <w:lang w:eastAsia="ar-SA"/>
              </w:rPr>
              <w:t>Адрес общественной  территории</w:t>
            </w:r>
          </w:p>
        </w:tc>
        <w:tc>
          <w:tcPr>
            <w:tcW w:w="3485" w:type="dxa"/>
            <w:tcBorders>
              <w:top w:val="single" w:sz="4" w:space="0" w:color="auto"/>
              <w:left w:val="single" w:sz="4" w:space="0" w:color="auto"/>
              <w:bottom w:val="single" w:sz="4" w:space="0" w:color="auto"/>
              <w:right w:val="single" w:sz="4" w:space="0" w:color="auto"/>
            </w:tcBorders>
          </w:tcPr>
          <w:p w:rsidR="00F97319" w:rsidRDefault="00F97319" w:rsidP="00165663">
            <w:pPr>
              <w:spacing w:after="0" w:line="240" w:lineRule="auto"/>
              <w:jc w:val="center"/>
              <w:rPr>
                <w:rFonts w:ascii="Times New Roman" w:hAnsi="Times New Roman"/>
                <w:bCs/>
                <w:sz w:val="28"/>
                <w:szCs w:val="20"/>
                <w:lang w:eastAsia="ar-SA"/>
              </w:rPr>
            </w:pPr>
            <w:r>
              <w:rPr>
                <w:rFonts w:ascii="Times New Roman" w:hAnsi="Times New Roman"/>
                <w:bCs/>
                <w:sz w:val="28"/>
                <w:szCs w:val="20"/>
                <w:lang w:eastAsia="ar-SA"/>
              </w:rPr>
              <w:t>Срок исполнения мероприятий программы</w:t>
            </w:r>
          </w:p>
        </w:tc>
      </w:tr>
      <w:tr w:rsidR="00F97319" w:rsidTr="00165663">
        <w:tc>
          <w:tcPr>
            <w:tcW w:w="911" w:type="dxa"/>
            <w:tcBorders>
              <w:top w:val="single" w:sz="4" w:space="0" w:color="auto"/>
              <w:left w:val="single" w:sz="4" w:space="0" w:color="auto"/>
              <w:bottom w:val="single" w:sz="4" w:space="0" w:color="auto"/>
              <w:right w:val="single" w:sz="4" w:space="0" w:color="auto"/>
            </w:tcBorders>
          </w:tcPr>
          <w:p w:rsidR="00F97319" w:rsidRDefault="00F97319" w:rsidP="00165663">
            <w:pPr>
              <w:spacing w:after="0" w:line="240" w:lineRule="auto"/>
              <w:jc w:val="center"/>
              <w:rPr>
                <w:rFonts w:ascii="Times New Roman" w:hAnsi="Times New Roman"/>
                <w:bCs/>
                <w:sz w:val="28"/>
                <w:szCs w:val="20"/>
                <w:lang w:eastAsia="ar-SA"/>
              </w:rPr>
            </w:pPr>
            <w:r>
              <w:rPr>
                <w:rFonts w:ascii="Times New Roman" w:hAnsi="Times New Roman"/>
                <w:bCs/>
                <w:sz w:val="28"/>
                <w:szCs w:val="20"/>
                <w:lang w:eastAsia="ar-SA"/>
              </w:rPr>
              <w:t>1</w:t>
            </w:r>
          </w:p>
        </w:tc>
        <w:tc>
          <w:tcPr>
            <w:tcW w:w="5067" w:type="dxa"/>
            <w:tcBorders>
              <w:top w:val="single" w:sz="4" w:space="0" w:color="auto"/>
              <w:left w:val="single" w:sz="4" w:space="0" w:color="auto"/>
              <w:bottom w:val="single" w:sz="4" w:space="0" w:color="auto"/>
              <w:right w:val="single" w:sz="4" w:space="0" w:color="auto"/>
            </w:tcBorders>
          </w:tcPr>
          <w:p w:rsidR="00F97319" w:rsidRDefault="00F97319" w:rsidP="00165663">
            <w:pPr>
              <w:spacing w:after="0" w:line="240" w:lineRule="auto"/>
              <w:rPr>
                <w:rFonts w:ascii="Times New Roman" w:hAnsi="Times New Roman"/>
                <w:bCs/>
                <w:sz w:val="28"/>
                <w:szCs w:val="20"/>
                <w:lang w:eastAsia="ar-SA"/>
              </w:rPr>
            </w:pPr>
            <w:r>
              <w:rPr>
                <w:rFonts w:ascii="Times New Roman" w:hAnsi="Times New Roman"/>
                <w:bCs/>
                <w:sz w:val="28"/>
                <w:szCs w:val="20"/>
                <w:lang w:eastAsia="ar-SA"/>
              </w:rPr>
              <w:t>С. Петровское, ул. Школьная, 2</w:t>
            </w:r>
          </w:p>
        </w:tc>
        <w:tc>
          <w:tcPr>
            <w:tcW w:w="3485" w:type="dxa"/>
            <w:tcBorders>
              <w:top w:val="single" w:sz="4" w:space="0" w:color="auto"/>
              <w:left w:val="single" w:sz="4" w:space="0" w:color="auto"/>
              <w:bottom w:val="single" w:sz="4" w:space="0" w:color="auto"/>
              <w:right w:val="single" w:sz="4" w:space="0" w:color="auto"/>
            </w:tcBorders>
          </w:tcPr>
          <w:p w:rsidR="00F97319" w:rsidRDefault="00F97319" w:rsidP="00165663">
            <w:pPr>
              <w:spacing w:after="0" w:line="240" w:lineRule="auto"/>
              <w:jc w:val="center"/>
              <w:rPr>
                <w:rFonts w:ascii="Times New Roman" w:hAnsi="Times New Roman"/>
                <w:bCs/>
                <w:sz w:val="28"/>
                <w:szCs w:val="20"/>
                <w:lang w:eastAsia="ar-SA"/>
              </w:rPr>
            </w:pPr>
            <w:r>
              <w:rPr>
                <w:rFonts w:ascii="Times New Roman" w:hAnsi="Times New Roman"/>
                <w:bCs/>
                <w:sz w:val="28"/>
                <w:szCs w:val="20"/>
                <w:lang w:eastAsia="ar-SA"/>
              </w:rPr>
              <w:t>2022</w:t>
            </w:r>
          </w:p>
        </w:tc>
      </w:tr>
    </w:tbl>
    <w:p w:rsidR="00F97319" w:rsidRDefault="00F97319" w:rsidP="00F97319">
      <w:pPr>
        <w:spacing w:after="0" w:line="240" w:lineRule="auto"/>
        <w:jc w:val="center"/>
        <w:rPr>
          <w:rFonts w:ascii="Times New Roman" w:hAnsi="Times New Roman"/>
          <w:b/>
          <w:bCs/>
          <w:sz w:val="28"/>
          <w:szCs w:val="20"/>
          <w:lang w:eastAsia="ar-SA"/>
        </w:rPr>
      </w:pPr>
    </w:p>
    <w:p w:rsidR="00F97319" w:rsidRDefault="00F97319" w:rsidP="00F97319">
      <w:pPr>
        <w:autoSpaceDE w:val="0"/>
        <w:autoSpaceDN w:val="0"/>
        <w:adjustRightInd w:val="0"/>
        <w:spacing w:after="0" w:line="240" w:lineRule="auto"/>
        <w:ind w:firstLine="850"/>
        <w:jc w:val="both"/>
        <w:rPr>
          <w:rFonts w:ascii="Times New Roman" w:hAnsi="Times New Roman"/>
          <w:sz w:val="28"/>
          <w:szCs w:val="28"/>
        </w:rPr>
      </w:pPr>
    </w:p>
    <w:tbl>
      <w:tblPr>
        <w:tblW w:w="962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35"/>
        <w:gridCol w:w="4389"/>
      </w:tblGrid>
      <w:tr w:rsidR="00F97319" w:rsidTr="007A087A">
        <w:trPr>
          <w:trHeight w:val="650"/>
        </w:trPr>
        <w:tc>
          <w:tcPr>
            <w:tcW w:w="5235" w:type="dxa"/>
            <w:tcBorders>
              <w:top w:val="nil"/>
              <w:left w:val="nil"/>
              <w:bottom w:val="nil"/>
              <w:right w:val="nil"/>
            </w:tcBorders>
          </w:tcPr>
          <w:p w:rsidR="00F97319" w:rsidRDefault="00F97319" w:rsidP="00165663">
            <w:pPr>
              <w:autoSpaceDE w:val="0"/>
              <w:autoSpaceDN w:val="0"/>
              <w:adjustRightInd w:val="0"/>
              <w:spacing w:after="0" w:line="240" w:lineRule="auto"/>
              <w:jc w:val="right"/>
              <w:outlineLvl w:val="1"/>
              <w:rPr>
                <w:rFonts w:ascii="Times New Roman" w:hAnsi="Times New Roman"/>
                <w:sz w:val="28"/>
                <w:szCs w:val="28"/>
              </w:rPr>
            </w:pPr>
          </w:p>
          <w:p w:rsidR="00F97319" w:rsidRPr="00345FBF" w:rsidRDefault="00F97319" w:rsidP="00165663">
            <w:pPr>
              <w:autoSpaceDE w:val="0"/>
              <w:autoSpaceDN w:val="0"/>
              <w:adjustRightInd w:val="0"/>
              <w:spacing w:after="0" w:line="240" w:lineRule="auto"/>
              <w:jc w:val="right"/>
              <w:outlineLvl w:val="1"/>
              <w:rPr>
                <w:rFonts w:ascii="Times New Roman" w:hAnsi="Times New Roman"/>
                <w:sz w:val="28"/>
                <w:szCs w:val="28"/>
              </w:rPr>
            </w:pPr>
          </w:p>
          <w:p w:rsidR="00F97319" w:rsidRDefault="00F97319" w:rsidP="00165663">
            <w:pPr>
              <w:autoSpaceDE w:val="0"/>
              <w:autoSpaceDN w:val="0"/>
              <w:adjustRightInd w:val="0"/>
              <w:spacing w:after="0" w:line="240" w:lineRule="auto"/>
              <w:jc w:val="right"/>
              <w:outlineLvl w:val="1"/>
              <w:rPr>
                <w:rFonts w:ascii="Times New Roman" w:hAnsi="Times New Roman"/>
                <w:sz w:val="28"/>
                <w:szCs w:val="28"/>
              </w:rPr>
            </w:pPr>
          </w:p>
        </w:tc>
        <w:tc>
          <w:tcPr>
            <w:tcW w:w="4389" w:type="dxa"/>
            <w:tcBorders>
              <w:top w:val="nil"/>
              <w:left w:val="nil"/>
              <w:bottom w:val="nil"/>
              <w:right w:val="nil"/>
            </w:tcBorders>
          </w:tcPr>
          <w:p w:rsidR="00405898" w:rsidRDefault="00405898" w:rsidP="00165663">
            <w:pPr>
              <w:autoSpaceDE w:val="0"/>
              <w:autoSpaceDN w:val="0"/>
              <w:adjustRightInd w:val="0"/>
              <w:spacing w:after="0" w:line="240" w:lineRule="auto"/>
              <w:outlineLvl w:val="1"/>
              <w:rPr>
                <w:rFonts w:ascii="Times New Roman" w:hAnsi="Times New Roman"/>
                <w:sz w:val="28"/>
                <w:szCs w:val="28"/>
              </w:rPr>
            </w:pPr>
          </w:p>
          <w:p w:rsidR="00405898" w:rsidRDefault="00405898" w:rsidP="00165663">
            <w:pPr>
              <w:autoSpaceDE w:val="0"/>
              <w:autoSpaceDN w:val="0"/>
              <w:adjustRightInd w:val="0"/>
              <w:spacing w:after="0" w:line="240" w:lineRule="auto"/>
              <w:outlineLvl w:val="1"/>
              <w:rPr>
                <w:rFonts w:ascii="Times New Roman" w:hAnsi="Times New Roman"/>
                <w:sz w:val="28"/>
                <w:szCs w:val="28"/>
              </w:rPr>
            </w:pPr>
          </w:p>
          <w:p w:rsidR="00405898" w:rsidRDefault="00405898" w:rsidP="00165663">
            <w:pPr>
              <w:autoSpaceDE w:val="0"/>
              <w:autoSpaceDN w:val="0"/>
              <w:adjustRightInd w:val="0"/>
              <w:spacing w:after="0" w:line="240" w:lineRule="auto"/>
              <w:outlineLvl w:val="1"/>
              <w:rPr>
                <w:rFonts w:ascii="Times New Roman" w:hAnsi="Times New Roman"/>
                <w:sz w:val="28"/>
                <w:szCs w:val="28"/>
              </w:rPr>
            </w:pPr>
          </w:p>
          <w:p w:rsidR="00405898" w:rsidRDefault="00405898" w:rsidP="00165663">
            <w:pPr>
              <w:autoSpaceDE w:val="0"/>
              <w:autoSpaceDN w:val="0"/>
              <w:adjustRightInd w:val="0"/>
              <w:spacing w:after="0" w:line="240" w:lineRule="auto"/>
              <w:outlineLvl w:val="1"/>
              <w:rPr>
                <w:rFonts w:ascii="Times New Roman" w:hAnsi="Times New Roman"/>
                <w:sz w:val="28"/>
                <w:szCs w:val="28"/>
              </w:rPr>
            </w:pPr>
          </w:p>
          <w:p w:rsidR="00405898" w:rsidRDefault="00405898" w:rsidP="00165663">
            <w:pPr>
              <w:autoSpaceDE w:val="0"/>
              <w:autoSpaceDN w:val="0"/>
              <w:adjustRightInd w:val="0"/>
              <w:spacing w:after="0" w:line="240" w:lineRule="auto"/>
              <w:outlineLvl w:val="1"/>
              <w:rPr>
                <w:rFonts w:ascii="Times New Roman" w:hAnsi="Times New Roman"/>
                <w:sz w:val="28"/>
                <w:szCs w:val="28"/>
              </w:rPr>
            </w:pPr>
          </w:p>
          <w:p w:rsidR="00405898" w:rsidRDefault="00405898" w:rsidP="00165663">
            <w:pPr>
              <w:autoSpaceDE w:val="0"/>
              <w:autoSpaceDN w:val="0"/>
              <w:adjustRightInd w:val="0"/>
              <w:spacing w:after="0" w:line="240" w:lineRule="auto"/>
              <w:outlineLvl w:val="1"/>
              <w:rPr>
                <w:rFonts w:ascii="Times New Roman" w:hAnsi="Times New Roman"/>
                <w:sz w:val="28"/>
                <w:szCs w:val="28"/>
              </w:rPr>
            </w:pPr>
          </w:p>
          <w:p w:rsidR="00405898" w:rsidRDefault="00405898" w:rsidP="00165663">
            <w:pPr>
              <w:autoSpaceDE w:val="0"/>
              <w:autoSpaceDN w:val="0"/>
              <w:adjustRightInd w:val="0"/>
              <w:spacing w:after="0" w:line="240" w:lineRule="auto"/>
              <w:outlineLvl w:val="1"/>
              <w:rPr>
                <w:rFonts w:ascii="Times New Roman" w:hAnsi="Times New Roman"/>
                <w:sz w:val="28"/>
                <w:szCs w:val="28"/>
              </w:rPr>
            </w:pPr>
          </w:p>
          <w:p w:rsidR="00405898" w:rsidRDefault="00405898" w:rsidP="00165663">
            <w:pPr>
              <w:autoSpaceDE w:val="0"/>
              <w:autoSpaceDN w:val="0"/>
              <w:adjustRightInd w:val="0"/>
              <w:spacing w:after="0" w:line="240" w:lineRule="auto"/>
              <w:outlineLvl w:val="1"/>
              <w:rPr>
                <w:rFonts w:ascii="Times New Roman" w:hAnsi="Times New Roman"/>
                <w:sz w:val="28"/>
                <w:szCs w:val="28"/>
              </w:rPr>
            </w:pPr>
          </w:p>
          <w:p w:rsidR="00405898" w:rsidRDefault="00405898" w:rsidP="00165663">
            <w:pPr>
              <w:autoSpaceDE w:val="0"/>
              <w:autoSpaceDN w:val="0"/>
              <w:adjustRightInd w:val="0"/>
              <w:spacing w:after="0" w:line="240" w:lineRule="auto"/>
              <w:outlineLvl w:val="1"/>
              <w:rPr>
                <w:rFonts w:ascii="Times New Roman" w:hAnsi="Times New Roman"/>
                <w:sz w:val="28"/>
                <w:szCs w:val="28"/>
              </w:rPr>
            </w:pPr>
          </w:p>
          <w:p w:rsidR="00405898" w:rsidRDefault="00405898" w:rsidP="00165663">
            <w:pPr>
              <w:autoSpaceDE w:val="0"/>
              <w:autoSpaceDN w:val="0"/>
              <w:adjustRightInd w:val="0"/>
              <w:spacing w:after="0" w:line="240" w:lineRule="auto"/>
              <w:outlineLvl w:val="1"/>
              <w:rPr>
                <w:rFonts w:ascii="Times New Roman" w:hAnsi="Times New Roman"/>
                <w:sz w:val="28"/>
                <w:szCs w:val="28"/>
              </w:rPr>
            </w:pPr>
          </w:p>
          <w:p w:rsidR="00405898" w:rsidRDefault="00405898" w:rsidP="00165663">
            <w:pPr>
              <w:autoSpaceDE w:val="0"/>
              <w:autoSpaceDN w:val="0"/>
              <w:adjustRightInd w:val="0"/>
              <w:spacing w:after="0" w:line="240" w:lineRule="auto"/>
              <w:outlineLvl w:val="1"/>
              <w:rPr>
                <w:rFonts w:ascii="Times New Roman" w:hAnsi="Times New Roman"/>
                <w:sz w:val="28"/>
                <w:szCs w:val="28"/>
              </w:rPr>
            </w:pPr>
          </w:p>
          <w:p w:rsidR="00405898" w:rsidRDefault="00405898" w:rsidP="00165663">
            <w:pPr>
              <w:autoSpaceDE w:val="0"/>
              <w:autoSpaceDN w:val="0"/>
              <w:adjustRightInd w:val="0"/>
              <w:spacing w:after="0" w:line="240" w:lineRule="auto"/>
              <w:outlineLvl w:val="1"/>
              <w:rPr>
                <w:rFonts w:ascii="Times New Roman" w:hAnsi="Times New Roman"/>
                <w:sz w:val="28"/>
                <w:szCs w:val="28"/>
              </w:rPr>
            </w:pPr>
          </w:p>
          <w:p w:rsidR="00405898" w:rsidRDefault="00405898" w:rsidP="00165663">
            <w:pPr>
              <w:autoSpaceDE w:val="0"/>
              <w:autoSpaceDN w:val="0"/>
              <w:adjustRightInd w:val="0"/>
              <w:spacing w:after="0" w:line="240" w:lineRule="auto"/>
              <w:outlineLvl w:val="1"/>
              <w:rPr>
                <w:rFonts w:ascii="Times New Roman" w:hAnsi="Times New Roman"/>
                <w:sz w:val="28"/>
                <w:szCs w:val="28"/>
              </w:rPr>
            </w:pPr>
          </w:p>
          <w:p w:rsidR="00405898" w:rsidRDefault="00405898" w:rsidP="00165663">
            <w:pPr>
              <w:autoSpaceDE w:val="0"/>
              <w:autoSpaceDN w:val="0"/>
              <w:adjustRightInd w:val="0"/>
              <w:spacing w:after="0" w:line="240" w:lineRule="auto"/>
              <w:outlineLvl w:val="1"/>
              <w:rPr>
                <w:rFonts w:ascii="Times New Roman" w:hAnsi="Times New Roman"/>
                <w:sz w:val="28"/>
                <w:szCs w:val="28"/>
              </w:rPr>
            </w:pPr>
          </w:p>
          <w:p w:rsidR="00405898" w:rsidRDefault="00405898" w:rsidP="00165663">
            <w:pPr>
              <w:autoSpaceDE w:val="0"/>
              <w:autoSpaceDN w:val="0"/>
              <w:adjustRightInd w:val="0"/>
              <w:spacing w:after="0" w:line="240" w:lineRule="auto"/>
              <w:outlineLvl w:val="1"/>
              <w:rPr>
                <w:rFonts w:ascii="Times New Roman" w:hAnsi="Times New Roman"/>
                <w:sz w:val="28"/>
                <w:szCs w:val="28"/>
              </w:rPr>
            </w:pPr>
          </w:p>
          <w:p w:rsidR="00405898" w:rsidRDefault="00405898" w:rsidP="00165663">
            <w:pPr>
              <w:autoSpaceDE w:val="0"/>
              <w:autoSpaceDN w:val="0"/>
              <w:adjustRightInd w:val="0"/>
              <w:spacing w:after="0" w:line="240" w:lineRule="auto"/>
              <w:outlineLvl w:val="1"/>
              <w:rPr>
                <w:rFonts w:ascii="Times New Roman" w:hAnsi="Times New Roman"/>
                <w:sz w:val="28"/>
                <w:szCs w:val="28"/>
              </w:rPr>
            </w:pPr>
          </w:p>
          <w:p w:rsidR="008F10AA" w:rsidRDefault="008F10AA" w:rsidP="00165663">
            <w:pPr>
              <w:autoSpaceDE w:val="0"/>
              <w:autoSpaceDN w:val="0"/>
              <w:adjustRightInd w:val="0"/>
              <w:spacing w:after="0" w:line="240" w:lineRule="auto"/>
              <w:outlineLvl w:val="1"/>
              <w:rPr>
                <w:rFonts w:ascii="Times New Roman" w:hAnsi="Times New Roman"/>
                <w:sz w:val="28"/>
                <w:szCs w:val="28"/>
              </w:rPr>
            </w:pPr>
          </w:p>
          <w:p w:rsidR="008F10AA" w:rsidRDefault="008F10AA" w:rsidP="00165663">
            <w:pPr>
              <w:autoSpaceDE w:val="0"/>
              <w:autoSpaceDN w:val="0"/>
              <w:adjustRightInd w:val="0"/>
              <w:spacing w:after="0" w:line="240" w:lineRule="auto"/>
              <w:outlineLvl w:val="1"/>
              <w:rPr>
                <w:rFonts w:ascii="Times New Roman" w:hAnsi="Times New Roman"/>
                <w:sz w:val="28"/>
                <w:szCs w:val="28"/>
              </w:rPr>
            </w:pPr>
          </w:p>
          <w:p w:rsidR="008F10AA" w:rsidRDefault="008F10AA" w:rsidP="00165663">
            <w:pPr>
              <w:autoSpaceDE w:val="0"/>
              <w:autoSpaceDN w:val="0"/>
              <w:adjustRightInd w:val="0"/>
              <w:spacing w:after="0" w:line="240" w:lineRule="auto"/>
              <w:outlineLvl w:val="1"/>
              <w:rPr>
                <w:rFonts w:ascii="Times New Roman" w:hAnsi="Times New Roman"/>
                <w:sz w:val="28"/>
                <w:szCs w:val="28"/>
              </w:rPr>
            </w:pPr>
          </w:p>
          <w:p w:rsidR="008F10AA" w:rsidRDefault="008F10AA" w:rsidP="00165663">
            <w:pPr>
              <w:autoSpaceDE w:val="0"/>
              <w:autoSpaceDN w:val="0"/>
              <w:adjustRightInd w:val="0"/>
              <w:spacing w:after="0" w:line="240" w:lineRule="auto"/>
              <w:outlineLvl w:val="1"/>
              <w:rPr>
                <w:rFonts w:ascii="Times New Roman" w:hAnsi="Times New Roman"/>
                <w:sz w:val="28"/>
                <w:szCs w:val="28"/>
              </w:rPr>
            </w:pPr>
          </w:p>
          <w:p w:rsidR="008F10AA" w:rsidRDefault="008F10AA" w:rsidP="00165663">
            <w:pPr>
              <w:autoSpaceDE w:val="0"/>
              <w:autoSpaceDN w:val="0"/>
              <w:adjustRightInd w:val="0"/>
              <w:spacing w:after="0" w:line="240" w:lineRule="auto"/>
              <w:outlineLvl w:val="1"/>
              <w:rPr>
                <w:rFonts w:ascii="Times New Roman" w:hAnsi="Times New Roman"/>
                <w:sz w:val="28"/>
                <w:szCs w:val="28"/>
              </w:rPr>
            </w:pPr>
          </w:p>
          <w:p w:rsidR="008F10AA" w:rsidRDefault="008F10AA" w:rsidP="00165663">
            <w:pPr>
              <w:autoSpaceDE w:val="0"/>
              <w:autoSpaceDN w:val="0"/>
              <w:adjustRightInd w:val="0"/>
              <w:spacing w:after="0" w:line="240" w:lineRule="auto"/>
              <w:outlineLvl w:val="1"/>
              <w:rPr>
                <w:rFonts w:ascii="Times New Roman" w:hAnsi="Times New Roman"/>
                <w:sz w:val="28"/>
                <w:szCs w:val="28"/>
              </w:rPr>
            </w:pPr>
          </w:p>
          <w:p w:rsidR="008F10AA" w:rsidRDefault="008F10AA" w:rsidP="00165663">
            <w:pPr>
              <w:autoSpaceDE w:val="0"/>
              <w:autoSpaceDN w:val="0"/>
              <w:adjustRightInd w:val="0"/>
              <w:spacing w:after="0" w:line="240" w:lineRule="auto"/>
              <w:outlineLvl w:val="1"/>
              <w:rPr>
                <w:rFonts w:ascii="Times New Roman" w:hAnsi="Times New Roman"/>
                <w:sz w:val="28"/>
                <w:szCs w:val="28"/>
              </w:rPr>
            </w:pPr>
          </w:p>
          <w:p w:rsidR="00F97319" w:rsidRPr="00671C98" w:rsidRDefault="003F442F" w:rsidP="00165663">
            <w:pPr>
              <w:autoSpaceDE w:val="0"/>
              <w:autoSpaceDN w:val="0"/>
              <w:adjustRightInd w:val="0"/>
              <w:spacing w:after="0" w:line="240" w:lineRule="auto"/>
              <w:outlineLvl w:val="1"/>
              <w:rPr>
                <w:rFonts w:ascii="Times New Roman" w:hAnsi="Times New Roman"/>
                <w:sz w:val="28"/>
                <w:szCs w:val="28"/>
              </w:rPr>
            </w:pPr>
            <w:r>
              <w:rPr>
                <w:rFonts w:ascii="Times New Roman" w:hAnsi="Times New Roman"/>
                <w:sz w:val="28"/>
                <w:szCs w:val="28"/>
              </w:rPr>
              <w:t>Приложение № 2</w:t>
            </w:r>
          </w:p>
          <w:p w:rsidR="00F97319" w:rsidRDefault="00F97319" w:rsidP="00165663">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к муниципальной программе </w:t>
            </w:r>
          </w:p>
        </w:tc>
      </w:tr>
    </w:tbl>
    <w:p w:rsidR="00F97319" w:rsidRDefault="00F97319" w:rsidP="00F97319">
      <w:pPr>
        <w:spacing w:after="0" w:line="240" w:lineRule="auto"/>
        <w:jc w:val="both"/>
        <w:rPr>
          <w:rFonts w:ascii="Times New Roman" w:hAnsi="Times New Roman"/>
          <w:sz w:val="28"/>
          <w:szCs w:val="28"/>
        </w:rPr>
      </w:pPr>
    </w:p>
    <w:p w:rsidR="003F442F" w:rsidRDefault="003F442F" w:rsidP="00F97319">
      <w:pPr>
        <w:spacing w:after="0" w:line="240" w:lineRule="auto"/>
        <w:jc w:val="both"/>
        <w:rPr>
          <w:rFonts w:ascii="Times New Roman" w:hAnsi="Times New Roman"/>
          <w:sz w:val="28"/>
          <w:szCs w:val="28"/>
        </w:rPr>
      </w:pPr>
    </w:p>
    <w:p w:rsidR="003F442F" w:rsidRPr="003F442F" w:rsidRDefault="00F97319" w:rsidP="00F97319">
      <w:pPr>
        <w:widowControl w:val="0"/>
        <w:autoSpaceDE w:val="0"/>
        <w:autoSpaceDN w:val="0"/>
        <w:adjustRightInd w:val="0"/>
        <w:spacing w:after="0" w:line="240" w:lineRule="auto"/>
        <w:ind w:firstLine="709"/>
        <w:jc w:val="center"/>
        <w:rPr>
          <w:rFonts w:ascii="Times New Roman" w:hAnsi="Times New Roman"/>
          <w:b/>
          <w:sz w:val="28"/>
          <w:szCs w:val="28"/>
          <w:lang w:eastAsia="en-US"/>
        </w:rPr>
      </w:pPr>
      <w:r w:rsidRPr="003F442F">
        <w:rPr>
          <w:rFonts w:ascii="Times New Roman" w:hAnsi="Times New Roman"/>
          <w:b/>
          <w:sz w:val="28"/>
          <w:szCs w:val="28"/>
          <w:lang w:eastAsia="en-US"/>
        </w:rPr>
        <w:t xml:space="preserve">Сведения </w:t>
      </w:r>
    </w:p>
    <w:p w:rsidR="00F97319" w:rsidRPr="003F442F" w:rsidRDefault="00F97319" w:rsidP="00F97319">
      <w:pPr>
        <w:widowControl w:val="0"/>
        <w:autoSpaceDE w:val="0"/>
        <w:autoSpaceDN w:val="0"/>
        <w:adjustRightInd w:val="0"/>
        <w:spacing w:after="0" w:line="240" w:lineRule="auto"/>
        <w:ind w:firstLine="709"/>
        <w:jc w:val="center"/>
        <w:rPr>
          <w:rFonts w:ascii="Times New Roman" w:hAnsi="Times New Roman"/>
          <w:b/>
          <w:sz w:val="28"/>
          <w:szCs w:val="28"/>
          <w:lang w:eastAsia="en-US"/>
        </w:rPr>
      </w:pPr>
      <w:r w:rsidRPr="003F442F">
        <w:rPr>
          <w:rFonts w:ascii="Times New Roman" w:hAnsi="Times New Roman"/>
          <w:b/>
          <w:sz w:val="28"/>
          <w:szCs w:val="28"/>
          <w:lang w:eastAsia="en-US"/>
        </w:rPr>
        <w:t xml:space="preserve">о  показателях (индикаторах) муниципальной программы и их значения </w:t>
      </w:r>
    </w:p>
    <w:tbl>
      <w:tblPr>
        <w:tblW w:w="10350" w:type="dxa"/>
        <w:tblInd w:w="-351" w:type="dxa"/>
        <w:tblLayout w:type="fixed"/>
        <w:tblCellMar>
          <w:left w:w="75" w:type="dxa"/>
          <w:right w:w="75" w:type="dxa"/>
        </w:tblCellMar>
        <w:tblLook w:val="00A0"/>
      </w:tblPr>
      <w:tblGrid>
        <w:gridCol w:w="710"/>
        <w:gridCol w:w="2551"/>
        <w:gridCol w:w="1134"/>
        <w:gridCol w:w="851"/>
        <w:gridCol w:w="850"/>
        <w:gridCol w:w="142"/>
        <w:gridCol w:w="709"/>
        <w:gridCol w:w="142"/>
        <w:gridCol w:w="708"/>
        <w:gridCol w:w="851"/>
        <w:gridCol w:w="851"/>
        <w:gridCol w:w="851"/>
      </w:tblGrid>
      <w:tr w:rsidR="007A087A" w:rsidRPr="008904A5" w:rsidTr="00C715F7">
        <w:trPr>
          <w:tblHeader/>
        </w:trPr>
        <w:tc>
          <w:tcPr>
            <w:tcW w:w="710" w:type="dxa"/>
            <w:vMerge w:val="restart"/>
            <w:tcBorders>
              <w:top w:val="single" w:sz="4" w:space="0" w:color="auto"/>
              <w:left w:val="single" w:sz="4" w:space="0" w:color="auto"/>
              <w:bottom w:val="single" w:sz="4" w:space="0" w:color="auto"/>
              <w:right w:val="single" w:sz="4" w:space="0" w:color="auto"/>
            </w:tcBorders>
          </w:tcPr>
          <w:p w:rsidR="007A087A" w:rsidRPr="008904A5" w:rsidRDefault="007A087A" w:rsidP="00165663">
            <w:pPr>
              <w:widowControl w:val="0"/>
              <w:autoSpaceDE w:val="0"/>
              <w:autoSpaceDN w:val="0"/>
              <w:adjustRightInd w:val="0"/>
              <w:spacing w:after="0" w:line="240" w:lineRule="auto"/>
              <w:jc w:val="center"/>
              <w:rPr>
                <w:rFonts w:ascii="Times New Roman" w:eastAsia="Times New Roman" w:hAnsi="Times New Roman"/>
                <w:sz w:val="20"/>
                <w:szCs w:val="20"/>
              </w:rPr>
            </w:pPr>
            <w:r w:rsidRPr="008904A5">
              <w:rPr>
                <w:rFonts w:ascii="Times New Roman" w:eastAsia="Times New Roman" w:hAnsi="Times New Roman"/>
                <w:sz w:val="20"/>
                <w:szCs w:val="20"/>
              </w:rPr>
              <w:t>№ п/п</w:t>
            </w:r>
          </w:p>
        </w:tc>
        <w:tc>
          <w:tcPr>
            <w:tcW w:w="2551" w:type="dxa"/>
            <w:vMerge w:val="restart"/>
            <w:tcBorders>
              <w:top w:val="single" w:sz="4" w:space="0" w:color="auto"/>
              <w:left w:val="single" w:sz="4" w:space="0" w:color="auto"/>
              <w:bottom w:val="single" w:sz="4" w:space="0" w:color="auto"/>
              <w:right w:val="single" w:sz="4" w:space="0" w:color="auto"/>
            </w:tcBorders>
          </w:tcPr>
          <w:p w:rsidR="007A087A" w:rsidRPr="008904A5" w:rsidRDefault="007A087A" w:rsidP="00165663">
            <w:pPr>
              <w:widowControl w:val="0"/>
              <w:autoSpaceDE w:val="0"/>
              <w:autoSpaceDN w:val="0"/>
              <w:adjustRightInd w:val="0"/>
              <w:spacing w:after="0" w:line="240" w:lineRule="auto"/>
              <w:jc w:val="center"/>
              <w:rPr>
                <w:rFonts w:ascii="Times New Roman" w:eastAsia="Times New Roman" w:hAnsi="Times New Roman"/>
                <w:sz w:val="20"/>
                <w:szCs w:val="20"/>
              </w:rPr>
            </w:pPr>
            <w:r w:rsidRPr="008904A5">
              <w:rPr>
                <w:rFonts w:ascii="Times New Roman" w:eastAsia="Times New Roman" w:hAnsi="Times New Roman"/>
                <w:sz w:val="20"/>
                <w:szCs w:val="20"/>
              </w:rPr>
              <w:t xml:space="preserve">Наименование цели (целей) </w:t>
            </w:r>
            <w:r w:rsidRPr="008904A5">
              <w:rPr>
                <w:rFonts w:ascii="Times New Roman" w:eastAsia="Times New Roman" w:hAnsi="Times New Roman"/>
                <w:sz w:val="20"/>
                <w:szCs w:val="20"/>
              </w:rPr>
              <w:lastRenderedPageBreak/>
              <w:t>и задач, целевых показателей</w:t>
            </w:r>
          </w:p>
        </w:tc>
        <w:tc>
          <w:tcPr>
            <w:tcW w:w="1134" w:type="dxa"/>
            <w:vMerge w:val="restart"/>
            <w:tcBorders>
              <w:top w:val="single" w:sz="4" w:space="0" w:color="auto"/>
              <w:left w:val="single" w:sz="4" w:space="0" w:color="auto"/>
              <w:bottom w:val="single" w:sz="4" w:space="0" w:color="auto"/>
              <w:right w:val="single" w:sz="4" w:space="0" w:color="auto"/>
            </w:tcBorders>
          </w:tcPr>
          <w:p w:rsidR="007A087A" w:rsidRPr="008904A5" w:rsidRDefault="007A087A" w:rsidP="00165663">
            <w:pPr>
              <w:widowControl w:val="0"/>
              <w:autoSpaceDE w:val="0"/>
              <w:autoSpaceDN w:val="0"/>
              <w:adjustRightInd w:val="0"/>
              <w:spacing w:after="0" w:line="240" w:lineRule="auto"/>
              <w:jc w:val="center"/>
              <w:rPr>
                <w:rFonts w:ascii="Times New Roman" w:eastAsia="Times New Roman" w:hAnsi="Times New Roman"/>
                <w:sz w:val="20"/>
                <w:szCs w:val="20"/>
              </w:rPr>
            </w:pPr>
            <w:r w:rsidRPr="008904A5">
              <w:rPr>
                <w:rFonts w:ascii="Times New Roman" w:eastAsia="Times New Roman" w:hAnsi="Times New Roman"/>
                <w:sz w:val="20"/>
                <w:szCs w:val="20"/>
              </w:rPr>
              <w:lastRenderedPageBreak/>
              <w:t xml:space="preserve">Единица </w:t>
            </w:r>
            <w:r w:rsidRPr="008904A5">
              <w:rPr>
                <w:rFonts w:ascii="Times New Roman" w:eastAsia="Times New Roman" w:hAnsi="Times New Roman"/>
                <w:sz w:val="20"/>
                <w:szCs w:val="20"/>
              </w:rPr>
              <w:br/>
            </w:r>
            <w:r w:rsidRPr="008904A5">
              <w:rPr>
                <w:rFonts w:ascii="Times New Roman" w:eastAsia="Times New Roman" w:hAnsi="Times New Roman"/>
                <w:sz w:val="20"/>
                <w:szCs w:val="20"/>
              </w:rPr>
              <w:lastRenderedPageBreak/>
              <w:t>измерения</w:t>
            </w:r>
          </w:p>
        </w:tc>
        <w:tc>
          <w:tcPr>
            <w:tcW w:w="5955" w:type="dxa"/>
            <w:gridSpan w:val="9"/>
            <w:tcBorders>
              <w:top w:val="single" w:sz="4" w:space="0" w:color="auto"/>
              <w:left w:val="single" w:sz="4" w:space="0" w:color="auto"/>
              <w:bottom w:val="single" w:sz="4" w:space="0" w:color="auto"/>
              <w:right w:val="single" w:sz="4" w:space="0" w:color="auto"/>
            </w:tcBorders>
          </w:tcPr>
          <w:p w:rsidR="007A087A" w:rsidRPr="008904A5" w:rsidRDefault="007A087A" w:rsidP="00165663">
            <w:pPr>
              <w:widowControl w:val="0"/>
              <w:autoSpaceDE w:val="0"/>
              <w:autoSpaceDN w:val="0"/>
              <w:adjustRightInd w:val="0"/>
              <w:spacing w:after="0" w:line="240" w:lineRule="auto"/>
              <w:jc w:val="center"/>
              <w:rPr>
                <w:rFonts w:ascii="Times New Roman" w:eastAsia="Times New Roman" w:hAnsi="Times New Roman"/>
                <w:sz w:val="20"/>
                <w:szCs w:val="20"/>
              </w:rPr>
            </w:pPr>
            <w:r w:rsidRPr="008904A5">
              <w:rPr>
                <w:rFonts w:ascii="Times New Roman" w:eastAsia="Times New Roman" w:hAnsi="Times New Roman"/>
                <w:sz w:val="20"/>
                <w:szCs w:val="20"/>
              </w:rPr>
              <w:lastRenderedPageBreak/>
              <w:t>Значение целевого показателя</w:t>
            </w:r>
          </w:p>
        </w:tc>
      </w:tr>
      <w:tr w:rsidR="007A087A" w:rsidRPr="008904A5" w:rsidTr="007A087A">
        <w:trPr>
          <w:tblHeader/>
        </w:trPr>
        <w:tc>
          <w:tcPr>
            <w:tcW w:w="710" w:type="dxa"/>
            <w:vMerge/>
            <w:tcBorders>
              <w:top w:val="single" w:sz="4" w:space="0" w:color="auto"/>
              <w:left w:val="single" w:sz="4" w:space="0" w:color="auto"/>
              <w:bottom w:val="single" w:sz="4" w:space="0" w:color="auto"/>
              <w:right w:val="single" w:sz="4" w:space="0" w:color="auto"/>
            </w:tcBorders>
            <w:vAlign w:val="center"/>
          </w:tcPr>
          <w:p w:rsidR="007A087A" w:rsidRPr="008904A5" w:rsidRDefault="007A087A" w:rsidP="00165663">
            <w:pPr>
              <w:spacing w:after="0" w:line="240" w:lineRule="auto"/>
              <w:rPr>
                <w:rFonts w:ascii="Times New Roman" w:eastAsia="Times New Roman" w:hAnsi="Times New Roman"/>
                <w:sz w:val="20"/>
                <w:szCs w:val="20"/>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7A087A" w:rsidRPr="008904A5" w:rsidRDefault="007A087A" w:rsidP="00165663">
            <w:pPr>
              <w:spacing w:after="0" w:line="240" w:lineRule="auto"/>
              <w:rPr>
                <w:rFonts w:ascii="Times New Roman" w:eastAsia="Times New Roman" w:hAnsi="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7A087A" w:rsidRPr="008904A5" w:rsidRDefault="007A087A" w:rsidP="00165663">
            <w:pPr>
              <w:spacing w:after="0" w:line="240" w:lineRule="auto"/>
              <w:rPr>
                <w:rFonts w:ascii="Times New Roman" w:eastAsia="Times New Roman" w:hAnsi="Times New Roman"/>
                <w:sz w:val="20"/>
                <w:szCs w:val="20"/>
              </w:rPr>
            </w:pPr>
          </w:p>
        </w:tc>
        <w:tc>
          <w:tcPr>
            <w:tcW w:w="851" w:type="dxa"/>
            <w:tcBorders>
              <w:top w:val="nil"/>
              <w:left w:val="single" w:sz="4" w:space="0" w:color="auto"/>
              <w:bottom w:val="single" w:sz="4" w:space="0" w:color="auto"/>
              <w:right w:val="single" w:sz="4" w:space="0" w:color="auto"/>
            </w:tcBorders>
          </w:tcPr>
          <w:p w:rsidR="007A087A" w:rsidRPr="008904A5" w:rsidRDefault="007A087A" w:rsidP="00165663">
            <w:pPr>
              <w:widowControl w:val="0"/>
              <w:autoSpaceDE w:val="0"/>
              <w:autoSpaceDN w:val="0"/>
              <w:adjustRightInd w:val="0"/>
              <w:spacing w:after="0" w:line="240" w:lineRule="auto"/>
              <w:jc w:val="center"/>
              <w:rPr>
                <w:rFonts w:ascii="Times New Roman" w:eastAsia="Times New Roman" w:hAnsi="Times New Roman"/>
                <w:sz w:val="20"/>
                <w:szCs w:val="20"/>
              </w:rPr>
            </w:pPr>
            <w:r w:rsidRPr="008904A5">
              <w:rPr>
                <w:rFonts w:ascii="Times New Roman" w:eastAsia="Times New Roman" w:hAnsi="Times New Roman"/>
                <w:sz w:val="20"/>
                <w:szCs w:val="20"/>
              </w:rPr>
              <w:t>2018</w:t>
            </w:r>
          </w:p>
        </w:tc>
        <w:tc>
          <w:tcPr>
            <w:tcW w:w="850" w:type="dxa"/>
            <w:tcBorders>
              <w:top w:val="nil"/>
              <w:left w:val="single" w:sz="4" w:space="0" w:color="auto"/>
              <w:bottom w:val="single" w:sz="4" w:space="0" w:color="auto"/>
              <w:right w:val="single" w:sz="4" w:space="0" w:color="auto"/>
            </w:tcBorders>
          </w:tcPr>
          <w:p w:rsidR="007A087A" w:rsidRPr="008904A5" w:rsidRDefault="007A087A" w:rsidP="00165663">
            <w:pPr>
              <w:widowControl w:val="0"/>
              <w:autoSpaceDE w:val="0"/>
              <w:autoSpaceDN w:val="0"/>
              <w:adjustRightInd w:val="0"/>
              <w:spacing w:after="0" w:line="240" w:lineRule="auto"/>
              <w:jc w:val="center"/>
              <w:rPr>
                <w:rFonts w:ascii="Times New Roman" w:eastAsia="Times New Roman" w:hAnsi="Times New Roman"/>
                <w:sz w:val="20"/>
                <w:szCs w:val="20"/>
              </w:rPr>
            </w:pPr>
            <w:r w:rsidRPr="008904A5">
              <w:rPr>
                <w:rFonts w:ascii="Times New Roman" w:eastAsia="Times New Roman" w:hAnsi="Times New Roman"/>
                <w:sz w:val="20"/>
                <w:szCs w:val="20"/>
              </w:rPr>
              <w:t>2019</w:t>
            </w:r>
          </w:p>
        </w:tc>
        <w:tc>
          <w:tcPr>
            <w:tcW w:w="851" w:type="dxa"/>
            <w:gridSpan w:val="2"/>
            <w:tcBorders>
              <w:top w:val="nil"/>
              <w:left w:val="single" w:sz="4" w:space="0" w:color="auto"/>
              <w:bottom w:val="single" w:sz="4" w:space="0" w:color="auto"/>
              <w:right w:val="single" w:sz="4" w:space="0" w:color="auto"/>
            </w:tcBorders>
          </w:tcPr>
          <w:p w:rsidR="007A087A" w:rsidRPr="008904A5" w:rsidRDefault="007A087A" w:rsidP="00165663">
            <w:pPr>
              <w:widowControl w:val="0"/>
              <w:autoSpaceDE w:val="0"/>
              <w:autoSpaceDN w:val="0"/>
              <w:adjustRightInd w:val="0"/>
              <w:spacing w:after="0" w:line="240" w:lineRule="auto"/>
              <w:jc w:val="center"/>
              <w:rPr>
                <w:rFonts w:ascii="Times New Roman" w:eastAsia="Times New Roman" w:hAnsi="Times New Roman"/>
                <w:sz w:val="20"/>
                <w:szCs w:val="20"/>
              </w:rPr>
            </w:pPr>
            <w:r w:rsidRPr="008904A5">
              <w:rPr>
                <w:rFonts w:ascii="Times New Roman" w:eastAsia="Times New Roman" w:hAnsi="Times New Roman"/>
                <w:sz w:val="20"/>
                <w:szCs w:val="20"/>
              </w:rPr>
              <w:t>2020</w:t>
            </w:r>
          </w:p>
        </w:tc>
        <w:tc>
          <w:tcPr>
            <w:tcW w:w="850" w:type="dxa"/>
            <w:gridSpan w:val="2"/>
            <w:tcBorders>
              <w:top w:val="nil"/>
              <w:left w:val="single" w:sz="4" w:space="0" w:color="auto"/>
              <w:bottom w:val="single" w:sz="4" w:space="0" w:color="auto"/>
              <w:right w:val="single" w:sz="4" w:space="0" w:color="auto"/>
            </w:tcBorders>
          </w:tcPr>
          <w:p w:rsidR="007A087A" w:rsidRPr="008904A5" w:rsidRDefault="007A087A" w:rsidP="00165663">
            <w:pPr>
              <w:widowControl w:val="0"/>
              <w:autoSpaceDE w:val="0"/>
              <w:autoSpaceDN w:val="0"/>
              <w:adjustRightInd w:val="0"/>
              <w:spacing w:after="0" w:line="240" w:lineRule="auto"/>
              <w:jc w:val="center"/>
              <w:rPr>
                <w:rFonts w:ascii="Times New Roman" w:eastAsia="Times New Roman" w:hAnsi="Times New Roman"/>
                <w:sz w:val="20"/>
                <w:szCs w:val="20"/>
              </w:rPr>
            </w:pPr>
            <w:r w:rsidRPr="008904A5">
              <w:rPr>
                <w:rFonts w:ascii="Times New Roman" w:eastAsia="Times New Roman" w:hAnsi="Times New Roman"/>
                <w:sz w:val="20"/>
                <w:szCs w:val="20"/>
              </w:rPr>
              <w:t>2021</w:t>
            </w:r>
          </w:p>
        </w:tc>
        <w:tc>
          <w:tcPr>
            <w:tcW w:w="851" w:type="dxa"/>
            <w:tcBorders>
              <w:top w:val="nil"/>
              <w:left w:val="single" w:sz="4" w:space="0" w:color="auto"/>
              <w:bottom w:val="single" w:sz="4" w:space="0" w:color="auto"/>
              <w:right w:val="single" w:sz="4" w:space="0" w:color="auto"/>
            </w:tcBorders>
          </w:tcPr>
          <w:p w:rsidR="007A087A" w:rsidRPr="008904A5" w:rsidRDefault="007A087A" w:rsidP="00165663">
            <w:pPr>
              <w:widowControl w:val="0"/>
              <w:autoSpaceDE w:val="0"/>
              <w:autoSpaceDN w:val="0"/>
              <w:adjustRightInd w:val="0"/>
              <w:spacing w:after="0" w:line="240" w:lineRule="auto"/>
              <w:jc w:val="center"/>
              <w:rPr>
                <w:rFonts w:ascii="Times New Roman" w:eastAsia="Times New Roman" w:hAnsi="Times New Roman"/>
                <w:sz w:val="20"/>
                <w:szCs w:val="20"/>
              </w:rPr>
            </w:pPr>
            <w:r w:rsidRPr="008904A5">
              <w:rPr>
                <w:rFonts w:ascii="Times New Roman" w:eastAsia="Times New Roman" w:hAnsi="Times New Roman"/>
                <w:sz w:val="20"/>
                <w:szCs w:val="20"/>
              </w:rPr>
              <w:t>2022</w:t>
            </w:r>
          </w:p>
        </w:tc>
        <w:tc>
          <w:tcPr>
            <w:tcW w:w="851" w:type="dxa"/>
            <w:tcBorders>
              <w:top w:val="nil"/>
              <w:left w:val="single" w:sz="4" w:space="0" w:color="auto"/>
              <w:bottom w:val="single" w:sz="4" w:space="0" w:color="auto"/>
              <w:right w:val="single" w:sz="4" w:space="0" w:color="auto"/>
            </w:tcBorders>
          </w:tcPr>
          <w:p w:rsidR="007A087A" w:rsidRPr="008904A5" w:rsidRDefault="007A087A" w:rsidP="00165663">
            <w:pPr>
              <w:widowControl w:val="0"/>
              <w:autoSpaceDE w:val="0"/>
              <w:autoSpaceDN w:val="0"/>
              <w:adjustRightInd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2023</w:t>
            </w:r>
          </w:p>
        </w:tc>
        <w:tc>
          <w:tcPr>
            <w:tcW w:w="851" w:type="dxa"/>
            <w:tcBorders>
              <w:top w:val="nil"/>
              <w:left w:val="single" w:sz="4" w:space="0" w:color="auto"/>
              <w:bottom w:val="single" w:sz="4" w:space="0" w:color="auto"/>
              <w:right w:val="single" w:sz="4" w:space="0" w:color="auto"/>
            </w:tcBorders>
          </w:tcPr>
          <w:p w:rsidR="007A087A" w:rsidRPr="008904A5" w:rsidRDefault="007A087A" w:rsidP="00165663">
            <w:pPr>
              <w:widowControl w:val="0"/>
              <w:autoSpaceDE w:val="0"/>
              <w:autoSpaceDN w:val="0"/>
              <w:adjustRightInd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2024</w:t>
            </w:r>
          </w:p>
        </w:tc>
      </w:tr>
      <w:tr w:rsidR="007A087A" w:rsidRPr="008904A5" w:rsidTr="007A087A">
        <w:trPr>
          <w:tblHeader/>
        </w:trPr>
        <w:tc>
          <w:tcPr>
            <w:tcW w:w="710" w:type="dxa"/>
            <w:tcBorders>
              <w:top w:val="nil"/>
              <w:left w:val="single" w:sz="4" w:space="0" w:color="auto"/>
              <w:bottom w:val="single" w:sz="4" w:space="0" w:color="auto"/>
              <w:right w:val="single" w:sz="4" w:space="0" w:color="auto"/>
            </w:tcBorders>
          </w:tcPr>
          <w:p w:rsidR="007A087A" w:rsidRPr="008904A5" w:rsidRDefault="007A087A" w:rsidP="00165663">
            <w:pPr>
              <w:widowControl w:val="0"/>
              <w:tabs>
                <w:tab w:val="center" w:pos="-485"/>
                <w:tab w:val="left" w:pos="351"/>
              </w:tabs>
              <w:autoSpaceDE w:val="0"/>
              <w:autoSpaceDN w:val="0"/>
              <w:adjustRightInd w:val="0"/>
              <w:spacing w:after="0" w:line="240" w:lineRule="auto"/>
              <w:rPr>
                <w:rFonts w:ascii="Times New Roman" w:hAnsi="Times New Roman"/>
                <w:sz w:val="20"/>
                <w:szCs w:val="20"/>
              </w:rPr>
            </w:pPr>
            <w:r w:rsidRPr="008904A5">
              <w:rPr>
                <w:rFonts w:ascii="Times New Roman" w:hAnsi="Times New Roman"/>
                <w:sz w:val="20"/>
                <w:szCs w:val="20"/>
                <w:lang w:val="en-US"/>
              </w:rPr>
              <w:lastRenderedPageBreak/>
              <w:t>1</w:t>
            </w:r>
            <w:r w:rsidRPr="008904A5">
              <w:rPr>
                <w:rFonts w:ascii="Times New Roman" w:hAnsi="Times New Roman"/>
                <w:sz w:val="20"/>
                <w:szCs w:val="20"/>
                <w:lang w:val="en-US"/>
              </w:rPr>
              <w:tab/>
            </w:r>
          </w:p>
        </w:tc>
        <w:tc>
          <w:tcPr>
            <w:tcW w:w="2551" w:type="dxa"/>
            <w:tcBorders>
              <w:top w:val="nil"/>
              <w:left w:val="single" w:sz="4" w:space="0" w:color="auto"/>
              <w:bottom w:val="single" w:sz="4" w:space="0" w:color="auto"/>
              <w:right w:val="single" w:sz="4" w:space="0" w:color="auto"/>
            </w:tcBorders>
          </w:tcPr>
          <w:p w:rsidR="007A087A" w:rsidRPr="008904A5" w:rsidRDefault="007A087A" w:rsidP="00165663">
            <w:pPr>
              <w:widowControl w:val="0"/>
              <w:autoSpaceDE w:val="0"/>
              <w:autoSpaceDN w:val="0"/>
              <w:adjustRightInd w:val="0"/>
              <w:spacing w:after="0" w:line="240" w:lineRule="auto"/>
              <w:jc w:val="center"/>
              <w:rPr>
                <w:rFonts w:ascii="Times New Roman" w:hAnsi="Times New Roman"/>
                <w:sz w:val="20"/>
                <w:szCs w:val="20"/>
              </w:rPr>
            </w:pPr>
            <w:r w:rsidRPr="008904A5">
              <w:rPr>
                <w:rFonts w:ascii="Times New Roman" w:hAnsi="Times New Roman"/>
                <w:sz w:val="20"/>
                <w:szCs w:val="20"/>
              </w:rPr>
              <w:t>2</w:t>
            </w:r>
          </w:p>
        </w:tc>
        <w:tc>
          <w:tcPr>
            <w:tcW w:w="1134" w:type="dxa"/>
            <w:tcBorders>
              <w:top w:val="nil"/>
              <w:left w:val="single" w:sz="4" w:space="0" w:color="auto"/>
              <w:bottom w:val="single" w:sz="4" w:space="0" w:color="auto"/>
              <w:right w:val="single" w:sz="4" w:space="0" w:color="auto"/>
            </w:tcBorders>
          </w:tcPr>
          <w:p w:rsidR="007A087A" w:rsidRPr="008904A5" w:rsidRDefault="007A087A" w:rsidP="00165663">
            <w:pPr>
              <w:widowControl w:val="0"/>
              <w:autoSpaceDE w:val="0"/>
              <w:autoSpaceDN w:val="0"/>
              <w:adjustRightInd w:val="0"/>
              <w:spacing w:after="0" w:line="240" w:lineRule="auto"/>
              <w:jc w:val="center"/>
              <w:rPr>
                <w:rFonts w:ascii="Times New Roman" w:eastAsia="Times New Roman" w:hAnsi="Times New Roman"/>
                <w:sz w:val="24"/>
                <w:szCs w:val="24"/>
              </w:rPr>
            </w:pPr>
            <w:r w:rsidRPr="008904A5">
              <w:rPr>
                <w:rFonts w:ascii="Times New Roman" w:eastAsia="Times New Roman" w:hAnsi="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tcPr>
          <w:p w:rsidR="007A087A" w:rsidRPr="008904A5" w:rsidRDefault="007A087A" w:rsidP="00165663">
            <w:pPr>
              <w:widowControl w:val="0"/>
              <w:autoSpaceDE w:val="0"/>
              <w:autoSpaceDN w:val="0"/>
              <w:adjustRightInd w:val="0"/>
              <w:spacing w:after="0" w:line="240" w:lineRule="auto"/>
              <w:jc w:val="center"/>
              <w:rPr>
                <w:rFonts w:ascii="Times New Roman" w:eastAsia="Times New Roman" w:hAnsi="Times New Roman"/>
                <w:sz w:val="24"/>
                <w:szCs w:val="24"/>
              </w:rPr>
            </w:pPr>
            <w:r w:rsidRPr="008904A5">
              <w:rPr>
                <w:rFonts w:ascii="Times New Roman" w:eastAsia="Times New Roman" w:hAnsi="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tcPr>
          <w:p w:rsidR="007A087A" w:rsidRPr="008904A5" w:rsidRDefault="007A087A" w:rsidP="00165663">
            <w:pPr>
              <w:widowControl w:val="0"/>
              <w:autoSpaceDE w:val="0"/>
              <w:autoSpaceDN w:val="0"/>
              <w:adjustRightInd w:val="0"/>
              <w:spacing w:after="0" w:line="240" w:lineRule="auto"/>
              <w:jc w:val="center"/>
              <w:rPr>
                <w:rFonts w:ascii="Times New Roman" w:eastAsia="Times New Roman" w:hAnsi="Times New Roman"/>
                <w:sz w:val="24"/>
                <w:szCs w:val="24"/>
              </w:rPr>
            </w:pPr>
            <w:r w:rsidRPr="008904A5">
              <w:rPr>
                <w:rFonts w:ascii="Times New Roman" w:eastAsia="Times New Roman" w:hAnsi="Times New Roman"/>
                <w:sz w:val="24"/>
                <w:szCs w:val="24"/>
              </w:rPr>
              <w:t>5</w:t>
            </w:r>
          </w:p>
        </w:tc>
        <w:tc>
          <w:tcPr>
            <w:tcW w:w="851" w:type="dxa"/>
            <w:gridSpan w:val="2"/>
            <w:tcBorders>
              <w:top w:val="single" w:sz="4" w:space="0" w:color="auto"/>
              <w:left w:val="single" w:sz="4" w:space="0" w:color="auto"/>
              <w:bottom w:val="single" w:sz="4" w:space="0" w:color="auto"/>
              <w:right w:val="single" w:sz="4" w:space="0" w:color="auto"/>
            </w:tcBorders>
          </w:tcPr>
          <w:p w:rsidR="007A087A" w:rsidRPr="008904A5" w:rsidRDefault="007A087A" w:rsidP="00165663">
            <w:pPr>
              <w:widowControl w:val="0"/>
              <w:autoSpaceDE w:val="0"/>
              <w:autoSpaceDN w:val="0"/>
              <w:adjustRightInd w:val="0"/>
              <w:spacing w:after="0" w:line="240" w:lineRule="auto"/>
              <w:jc w:val="center"/>
              <w:rPr>
                <w:rFonts w:ascii="Times New Roman" w:eastAsia="Times New Roman" w:hAnsi="Times New Roman"/>
                <w:sz w:val="24"/>
                <w:szCs w:val="24"/>
              </w:rPr>
            </w:pPr>
            <w:r w:rsidRPr="008904A5">
              <w:rPr>
                <w:rFonts w:ascii="Times New Roman" w:eastAsia="Times New Roman" w:hAnsi="Times New Roman"/>
                <w:sz w:val="24"/>
                <w:szCs w:val="24"/>
              </w:rPr>
              <w:t>6</w:t>
            </w:r>
          </w:p>
        </w:tc>
        <w:tc>
          <w:tcPr>
            <w:tcW w:w="850" w:type="dxa"/>
            <w:gridSpan w:val="2"/>
            <w:tcBorders>
              <w:top w:val="single" w:sz="4" w:space="0" w:color="auto"/>
              <w:left w:val="single" w:sz="4" w:space="0" w:color="auto"/>
              <w:bottom w:val="single" w:sz="4" w:space="0" w:color="auto"/>
              <w:right w:val="single" w:sz="4" w:space="0" w:color="auto"/>
            </w:tcBorders>
          </w:tcPr>
          <w:p w:rsidR="007A087A" w:rsidRPr="008904A5" w:rsidRDefault="007A087A" w:rsidP="00165663">
            <w:pPr>
              <w:widowControl w:val="0"/>
              <w:autoSpaceDE w:val="0"/>
              <w:autoSpaceDN w:val="0"/>
              <w:adjustRightInd w:val="0"/>
              <w:spacing w:after="0" w:line="240" w:lineRule="auto"/>
              <w:jc w:val="center"/>
              <w:rPr>
                <w:rFonts w:ascii="Times New Roman" w:eastAsia="Times New Roman" w:hAnsi="Times New Roman"/>
                <w:sz w:val="24"/>
                <w:szCs w:val="24"/>
              </w:rPr>
            </w:pPr>
            <w:r w:rsidRPr="008904A5">
              <w:rPr>
                <w:rFonts w:ascii="Times New Roman" w:eastAsia="Times New Roman" w:hAnsi="Times New Roman"/>
                <w:sz w:val="24"/>
                <w:szCs w:val="24"/>
              </w:rPr>
              <w:t>7</w:t>
            </w:r>
          </w:p>
        </w:tc>
        <w:tc>
          <w:tcPr>
            <w:tcW w:w="851" w:type="dxa"/>
            <w:tcBorders>
              <w:top w:val="single" w:sz="4" w:space="0" w:color="auto"/>
              <w:left w:val="single" w:sz="4" w:space="0" w:color="auto"/>
              <w:bottom w:val="single" w:sz="4" w:space="0" w:color="auto"/>
              <w:right w:val="single" w:sz="4" w:space="0" w:color="auto"/>
            </w:tcBorders>
          </w:tcPr>
          <w:p w:rsidR="007A087A" w:rsidRPr="008904A5" w:rsidRDefault="007A087A" w:rsidP="00165663">
            <w:pPr>
              <w:widowControl w:val="0"/>
              <w:autoSpaceDE w:val="0"/>
              <w:autoSpaceDN w:val="0"/>
              <w:adjustRightInd w:val="0"/>
              <w:spacing w:after="0" w:line="240" w:lineRule="auto"/>
              <w:jc w:val="center"/>
              <w:rPr>
                <w:rFonts w:ascii="Times New Roman" w:eastAsia="Times New Roman" w:hAnsi="Times New Roman"/>
                <w:sz w:val="24"/>
                <w:szCs w:val="24"/>
              </w:rPr>
            </w:pPr>
            <w:r w:rsidRPr="008904A5">
              <w:rPr>
                <w:rFonts w:ascii="Times New Roman" w:eastAsia="Times New Roman" w:hAnsi="Times New Roman"/>
                <w:sz w:val="24"/>
                <w:szCs w:val="24"/>
              </w:rPr>
              <w:t>8</w:t>
            </w:r>
          </w:p>
        </w:tc>
        <w:tc>
          <w:tcPr>
            <w:tcW w:w="851" w:type="dxa"/>
            <w:tcBorders>
              <w:top w:val="single" w:sz="4" w:space="0" w:color="auto"/>
              <w:left w:val="single" w:sz="4" w:space="0" w:color="auto"/>
              <w:bottom w:val="single" w:sz="4" w:space="0" w:color="auto"/>
              <w:right w:val="single" w:sz="4" w:space="0" w:color="auto"/>
            </w:tcBorders>
          </w:tcPr>
          <w:p w:rsidR="007A087A" w:rsidRPr="008904A5" w:rsidRDefault="007A087A" w:rsidP="00165663">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A087A" w:rsidRPr="008904A5" w:rsidRDefault="007A087A" w:rsidP="00165663">
            <w:pPr>
              <w:widowControl w:val="0"/>
              <w:autoSpaceDE w:val="0"/>
              <w:autoSpaceDN w:val="0"/>
              <w:adjustRightInd w:val="0"/>
              <w:spacing w:after="0" w:line="240" w:lineRule="auto"/>
              <w:jc w:val="center"/>
              <w:rPr>
                <w:rFonts w:ascii="Times New Roman" w:eastAsia="Times New Roman" w:hAnsi="Times New Roman"/>
                <w:sz w:val="24"/>
                <w:szCs w:val="24"/>
              </w:rPr>
            </w:pPr>
          </w:p>
        </w:tc>
      </w:tr>
      <w:tr w:rsidR="007A087A" w:rsidRPr="008904A5" w:rsidTr="00C715F7">
        <w:trPr>
          <w:tblHeader/>
        </w:trPr>
        <w:tc>
          <w:tcPr>
            <w:tcW w:w="10350" w:type="dxa"/>
            <w:gridSpan w:val="12"/>
            <w:tcBorders>
              <w:top w:val="nil"/>
              <w:left w:val="single" w:sz="4" w:space="0" w:color="auto"/>
              <w:bottom w:val="single" w:sz="4" w:space="0" w:color="auto"/>
              <w:right w:val="single" w:sz="4" w:space="0" w:color="auto"/>
            </w:tcBorders>
          </w:tcPr>
          <w:p w:rsidR="007A087A" w:rsidRDefault="007A087A" w:rsidP="00165663">
            <w:pPr>
              <w:widowControl w:val="0"/>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Мероприятие 1. Вовлечение заинтересованных граждан, организаций в реализацию мероприятий по благоустройству территорий</w:t>
            </w:r>
          </w:p>
        </w:tc>
      </w:tr>
      <w:tr w:rsidR="007A087A" w:rsidRPr="0002190F" w:rsidTr="007A087A">
        <w:tc>
          <w:tcPr>
            <w:tcW w:w="710" w:type="dxa"/>
            <w:tcBorders>
              <w:top w:val="single" w:sz="4" w:space="0" w:color="auto"/>
              <w:left w:val="single" w:sz="4" w:space="0" w:color="auto"/>
              <w:bottom w:val="single" w:sz="4" w:space="0" w:color="auto"/>
              <w:right w:val="single" w:sz="4" w:space="0" w:color="auto"/>
            </w:tcBorders>
          </w:tcPr>
          <w:p w:rsidR="007A087A" w:rsidRPr="0002190F" w:rsidRDefault="007A087A" w:rsidP="00165663">
            <w:pPr>
              <w:spacing w:after="0" w:line="240" w:lineRule="auto"/>
              <w:rPr>
                <w:rFonts w:ascii="Times New Roman" w:hAnsi="Times New Roman"/>
                <w:color w:val="000000"/>
                <w:sz w:val="24"/>
                <w:szCs w:val="24"/>
              </w:rPr>
            </w:pPr>
            <w:r>
              <w:rPr>
                <w:rFonts w:ascii="Times New Roman" w:hAnsi="Times New Roman"/>
                <w:color w:val="000000"/>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7A087A" w:rsidRPr="0002190F" w:rsidRDefault="007A087A" w:rsidP="00165663">
            <w:pPr>
              <w:spacing w:after="0" w:line="240" w:lineRule="auto"/>
              <w:rPr>
                <w:rFonts w:ascii="Times New Roman" w:hAnsi="Times New Roman"/>
                <w:color w:val="000000"/>
                <w:sz w:val="24"/>
                <w:szCs w:val="24"/>
              </w:rPr>
            </w:pPr>
            <w:r w:rsidRPr="0002190F">
              <w:rPr>
                <w:rFonts w:ascii="Times New Roman" w:hAnsi="Times New Roman"/>
                <w:color w:val="000000"/>
                <w:sz w:val="24"/>
                <w:szCs w:val="24"/>
              </w:rPr>
              <w:t>Объем трудового участия заинтересованных лиц в выполнении дополнительного перечня р</w:t>
            </w:r>
            <w:r>
              <w:rPr>
                <w:rFonts w:ascii="Times New Roman" w:hAnsi="Times New Roman"/>
                <w:color w:val="000000"/>
                <w:sz w:val="24"/>
                <w:szCs w:val="24"/>
              </w:rPr>
              <w:t>абот по благоустройству общественной территории</w:t>
            </w:r>
          </w:p>
        </w:tc>
        <w:tc>
          <w:tcPr>
            <w:tcW w:w="1134" w:type="dxa"/>
            <w:tcBorders>
              <w:top w:val="single" w:sz="4" w:space="0" w:color="auto"/>
              <w:left w:val="single" w:sz="4" w:space="0" w:color="auto"/>
              <w:bottom w:val="single" w:sz="4" w:space="0" w:color="auto"/>
              <w:right w:val="single" w:sz="4" w:space="0" w:color="auto"/>
            </w:tcBorders>
          </w:tcPr>
          <w:p w:rsidR="007A087A" w:rsidRPr="0002190F" w:rsidRDefault="007A087A" w:rsidP="00165663">
            <w:pPr>
              <w:spacing w:after="0" w:line="240" w:lineRule="auto"/>
              <w:rPr>
                <w:rFonts w:ascii="Times New Roman" w:hAnsi="Times New Roman"/>
                <w:color w:val="000000"/>
                <w:sz w:val="24"/>
                <w:szCs w:val="24"/>
              </w:rPr>
            </w:pPr>
            <w:r w:rsidRPr="0002190F">
              <w:rPr>
                <w:rFonts w:ascii="Times New Roman" w:hAnsi="Times New Roman"/>
                <w:color w:val="000000"/>
                <w:sz w:val="24"/>
                <w:szCs w:val="24"/>
              </w:rPr>
              <w:t>Чел/часы</w:t>
            </w:r>
          </w:p>
        </w:tc>
        <w:tc>
          <w:tcPr>
            <w:tcW w:w="851" w:type="dxa"/>
            <w:tcBorders>
              <w:top w:val="single" w:sz="4" w:space="0" w:color="auto"/>
              <w:left w:val="single" w:sz="4" w:space="0" w:color="auto"/>
              <w:bottom w:val="single" w:sz="4" w:space="0" w:color="auto"/>
              <w:right w:val="single" w:sz="4" w:space="0" w:color="auto"/>
            </w:tcBorders>
          </w:tcPr>
          <w:p w:rsidR="007A087A" w:rsidRPr="00345FBF" w:rsidRDefault="007A087A" w:rsidP="00165663">
            <w:pPr>
              <w:widowControl w:val="0"/>
              <w:autoSpaceDE w:val="0"/>
              <w:autoSpaceDN w:val="0"/>
              <w:adjustRightInd w:val="0"/>
              <w:spacing w:after="0" w:line="240" w:lineRule="auto"/>
              <w:rPr>
                <w:rFonts w:ascii="Times New Roman" w:eastAsia="Times New Roman" w:hAnsi="Times New Roman"/>
                <w:b/>
                <w:sz w:val="24"/>
                <w:szCs w:val="24"/>
              </w:rPr>
            </w:pPr>
            <w:r w:rsidRPr="00345FBF">
              <w:rPr>
                <w:rFonts w:ascii="Times New Roman" w:eastAsia="Times New Roman" w:hAnsi="Times New Roman"/>
                <w:b/>
                <w:sz w:val="24"/>
                <w:szCs w:val="24"/>
              </w:rPr>
              <w:t>520</w:t>
            </w:r>
          </w:p>
        </w:tc>
        <w:tc>
          <w:tcPr>
            <w:tcW w:w="850" w:type="dxa"/>
            <w:tcBorders>
              <w:top w:val="single" w:sz="4" w:space="0" w:color="auto"/>
              <w:left w:val="single" w:sz="4" w:space="0" w:color="auto"/>
              <w:bottom w:val="single" w:sz="4" w:space="0" w:color="auto"/>
              <w:right w:val="single" w:sz="4" w:space="0" w:color="auto"/>
            </w:tcBorders>
          </w:tcPr>
          <w:p w:rsidR="007A087A" w:rsidRPr="00345FBF" w:rsidRDefault="007A087A" w:rsidP="00165663">
            <w:pPr>
              <w:widowControl w:val="0"/>
              <w:autoSpaceDE w:val="0"/>
              <w:autoSpaceDN w:val="0"/>
              <w:adjustRightInd w:val="0"/>
              <w:spacing w:after="0" w:line="240" w:lineRule="auto"/>
              <w:rPr>
                <w:rFonts w:ascii="Times New Roman" w:eastAsia="Times New Roman" w:hAnsi="Times New Roman"/>
                <w:b/>
                <w:sz w:val="24"/>
                <w:szCs w:val="24"/>
              </w:rPr>
            </w:pPr>
            <w:r w:rsidRPr="00345FBF">
              <w:rPr>
                <w:rFonts w:ascii="Times New Roman" w:eastAsia="Times New Roman" w:hAnsi="Times New Roman"/>
                <w:b/>
                <w:sz w:val="24"/>
                <w:szCs w:val="24"/>
              </w:rPr>
              <w:t>520</w:t>
            </w:r>
          </w:p>
        </w:tc>
        <w:tc>
          <w:tcPr>
            <w:tcW w:w="993" w:type="dxa"/>
            <w:gridSpan w:val="3"/>
            <w:tcBorders>
              <w:top w:val="single" w:sz="4" w:space="0" w:color="auto"/>
              <w:left w:val="single" w:sz="4" w:space="0" w:color="auto"/>
              <w:bottom w:val="single" w:sz="4" w:space="0" w:color="auto"/>
              <w:right w:val="single" w:sz="4" w:space="0" w:color="auto"/>
            </w:tcBorders>
          </w:tcPr>
          <w:p w:rsidR="007A087A" w:rsidRPr="00345FBF" w:rsidRDefault="007A087A" w:rsidP="00165663">
            <w:pPr>
              <w:widowControl w:val="0"/>
              <w:autoSpaceDE w:val="0"/>
              <w:autoSpaceDN w:val="0"/>
              <w:adjustRightInd w:val="0"/>
              <w:spacing w:after="0" w:line="240" w:lineRule="auto"/>
              <w:rPr>
                <w:rFonts w:ascii="Times New Roman" w:eastAsia="Times New Roman" w:hAnsi="Times New Roman"/>
                <w:b/>
                <w:sz w:val="24"/>
                <w:szCs w:val="24"/>
              </w:rPr>
            </w:pPr>
            <w:r w:rsidRPr="00345FBF">
              <w:rPr>
                <w:rFonts w:ascii="Times New Roman" w:eastAsia="Times New Roman" w:hAnsi="Times New Roman"/>
                <w:b/>
                <w:sz w:val="24"/>
                <w:szCs w:val="24"/>
              </w:rPr>
              <w:t>520</w:t>
            </w:r>
          </w:p>
        </w:tc>
        <w:tc>
          <w:tcPr>
            <w:tcW w:w="708" w:type="dxa"/>
            <w:tcBorders>
              <w:top w:val="single" w:sz="4" w:space="0" w:color="auto"/>
              <w:left w:val="single" w:sz="4" w:space="0" w:color="auto"/>
              <w:bottom w:val="single" w:sz="4" w:space="0" w:color="auto"/>
              <w:right w:val="single" w:sz="4" w:space="0" w:color="auto"/>
            </w:tcBorders>
          </w:tcPr>
          <w:p w:rsidR="007A087A" w:rsidRPr="00345FBF" w:rsidRDefault="007A087A" w:rsidP="00165663">
            <w:pPr>
              <w:widowControl w:val="0"/>
              <w:autoSpaceDE w:val="0"/>
              <w:autoSpaceDN w:val="0"/>
              <w:adjustRightInd w:val="0"/>
              <w:spacing w:after="0" w:line="240" w:lineRule="auto"/>
              <w:rPr>
                <w:rFonts w:ascii="Times New Roman" w:eastAsia="Times New Roman" w:hAnsi="Times New Roman"/>
                <w:b/>
                <w:sz w:val="24"/>
                <w:szCs w:val="24"/>
              </w:rPr>
            </w:pPr>
            <w:r w:rsidRPr="00345FBF">
              <w:rPr>
                <w:rFonts w:ascii="Times New Roman" w:eastAsia="Times New Roman" w:hAnsi="Times New Roman"/>
                <w:b/>
                <w:sz w:val="24"/>
                <w:szCs w:val="24"/>
              </w:rPr>
              <w:t>2</w:t>
            </w:r>
            <w:r>
              <w:rPr>
                <w:rFonts w:ascii="Times New Roman" w:eastAsia="Times New Roman" w:hAnsi="Times New Roman"/>
                <w:b/>
                <w:sz w:val="24"/>
                <w:szCs w:val="24"/>
              </w:rPr>
              <w:t>0</w:t>
            </w:r>
            <w:r w:rsidRPr="00345FBF">
              <w:rPr>
                <w:rFonts w:ascii="Times New Roman" w:eastAsia="Times New Roman" w:hAnsi="Times New Roman"/>
                <w:b/>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7A087A" w:rsidRPr="00345FBF" w:rsidRDefault="007A087A" w:rsidP="00165663">
            <w:pPr>
              <w:widowControl w:val="0"/>
              <w:autoSpaceDE w:val="0"/>
              <w:autoSpaceDN w:val="0"/>
              <w:adjustRightInd w:val="0"/>
              <w:spacing w:after="0" w:line="240" w:lineRule="auto"/>
              <w:rPr>
                <w:rFonts w:ascii="Times New Roman" w:eastAsia="Times New Roman" w:hAnsi="Times New Roman"/>
                <w:b/>
                <w:sz w:val="24"/>
                <w:szCs w:val="24"/>
              </w:rPr>
            </w:pPr>
            <w:r w:rsidRPr="00345FBF">
              <w:rPr>
                <w:rFonts w:ascii="Times New Roman" w:eastAsia="Times New Roman" w:hAnsi="Times New Roman"/>
                <w:b/>
                <w:sz w:val="24"/>
                <w:szCs w:val="24"/>
              </w:rPr>
              <w:t>20</w:t>
            </w:r>
            <w:r>
              <w:rPr>
                <w:rFonts w:ascii="Times New Roman" w:eastAsia="Times New Roman" w:hAnsi="Times New Roman"/>
                <w:b/>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7A087A" w:rsidRPr="00345FBF" w:rsidRDefault="007A087A" w:rsidP="00165663">
            <w:pPr>
              <w:widowControl w:val="0"/>
              <w:autoSpaceDE w:val="0"/>
              <w:autoSpaceDN w:val="0"/>
              <w:adjustRightInd w:val="0"/>
              <w:spacing w:after="0" w:line="240" w:lineRule="auto"/>
              <w:rPr>
                <w:rFonts w:ascii="Times New Roman" w:eastAsia="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7A087A" w:rsidRPr="00345FBF" w:rsidRDefault="007A087A" w:rsidP="00165663">
            <w:pPr>
              <w:widowControl w:val="0"/>
              <w:autoSpaceDE w:val="0"/>
              <w:autoSpaceDN w:val="0"/>
              <w:adjustRightInd w:val="0"/>
              <w:spacing w:after="0" w:line="240" w:lineRule="auto"/>
              <w:rPr>
                <w:rFonts w:ascii="Times New Roman" w:eastAsia="Times New Roman" w:hAnsi="Times New Roman"/>
                <w:b/>
                <w:sz w:val="24"/>
                <w:szCs w:val="24"/>
              </w:rPr>
            </w:pPr>
          </w:p>
        </w:tc>
      </w:tr>
      <w:tr w:rsidR="007A087A" w:rsidRPr="0002190F" w:rsidTr="007A087A">
        <w:tc>
          <w:tcPr>
            <w:tcW w:w="710" w:type="dxa"/>
            <w:tcBorders>
              <w:top w:val="single" w:sz="4" w:space="0" w:color="auto"/>
              <w:left w:val="single" w:sz="4" w:space="0" w:color="auto"/>
              <w:bottom w:val="single" w:sz="4" w:space="0" w:color="auto"/>
              <w:right w:val="single" w:sz="4" w:space="0" w:color="auto"/>
            </w:tcBorders>
          </w:tcPr>
          <w:p w:rsidR="007A087A" w:rsidRPr="0002190F" w:rsidRDefault="007A087A" w:rsidP="0016566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w:t>
            </w:r>
          </w:p>
        </w:tc>
        <w:tc>
          <w:tcPr>
            <w:tcW w:w="2551" w:type="dxa"/>
            <w:tcBorders>
              <w:top w:val="single" w:sz="4" w:space="0" w:color="auto"/>
              <w:left w:val="single" w:sz="4" w:space="0" w:color="auto"/>
              <w:bottom w:val="single" w:sz="4" w:space="0" w:color="auto"/>
              <w:right w:val="single" w:sz="4" w:space="0" w:color="auto"/>
            </w:tcBorders>
          </w:tcPr>
          <w:p w:rsidR="007A087A" w:rsidRPr="0002190F" w:rsidRDefault="007A087A" w:rsidP="00165663">
            <w:pPr>
              <w:spacing w:after="0" w:line="240" w:lineRule="auto"/>
              <w:rPr>
                <w:rFonts w:ascii="Times New Roman" w:hAnsi="Times New Roman"/>
                <w:sz w:val="24"/>
                <w:szCs w:val="24"/>
              </w:rPr>
            </w:pPr>
            <w:r w:rsidRPr="0002190F">
              <w:rPr>
                <w:rFonts w:ascii="Times New Roman" w:hAnsi="Times New Roman"/>
                <w:sz w:val="24"/>
                <w:szCs w:val="24"/>
              </w:rPr>
              <w:t>Доля финансового участия заинтересованных лиц в выполнении дополнительного перечня р</w:t>
            </w:r>
            <w:r>
              <w:rPr>
                <w:rFonts w:ascii="Times New Roman" w:hAnsi="Times New Roman"/>
                <w:sz w:val="24"/>
                <w:szCs w:val="24"/>
              </w:rPr>
              <w:t>абот по благоустройству общественной территории</w:t>
            </w:r>
            <w:r w:rsidRPr="0002190F">
              <w:rPr>
                <w:rFonts w:ascii="Times New Roman" w:hAnsi="Times New Roman"/>
                <w:sz w:val="24"/>
                <w:szCs w:val="24"/>
              </w:rPr>
              <w:t xml:space="preserve"> заинтересованных лиц</w:t>
            </w:r>
          </w:p>
        </w:tc>
        <w:tc>
          <w:tcPr>
            <w:tcW w:w="1134" w:type="dxa"/>
            <w:tcBorders>
              <w:top w:val="single" w:sz="4" w:space="0" w:color="auto"/>
              <w:left w:val="single" w:sz="4" w:space="0" w:color="auto"/>
              <w:bottom w:val="single" w:sz="4" w:space="0" w:color="auto"/>
              <w:right w:val="single" w:sz="4" w:space="0" w:color="auto"/>
            </w:tcBorders>
          </w:tcPr>
          <w:p w:rsidR="007A087A" w:rsidRPr="0002190F" w:rsidRDefault="007A087A" w:rsidP="00165663">
            <w:pPr>
              <w:widowControl w:val="0"/>
              <w:autoSpaceDE w:val="0"/>
              <w:autoSpaceDN w:val="0"/>
              <w:adjustRightInd w:val="0"/>
              <w:spacing w:after="0" w:line="240" w:lineRule="auto"/>
              <w:rPr>
                <w:rFonts w:ascii="Times New Roman" w:eastAsia="Times New Roman" w:hAnsi="Times New Roman"/>
                <w:sz w:val="24"/>
                <w:szCs w:val="24"/>
              </w:rPr>
            </w:pPr>
            <w:r w:rsidRPr="0002190F">
              <w:rPr>
                <w:rFonts w:ascii="Times New Roman" w:eastAsia="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7A087A" w:rsidRPr="0002190F" w:rsidRDefault="007A087A" w:rsidP="00165663">
            <w:pPr>
              <w:widowControl w:val="0"/>
              <w:autoSpaceDE w:val="0"/>
              <w:autoSpaceDN w:val="0"/>
              <w:adjustRightInd w:val="0"/>
              <w:spacing w:after="0" w:line="240" w:lineRule="auto"/>
              <w:rPr>
                <w:rFonts w:ascii="Times New Roman" w:eastAsia="Times New Roman" w:hAnsi="Times New Roman"/>
                <w:sz w:val="24"/>
                <w:szCs w:val="24"/>
              </w:rPr>
            </w:pPr>
            <w:r w:rsidRPr="0002190F">
              <w:rPr>
                <w:rFonts w:ascii="Times New Roman" w:eastAsia="Times New Roman" w:hAnsi="Times New Roman"/>
                <w:sz w:val="24"/>
                <w:szCs w:val="24"/>
              </w:rPr>
              <w:t xml:space="preserve">Не менее 10% от </w:t>
            </w:r>
          </w:p>
          <w:p w:rsidR="007A087A" w:rsidRPr="0002190F" w:rsidRDefault="007A087A" w:rsidP="00165663">
            <w:pPr>
              <w:widowControl w:val="0"/>
              <w:autoSpaceDE w:val="0"/>
              <w:autoSpaceDN w:val="0"/>
              <w:adjustRightInd w:val="0"/>
              <w:spacing w:after="0" w:line="240" w:lineRule="auto"/>
              <w:rPr>
                <w:rFonts w:ascii="Times New Roman" w:eastAsia="Times New Roman" w:hAnsi="Times New Roman"/>
                <w:sz w:val="24"/>
                <w:szCs w:val="24"/>
              </w:rPr>
            </w:pPr>
            <w:r w:rsidRPr="0002190F">
              <w:rPr>
                <w:rFonts w:ascii="Times New Roman" w:eastAsia="Times New Roman" w:hAnsi="Times New Roman"/>
                <w:sz w:val="24"/>
                <w:szCs w:val="24"/>
              </w:rPr>
              <w:t>стоимости работ</w:t>
            </w:r>
          </w:p>
        </w:tc>
        <w:tc>
          <w:tcPr>
            <w:tcW w:w="850" w:type="dxa"/>
            <w:tcBorders>
              <w:top w:val="single" w:sz="4" w:space="0" w:color="auto"/>
              <w:left w:val="single" w:sz="4" w:space="0" w:color="auto"/>
              <w:bottom w:val="single" w:sz="4" w:space="0" w:color="auto"/>
              <w:right w:val="single" w:sz="4" w:space="0" w:color="auto"/>
            </w:tcBorders>
          </w:tcPr>
          <w:p w:rsidR="007A087A" w:rsidRPr="0002190F" w:rsidRDefault="007A087A" w:rsidP="00165663">
            <w:pPr>
              <w:widowControl w:val="0"/>
              <w:autoSpaceDE w:val="0"/>
              <w:autoSpaceDN w:val="0"/>
              <w:adjustRightInd w:val="0"/>
              <w:spacing w:after="0" w:line="240" w:lineRule="auto"/>
              <w:rPr>
                <w:rFonts w:ascii="Times New Roman" w:eastAsia="Times New Roman" w:hAnsi="Times New Roman"/>
                <w:sz w:val="24"/>
                <w:szCs w:val="24"/>
              </w:rPr>
            </w:pPr>
            <w:r w:rsidRPr="0002190F">
              <w:rPr>
                <w:rFonts w:ascii="Times New Roman" w:eastAsia="Times New Roman" w:hAnsi="Times New Roman"/>
                <w:sz w:val="24"/>
                <w:szCs w:val="24"/>
              </w:rPr>
              <w:t xml:space="preserve">Не менее 10% от </w:t>
            </w:r>
          </w:p>
          <w:p w:rsidR="007A087A" w:rsidRPr="0002190F" w:rsidRDefault="007A087A" w:rsidP="00165663">
            <w:pPr>
              <w:widowControl w:val="0"/>
              <w:autoSpaceDE w:val="0"/>
              <w:autoSpaceDN w:val="0"/>
              <w:adjustRightInd w:val="0"/>
              <w:spacing w:after="0" w:line="240" w:lineRule="auto"/>
              <w:rPr>
                <w:rFonts w:ascii="Times New Roman" w:eastAsia="Times New Roman" w:hAnsi="Times New Roman"/>
                <w:sz w:val="24"/>
                <w:szCs w:val="24"/>
              </w:rPr>
            </w:pPr>
            <w:r w:rsidRPr="0002190F">
              <w:rPr>
                <w:rFonts w:ascii="Times New Roman" w:eastAsia="Times New Roman" w:hAnsi="Times New Roman"/>
                <w:sz w:val="24"/>
                <w:szCs w:val="24"/>
              </w:rPr>
              <w:t>стоимости работ</w:t>
            </w:r>
          </w:p>
        </w:tc>
        <w:tc>
          <w:tcPr>
            <w:tcW w:w="993" w:type="dxa"/>
            <w:gridSpan w:val="3"/>
            <w:tcBorders>
              <w:top w:val="single" w:sz="4" w:space="0" w:color="auto"/>
              <w:left w:val="single" w:sz="4" w:space="0" w:color="auto"/>
              <w:bottom w:val="single" w:sz="4" w:space="0" w:color="auto"/>
              <w:right w:val="single" w:sz="4" w:space="0" w:color="auto"/>
            </w:tcBorders>
          </w:tcPr>
          <w:p w:rsidR="007A087A" w:rsidRPr="0002190F" w:rsidRDefault="007A087A" w:rsidP="00165663">
            <w:pPr>
              <w:widowControl w:val="0"/>
              <w:autoSpaceDE w:val="0"/>
              <w:autoSpaceDN w:val="0"/>
              <w:adjustRightInd w:val="0"/>
              <w:spacing w:after="0" w:line="240" w:lineRule="auto"/>
              <w:rPr>
                <w:rFonts w:ascii="Times New Roman" w:eastAsia="Times New Roman" w:hAnsi="Times New Roman"/>
                <w:sz w:val="24"/>
                <w:szCs w:val="24"/>
              </w:rPr>
            </w:pPr>
            <w:r w:rsidRPr="0002190F">
              <w:rPr>
                <w:rFonts w:ascii="Times New Roman" w:eastAsia="Times New Roman" w:hAnsi="Times New Roman"/>
                <w:sz w:val="24"/>
                <w:szCs w:val="24"/>
              </w:rPr>
              <w:t xml:space="preserve">Не менее 10% от </w:t>
            </w:r>
          </w:p>
          <w:p w:rsidR="007A087A" w:rsidRPr="0002190F" w:rsidRDefault="007A087A" w:rsidP="00165663">
            <w:pPr>
              <w:widowControl w:val="0"/>
              <w:autoSpaceDE w:val="0"/>
              <w:autoSpaceDN w:val="0"/>
              <w:adjustRightInd w:val="0"/>
              <w:spacing w:after="0" w:line="240" w:lineRule="auto"/>
              <w:rPr>
                <w:rFonts w:ascii="Times New Roman" w:eastAsia="Times New Roman" w:hAnsi="Times New Roman"/>
                <w:sz w:val="24"/>
                <w:szCs w:val="24"/>
              </w:rPr>
            </w:pPr>
            <w:r w:rsidRPr="0002190F">
              <w:rPr>
                <w:rFonts w:ascii="Times New Roman" w:eastAsia="Times New Roman" w:hAnsi="Times New Roman"/>
                <w:sz w:val="24"/>
                <w:szCs w:val="24"/>
              </w:rPr>
              <w:t>стоимости работ</w:t>
            </w:r>
          </w:p>
        </w:tc>
        <w:tc>
          <w:tcPr>
            <w:tcW w:w="708" w:type="dxa"/>
            <w:tcBorders>
              <w:top w:val="single" w:sz="4" w:space="0" w:color="auto"/>
              <w:left w:val="single" w:sz="4" w:space="0" w:color="auto"/>
              <w:bottom w:val="single" w:sz="4" w:space="0" w:color="auto"/>
              <w:right w:val="single" w:sz="4" w:space="0" w:color="auto"/>
            </w:tcBorders>
          </w:tcPr>
          <w:p w:rsidR="007A087A" w:rsidRPr="0002190F" w:rsidRDefault="007A087A" w:rsidP="00165663">
            <w:pPr>
              <w:widowControl w:val="0"/>
              <w:autoSpaceDE w:val="0"/>
              <w:autoSpaceDN w:val="0"/>
              <w:adjustRightInd w:val="0"/>
              <w:spacing w:after="0" w:line="240" w:lineRule="auto"/>
              <w:rPr>
                <w:rFonts w:ascii="Times New Roman" w:eastAsia="Times New Roman" w:hAnsi="Times New Roman"/>
                <w:sz w:val="24"/>
                <w:szCs w:val="24"/>
              </w:rPr>
            </w:pPr>
            <w:r w:rsidRPr="0002190F">
              <w:rPr>
                <w:rFonts w:ascii="Times New Roman" w:eastAsia="Times New Roman" w:hAnsi="Times New Roman"/>
                <w:sz w:val="24"/>
                <w:szCs w:val="24"/>
              </w:rPr>
              <w:t xml:space="preserve">Не менее 10% от </w:t>
            </w:r>
          </w:p>
          <w:p w:rsidR="007A087A" w:rsidRPr="0002190F" w:rsidRDefault="007A087A" w:rsidP="00165663">
            <w:pPr>
              <w:widowControl w:val="0"/>
              <w:autoSpaceDE w:val="0"/>
              <w:autoSpaceDN w:val="0"/>
              <w:adjustRightInd w:val="0"/>
              <w:spacing w:after="0" w:line="240" w:lineRule="auto"/>
              <w:rPr>
                <w:rFonts w:ascii="Times New Roman" w:eastAsia="Times New Roman" w:hAnsi="Times New Roman"/>
                <w:sz w:val="24"/>
                <w:szCs w:val="24"/>
              </w:rPr>
            </w:pPr>
            <w:r w:rsidRPr="0002190F">
              <w:rPr>
                <w:rFonts w:ascii="Times New Roman" w:eastAsia="Times New Roman" w:hAnsi="Times New Roman"/>
                <w:sz w:val="24"/>
                <w:szCs w:val="24"/>
              </w:rPr>
              <w:t>стоимости работ</w:t>
            </w:r>
          </w:p>
        </w:tc>
        <w:tc>
          <w:tcPr>
            <w:tcW w:w="851" w:type="dxa"/>
            <w:tcBorders>
              <w:top w:val="single" w:sz="4" w:space="0" w:color="auto"/>
              <w:left w:val="single" w:sz="4" w:space="0" w:color="auto"/>
              <w:bottom w:val="single" w:sz="4" w:space="0" w:color="auto"/>
              <w:right w:val="single" w:sz="4" w:space="0" w:color="auto"/>
            </w:tcBorders>
          </w:tcPr>
          <w:p w:rsidR="007A087A" w:rsidRPr="0002190F" w:rsidRDefault="007A087A" w:rsidP="00165663">
            <w:pPr>
              <w:widowControl w:val="0"/>
              <w:autoSpaceDE w:val="0"/>
              <w:autoSpaceDN w:val="0"/>
              <w:adjustRightInd w:val="0"/>
              <w:spacing w:after="0" w:line="240" w:lineRule="auto"/>
              <w:rPr>
                <w:rFonts w:ascii="Times New Roman" w:eastAsia="Times New Roman" w:hAnsi="Times New Roman"/>
                <w:sz w:val="24"/>
                <w:szCs w:val="24"/>
              </w:rPr>
            </w:pPr>
            <w:r w:rsidRPr="0002190F">
              <w:rPr>
                <w:rFonts w:ascii="Times New Roman" w:eastAsia="Times New Roman" w:hAnsi="Times New Roman"/>
                <w:sz w:val="24"/>
                <w:szCs w:val="24"/>
              </w:rPr>
              <w:t xml:space="preserve">Не менее 10% от </w:t>
            </w:r>
          </w:p>
          <w:p w:rsidR="007A087A" w:rsidRPr="0002190F" w:rsidRDefault="007A087A" w:rsidP="00165663">
            <w:pPr>
              <w:widowControl w:val="0"/>
              <w:autoSpaceDE w:val="0"/>
              <w:autoSpaceDN w:val="0"/>
              <w:adjustRightInd w:val="0"/>
              <w:spacing w:after="0" w:line="240" w:lineRule="auto"/>
              <w:rPr>
                <w:rFonts w:ascii="Times New Roman" w:eastAsia="Times New Roman" w:hAnsi="Times New Roman"/>
                <w:sz w:val="24"/>
                <w:szCs w:val="24"/>
              </w:rPr>
            </w:pPr>
            <w:r w:rsidRPr="0002190F">
              <w:rPr>
                <w:rFonts w:ascii="Times New Roman" w:eastAsia="Times New Roman" w:hAnsi="Times New Roman"/>
                <w:sz w:val="24"/>
                <w:szCs w:val="24"/>
              </w:rPr>
              <w:t>стоимости работ</w:t>
            </w:r>
          </w:p>
        </w:tc>
        <w:tc>
          <w:tcPr>
            <w:tcW w:w="851" w:type="dxa"/>
            <w:tcBorders>
              <w:top w:val="single" w:sz="4" w:space="0" w:color="auto"/>
              <w:left w:val="single" w:sz="4" w:space="0" w:color="auto"/>
              <w:bottom w:val="single" w:sz="4" w:space="0" w:color="auto"/>
              <w:right w:val="single" w:sz="4" w:space="0" w:color="auto"/>
            </w:tcBorders>
          </w:tcPr>
          <w:p w:rsidR="007A087A" w:rsidRPr="0002190F" w:rsidRDefault="007A087A" w:rsidP="00165663">
            <w:pPr>
              <w:widowControl w:val="0"/>
              <w:autoSpaceDE w:val="0"/>
              <w:autoSpaceDN w:val="0"/>
              <w:adjustRightInd w:val="0"/>
              <w:spacing w:after="0" w:line="240" w:lineRule="auto"/>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A087A" w:rsidRPr="0002190F" w:rsidRDefault="007A087A" w:rsidP="00165663">
            <w:pPr>
              <w:widowControl w:val="0"/>
              <w:autoSpaceDE w:val="0"/>
              <w:autoSpaceDN w:val="0"/>
              <w:adjustRightInd w:val="0"/>
              <w:spacing w:after="0" w:line="240" w:lineRule="auto"/>
              <w:rPr>
                <w:rFonts w:ascii="Times New Roman" w:eastAsia="Times New Roman" w:hAnsi="Times New Roman"/>
                <w:sz w:val="24"/>
                <w:szCs w:val="24"/>
              </w:rPr>
            </w:pPr>
          </w:p>
        </w:tc>
      </w:tr>
      <w:tr w:rsidR="007A087A" w:rsidRPr="0002190F" w:rsidTr="00C715F7">
        <w:tc>
          <w:tcPr>
            <w:tcW w:w="10350" w:type="dxa"/>
            <w:gridSpan w:val="12"/>
            <w:tcBorders>
              <w:top w:val="single" w:sz="4" w:space="0" w:color="auto"/>
              <w:left w:val="single" w:sz="4" w:space="0" w:color="auto"/>
              <w:bottom w:val="single" w:sz="4" w:space="0" w:color="auto"/>
              <w:right w:val="single" w:sz="4" w:space="0" w:color="auto"/>
            </w:tcBorders>
          </w:tcPr>
          <w:p w:rsidR="007A087A" w:rsidRDefault="007A087A" w:rsidP="00165663">
            <w:pPr>
              <w:widowControl w:val="0"/>
              <w:autoSpaceDE w:val="0"/>
              <w:autoSpaceDN w:val="0"/>
              <w:adjustRightInd w:val="0"/>
              <w:spacing w:after="0" w:line="240" w:lineRule="auto"/>
              <w:rPr>
                <w:sz w:val="24"/>
                <w:szCs w:val="24"/>
              </w:rPr>
            </w:pPr>
            <w:r>
              <w:rPr>
                <w:sz w:val="24"/>
                <w:szCs w:val="24"/>
              </w:rPr>
              <w:t>Мероприятие 2. Благоустройство  общественной  территории</w:t>
            </w:r>
          </w:p>
        </w:tc>
      </w:tr>
      <w:tr w:rsidR="007A087A" w:rsidRPr="0002190F" w:rsidTr="007A087A">
        <w:tc>
          <w:tcPr>
            <w:tcW w:w="710" w:type="dxa"/>
            <w:tcBorders>
              <w:top w:val="nil"/>
              <w:left w:val="single" w:sz="4" w:space="0" w:color="auto"/>
              <w:bottom w:val="single" w:sz="4" w:space="0" w:color="auto"/>
              <w:right w:val="single" w:sz="4" w:space="0" w:color="auto"/>
            </w:tcBorders>
          </w:tcPr>
          <w:p w:rsidR="007A087A" w:rsidRPr="0002190F" w:rsidRDefault="007A087A" w:rsidP="0016566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2551" w:type="dxa"/>
            <w:tcBorders>
              <w:top w:val="nil"/>
              <w:left w:val="single" w:sz="4" w:space="0" w:color="auto"/>
              <w:bottom w:val="single" w:sz="4" w:space="0" w:color="auto"/>
              <w:right w:val="single" w:sz="4" w:space="0" w:color="auto"/>
            </w:tcBorders>
          </w:tcPr>
          <w:p w:rsidR="007A087A" w:rsidRPr="0002190F" w:rsidRDefault="007A087A" w:rsidP="00165663">
            <w:pPr>
              <w:widowControl w:val="0"/>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Доля благоустроенной общественной территории</w:t>
            </w:r>
            <w:r w:rsidRPr="0002190F">
              <w:rPr>
                <w:rFonts w:ascii="Times New Roman" w:eastAsia="Times New Roman" w:hAnsi="Times New Roman"/>
                <w:sz w:val="24"/>
                <w:szCs w:val="24"/>
              </w:rPr>
              <w:t xml:space="preserve"> территорий </w:t>
            </w:r>
          </w:p>
        </w:tc>
        <w:tc>
          <w:tcPr>
            <w:tcW w:w="1134" w:type="dxa"/>
            <w:tcBorders>
              <w:top w:val="nil"/>
              <w:left w:val="single" w:sz="4" w:space="0" w:color="auto"/>
              <w:bottom w:val="single" w:sz="4" w:space="0" w:color="auto"/>
              <w:right w:val="single" w:sz="4" w:space="0" w:color="auto"/>
            </w:tcBorders>
          </w:tcPr>
          <w:p w:rsidR="007A087A" w:rsidRPr="0002190F" w:rsidRDefault="007A087A" w:rsidP="00165663">
            <w:pPr>
              <w:widowControl w:val="0"/>
              <w:autoSpaceDE w:val="0"/>
              <w:autoSpaceDN w:val="0"/>
              <w:adjustRightInd w:val="0"/>
              <w:spacing w:after="0" w:line="240" w:lineRule="auto"/>
              <w:rPr>
                <w:rFonts w:ascii="Times New Roman" w:eastAsia="Times New Roman" w:hAnsi="Times New Roman"/>
                <w:sz w:val="24"/>
                <w:szCs w:val="24"/>
              </w:rPr>
            </w:pPr>
            <w:r w:rsidRPr="0002190F">
              <w:rPr>
                <w:rFonts w:ascii="Times New Roman" w:eastAsia="Times New Roman" w:hAnsi="Times New Roman"/>
                <w:sz w:val="24"/>
                <w:szCs w:val="24"/>
              </w:rPr>
              <w:t xml:space="preserve"> % </w:t>
            </w:r>
          </w:p>
        </w:tc>
        <w:tc>
          <w:tcPr>
            <w:tcW w:w="851" w:type="dxa"/>
            <w:tcBorders>
              <w:top w:val="nil"/>
              <w:left w:val="single" w:sz="4" w:space="0" w:color="auto"/>
              <w:bottom w:val="single" w:sz="4" w:space="0" w:color="auto"/>
              <w:right w:val="single" w:sz="4" w:space="0" w:color="auto"/>
            </w:tcBorders>
          </w:tcPr>
          <w:p w:rsidR="007A087A" w:rsidRPr="0002190F" w:rsidRDefault="007A087A" w:rsidP="00165663">
            <w:pPr>
              <w:widowControl w:val="0"/>
              <w:autoSpaceDE w:val="0"/>
              <w:autoSpaceDN w:val="0"/>
              <w:adjustRightInd w:val="0"/>
              <w:spacing w:after="0" w:line="240" w:lineRule="auto"/>
              <w:rPr>
                <w:sz w:val="24"/>
                <w:szCs w:val="24"/>
              </w:rPr>
            </w:pPr>
            <w:r w:rsidRPr="0002190F">
              <w:rPr>
                <w:sz w:val="24"/>
                <w:szCs w:val="24"/>
              </w:rPr>
              <w:t>0</w:t>
            </w:r>
          </w:p>
        </w:tc>
        <w:tc>
          <w:tcPr>
            <w:tcW w:w="850" w:type="dxa"/>
            <w:tcBorders>
              <w:top w:val="nil"/>
              <w:left w:val="single" w:sz="4" w:space="0" w:color="auto"/>
              <w:bottom w:val="single" w:sz="4" w:space="0" w:color="auto"/>
              <w:right w:val="single" w:sz="4" w:space="0" w:color="auto"/>
            </w:tcBorders>
          </w:tcPr>
          <w:p w:rsidR="007A087A" w:rsidRPr="0002190F" w:rsidRDefault="007A087A" w:rsidP="00165663">
            <w:pPr>
              <w:widowControl w:val="0"/>
              <w:autoSpaceDE w:val="0"/>
              <w:autoSpaceDN w:val="0"/>
              <w:adjustRightInd w:val="0"/>
              <w:spacing w:after="0" w:line="240" w:lineRule="auto"/>
              <w:rPr>
                <w:sz w:val="24"/>
                <w:szCs w:val="24"/>
              </w:rPr>
            </w:pPr>
            <w:r w:rsidRPr="0002190F">
              <w:rPr>
                <w:sz w:val="24"/>
                <w:szCs w:val="24"/>
              </w:rPr>
              <w:t>0</w:t>
            </w:r>
          </w:p>
        </w:tc>
        <w:tc>
          <w:tcPr>
            <w:tcW w:w="993" w:type="dxa"/>
            <w:gridSpan w:val="3"/>
            <w:tcBorders>
              <w:top w:val="nil"/>
              <w:left w:val="single" w:sz="4" w:space="0" w:color="auto"/>
              <w:bottom w:val="single" w:sz="4" w:space="0" w:color="auto"/>
              <w:right w:val="single" w:sz="4" w:space="0" w:color="auto"/>
            </w:tcBorders>
          </w:tcPr>
          <w:p w:rsidR="007A087A" w:rsidRPr="0002190F" w:rsidRDefault="007A087A" w:rsidP="00165663">
            <w:pPr>
              <w:widowControl w:val="0"/>
              <w:autoSpaceDE w:val="0"/>
              <w:autoSpaceDN w:val="0"/>
              <w:adjustRightInd w:val="0"/>
              <w:spacing w:after="0" w:line="240" w:lineRule="auto"/>
              <w:rPr>
                <w:sz w:val="24"/>
                <w:szCs w:val="24"/>
              </w:rPr>
            </w:pPr>
            <w:r w:rsidRPr="0002190F">
              <w:rPr>
                <w:sz w:val="24"/>
                <w:szCs w:val="24"/>
              </w:rPr>
              <w:t>40</w:t>
            </w:r>
          </w:p>
        </w:tc>
        <w:tc>
          <w:tcPr>
            <w:tcW w:w="708" w:type="dxa"/>
            <w:tcBorders>
              <w:top w:val="nil"/>
              <w:left w:val="single" w:sz="4" w:space="0" w:color="auto"/>
              <w:bottom w:val="single" w:sz="4" w:space="0" w:color="auto"/>
              <w:right w:val="single" w:sz="4" w:space="0" w:color="auto"/>
            </w:tcBorders>
          </w:tcPr>
          <w:p w:rsidR="007A087A" w:rsidRPr="0002190F" w:rsidRDefault="007A087A" w:rsidP="00165663">
            <w:pPr>
              <w:widowControl w:val="0"/>
              <w:autoSpaceDE w:val="0"/>
              <w:autoSpaceDN w:val="0"/>
              <w:adjustRightInd w:val="0"/>
              <w:spacing w:after="0" w:line="240" w:lineRule="auto"/>
              <w:ind w:firstLine="67"/>
              <w:rPr>
                <w:sz w:val="24"/>
                <w:szCs w:val="24"/>
              </w:rPr>
            </w:pPr>
            <w:r>
              <w:rPr>
                <w:sz w:val="24"/>
                <w:szCs w:val="24"/>
              </w:rPr>
              <w:t>40</w:t>
            </w:r>
          </w:p>
        </w:tc>
        <w:tc>
          <w:tcPr>
            <w:tcW w:w="851" w:type="dxa"/>
            <w:tcBorders>
              <w:top w:val="nil"/>
              <w:left w:val="single" w:sz="4" w:space="0" w:color="auto"/>
              <w:bottom w:val="single" w:sz="4" w:space="0" w:color="auto"/>
              <w:right w:val="single" w:sz="4" w:space="0" w:color="auto"/>
            </w:tcBorders>
          </w:tcPr>
          <w:p w:rsidR="007A087A" w:rsidRPr="0002190F" w:rsidRDefault="007A087A" w:rsidP="00165663">
            <w:pPr>
              <w:widowControl w:val="0"/>
              <w:autoSpaceDE w:val="0"/>
              <w:autoSpaceDN w:val="0"/>
              <w:adjustRightInd w:val="0"/>
              <w:spacing w:after="0" w:line="240" w:lineRule="auto"/>
              <w:rPr>
                <w:sz w:val="24"/>
                <w:szCs w:val="24"/>
              </w:rPr>
            </w:pPr>
            <w:r>
              <w:rPr>
                <w:sz w:val="24"/>
                <w:szCs w:val="24"/>
              </w:rPr>
              <w:t>50</w:t>
            </w:r>
          </w:p>
        </w:tc>
        <w:tc>
          <w:tcPr>
            <w:tcW w:w="851" w:type="dxa"/>
            <w:tcBorders>
              <w:top w:val="nil"/>
              <w:left w:val="single" w:sz="4" w:space="0" w:color="auto"/>
              <w:bottom w:val="single" w:sz="4" w:space="0" w:color="auto"/>
              <w:right w:val="single" w:sz="4" w:space="0" w:color="auto"/>
            </w:tcBorders>
          </w:tcPr>
          <w:p w:rsidR="007A087A" w:rsidRDefault="007A087A" w:rsidP="00165663">
            <w:pPr>
              <w:widowControl w:val="0"/>
              <w:autoSpaceDE w:val="0"/>
              <w:autoSpaceDN w:val="0"/>
              <w:adjustRightInd w:val="0"/>
              <w:spacing w:after="0" w:line="240" w:lineRule="auto"/>
              <w:rPr>
                <w:sz w:val="24"/>
                <w:szCs w:val="24"/>
              </w:rPr>
            </w:pPr>
          </w:p>
        </w:tc>
        <w:tc>
          <w:tcPr>
            <w:tcW w:w="851" w:type="dxa"/>
            <w:tcBorders>
              <w:top w:val="nil"/>
              <w:left w:val="single" w:sz="4" w:space="0" w:color="auto"/>
              <w:bottom w:val="single" w:sz="4" w:space="0" w:color="auto"/>
              <w:right w:val="single" w:sz="4" w:space="0" w:color="auto"/>
            </w:tcBorders>
          </w:tcPr>
          <w:p w:rsidR="007A087A" w:rsidRDefault="007A087A" w:rsidP="00165663">
            <w:pPr>
              <w:widowControl w:val="0"/>
              <w:autoSpaceDE w:val="0"/>
              <w:autoSpaceDN w:val="0"/>
              <w:adjustRightInd w:val="0"/>
              <w:spacing w:after="0" w:line="240" w:lineRule="auto"/>
              <w:rPr>
                <w:sz w:val="24"/>
                <w:szCs w:val="24"/>
              </w:rPr>
            </w:pPr>
          </w:p>
        </w:tc>
      </w:tr>
      <w:tr w:rsidR="007A087A" w:rsidRPr="0002190F" w:rsidTr="00C715F7">
        <w:tc>
          <w:tcPr>
            <w:tcW w:w="10350" w:type="dxa"/>
            <w:gridSpan w:val="12"/>
            <w:tcBorders>
              <w:top w:val="single" w:sz="4" w:space="0" w:color="auto"/>
              <w:left w:val="single" w:sz="4" w:space="0" w:color="auto"/>
              <w:bottom w:val="single" w:sz="4" w:space="0" w:color="auto"/>
              <w:right w:val="single" w:sz="4" w:space="0" w:color="auto"/>
            </w:tcBorders>
          </w:tcPr>
          <w:p w:rsidR="007A087A" w:rsidRDefault="007A087A" w:rsidP="00165663">
            <w:pPr>
              <w:widowControl w:val="0"/>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Мероприятие 3. Благоустройство общественных территорий</w:t>
            </w:r>
          </w:p>
        </w:tc>
      </w:tr>
      <w:tr w:rsidR="007A087A" w:rsidRPr="00345FBF" w:rsidTr="007A087A">
        <w:tc>
          <w:tcPr>
            <w:tcW w:w="710" w:type="dxa"/>
            <w:tcBorders>
              <w:top w:val="single" w:sz="4" w:space="0" w:color="auto"/>
              <w:left w:val="single" w:sz="4" w:space="0" w:color="auto"/>
              <w:bottom w:val="single" w:sz="4" w:space="0" w:color="auto"/>
              <w:right w:val="single" w:sz="4" w:space="0" w:color="auto"/>
            </w:tcBorders>
          </w:tcPr>
          <w:p w:rsidR="007A087A" w:rsidRPr="00345FBF" w:rsidRDefault="007A087A" w:rsidP="00165663">
            <w:pPr>
              <w:widowControl w:val="0"/>
              <w:autoSpaceDE w:val="0"/>
              <w:autoSpaceDN w:val="0"/>
              <w:adjustRightInd w:val="0"/>
              <w:spacing w:after="0" w:line="240" w:lineRule="auto"/>
              <w:rPr>
                <w:rFonts w:ascii="Times New Roman" w:hAnsi="Times New Roman"/>
                <w:b/>
                <w:sz w:val="24"/>
                <w:szCs w:val="24"/>
              </w:rPr>
            </w:pPr>
            <w:r w:rsidRPr="00345FBF">
              <w:rPr>
                <w:rFonts w:ascii="Times New Roman" w:hAnsi="Times New Roman"/>
                <w:b/>
                <w:sz w:val="24"/>
                <w:szCs w:val="24"/>
              </w:rPr>
              <w:t>3</w:t>
            </w:r>
          </w:p>
        </w:tc>
        <w:tc>
          <w:tcPr>
            <w:tcW w:w="2551" w:type="dxa"/>
            <w:tcBorders>
              <w:top w:val="single" w:sz="4" w:space="0" w:color="auto"/>
              <w:left w:val="single" w:sz="4" w:space="0" w:color="auto"/>
              <w:bottom w:val="single" w:sz="4" w:space="0" w:color="auto"/>
              <w:right w:val="single" w:sz="4" w:space="0" w:color="auto"/>
            </w:tcBorders>
          </w:tcPr>
          <w:p w:rsidR="007A087A" w:rsidRPr="00345FBF" w:rsidRDefault="007A087A" w:rsidP="00165663">
            <w:pPr>
              <w:widowControl w:val="0"/>
              <w:autoSpaceDE w:val="0"/>
              <w:autoSpaceDN w:val="0"/>
              <w:adjustRightInd w:val="0"/>
              <w:spacing w:after="0" w:line="240" w:lineRule="auto"/>
              <w:rPr>
                <w:rFonts w:ascii="Times New Roman" w:eastAsia="Times New Roman" w:hAnsi="Times New Roman"/>
                <w:b/>
                <w:sz w:val="24"/>
                <w:szCs w:val="24"/>
              </w:rPr>
            </w:pPr>
            <w:r w:rsidRPr="00345FBF">
              <w:rPr>
                <w:rFonts w:ascii="Times New Roman" w:eastAsia="Times New Roman" w:hAnsi="Times New Roman"/>
                <w:b/>
                <w:sz w:val="24"/>
                <w:szCs w:val="24"/>
              </w:rPr>
              <w:t>Доля благоустроенных общественных территорий</w:t>
            </w:r>
          </w:p>
        </w:tc>
        <w:tc>
          <w:tcPr>
            <w:tcW w:w="1134" w:type="dxa"/>
            <w:tcBorders>
              <w:top w:val="single" w:sz="4" w:space="0" w:color="auto"/>
              <w:left w:val="single" w:sz="4" w:space="0" w:color="auto"/>
              <w:bottom w:val="single" w:sz="4" w:space="0" w:color="auto"/>
              <w:right w:val="single" w:sz="4" w:space="0" w:color="auto"/>
            </w:tcBorders>
          </w:tcPr>
          <w:p w:rsidR="007A087A" w:rsidRPr="00345FBF" w:rsidRDefault="007A087A" w:rsidP="00165663">
            <w:pPr>
              <w:widowControl w:val="0"/>
              <w:autoSpaceDE w:val="0"/>
              <w:autoSpaceDN w:val="0"/>
              <w:adjustRightInd w:val="0"/>
              <w:spacing w:after="0" w:line="240" w:lineRule="auto"/>
              <w:rPr>
                <w:rFonts w:ascii="Times New Roman" w:eastAsia="Times New Roman" w:hAnsi="Times New Roman"/>
                <w:b/>
                <w:sz w:val="24"/>
                <w:szCs w:val="24"/>
              </w:rPr>
            </w:pPr>
            <w:r w:rsidRPr="00345FBF">
              <w:rPr>
                <w:rFonts w:ascii="Times New Roman" w:eastAsia="Times New Roman" w:hAnsi="Times New Roman"/>
                <w:b/>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tcPr>
          <w:p w:rsidR="007A087A" w:rsidRPr="00345FBF" w:rsidRDefault="007A087A" w:rsidP="00165663">
            <w:pPr>
              <w:widowControl w:val="0"/>
              <w:autoSpaceDE w:val="0"/>
              <w:autoSpaceDN w:val="0"/>
              <w:adjustRightInd w:val="0"/>
              <w:spacing w:after="0" w:line="240" w:lineRule="auto"/>
              <w:rPr>
                <w:b/>
                <w:sz w:val="24"/>
                <w:szCs w:val="24"/>
              </w:rPr>
            </w:pPr>
            <w:r w:rsidRPr="00345FBF">
              <w:rPr>
                <w:b/>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tcPr>
          <w:p w:rsidR="007A087A" w:rsidRPr="00345FBF" w:rsidRDefault="007A087A" w:rsidP="00165663">
            <w:pPr>
              <w:widowControl w:val="0"/>
              <w:autoSpaceDE w:val="0"/>
              <w:autoSpaceDN w:val="0"/>
              <w:adjustRightInd w:val="0"/>
              <w:spacing w:after="0" w:line="240" w:lineRule="auto"/>
              <w:rPr>
                <w:b/>
                <w:sz w:val="24"/>
                <w:szCs w:val="24"/>
              </w:rPr>
            </w:pPr>
            <w:r w:rsidRPr="00345FBF">
              <w:rPr>
                <w:b/>
                <w:sz w:val="24"/>
                <w:szCs w:val="24"/>
              </w:rPr>
              <w:t>33,3</w:t>
            </w:r>
          </w:p>
        </w:tc>
        <w:tc>
          <w:tcPr>
            <w:tcW w:w="851" w:type="dxa"/>
            <w:gridSpan w:val="2"/>
            <w:tcBorders>
              <w:top w:val="single" w:sz="4" w:space="0" w:color="auto"/>
              <w:left w:val="single" w:sz="4" w:space="0" w:color="auto"/>
              <w:bottom w:val="single" w:sz="4" w:space="0" w:color="auto"/>
              <w:right w:val="single" w:sz="4" w:space="0" w:color="auto"/>
            </w:tcBorders>
          </w:tcPr>
          <w:p w:rsidR="007A087A" w:rsidRPr="00345FBF" w:rsidRDefault="007A087A" w:rsidP="00165663">
            <w:pPr>
              <w:widowControl w:val="0"/>
              <w:autoSpaceDE w:val="0"/>
              <w:autoSpaceDN w:val="0"/>
              <w:adjustRightInd w:val="0"/>
              <w:spacing w:after="0" w:line="240" w:lineRule="auto"/>
              <w:rPr>
                <w:b/>
                <w:sz w:val="24"/>
                <w:szCs w:val="24"/>
              </w:rPr>
            </w:pPr>
            <w:r w:rsidRPr="00345FBF">
              <w:rPr>
                <w:b/>
                <w:sz w:val="24"/>
                <w:szCs w:val="24"/>
              </w:rPr>
              <w:t>33,3</w:t>
            </w:r>
          </w:p>
        </w:tc>
        <w:tc>
          <w:tcPr>
            <w:tcW w:w="708" w:type="dxa"/>
            <w:tcBorders>
              <w:top w:val="single" w:sz="4" w:space="0" w:color="auto"/>
              <w:left w:val="single" w:sz="4" w:space="0" w:color="auto"/>
              <w:bottom w:val="single" w:sz="4" w:space="0" w:color="auto"/>
              <w:right w:val="single" w:sz="4" w:space="0" w:color="auto"/>
            </w:tcBorders>
          </w:tcPr>
          <w:p w:rsidR="007A087A" w:rsidRPr="00345FBF" w:rsidRDefault="007A087A" w:rsidP="00165663">
            <w:pPr>
              <w:widowControl w:val="0"/>
              <w:autoSpaceDE w:val="0"/>
              <w:autoSpaceDN w:val="0"/>
              <w:adjustRightInd w:val="0"/>
              <w:spacing w:after="0" w:line="240" w:lineRule="auto"/>
              <w:rPr>
                <w:b/>
                <w:sz w:val="24"/>
                <w:szCs w:val="24"/>
              </w:rPr>
            </w:pPr>
            <w:r w:rsidRPr="00345FBF">
              <w:rPr>
                <w:b/>
                <w:sz w:val="24"/>
                <w:szCs w:val="24"/>
              </w:rPr>
              <w:t>33,3</w:t>
            </w:r>
          </w:p>
        </w:tc>
        <w:tc>
          <w:tcPr>
            <w:tcW w:w="851" w:type="dxa"/>
            <w:tcBorders>
              <w:top w:val="single" w:sz="4" w:space="0" w:color="auto"/>
              <w:left w:val="single" w:sz="4" w:space="0" w:color="auto"/>
              <w:bottom w:val="single" w:sz="4" w:space="0" w:color="auto"/>
              <w:right w:val="single" w:sz="4" w:space="0" w:color="auto"/>
            </w:tcBorders>
          </w:tcPr>
          <w:p w:rsidR="007A087A" w:rsidRPr="00345FBF" w:rsidRDefault="007A087A" w:rsidP="00165663">
            <w:pPr>
              <w:widowControl w:val="0"/>
              <w:autoSpaceDE w:val="0"/>
              <w:autoSpaceDN w:val="0"/>
              <w:adjustRightInd w:val="0"/>
              <w:spacing w:after="0" w:line="240" w:lineRule="auto"/>
              <w:rPr>
                <w:b/>
                <w:sz w:val="24"/>
                <w:szCs w:val="24"/>
              </w:rPr>
            </w:pPr>
            <w:r w:rsidRPr="00345FBF">
              <w:rPr>
                <w:b/>
                <w:sz w:val="24"/>
                <w:szCs w:val="24"/>
              </w:rPr>
              <w:t>66,6</w:t>
            </w:r>
          </w:p>
        </w:tc>
        <w:tc>
          <w:tcPr>
            <w:tcW w:w="851" w:type="dxa"/>
            <w:tcBorders>
              <w:top w:val="single" w:sz="4" w:space="0" w:color="auto"/>
              <w:left w:val="single" w:sz="4" w:space="0" w:color="auto"/>
              <w:bottom w:val="single" w:sz="4" w:space="0" w:color="auto"/>
              <w:right w:val="single" w:sz="4" w:space="0" w:color="auto"/>
            </w:tcBorders>
          </w:tcPr>
          <w:p w:rsidR="007A087A" w:rsidRPr="00345FBF" w:rsidRDefault="007A087A" w:rsidP="00165663">
            <w:pPr>
              <w:widowControl w:val="0"/>
              <w:autoSpaceDE w:val="0"/>
              <w:autoSpaceDN w:val="0"/>
              <w:adjustRightInd w:val="0"/>
              <w:spacing w:after="0" w:line="240" w:lineRule="auto"/>
              <w:rPr>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7A087A" w:rsidRPr="00345FBF" w:rsidRDefault="007A087A" w:rsidP="00165663">
            <w:pPr>
              <w:widowControl w:val="0"/>
              <w:autoSpaceDE w:val="0"/>
              <w:autoSpaceDN w:val="0"/>
              <w:adjustRightInd w:val="0"/>
              <w:spacing w:after="0" w:line="240" w:lineRule="auto"/>
              <w:rPr>
                <w:b/>
                <w:sz w:val="24"/>
                <w:szCs w:val="24"/>
              </w:rPr>
            </w:pPr>
          </w:p>
        </w:tc>
      </w:tr>
    </w:tbl>
    <w:p w:rsidR="00F97319" w:rsidRDefault="00F97319" w:rsidP="00F97319">
      <w:pPr>
        <w:spacing w:after="0" w:line="240" w:lineRule="auto"/>
        <w:jc w:val="both"/>
        <w:rPr>
          <w:rFonts w:ascii="Times New Roman" w:hAnsi="Times New Roman"/>
          <w:sz w:val="28"/>
          <w:szCs w:val="28"/>
        </w:rPr>
      </w:pPr>
    </w:p>
    <w:p w:rsidR="00F97319" w:rsidRDefault="00F97319" w:rsidP="003F442F">
      <w:pPr>
        <w:spacing w:after="0" w:line="240" w:lineRule="auto"/>
        <w:ind w:firstLine="709"/>
        <w:contextualSpacing/>
        <w:rPr>
          <w:sz w:val="28"/>
          <w:szCs w:val="28"/>
        </w:rPr>
        <w:sectPr w:rsidR="00F97319" w:rsidSect="00405898">
          <w:pgSz w:w="11906" w:h="16838"/>
          <w:pgMar w:top="1134" w:right="850" w:bottom="1134" w:left="1701" w:header="708" w:footer="708" w:gutter="0"/>
          <w:cols w:space="708"/>
          <w:docGrid w:linePitch="360"/>
        </w:sectPr>
      </w:pPr>
    </w:p>
    <w:tbl>
      <w:tblPr>
        <w:tblW w:w="1494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35"/>
        <w:gridCol w:w="9705"/>
      </w:tblGrid>
      <w:tr w:rsidR="0002190F">
        <w:trPr>
          <w:trHeight w:val="650"/>
          <w:jc w:val="right"/>
        </w:trPr>
        <w:tc>
          <w:tcPr>
            <w:tcW w:w="5235" w:type="dxa"/>
            <w:tcBorders>
              <w:top w:val="nil"/>
              <w:left w:val="nil"/>
              <w:bottom w:val="nil"/>
              <w:right w:val="nil"/>
            </w:tcBorders>
          </w:tcPr>
          <w:p w:rsidR="0002190F" w:rsidRDefault="0002190F" w:rsidP="003A65DD">
            <w:pPr>
              <w:autoSpaceDE w:val="0"/>
              <w:autoSpaceDN w:val="0"/>
              <w:adjustRightInd w:val="0"/>
              <w:spacing w:after="0" w:line="240" w:lineRule="auto"/>
              <w:jc w:val="right"/>
              <w:outlineLvl w:val="1"/>
              <w:rPr>
                <w:rFonts w:ascii="Times New Roman" w:hAnsi="Times New Roman"/>
                <w:sz w:val="28"/>
                <w:szCs w:val="28"/>
              </w:rPr>
            </w:pPr>
          </w:p>
          <w:p w:rsidR="0002190F" w:rsidRDefault="0002190F" w:rsidP="003A65DD">
            <w:pPr>
              <w:autoSpaceDE w:val="0"/>
              <w:autoSpaceDN w:val="0"/>
              <w:adjustRightInd w:val="0"/>
              <w:spacing w:after="0" w:line="240" w:lineRule="auto"/>
              <w:jc w:val="right"/>
              <w:outlineLvl w:val="1"/>
              <w:rPr>
                <w:rFonts w:ascii="Times New Roman" w:hAnsi="Times New Roman"/>
                <w:sz w:val="28"/>
                <w:szCs w:val="28"/>
                <w:lang w:val="en-US"/>
              </w:rPr>
            </w:pPr>
          </w:p>
          <w:p w:rsidR="0002190F" w:rsidRDefault="0002190F" w:rsidP="003A65DD">
            <w:pPr>
              <w:autoSpaceDE w:val="0"/>
              <w:autoSpaceDN w:val="0"/>
              <w:adjustRightInd w:val="0"/>
              <w:spacing w:after="0" w:line="240" w:lineRule="auto"/>
              <w:jc w:val="right"/>
              <w:outlineLvl w:val="1"/>
              <w:rPr>
                <w:rFonts w:ascii="Times New Roman" w:hAnsi="Times New Roman"/>
                <w:sz w:val="28"/>
                <w:szCs w:val="28"/>
              </w:rPr>
            </w:pPr>
          </w:p>
        </w:tc>
        <w:tc>
          <w:tcPr>
            <w:tcW w:w="9705" w:type="dxa"/>
            <w:tcBorders>
              <w:top w:val="nil"/>
              <w:left w:val="nil"/>
              <w:bottom w:val="nil"/>
              <w:right w:val="nil"/>
            </w:tcBorders>
          </w:tcPr>
          <w:p w:rsidR="0002190F" w:rsidRPr="00671C98" w:rsidRDefault="003F442F" w:rsidP="003A65DD">
            <w:pPr>
              <w:autoSpaceDE w:val="0"/>
              <w:autoSpaceDN w:val="0"/>
              <w:adjustRightInd w:val="0"/>
              <w:spacing w:after="0" w:line="240" w:lineRule="auto"/>
              <w:jc w:val="right"/>
              <w:outlineLvl w:val="1"/>
              <w:rPr>
                <w:rFonts w:ascii="Times New Roman" w:hAnsi="Times New Roman"/>
                <w:sz w:val="28"/>
                <w:szCs w:val="28"/>
              </w:rPr>
            </w:pPr>
            <w:r>
              <w:rPr>
                <w:rFonts w:ascii="Times New Roman" w:hAnsi="Times New Roman"/>
                <w:sz w:val="28"/>
                <w:szCs w:val="28"/>
              </w:rPr>
              <w:t>Приложение № 3</w:t>
            </w:r>
          </w:p>
          <w:p w:rsidR="0002190F" w:rsidRDefault="0002190F" w:rsidP="003A65DD">
            <w:pPr>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 xml:space="preserve">к муниципальной программе </w:t>
            </w:r>
          </w:p>
        </w:tc>
      </w:tr>
    </w:tbl>
    <w:p w:rsidR="0002190F" w:rsidRPr="00654DCD" w:rsidRDefault="0002190F" w:rsidP="003A65DD">
      <w:pPr>
        <w:spacing w:after="0" w:line="240" w:lineRule="auto"/>
        <w:ind w:firstLine="709"/>
        <w:contextualSpacing/>
        <w:jc w:val="center"/>
        <w:rPr>
          <w:rFonts w:ascii="Times New Roman" w:hAnsi="Times New Roman"/>
          <w:sz w:val="28"/>
          <w:szCs w:val="28"/>
        </w:rPr>
      </w:pPr>
      <w:r w:rsidRPr="00654DCD">
        <w:rPr>
          <w:rFonts w:ascii="Times New Roman" w:hAnsi="Times New Roman"/>
          <w:sz w:val="28"/>
          <w:szCs w:val="28"/>
        </w:rPr>
        <w:t>ПЕРЕЧЕНЬ</w:t>
      </w:r>
    </w:p>
    <w:p w:rsidR="0002190F" w:rsidRPr="00654DCD" w:rsidRDefault="0002190F" w:rsidP="003A65DD">
      <w:pPr>
        <w:spacing w:after="0" w:line="240" w:lineRule="auto"/>
        <w:ind w:firstLine="709"/>
        <w:contextualSpacing/>
        <w:jc w:val="center"/>
        <w:rPr>
          <w:rFonts w:ascii="Times New Roman" w:hAnsi="Times New Roman"/>
          <w:sz w:val="28"/>
          <w:szCs w:val="28"/>
        </w:rPr>
      </w:pPr>
      <w:r w:rsidRPr="00065351">
        <w:rPr>
          <w:rFonts w:ascii="Times New Roman" w:hAnsi="Times New Roman"/>
          <w:sz w:val="28"/>
          <w:szCs w:val="28"/>
        </w:rPr>
        <w:t>основных мероприятий муниципальной программы</w:t>
      </w:r>
    </w:p>
    <w:p w:rsidR="0002190F" w:rsidRPr="00654DCD" w:rsidRDefault="0002190F" w:rsidP="003A65DD">
      <w:pPr>
        <w:spacing w:after="0" w:line="240" w:lineRule="auto"/>
        <w:ind w:firstLine="709"/>
        <w:contextualSpacing/>
        <w:jc w:val="center"/>
        <w:rPr>
          <w:rFonts w:ascii="Times New Roman" w:hAnsi="Times New Roman"/>
          <w:sz w:val="28"/>
          <w:szCs w:val="28"/>
        </w:rPr>
      </w:pP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5"/>
        <w:gridCol w:w="2613"/>
        <w:gridCol w:w="1867"/>
        <w:gridCol w:w="851"/>
        <w:gridCol w:w="992"/>
        <w:gridCol w:w="2552"/>
        <w:gridCol w:w="1658"/>
        <w:gridCol w:w="3960"/>
      </w:tblGrid>
      <w:tr w:rsidR="0002190F" w:rsidRPr="00654DCD">
        <w:trPr>
          <w:trHeight w:val="300"/>
        </w:trPr>
        <w:tc>
          <w:tcPr>
            <w:tcW w:w="555" w:type="dxa"/>
            <w:vMerge w:val="restart"/>
          </w:tcPr>
          <w:p w:rsidR="0002190F" w:rsidRPr="00654DCD" w:rsidRDefault="0002190F" w:rsidP="003A65DD">
            <w:pPr>
              <w:spacing w:after="0" w:line="240" w:lineRule="auto"/>
              <w:contextualSpacing/>
              <w:jc w:val="center"/>
              <w:rPr>
                <w:rFonts w:ascii="Times New Roman" w:hAnsi="Times New Roman"/>
                <w:sz w:val="24"/>
                <w:szCs w:val="24"/>
              </w:rPr>
            </w:pPr>
            <w:r w:rsidRPr="00654DCD">
              <w:rPr>
                <w:rFonts w:ascii="Times New Roman" w:hAnsi="Times New Roman"/>
                <w:sz w:val="24"/>
                <w:szCs w:val="24"/>
              </w:rPr>
              <w:t>№ п/п</w:t>
            </w:r>
          </w:p>
        </w:tc>
        <w:tc>
          <w:tcPr>
            <w:tcW w:w="2613" w:type="dxa"/>
            <w:vMerge w:val="restart"/>
          </w:tcPr>
          <w:p w:rsidR="0002190F" w:rsidRPr="00654DCD" w:rsidRDefault="0002190F" w:rsidP="003A65DD">
            <w:pPr>
              <w:spacing w:after="0" w:line="240" w:lineRule="auto"/>
              <w:contextualSpacing/>
              <w:jc w:val="center"/>
              <w:rPr>
                <w:rFonts w:ascii="Times New Roman" w:hAnsi="Times New Roman"/>
                <w:sz w:val="24"/>
                <w:szCs w:val="24"/>
              </w:rPr>
            </w:pPr>
            <w:r w:rsidRPr="00654DCD">
              <w:rPr>
                <w:rFonts w:ascii="Times New Roman" w:hAnsi="Times New Roman"/>
                <w:sz w:val="24"/>
                <w:szCs w:val="24"/>
              </w:rPr>
              <w:t>Номер и наименование подпрограммы, основного мероприятия</w:t>
            </w:r>
          </w:p>
        </w:tc>
        <w:tc>
          <w:tcPr>
            <w:tcW w:w="1867" w:type="dxa"/>
            <w:vMerge w:val="restart"/>
          </w:tcPr>
          <w:p w:rsidR="0002190F" w:rsidRPr="00654DCD" w:rsidRDefault="0002190F" w:rsidP="003A65DD">
            <w:pPr>
              <w:spacing w:after="0" w:line="240" w:lineRule="auto"/>
              <w:contextualSpacing/>
              <w:jc w:val="center"/>
              <w:rPr>
                <w:rFonts w:ascii="Times New Roman" w:hAnsi="Times New Roman"/>
                <w:sz w:val="24"/>
                <w:szCs w:val="24"/>
              </w:rPr>
            </w:pPr>
            <w:r w:rsidRPr="00654DCD">
              <w:rPr>
                <w:rFonts w:ascii="Times New Roman" w:hAnsi="Times New Roman"/>
                <w:sz w:val="24"/>
                <w:szCs w:val="24"/>
              </w:rPr>
              <w:t>Ответственный исполнитель</w:t>
            </w:r>
          </w:p>
        </w:tc>
        <w:tc>
          <w:tcPr>
            <w:tcW w:w="1843" w:type="dxa"/>
            <w:gridSpan w:val="2"/>
          </w:tcPr>
          <w:p w:rsidR="0002190F" w:rsidRPr="00654DCD" w:rsidRDefault="0002190F" w:rsidP="003A65DD">
            <w:pPr>
              <w:spacing w:after="0" w:line="240" w:lineRule="auto"/>
              <w:contextualSpacing/>
              <w:jc w:val="center"/>
              <w:rPr>
                <w:rFonts w:ascii="Times New Roman" w:hAnsi="Times New Roman"/>
                <w:sz w:val="24"/>
                <w:szCs w:val="24"/>
              </w:rPr>
            </w:pPr>
            <w:r w:rsidRPr="00654DCD">
              <w:rPr>
                <w:rFonts w:ascii="Times New Roman" w:hAnsi="Times New Roman"/>
                <w:sz w:val="24"/>
                <w:szCs w:val="24"/>
              </w:rPr>
              <w:t>Срок</w:t>
            </w:r>
          </w:p>
        </w:tc>
        <w:tc>
          <w:tcPr>
            <w:tcW w:w="2552" w:type="dxa"/>
            <w:vMerge w:val="restart"/>
          </w:tcPr>
          <w:p w:rsidR="0002190F" w:rsidRPr="00654DCD" w:rsidRDefault="0002190F" w:rsidP="003A65DD">
            <w:pPr>
              <w:spacing w:after="0" w:line="240" w:lineRule="auto"/>
              <w:contextualSpacing/>
              <w:jc w:val="center"/>
              <w:rPr>
                <w:rFonts w:ascii="Times New Roman" w:hAnsi="Times New Roman"/>
                <w:sz w:val="24"/>
                <w:szCs w:val="24"/>
              </w:rPr>
            </w:pPr>
            <w:r w:rsidRPr="00654DCD">
              <w:rPr>
                <w:rFonts w:ascii="Times New Roman" w:hAnsi="Times New Roman"/>
                <w:sz w:val="24"/>
                <w:szCs w:val="24"/>
              </w:rPr>
              <w:t>Ожидаемый непосредственный результат (краткое описание)</w:t>
            </w:r>
          </w:p>
        </w:tc>
        <w:tc>
          <w:tcPr>
            <w:tcW w:w="1658" w:type="dxa"/>
            <w:vMerge w:val="restart"/>
          </w:tcPr>
          <w:p w:rsidR="0002190F" w:rsidRPr="00654DCD" w:rsidRDefault="0002190F" w:rsidP="003A65DD">
            <w:pPr>
              <w:spacing w:after="0" w:line="240" w:lineRule="auto"/>
              <w:contextualSpacing/>
              <w:jc w:val="center"/>
              <w:rPr>
                <w:rFonts w:ascii="Times New Roman" w:hAnsi="Times New Roman"/>
                <w:sz w:val="24"/>
                <w:szCs w:val="24"/>
              </w:rPr>
            </w:pPr>
            <w:r w:rsidRPr="00654DCD">
              <w:rPr>
                <w:rFonts w:ascii="Times New Roman" w:hAnsi="Times New Roman"/>
                <w:sz w:val="24"/>
                <w:szCs w:val="24"/>
              </w:rPr>
              <w:t>Последствия не реализации основного мероприятия</w:t>
            </w:r>
          </w:p>
        </w:tc>
        <w:tc>
          <w:tcPr>
            <w:tcW w:w="3960" w:type="dxa"/>
            <w:vMerge w:val="restart"/>
          </w:tcPr>
          <w:p w:rsidR="0002190F" w:rsidRPr="00654DCD" w:rsidRDefault="0002190F" w:rsidP="003A65DD">
            <w:pPr>
              <w:spacing w:after="0" w:line="240" w:lineRule="auto"/>
              <w:contextualSpacing/>
              <w:jc w:val="center"/>
              <w:rPr>
                <w:rFonts w:ascii="Times New Roman" w:hAnsi="Times New Roman"/>
                <w:sz w:val="24"/>
                <w:szCs w:val="24"/>
              </w:rPr>
            </w:pPr>
            <w:r w:rsidRPr="00654DCD">
              <w:rPr>
                <w:rFonts w:ascii="Times New Roman" w:hAnsi="Times New Roman"/>
                <w:sz w:val="24"/>
                <w:szCs w:val="24"/>
              </w:rPr>
              <w:t>Связь с показателями (индикаторами) муниципальной программы (подпрограммы)</w:t>
            </w:r>
          </w:p>
        </w:tc>
      </w:tr>
      <w:tr w:rsidR="0002190F" w:rsidRPr="00654DCD">
        <w:trPr>
          <w:trHeight w:val="1030"/>
        </w:trPr>
        <w:tc>
          <w:tcPr>
            <w:tcW w:w="555" w:type="dxa"/>
            <w:vMerge/>
          </w:tcPr>
          <w:p w:rsidR="0002190F" w:rsidRPr="00654DCD" w:rsidRDefault="0002190F" w:rsidP="003A65DD">
            <w:pPr>
              <w:spacing w:after="0" w:line="240" w:lineRule="auto"/>
              <w:contextualSpacing/>
              <w:jc w:val="center"/>
              <w:rPr>
                <w:rFonts w:ascii="Times New Roman" w:hAnsi="Times New Roman"/>
                <w:sz w:val="24"/>
                <w:szCs w:val="24"/>
              </w:rPr>
            </w:pPr>
          </w:p>
        </w:tc>
        <w:tc>
          <w:tcPr>
            <w:tcW w:w="2613" w:type="dxa"/>
            <w:vMerge/>
          </w:tcPr>
          <w:p w:rsidR="0002190F" w:rsidRPr="00654DCD" w:rsidRDefault="0002190F" w:rsidP="003A65DD">
            <w:pPr>
              <w:spacing w:after="0" w:line="240" w:lineRule="auto"/>
              <w:contextualSpacing/>
              <w:jc w:val="center"/>
              <w:rPr>
                <w:rFonts w:ascii="Times New Roman" w:hAnsi="Times New Roman"/>
                <w:sz w:val="24"/>
                <w:szCs w:val="24"/>
              </w:rPr>
            </w:pPr>
          </w:p>
        </w:tc>
        <w:tc>
          <w:tcPr>
            <w:tcW w:w="1867" w:type="dxa"/>
            <w:vMerge/>
          </w:tcPr>
          <w:p w:rsidR="0002190F" w:rsidRPr="00654DCD" w:rsidRDefault="0002190F" w:rsidP="003A65DD">
            <w:pPr>
              <w:spacing w:after="0" w:line="240" w:lineRule="auto"/>
              <w:contextualSpacing/>
              <w:jc w:val="center"/>
              <w:rPr>
                <w:rFonts w:ascii="Times New Roman" w:hAnsi="Times New Roman"/>
                <w:sz w:val="24"/>
                <w:szCs w:val="24"/>
              </w:rPr>
            </w:pPr>
          </w:p>
        </w:tc>
        <w:tc>
          <w:tcPr>
            <w:tcW w:w="851" w:type="dxa"/>
          </w:tcPr>
          <w:p w:rsidR="0002190F" w:rsidRPr="00654DCD" w:rsidRDefault="0002190F" w:rsidP="003A65DD">
            <w:pPr>
              <w:spacing w:after="0" w:line="240" w:lineRule="auto"/>
              <w:contextualSpacing/>
              <w:jc w:val="center"/>
              <w:rPr>
                <w:rFonts w:ascii="Times New Roman" w:hAnsi="Times New Roman"/>
                <w:sz w:val="24"/>
                <w:szCs w:val="24"/>
              </w:rPr>
            </w:pPr>
            <w:r w:rsidRPr="00654DCD">
              <w:rPr>
                <w:rFonts w:ascii="Times New Roman" w:hAnsi="Times New Roman"/>
                <w:sz w:val="24"/>
                <w:szCs w:val="24"/>
              </w:rPr>
              <w:t>начала реализации</w:t>
            </w:r>
          </w:p>
        </w:tc>
        <w:tc>
          <w:tcPr>
            <w:tcW w:w="992" w:type="dxa"/>
          </w:tcPr>
          <w:p w:rsidR="0002190F" w:rsidRPr="00654DCD" w:rsidRDefault="0002190F" w:rsidP="003A65DD">
            <w:pPr>
              <w:spacing w:after="0" w:line="240" w:lineRule="auto"/>
              <w:contextualSpacing/>
              <w:jc w:val="center"/>
              <w:rPr>
                <w:rFonts w:ascii="Times New Roman" w:hAnsi="Times New Roman"/>
                <w:sz w:val="24"/>
                <w:szCs w:val="24"/>
              </w:rPr>
            </w:pPr>
            <w:r w:rsidRPr="00654DCD">
              <w:rPr>
                <w:rFonts w:ascii="Times New Roman" w:hAnsi="Times New Roman"/>
                <w:sz w:val="24"/>
                <w:szCs w:val="24"/>
              </w:rPr>
              <w:t>окончания реализации</w:t>
            </w:r>
          </w:p>
        </w:tc>
        <w:tc>
          <w:tcPr>
            <w:tcW w:w="2552" w:type="dxa"/>
            <w:vMerge/>
          </w:tcPr>
          <w:p w:rsidR="0002190F" w:rsidRPr="00654DCD" w:rsidRDefault="0002190F" w:rsidP="003A65DD">
            <w:pPr>
              <w:spacing w:after="0" w:line="240" w:lineRule="auto"/>
              <w:contextualSpacing/>
              <w:jc w:val="center"/>
              <w:rPr>
                <w:rFonts w:ascii="Times New Roman" w:hAnsi="Times New Roman"/>
                <w:sz w:val="24"/>
                <w:szCs w:val="24"/>
              </w:rPr>
            </w:pPr>
          </w:p>
        </w:tc>
        <w:tc>
          <w:tcPr>
            <w:tcW w:w="1658" w:type="dxa"/>
            <w:vMerge/>
          </w:tcPr>
          <w:p w:rsidR="0002190F" w:rsidRPr="00654DCD" w:rsidRDefault="0002190F" w:rsidP="003A65DD">
            <w:pPr>
              <w:spacing w:after="0" w:line="240" w:lineRule="auto"/>
              <w:contextualSpacing/>
              <w:jc w:val="center"/>
              <w:rPr>
                <w:rFonts w:ascii="Times New Roman" w:hAnsi="Times New Roman"/>
                <w:sz w:val="24"/>
                <w:szCs w:val="24"/>
              </w:rPr>
            </w:pPr>
          </w:p>
        </w:tc>
        <w:tc>
          <w:tcPr>
            <w:tcW w:w="3960" w:type="dxa"/>
            <w:vMerge/>
          </w:tcPr>
          <w:p w:rsidR="0002190F" w:rsidRPr="00654DCD" w:rsidRDefault="0002190F" w:rsidP="003A65DD">
            <w:pPr>
              <w:spacing w:after="0" w:line="240" w:lineRule="auto"/>
              <w:contextualSpacing/>
              <w:jc w:val="center"/>
              <w:rPr>
                <w:rFonts w:ascii="Times New Roman" w:hAnsi="Times New Roman"/>
                <w:sz w:val="24"/>
                <w:szCs w:val="24"/>
              </w:rPr>
            </w:pPr>
          </w:p>
        </w:tc>
      </w:tr>
      <w:tr w:rsidR="0002190F" w:rsidRPr="00654DCD">
        <w:tc>
          <w:tcPr>
            <w:tcW w:w="555" w:type="dxa"/>
          </w:tcPr>
          <w:p w:rsidR="0002190F" w:rsidRPr="00654DCD" w:rsidRDefault="0002190F" w:rsidP="003A65DD">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2613" w:type="dxa"/>
          </w:tcPr>
          <w:p w:rsidR="0002190F" w:rsidRPr="008904A5" w:rsidRDefault="00C47445" w:rsidP="003A65D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Мероприятие 1.</w:t>
            </w:r>
            <w:r w:rsidR="0002190F" w:rsidRPr="008904A5">
              <w:rPr>
                <w:rFonts w:ascii="Times New Roman" w:hAnsi="Times New Roman"/>
                <w:sz w:val="24"/>
                <w:szCs w:val="24"/>
              </w:rPr>
              <w:t xml:space="preserve"> Вовлечение заинтересованных граждан, организаций в реализацию мероприятий по благоустройству территорий</w:t>
            </w:r>
          </w:p>
        </w:tc>
        <w:tc>
          <w:tcPr>
            <w:tcW w:w="1867" w:type="dxa"/>
          </w:tcPr>
          <w:p w:rsidR="0002190F" w:rsidRPr="00654DCD" w:rsidRDefault="0002190F" w:rsidP="003A65DD">
            <w:pPr>
              <w:spacing w:after="0" w:line="240" w:lineRule="auto"/>
              <w:contextualSpacing/>
              <w:jc w:val="center"/>
              <w:rPr>
                <w:rFonts w:ascii="Times New Roman" w:hAnsi="Times New Roman"/>
                <w:sz w:val="24"/>
                <w:szCs w:val="24"/>
              </w:rPr>
            </w:pPr>
            <w:r w:rsidRPr="00654DCD">
              <w:rPr>
                <w:rFonts w:ascii="Times New Roman" w:hAnsi="Times New Roman"/>
                <w:sz w:val="24"/>
                <w:szCs w:val="24"/>
              </w:rPr>
              <w:t xml:space="preserve">Администрация </w:t>
            </w:r>
            <w:r>
              <w:rPr>
                <w:rFonts w:ascii="Times New Roman" w:hAnsi="Times New Roman"/>
                <w:sz w:val="24"/>
                <w:szCs w:val="24"/>
              </w:rPr>
              <w:t>муниципального образования</w:t>
            </w:r>
            <w:r w:rsidR="00345FBF">
              <w:rPr>
                <w:rFonts w:ascii="Times New Roman" w:hAnsi="Times New Roman"/>
                <w:sz w:val="24"/>
                <w:szCs w:val="24"/>
              </w:rPr>
              <w:t xml:space="preserve"> Петровский </w:t>
            </w:r>
            <w:r w:rsidRPr="00654DCD">
              <w:rPr>
                <w:rFonts w:ascii="Times New Roman" w:hAnsi="Times New Roman"/>
                <w:sz w:val="24"/>
                <w:szCs w:val="24"/>
              </w:rPr>
              <w:t>сельсовет</w:t>
            </w:r>
          </w:p>
        </w:tc>
        <w:tc>
          <w:tcPr>
            <w:tcW w:w="851" w:type="dxa"/>
          </w:tcPr>
          <w:p w:rsidR="0002190F" w:rsidRPr="00654DCD" w:rsidRDefault="0002190F" w:rsidP="003A65DD">
            <w:pPr>
              <w:spacing w:after="0" w:line="240" w:lineRule="auto"/>
              <w:contextualSpacing/>
              <w:jc w:val="center"/>
              <w:rPr>
                <w:rFonts w:ascii="Times New Roman" w:hAnsi="Times New Roman"/>
                <w:sz w:val="24"/>
                <w:szCs w:val="24"/>
              </w:rPr>
            </w:pPr>
            <w:r w:rsidRPr="00654DCD">
              <w:rPr>
                <w:rFonts w:ascii="Times New Roman" w:hAnsi="Times New Roman"/>
                <w:sz w:val="24"/>
                <w:szCs w:val="24"/>
              </w:rPr>
              <w:t>2018</w:t>
            </w:r>
          </w:p>
        </w:tc>
        <w:tc>
          <w:tcPr>
            <w:tcW w:w="992" w:type="dxa"/>
          </w:tcPr>
          <w:p w:rsidR="0002190F" w:rsidRPr="00654DCD" w:rsidRDefault="0002190F" w:rsidP="003A65DD">
            <w:pPr>
              <w:spacing w:after="0" w:line="240" w:lineRule="auto"/>
              <w:contextualSpacing/>
              <w:jc w:val="center"/>
              <w:rPr>
                <w:rFonts w:ascii="Times New Roman" w:hAnsi="Times New Roman"/>
                <w:sz w:val="24"/>
                <w:szCs w:val="24"/>
              </w:rPr>
            </w:pPr>
            <w:r w:rsidRPr="00654DCD">
              <w:rPr>
                <w:rFonts w:ascii="Times New Roman" w:hAnsi="Times New Roman"/>
                <w:sz w:val="24"/>
                <w:szCs w:val="24"/>
              </w:rPr>
              <w:t>202</w:t>
            </w:r>
            <w:r w:rsidR="007A087A">
              <w:rPr>
                <w:rFonts w:ascii="Times New Roman" w:hAnsi="Times New Roman"/>
                <w:sz w:val="24"/>
                <w:szCs w:val="24"/>
              </w:rPr>
              <w:t>4</w:t>
            </w:r>
          </w:p>
        </w:tc>
        <w:tc>
          <w:tcPr>
            <w:tcW w:w="2552" w:type="dxa"/>
          </w:tcPr>
          <w:p w:rsidR="0002190F" w:rsidRPr="00654DCD" w:rsidRDefault="0002190F" w:rsidP="003A65DD">
            <w:pPr>
              <w:spacing w:after="0" w:line="240" w:lineRule="auto"/>
              <w:rPr>
                <w:rFonts w:ascii="Times New Roman" w:hAnsi="Times New Roman"/>
                <w:sz w:val="24"/>
                <w:szCs w:val="24"/>
              </w:rPr>
            </w:pPr>
            <w:r>
              <w:rPr>
                <w:rFonts w:ascii="Times New Roman" w:hAnsi="Times New Roman"/>
                <w:sz w:val="24"/>
                <w:szCs w:val="24"/>
              </w:rPr>
              <w:t>Повышение уровня вовлеченности заинтересованных граждан, организаций в реализацию мероприятий  по благоустройству территорий</w:t>
            </w:r>
          </w:p>
        </w:tc>
        <w:tc>
          <w:tcPr>
            <w:tcW w:w="1658" w:type="dxa"/>
          </w:tcPr>
          <w:p w:rsidR="0002190F" w:rsidRPr="0002190F" w:rsidRDefault="0002190F" w:rsidP="003A65DD">
            <w:pPr>
              <w:autoSpaceDE w:val="0"/>
              <w:autoSpaceDN w:val="0"/>
              <w:adjustRightInd w:val="0"/>
              <w:spacing w:after="0" w:line="240" w:lineRule="auto"/>
              <w:rPr>
                <w:rFonts w:ascii="Times New Roman" w:hAnsi="Times New Roman"/>
                <w:sz w:val="24"/>
                <w:szCs w:val="24"/>
              </w:rPr>
            </w:pPr>
            <w:r w:rsidRPr="0002190F">
              <w:rPr>
                <w:rFonts w:ascii="Times New Roman" w:hAnsi="Times New Roman"/>
                <w:sz w:val="24"/>
                <w:szCs w:val="24"/>
              </w:rPr>
              <w:t>снижение уровня комфорта проживания граждан</w:t>
            </w:r>
          </w:p>
          <w:p w:rsidR="0002190F" w:rsidRPr="0002190F" w:rsidRDefault="0002190F" w:rsidP="003A65DD">
            <w:pPr>
              <w:spacing w:after="0" w:line="240" w:lineRule="auto"/>
              <w:rPr>
                <w:rFonts w:ascii="Times New Roman" w:hAnsi="Times New Roman"/>
                <w:sz w:val="24"/>
                <w:szCs w:val="24"/>
              </w:rPr>
            </w:pPr>
          </w:p>
        </w:tc>
        <w:tc>
          <w:tcPr>
            <w:tcW w:w="3960" w:type="dxa"/>
          </w:tcPr>
          <w:p w:rsidR="0002190F" w:rsidRDefault="0002190F" w:rsidP="003A65DD">
            <w:pPr>
              <w:spacing w:after="0" w:line="240" w:lineRule="auto"/>
              <w:rPr>
                <w:rFonts w:ascii="Times New Roman" w:hAnsi="Times New Roman"/>
                <w:sz w:val="24"/>
                <w:szCs w:val="24"/>
              </w:rPr>
            </w:pPr>
            <w:r>
              <w:rPr>
                <w:rFonts w:ascii="Times New Roman" w:hAnsi="Times New Roman"/>
                <w:sz w:val="24"/>
                <w:szCs w:val="24"/>
              </w:rPr>
              <w:t>Доля финансового участия заинтересованных лиц в выполнении дополнительного перечня  ра</w:t>
            </w:r>
            <w:r w:rsidR="00345FBF">
              <w:rPr>
                <w:rFonts w:ascii="Times New Roman" w:hAnsi="Times New Roman"/>
                <w:sz w:val="24"/>
                <w:szCs w:val="24"/>
              </w:rPr>
              <w:t>бот по благоустройству  общественной территории</w:t>
            </w:r>
            <w:r w:rsidR="00524AE6">
              <w:rPr>
                <w:rFonts w:ascii="Times New Roman" w:hAnsi="Times New Roman"/>
                <w:sz w:val="24"/>
                <w:szCs w:val="24"/>
              </w:rPr>
              <w:t>.</w:t>
            </w:r>
          </w:p>
          <w:p w:rsidR="0002190F" w:rsidRPr="002E5674" w:rsidRDefault="0002190F" w:rsidP="003A65DD">
            <w:pPr>
              <w:spacing w:after="0" w:line="240" w:lineRule="auto"/>
              <w:rPr>
                <w:rFonts w:ascii="Times New Roman" w:hAnsi="Times New Roman"/>
                <w:sz w:val="24"/>
                <w:szCs w:val="24"/>
                <w:highlight w:val="yellow"/>
              </w:rPr>
            </w:pPr>
            <w:r>
              <w:rPr>
                <w:rFonts w:ascii="Times New Roman" w:hAnsi="Times New Roman"/>
                <w:sz w:val="24"/>
                <w:szCs w:val="24"/>
              </w:rPr>
              <w:t>Объем трудового участия заинтересованных лиц в выполнении дополнительного перечня  р</w:t>
            </w:r>
            <w:r w:rsidR="00345FBF">
              <w:rPr>
                <w:rFonts w:ascii="Times New Roman" w:hAnsi="Times New Roman"/>
                <w:sz w:val="24"/>
                <w:szCs w:val="24"/>
              </w:rPr>
              <w:t>абот по благоустройству общественной</w:t>
            </w:r>
            <w:r>
              <w:rPr>
                <w:rFonts w:ascii="Times New Roman" w:hAnsi="Times New Roman"/>
                <w:sz w:val="24"/>
                <w:szCs w:val="24"/>
              </w:rPr>
              <w:t xml:space="preserve"> территори</w:t>
            </w:r>
            <w:r w:rsidR="00345FBF">
              <w:rPr>
                <w:rFonts w:ascii="Times New Roman" w:hAnsi="Times New Roman"/>
                <w:sz w:val="24"/>
                <w:szCs w:val="24"/>
              </w:rPr>
              <w:t>и</w:t>
            </w:r>
          </w:p>
        </w:tc>
      </w:tr>
      <w:tr w:rsidR="0002190F" w:rsidRPr="00654DCD">
        <w:tc>
          <w:tcPr>
            <w:tcW w:w="555" w:type="dxa"/>
          </w:tcPr>
          <w:p w:rsidR="0002190F" w:rsidRPr="00654DCD" w:rsidRDefault="003A1AFB" w:rsidP="003A65DD">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2613" w:type="dxa"/>
          </w:tcPr>
          <w:p w:rsidR="0002190F" w:rsidRDefault="00C47445" w:rsidP="003A65D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w:t>
            </w:r>
            <w:r w:rsidR="0084305B" w:rsidRPr="008904A5">
              <w:rPr>
                <w:rFonts w:ascii="Times New Roman" w:hAnsi="Times New Roman"/>
                <w:sz w:val="24"/>
                <w:szCs w:val="24"/>
              </w:rPr>
              <w:t xml:space="preserve">ероприятие </w:t>
            </w:r>
            <w:r w:rsidR="003A1AFB">
              <w:rPr>
                <w:rFonts w:ascii="Times New Roman" w:hAnsi="Times New Roman"/>
                <w:sz w:val="24"/>
                <w:szCs w:val="24"/>
              </w:rPr>
              <w:t>2</w:t>
            </w:r>
            <w:r>
              <w:rPr>
                <w:rFonts w:ascii="Times New Roman" w:hAnsi="Times New Roman"/>
                <w:sz w:val="24"/>
                <w:szCs w:val="24"/>
              </w:rPr>
              <w:t>.</w:t>
            </w:r>
            <w:r w:rsidR="0002190F">
              <w:rPr>
                <w:rFonts w:ascii="Times New Roman" w:hAnsi="Times New Roman"/>
                <w:sz w:val="24"/>
                <w:szCs w:val="24"/>
              </w:rPr>
              <w:t xml:space="preserve">Благоустройство общественных территорий </w:t>
            </w:r>
          </w:p>
        </w:tc>
        <w:tc>
          <w:tcPr>
            <w:tcW w:w="1867" w:type="dxa"/>
          </w:tcPr>
          <w:p w:rsidR="0002190F" w:rsidRPr="00654DCD" w:rsidRDefault="0002190F" w:rsidP="003A65DD">
            <w:pPr>
              <w:spacing w:after="0" w:line="240" w:lineRule="auto"/>
              <w:contextualSpacing/>
              <w:jc w:val="center"/>
              <w:rPr>
                <w:rFonts w:ascii="Times New Roman" w:hAnsi="Times New Roman"/>
                <w:sz w:val="24"/>
                <w:szCs w:val="24"/>
              </w:rPr>
            </w:pPr>
            <w:r w:rsidRPr="00654DCD">
              <w:rPr>
                <w:rFonts w:ascii="Times New Roman" w:hAnsi="Times New Roman"/>
                <w:sz w:val="24"/>
                <w:szCs w:val="24"/>
              </w:rPr>
              <w:t xml:space="preserve">Администрация </w:t>
            </w:r>
            <w:r>
              <w:rPr>
                <w:rFonts w:ascii="Times New Roman" w:hAnsi="Times New Roman"/>
                <w:sz w:val="24"/>
                <w:szCs w:val="24"/>
              </w:rPr>
              <w:t>муниципального образования</w:t>
            </w:r>
            <w:r w:rsidR="003A1AFB">
              <w:rPr>
                <w:rFonts w:ascii="Times New Roman" w:hAnsi="Times New Roman"/>
                <w:sz w:val="24"/>
                <w:szCs w:val="24"/>
              </w:rPr>
              <w:t xml:space="preserve"> Петровский</w:t>
            </w:r>
            <w:r w:rsidRPr="00654DCD">
              <w:rPr>
                <w:rFonts w:ascii="Times New Roman" w:hAnsi="Times New Roman"/>
                <w:sz w:val="24"/>
                <w:szCs w:val="24"/>
              </w:rPr>
              <w:t xml:space="preserve"> сельсовет</w:t>
            </w:r>
          </w:p>
        </w:tc>
        <w:tc>
          <w:tcPr>
            <w:tcW w:w="851" w:type="dxa"/>
          </w:tcPr>
          <w:p w:rsidR="0002190F" w:rsidRPr="00654DCD" w:rsidRDefault="0002190F" w:rsidP="003A65DD">
            <w:pPr>
              <w:spacing w:after="0" w:line="240" w:lineRule="auto"/>
              <w:contextualSpacing/>
              <w:jc w:val="center"/>
              <w:rPr>
                <w:rFonts w:ascii="Times New Roman" w:hAnsi="Times New Roman"/>
                <w:sz w:val="24"/>
                <w:szCs w:val="24"/>
              </w:rPr>
            </w:pPr>
            <w:r w:rsidRPr="00654DCD">
              <w:rPr>
                <w:rFonts w:ascii="Times New Roman" w:hAnsi="Times New Roman"/>
                <w:sz w:val="24"/>
                <w:szCs w:val="24"/>
              </w:rPr>
              <w:t>2018</w:t>
            </w:r>
          </w:p>
        </w:tc>
        <w:tc>
          <w:tcPr>
            <w:tcW w:w="992" w:type="dxa"/>
          </w:tcPr>
          <w:p w:rsidR="0002190F" w:rsidRPr="00654DCD" w:rsidRDefault="0002190F" w:rsidP="003A65DD">
            <w:pPr>
              <w:spacing w:after="0" w:line="240" w:lineRule="auto"/>
              <w:contextualSpacing/>
              <w:jc w:val="center"/>
              <w:rPr>
                <w:rFonts w:ascii="Times New Roman" w:hAnsi="Times New Roman"/>
                <w:sz w:val="24"/>
                <w:szCs w:val="24"/>
              </w:rPr>
            </w:pPr>
            <w:r w:rsidRPr="00654DCD">
              <w:rPr>
                <w:rFonts w:ascii="Times New Roman" w:hAnsi="Times New Roman"/>
                <w:sz w:val="24"/>
                <w:szCs w:val="24"/>
              </w:rPr>
              <w:t>202</w:t>
            </w:r>
            <w:r w:rsidR="007A087A">
              <w:rPr>
                <w:rFonts w:ascii="Times New Roman" w:hAnsi="Times New Roman"/>
                <w:sz w:val="24"/>
                <w:szCs w:val="24"/>
              </w:rPr>
              <w:t>4</w:t>
            </w:r>
          </w:p>
        </w:tc>
        <w:tc>
          <w:tcPr>
            <w:tcW w:w="2552" w:type="dxa"/>
          </w:tcPr>
          <w:p w:rsidR="0002190F" w:rsidRPr="00866BFF" w:rsidRDefault="0002190F" w:rsidP="003A65DD">
            <w:pPr>
              <w:autoSpaceDE w:val="0"/>
              <w:autoSpaceDN w:val="0"/>
              <w:adjustRightInd w:val="0"/>
              <w:spacing w:after="0" w:line="240" w:lineRule="auto"/>
              <w:rPr>
                <w:rFonts w:ascii="Times New Roman" w:hAnsi="Times New Roman"/>
                <w:sz w:val="24"/>
                <w:szCs w:val="24"/>
              </w:rPr>
            </w:pPr>
            <w:r w:rsidRPr="00866BFF">
              <w:rPr>
                <w:rFonts w:ascii="Times New Roman" w:hAnsi="Times New Roman"/>
                <w:sz w:val="24"/>
                <w:szCs w:val="24"/>
              </w:rPr>
              <w:t>увеличение количества благоустроенных общественных территорий</w:t>
            </w:r>
          </w:p>
          <w:p w:rsidR="0002190F" w:rsidRPr="00866BFF" w:rsidRDefault="0002190F" w:rsidP="003A65DD">
            <w:pPr>
              <w:spacing w:after="0" w:line="240" w:lineRule="auto"/>
              <w:rPr>
                <w:rFonts w:ascii="Times New Roman" w:hAnsi="Times New Roman"/>
                <w:sz w:val="24"/>
                <w:szCs w:val="24"/>
              </w:rPr>
            </w:pPr>
          </w:p>
        </w:tc>
        <w:tc>
          <w:tcPr>
            <w:tcW w:w="1658" w:type="dxa"/>
          </w:tcPr>
          <w:p w:rsidR="0002190F" w:rsidRPr="00866BFF" w:rsidRDefault="0002190F" w:rsidP="003A65DD">
            <w:pPr>
              <w:autoSpaceDE w:val="0"/>
              <w:autoSpaceDN w:val="0"/>
              <w:adjustRightInd w:val="0"/>
              <w:spacing w:after="0" w:line="240" w:lineRule="auto"/>
              <w:rPr>
                <w:rFonts w:ascii="Times New Roman" w:hAnsi="Times New Roman"/>
                <w:sz w:val="24"/>
                <w:szCs w:val="24"/>
              </w:rPr>
            </w:pPr>
            <w:r w:rsidRPr="00866BFF">
              <w:rPr>
                <w:rFonts w:ascii="Times New Roman" w:hAnsi="Times New Roman"/>
                <w:sz w:val="24"/>
                <w:szCs w:val="24"/>
              </w:rPr>
              <w:t>снижение уровня комфорта проживания граждан</w:t>
            </w:r>
          </w:p>
          <w:p w:rsidR="0002190F" w:rsidRPr="00866BFF" w:rsidRDefault="0002190F" w:rsidP="003A65DD">
            <w:pPr>
              <w:spacing w:after="0" w:line="240" w:lineRule="auto"/>
              <w:rPr>
                <w:rFonts w:ascii="Times New Roman" w:hAnsi="Times New Roman"/>
                <w:sz w:val="24"/>
                <w:szCs w:val="24"/>
              </w:rPr>
            </w:pPr>
          </w:p>
        </w:tc>
        <w:tc>
          <w:tcPr>
            <w:tcW w:w="3960" w:type="dxa"/>
          </w:tcPr>
          <w:p w:rsidR="0002190F" w:rsidRPr="00065351" w:rsidRDefault="0002190F" w:rsidP="003A65DD">
            <w:pPr>
              <w:spacing w:after="0" w:line="240" w:lineRule="auto"/>
              <w:rPr>
                <w:rFonts w:ascii="Times New Roman" w:hAnsi="Times New Roman"/>
                <w:sz w:val="24"/>
                <w:szCs w:val="24"/>
              </w:rPr>
            </w:pPr>
            <w:r w:rsidRPr="00065351">
              <w:rPr>
                <w:rFonts w:ascii="Times New Roman" w:hAnsi="Times New Roman"/>
                <w:sz w:val="24"/>
                <w:szCs w:val="24"/>
              </w:rPr>
              <w:t>Доля благоустроенных общественных территорий</w:t>
            </w:r>
          </w:p>
        </w:tc>
      </w:tr>
    </w:tbl>
    <w:p w:rsidR="00FD3987" w:rsidRDefault="00FD3987" w:rsidP="003A65DD">
      <w:pPr>
        <w:spacing w:after="0" w:line="240" w:lineRule="auto"/>
        <w:rPr>
          <w:rFonts w:ascii="Times New Roman" w:hAnsi="Times New Roman"/>
          <w:sz w:val="20"/>
          <w:szCs w:val="20"/>
        </w:rPr>
        <w:sectPr w:rsidR="00FD3987" w:rsidSect="0002190F">
          <w:pgSz w:w="16838" w:h="11906" w:orient="landscape"/>
          <w:pgMar w:top="1134" w:right="567" w:bottom="567" w:left="1134" w:header="709" w:footer="709" w:gutter="0"/>
          <w:cols w:space="720"/>
        </w:sectPr>
      </w:pPr>
    </w:p>
    <w:p w:rsidR="00FD3987" w:rsidRDefault="00FD3987" w:rsidP="00336CA4">
      <w:pPr>
        <w:tabs>
          <w:tab w:val="left" w:pos="-5387"/>
        </w:tabs>
        <w:spacing w:after="0" w:line="240" w:lineRule="auto"/>
        <w:jc w:val="right"/>
        <w:rPr>
          <w:rFonts w:ascii="Times New Roman" w:hAnsi="Times New Roman"/>
          <w:sz w:val="28"/>
          <w:szCs w:val="28"/>
        </w:rPr>
      </w:pPr>
      <w:r>
        <w:rPr>
          <w:rFonts w:ascii="Times New Roman" w:hAnsi="Times New Roman"/>
          <w:sz w:val="28"/>
          <w:szCs w:val="28"/>
        </w:rPr>
        <w:lastRenderedPageBreak/>
        <w:t xml:space="preserve">Приложение </w:t>
      </w:r>
      <w:r w:rsidR="003F442F">
        <w:rPr>
          <w:rFonts w:ascii="Times New Roman" w:hAnsi="Times New Roman"/>
          <w:sz w:val="28"/>
          <w:szCs w:val="28"/>
        </w:rPr>
        <w:t>4</w:t>
      </w:r>
    </w:p>
    <w:p w:rsidR="00FD3987" w:rsidRDefault="00FD3987" w:rsidP="00336CA4">
      <w:pPr>
        <w:tabs>
          <w:tab w:val="left" w:pos="-5387"/>
        </w:tabs>
        <w:spacing w:after="0" w:line="240" w:lineRule="auto"/>
        <w:jc w:val="right"/>
        <w:rPr>
          <w:rFonts w:ascii="Times New Roman" w:hAnsi="Times New Roman"/>
          <w:sz w:val="28"/>
          <w:szCs w:val="28"/>
        </w:rPr>
      </w:pPr>
      <w:r>
        <w:rPr>
          <w:rFonts w:ascii="Times New Roman" w:hAnsi="Times New Roman"/>
          <w:sz w:val="28"/>
          <w:szCs w:val="28"/>
        </w:rPr>
        <w:t xml:space="preserve">к муниципальной программе </w:t>
      </w:r>
    </w:p>
    <w:p w:rsidR="00FD3987" w:rsidRDefault="00FD3987" w:rsidP="003A65DD">
      <w:pPr>
        <w:tabs>
          <w:tab w:val="left" w:pos="0"/>
        </w:tabs>
        <w:spacing w:after="0" w:line="240" w:lineRule="auto"/>
        <w:ind w:firstLine="4962"/>
        <w:rPr>
          <w:rFonts w:ascii="Times New Roman" w:hAnsi="Times New Roman"/>
          <w:b/>
          <w:color w:val="FFFFFF"/>
          <w:sz w:val="20"/>
          <w:szCs w:val="20"/>
        </w:rPr>
      </w:pPr>
    </w:p>
    <w:p w:rsidR="00FD3987" w:rsidRDefault="00FD3987" w:rsidP="003A65DD">
      <w:pPr>
        <w:widowControl w:val="0"/>
        <w:autoSpaceDE w:val="0"/>
        <w:autoSpaceDN w:val="0"/>
        <w:spacing w:after="0" w:line="240" w:lineRule="auto"/>
        <w:ind w:firstLine="540"/>
        <w:jc w:val="center"/>
        <w:rPr>
          <w:rFonts w:eastAsia="Times New Roman" w:cs="Calibri"/>
          <w:sz w:val="28"/>
          <w:szCs w:val="28"/>
        </w:rPr>
      </w:pPr>
    </w:p>
    <w:p w:rsidR="00FD3987" w:rsidRDefault="00FD3987" w:rsidP="003A65DD">
      <w:pPr>
        <w:widowControl w:val="0"/>
        <w:autoSpaceDE w:val="0"/>
        <w:autoSpaceDN w:val="0"/>
        <w:spacing w:after="0" w:line="240" w:lineRule="auto"/>
        <w:ind w:firstLine="540"/>
        <w:jc w:val="center"/>
        <w:rPr>
          <w:rFonts w:eastAsia="Times New Roman" w:cs="Calibri"/>
        </w:rPr>
      </w:pPr>
      <w:r>
        <w:rPr>
          <w:rFonts w:eastAsia="Times New Roman" w:cs="Calibri"/>
        </w:rPr>
        <w:t>ВИЗУАЛИЗИРОВАННЫЙ ПЕРЕЧЕНЬ</w:t>
      </w:r>
    </w:p>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образцов элементов благоустройства, предл</w:t>
      </w:r>
      <w:r w:rsidR="003A1AFB">
        <w:rPr>
          <w:rFonts w:ascii="Times New Roman" w:hAnsi="Times New Roman"/>
          <w:sz w:val="20"/>
          <w:szCs w:val="20"/>
        </w:rPr>
        <w:t>агаемых к размещению на общественной территории</w:t>
      </w:r>
      <w:r>
        <w:rPr>
          <w:rFonts w:ascii="Times New Roman" w:hAnsi="Times New Roman"/>
          <w:sz w:val="20"/>
          <w:szCs w:val="20"/>
        </w:rPr>
        <w:t xml:space="preserve">, </w:t>
      </w:r>
      <w:proofErr w:type="gramStart"/>
      <w:r>
        <w:rPr>
          <w:rFonts w:ascii="Times New Roman" w:hAnsi="Times New Roman"/>
          <w:sz w:val="20"/>
          <w:szCs w:val="20"/>
        </w:rPr>
        <w:t>сформированный</w:t>
      </w:r>
      <w:proofErr w:type="gramEnd"/>
      <w:r>
        <w:rPr>
          <w:rFonts w:ascii="Times New Roman" w:hAnsi="Times New Roman"/>
          <w:sz w:val="20"/>
          <w:szCs w:val="20"/>
        </w:rPr>
        <w:t xml:space="preserve"> исходя из минимального перечня р</w:t>
      </w:r>
      <w:r w:rsidR="003A1AFB">
        <w:rPr>
          <w:rFonts w:ascii="Times New Roman" w:hAnsi="Times New Roman"/>
          <w:sz w:val="20"/>
          <w:szCs w:val="20"/>
        </w:rPr>
        <w:t>абот по благоустройству  общественной  территории</w:t>
      </w:r>
    </w:p>
    <w:p w:rsidR="00FD3987" w:rsidRDefault="00FD3987" w:rsidP="003A65DD">
      <w:pPr>
        <w:spacing w:after="0" w:line="240" w:lineRule="auto"/>
        <w:jc w:val="center"/>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0"/>
        <w:gridCol w:w="2138"/>
        <w:gridCol w:w="6480"/>
      </w:tblGrid>
      <w:tr w:rsidR="00FD3987">
        <w:tc>
          <w:tcPr>
            <w:tcW w:w="670"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 п/п</w:t>
            </w:r>
          </w:p>
        </w:tc>
        <w:tc>
          <w:tcPr>
            <w:tcW w:w="2138"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Наименование элемента благоустройства</w:t>
            </w:r>
          </w:p>
        </w:tc>
        <w:tc>
          <w:tcPr>
            <w:tcW w:w="6480"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Образец</w:t>
            </w:r>
          </w:p>
        </w:tc>
      </w:tr>
      <w:tr w:rsidR="00FD3987">
        <w:tc>
          <w:tcPr>
            <w:tcW w:w="670"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1.</w:t>
            </w:r>
          </w:p>
        </w:tc>
        <w:tc>
          <w:tcPr>
            <w:tcW w:w="2138"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Скамейка для бетонирования</w:t>
            </w:r>
          </w:p>
          <w:p w:rsidR="00FD3987" w:rsidRDefault="00FD3987" w:rsidP="003A65DD">
            <w:pPr>
              <w:spacing w:after="0" w:line="240" w:lineRule="auto"/>
              <w:jc w:val="center"/>
              <w:rPr>
                <w:rFonts w:ascii="Times New Roman" w:hAnsi="Times New Roman"/>
                <w:sz w:val="20"/>
                <w:szCs w:val="20"/>
              </w:rPr>
            </w:pPr>
          </w:p>
          <w:p w:rsidR="00FD3987" w:rsidRDefault="00FD3987" w:rsidP="003A65DD">
            <w:pPr>
              <w:spacing w:after="0" w:line="240" w:lineRule="auto"/>
              <w:jc w:val="center"/>
              <w:rPr>
                <w:rFonts w:ascii="Times New Roman" w:hAnsi="Times New Roman"/>
                <w:sz w:val="20"/>
                <w:szCs w:val="20"/>
              </w:rPr>
            </w:pPr>
          </w:p>
        </w:tc>
        <w:tc>
          <w:tcPr>
            <w:tcW w:w="6480" w:type="dxa"/>
            <w:tcBorders>
              <w:top w:val="single" w:sz="4" w:space="0" w:color="auto"/>
              <w:left w:val="single" w:sz="4" w:space="0" w:color="auto"/>
              <w:bottom w:val="single" w:sz="4" w:space="0" w:color="auto"/>
              <w:right w:val="single" w:sz="4" w:space="0" w:color="auto"/>
            </w:tcBorders>
          </w:tcPr>
          <w:p w:rsidR="00FD3987" w:rsidRDefault="00EC75C2" w:rsidP="003A65DD">
            <w:pPr>
              <w:spacing w:after="0" w:line="240" w:lineRule="auto"/>
              <w:rPr>
                <w:rFonts w:ascii="Times New Roman" w:hAnsi="Times New Roman"/>
                <w:sz w:val="20"/>
                <w:szCs w:val="20"/>
              </w:rPr>
            </w:pPr>
            <w:r>
              <w:rPr>
                <w:rFonts w:ascii="Times New Roman" w:hAnsi="Times New Roman"/>
                <w:noProof/>
                <w:sz w:val="20"/>
                <w:szCs w:val="20"/>
              </w:rPr>
              <w:drawing>
                <wp:inline distT="0" distB="0" distL="0" distR="0">
                  <wp:extent cx="1762125" cy="1238250"/>
                  <wp:effectExtent l="0" t="0" r="9525" b="0"/>
                  <wp:docPr id="2" name="Рисунок 11" descr="http://dalpribor.ru/upload_files/dpages/items/prev/225_148601454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http://dalpribor.ru/upload_files/dpages/items/prev/225_14860145441.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62125" cy="1238250"/>
                          </a:xfrm>
                          <a:prstGeom prst="rect">
                            <a:avLst/>
                          </a:prstGeom>
                          <a:noFill/>
                          <a:ln>
                            <a:noFill/>
                          </a:ln>
                        </pic:spPr>
                      </pic:pic>
                    </a:graphicData>
                  </a:graphic>
                </wp:inline>
              </w:drawing>
            </w:r>
            <w:r>
              <w:rPr>
                <w:rFonts w:ascii="Times New Roman" w:hAnsi="Times New Roman"/>
                <w:noProof/>
                <w:sz w:val="20"/>
                <w:szCs w:val="20"/>
              </w:rPr>
              <w:drawing>
                <wp:inline distT="0" distB="0" distL="0" distR="0">
                  <wp:extent cx="1524000" cy="1228725"/>
                  <wp:effectExtent l="0" t="0" r="0" b="9525"/>
                  <wp:docPr id="3" name="Рисунок 10" descr="https://im0-tub-ru.yandex.net/i?id=bc5762d14e8d81db73e9459209706025&amp;n=33&amp;h=215&amp;w=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https://im0-tub-ru.yandex.net/i?id=bc5762d14e8d81db73e9459209706025&amp;n=33&amp;h=215&amp;w=210"/>
                          <pic:cNvPicPr>
                            <a:picLocks noChangeAspect="1" noChangeArrowheads="1"/>
                          </pic:cNvPicPr>
                        </pic:nvPicPr>
                        <pic:blipFill>
                          <a:blip r:embed="rId9" r:link="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0" cy="1228725"/>
                          </a:xfrm>
                          <a:prstGeom prst="rect">
                            <a:avLst/>
                          </a:prstGeom>
                          <a:noFill/>
                          <a:ln>
                            <a:noFill/>
                          </a:ln>
                        </pic:spPr>
                      </pic:pic>
                    </a:graphicData>
                  </a:graphic>
                </wp:inline>
              </w:drawing>
            </w:r>
            <w:r>
              <w:rPr>
                <w:rFonts w:ascii="Times New Roman" w:hAnsi="Times New Roman"/>
                <w:noProof/>
                <w:sz w:val="20"/>
                <w:szCs w:val="20"/>
              </w:rPr>
              <w:drawing>
                <wp:inline distT="0" distB="0" distL="0" distR="0">
                  <wp:extent cx="1828800" cy="1371600"/>
                  <wp:effectExtent l="0" t="0" r="0" b="0"/>
                  <wp:docPr id="4" name="Рисунок 9" descr="http://maf.com.ru/assets/images/products/193/1624-park-bench-concrete-typ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http://maf.com.ru/assets/images/products/193/1624-park-bench-concrete-type-2.jpg"/>
                          <pic:cNvPicPr>
                            <a:picLocks noChangeAspect="1" noChangeArrowheads="1"/>
                          </pic:cNvPicPr>
                        </pic:nvPicPr>
                        <pic:blipFill>
                          <a:blip r:embed="rId11" r:link="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28800" cy="1371600"/>
                          </a:xfrm>
                          <a:prstGeom prst="rect">
                            <a:avLst/>
                          </a:prstGeom>
                          <a:noFill/>
                          <a:ln>
                            <a:noFill/>
                          </a:ln>
                        </pic:spPr>
                      </pic:pic>
                    </a:graphicData>
                  </a:graphic>
                </wp:inline>
              </w:drawing>
            </w:r>
            <w:r w:rsidR="00F80BC7">
              <w:rPr>
                <w:rFonts w:ascii="Times New Roman" w:hAnsi="Times New Roman"/>
                <w:noProof/>
                <w:sz w:val="20"/>
                <w:szCs w:val="20"/>
              </w:rPr>
            </w:r>
            <w:r w:rsidR="00F80BC7">
              <w:rPr>
                <w:rFonts w:ascii="Times New Roman" w:hAnsi="Times New Roman"/>
                <w:noProof/>
                <w:sz w:val="20"/>
                <w:szCs w:val="20"/>
              </w:rPr>
              <w:pict>
                <v:rect id="Прямоугольник 8" o:spid="_x0000_s1026" style="width:24.25pt;height:24.25pt;visibility:visible;mso-position-horizontal-relative:char;mso-position-vertical-relative:line" filled="f" stroked="f">
                  <o:lock v:ext="edit" aspectratio="t"/>
                  <w10:wrap type="none"/>
                  <w10:anchorlock/>
                </v:rect>
              </w:pict>
            </w:r>
            <w:r>
              <w:rPr>
                <w:rFonts w:ascii="Times New Roman" w:hAnsi="Times New Roman"/>
                <w:noProof/>
                <w:sz w:val="20"/>
                <w:szCs w:val="20"/>
              </w:rPr>
              <w:drawing>
                <wp:inline distT="0" distB="0" distL="0" distR="0">
                  <wp:extent cx="1685925" cy="1257300"/>
                  <wp:effectExtent l="0" t="0" r="9525" b="0"/>
                  <wp:docPr id="6" name="Рисунок 7" descr="http://www.charodej.com.ua/files/products/595-73.300x300.png?44b4ab5b4a20d7dccbd66c71adeeef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http://www.charodej.com.ua/files/products/595-73.300x300.png?44b4ab5b4a20d7dccbd66c71adeeefa2"/>
                          <pic:cNvPicPr>
                            <a:picLocks noChangeAspect="1" noChangeArrowheads="1"/>
                          </pic:cNvPicPr>
                        </pic:nvPicPr>
                        <pic:blipFill>
                          <a:blip r:embed="rId13" r:link="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85925" cy="1257300"/>
                          </a:xfrm>
                          <a:prstGeom prst="rect">
                            <a:avLst/>
                          </a:prstGeom>
                          <a:noFill/>
                          <a:ln>
                            <a:noFill/>
                          </a:ln>
                        </pic:spPr>
                      </pic:pic>
                    </a:graphicData>
                  </a:graphic>
                </wp:inline>
              </w:drawing>
            </w:r>
          </w:p>
        </w:tc>
      </w:tr>
      <w:tr w:rsidR="00FD3987">
        <w:tc>
          <w:tcPr>
            <w:tcW w:w="670"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2.</w:t>
            </w:r>
          </w:p>
        </w:tc>
        <w:tc>
          <w:tcPr>
            <w:tcW w:w="2138"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Урна переносная</w:t>
            </w:r>
          </w:p>
          <w:p w:rsidR="00FD3987" w:rsidRDefault="00FD3987" w:rsidP="003A65DD">
            <w:pPr>
              <w:spacing w:after="0" w:line="240" w:lineRule="auto"/>
              <w:jc w:val="center"/>
              <w:rPr>
                <w:rFonts w:ascii="Times New Roman" w:hAnsi="Times New Roman"/>
                <w:sz w:val="20"/>
                <w:szCs w:val="20"/>
              </w:rPr>
            </w:pPr>
          </w:p>
        </w:tc>
        <w:tc>
          <w:tcPr>
            <w:tcW w:w="6480" w:type="dxa"/>
            <w:tcBorders>
              <w:top w:val="single" w:sz="4" w:space="0" w:color="auto"/>
              <w:left w:val="single" w:sz="4" w:space="0" w:color="auto"/>
              <w:bottom w:val="single" w:sz="4" w:space="0" w:color="auto"/>
              <w:right w:val="single" w:sz="4" w:space="0" w:color="auto"/>
            </w:tcBorders>
          </w:tcPr>
          <w:p w:rsidR="00FD3987" w:rsidRDefault="00EC75C2" w:rsidP="003A65DD">
            <w:pPr>
              <w:spacing w:after="0" w:line="240" w:lineRule="auto"/>
              <w:rPr>
                <w:rFonts w:ascii="Times New Roman" w:hAnsi="Times New Roman"/>
                <w:sz w:val="20"/>
                <w:szCs w:val="20"/>
              </w:rPr>
            </w:pPr>
            <w:r>
              <w:rPr>
                <w:rFonts w:ascii="Times New Roman" w:hAnsi="Times New Roman"/>
                <w:noProof/>
                <w:sz w:val="20"/>
                <w:szCs w:val="20"/>
              </w:rPr>
              <w:drawing>
                <wp:inline distT="0" distB="0" distL="0" distR="0">
                  <wp:extent cx="1076325" cy="1409700"/>
                  <wp:effectExtent l="0" t="0" r="9525" b="0"/>
                  <wp:docPr id="7" name="Рисунок 6" descr="http://dalpribor.ru/upload_files/dpages/items/prev/36_145395842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dalpribor.ru/upload_files/dpages/items/prev/36_14539584271.jpg"/>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76325" cy="1409700"/>
                          </a:xfrm>
                          <a:prstGeom prst="rect">
                            <a:avLst/>
                          </a:prstGeom>
                          <a:noFill/>
                          <a:ln>
                            <a:noFill/>
                          </a:ln>
                        </pic:spPr>
                      </pic:pic>
                    </a:graphicData>
                  </a:graphic>
                </wp:inline>
              </w:drawing>
            </w:r>
            <w:r>
              <w:rPr>
                <w:rFonts w:ascii="Times New Roman" w:hAnsi="Times New Roman"/>
                <w:noProof/>
                <w:sz w:val="20"/>
                <w:szCs w:val="20"/>
              </w:rPr>
              <w:drawing>
                <wp:inline distT="0" distB="0" distL="0" distR="0">
                  <wp:extent cx="1476375" cy="1476375"/>
                  <wp:effectExtent l="0" t="0" r="9525" b="9525"/>
                  <wp:docPr id="8" name="Рисунок 5" descr="http://kvinta-perm.ru/upload_modules/goods/goods/full/876b124de4031e1cbaac82c9a2ad18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kvinta-perm.ru/upload_modules/goods/goods/full/876b124de4031e1cbaac82c9a2ad18ef.jpg"/>
                          <pic:cNvPicPr>
                            <a:picLocks noChangeAspect="1" noChangeArrowheads="1"/>
                          </pic:cNvPicPr>
                        </pic:nvPicPr>
                        <pic:blipFill>
                          <a:blip r:embed="rId16" r:link="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76375" cy="1476375"/>
                          </a:xfrm>
                          <a:prstGeom prst="rect">
                            <a:avLst/>
                          </a:prstGeom>
                          <a:noFill/>
                          <a:ln>
                            <a:noFill/>
                          </a:ln>
                        </pic:spPr>
                      </pic:pic>
                    </a:graphicData>
                  </a:graphic>
                </wp:inline>
              </w:drawing>
            </w:r>
            <w:r>
              <w:rPr>
                <w:rFonts w:ascii="Times New Roman" w:hAnsi="Times New Roman"/>
                <w:noProof/>
                <w:sz w:val="20"/>
                <w:szCs w:val="20"/>
              </w:rPr>
              <w:drawing>
                <wp:inline distT="0" distB="0" distL="0" distR="0">
                  <wp:extent cx="1343025" cy="1009650"/>
                  <wp:effectExtent l="0" t="0" r="9525" b="0"/>
                  <wp:docPr id="9" name="Рисунок 4" descr="https://im0-tub-ru.yandex.net/i?id=9969bf5e428768e94f3bc4b46e37a788-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s://im0-tub-ru.yandex.net/i?id=9969bf5e428768e94f3bc4b46e37a788-l&amp;n=13"/>
                          <pic:cNvPicPr>
                            <a:picLocks noChangeAspect="1" noChangeArrowheads="1"/>
                          </pic:cNvPicPr>
                        </pic:nvPicPr>
                        <pic:blipFill>
                          <a:blip r:embed="rId18" r:link="rId1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43025" cy="1009650"/>
                          </a:xfrm>
                          <a:prstGeom prst="rect">
                            <a:avLst/>
                          </a:prstGeom>
                          <a:noFill/>
                          <a:ln>
                            <a:noFill/>
                          </a:ln>
                        </pic:spPr>
                      </pic:pic>
                    </a:graphicData>
                  </a:graphic>
                </wp:inline>
              </w:drawing>
            </w:r>
          </w:p>
        </w:tc>
      </w:tr>
      <w:tr w:rsidR="00FD3987">
        <w:tc>
          <w:tcPr>
            <w:tcW w:w="670"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rPr>
              <w:t>3.</w:t>
            </w:r>
          </w:p>
        </w:tc>
        <w:tc>
          <w:tcPr>
            <w:tcW w:w="2138"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rPr>
              <w:t>Светильник уличный</w:t>
            </w:r>
          </w:p>
          <w:p w:rsidR="00FD3987" w:rsidRDefault="00FD3987" w:rsidP="003A65DD">
            <w:pPr>
              <w:spacing w:after="0" w:line="240" w:lineRule="auto"/>
              <w:jc w:val="center"/>
              <w:rPr>
                <w:rFonts w:ascii="Times New Roman" w:hAnsi="Times New Roman"/>
                <w:sz w:val="20"/>
                <w:szCs w:val="20"/>
              </w:rPr>
            </w:pPr>
          </w:p>
        </w:tc>
        <w:tc>
          <w:tcPr>
            <w:tcW w:w="6480" w:type="dxa"/>
            <w:tcBorders>
              <w:top w:val="single" w:sz="4" w:space="0" w:color="auto"/>
              <w:left w:val="single" w:sz="4" w:space="0" w:color="auto"/>
              <w:bottom w:val="single" w:sz="4" w:space="0" w:color="auto"/>
              <w:right w:val="single" w:sz="4" w:space="0" w:color="auto"/>
            </w:tcBorders>
          </w:tcPr>
          <w:p w:rsidR="00FD3987" w:rsidRDefault="00EC75C2" w:rsidP="003A65DD">
            <w:pPr>
              <w:spacing w:after="0" w:line="240" w:lineRule="auto"/>
              <w:rPr>
                <w:rFonts w:ascii="Times New Roman" w:hAnsi="Times New Roman"/>
                <w:sz w:val="20"/>
                <w:szCs w:val="20"/>
              </w:rPr>
            </w:pPr>
            <w:r>
              <w:rPr>
                <w:rFonts w:ascii="Times New Roman" w:hAnsi="Times New Roman"/>
                <w:noProof/>
                <w:sz w:val="20"/>
                <w:szCs w:val="20"/>
              </w:rPr>
              <w:drawing>
                <wp:inline distT="0" distB="0" distL="0" distR="0">
                  <wp:extent cx="1304925" cy="1200150"/>
                  <wp:effectExtent l="0" t="0" r="9525" b="0"/>
                  <wp:docPr id="10" name="Рисунок 3" descr="http://www.ua.all.biz/img/ua/catalog/8200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www.ua.all.biz/img/ua/catalog/820017.jpeg"/>
                          <pic:cNvPicPr>
                            <a:picLocks noChangeAspect="1" noChangeArrowheads="1"/>
                          </pic:cNvPicPr>
                        </pic:nvPicPr>
                        <pic:blipFill>
                          <a:blip r:embed="rId2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04925" cy="1200150"/>
                          </a:xfrm>
                          <a:prstGeom prst="rect">
                            <a:avLst/>
                          </a:prstGeom>
                          <a:noFill/>
                          <a:ln>
                            <a:noFill/>
                          </a:ln>
                        </pic:spPr>
                      </pic:pic>
                    </a:graphicData>
                  </a:graphic>
                </wp:inline>
              </w:drawing>
            </w:r>
            <w:r>
              <w:rPr>
                <w:rFonts w:ascii="Times New Roman" w:hAnsi="Times New Roman"/>
                <w:noProof/>
                <w:sz w:val="20"/>
                <w:szCs w:val="20"/>
              </w:rPr>
              <w:drawing>
                <wp:inline distT="0" distB="0" distL="0" distR="0">
                  <wp:extent cx="1066800" cy="1476375"/>
                  <wp:effectExtent l="0" t="0" r="0" b="9525"/>
                  <wp:docPr id="11" name="Рисунок 2" descr="https://im0-tub-ru.yandex.net/i?id=124b4a8f4903ae570863cd2cc81fad5d&amp;n=33&amp;h=215&amp;w=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im0-tub-ru.yandex.net/i?id=124b4a8f4903ae570863cd2cc81fad5d&amp;n=33&amp;h=215&amp;w=155"/>
                          <pic:cNvPicPr>
                            <a:picLocks noChangeAspect="1" noChangeArrowheads="1"/>
                          </pic:cNvPicPr>
                        </pic:nvPicPr>
                        <pic:blipFill>
                          <a:blip r:embed="rId21" r:link="rId2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66800" cy="1476375"/>
                          </a:xfrm>
                          <a:prstGeom prst="rect">
                            <a:avLst/>
                          </a:prstGeom>
                          <a:noFill/>
                          <a:ln>
                            <a:noFill/>
                          </a:ln>
                        </pic:spPr>
                      </pic:pic>
                    </a:graphicData>
                  </a:graphic>
                </wp:inline>
              </w:drawing>
            </w:r>
            <w:r>
              <w:rPr>
                <w:rFonts w:ascii="Times New Roman" w:hAnsi="Times New Roman"/>
                <w:noProof/>
                <w:sz w:val="20"/>
                <w:szCs w:val="20"/>
              </w:rPr>
              <w:drawing>
                <wp:inline distT="0" distB="0" distL="0" distR="0">
                  <wp:extent cx="1476375" cy="1400175"/>
                  <wp:effectExtent l="0" t="0" r="9525" b="9525"/>
                  <wp:docPr id="12" name="Рисунок 1" descr="http://mari-s34.ru/mari_s34_ru/i/db/e8y4sbfpncew7b82_900x5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mari-s34.ru/mari_s34_ru/i/db/e8y4sbfpncew7b82_900x570.jpg"/>
                          <pic:cNvPicPr>
                            <a:picLocks noChangeAspect="1" noChangeArrowheads="1"/>
                          </pic:cNvPicPr>
                        </pic:nvPicPr>
                        <pic:blipFill>
                          <a:blip r:embed="rId23" r:link="rId2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76375" cy="1400175"/>
                          </a:xfrm>
                          <a:prstGeom prst="rect">
                            <a:avLst/>
                          </a:prstGeom>
                          <a:noFill/>
                          <a:ln>
                            <a:noFill/>
                          </a:ln>
                        </pic:spPr>
                      </pic:pic>
                    </a:graphicData>
                  </a:graphic>
                </wp:inline>
              </w:drawing>
            </w:r>
          </w:p>
        </w:tc>
      </w:tr>
    </w:tbl>
    <w:p w:rsidR="00FD3987" w:rsidRDefault="00FD3987" w:rsidP="003A65DD">
      <w:pPr>
        <w:spacing w:after="0" w:line="240" w:lineRule="auto"/>
        <w:jc w:val="both"/>
        <w:rPr>
          <w:rFonts w:ascii="Times New Roman" w:hAnsi="Times New Roman"/>
          <w:sz w:val="28"/>
          <w:szCs w:val="28"/>
        </w:rPr>
      </w:pPr>
    </w:p>
    <w:p w:rsidR="00FD3987" w:rsidRDefault="00FD3987" w:rsidP="003A65DD">
      <w:pPr>
        <w:spacing w:after="0" w:line="240" w:lineRule="auto"/>
        <w:rPr>
          <w:rFonts w:ascii="Times New Roman" w:hAnsi="Times New Roman"/>
          <w:sz w:val="20"/>
          <w:szCs w:val="20"/>
        </w:rPr>
        <w:sectPr w:rsidR="00FD3987">
          <w:pgSz w:w="11906" w:h="16838"/>
          <w:pgMar w:top="1134" w:right="567" w:bottom="1134" w:left="1985" w:header="709" w:footer="709" w:gutter="0"/>
          <w:cols w:space="720"/>
        </w:sectPr>
      </w:pPr>
    </w:p>
    <w:tbl>
      <w:tblPr>
        <w:tblpPr w:leftFromText="180" w:rightFromText="180" w:vertAnchor="page" w:horzAnchor="margin" w:tblpY="2236"/>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540"/>
        <w:gridCol w:w="3942"/>
      </w:tblGrid>
      <w:tr w:rsidR="00FD3987" w:rsidTr="003F442F">
        <w:trPr>
          <w:trHeight w:val="762"/>
        </w:trPr>
        <w:tc>
          <w:tcPr>
            <w:tcW w:w="5540" w:type="dxa"/>
            <w:tcBorders>
              <w:top w:val="nil"/>
              <w:left w:val="nil"/>
              <w:bottom w:val="nil"/>
              <w:right w:val="nil"/>
            </w:tcBorders>
          </w:tcPr>
          <w:p w:rsidR="00FD3987" w:rsidRDefault="00FD3987" w:rsidP="003F442F">
            <w:pPr>
              <w:autoSpaceDE w:val="0"/>
              <w:autoSpaceDN w:val="0"/>
              <w:adjustRightInd w:val="0"/>
              <w:spacing w:after="0" w:line="240" w:lineRule="auto"/>
              <w:jc w:val="right"/>
              <w:outlineLvl w:val="1"/>
              <w:rPr>
                <w:rFonts w:ascii="Times New Roman" w:hAnsi="Times New Roman"/>
                <w:sz w:val="28"/>
                <w:szCs w:val="28"/>
              </w:rPr>
            </w:pPr>
          </w:p>
        </w:tc>
        <w:tc>
          <w:tcPr>
            <w:tcW w:w="3942" w:type="dxa"/>
            <w:tcBorders>
              <w:top w:val="nil"/>
              <w:left w:val="nil"/>
              <w:bottom w:val="nil"/>
              <w:right w:val="nil"/>
            </w:tcBorders>
          </w:tcPr>
          <w:p w:rsidR="00FD3987" w:rsidRDefault="003F442F" w:rsidP="003F442F">
            <w:pPr>
              <w:autoSpaceDE w:val="0"/>
              <w:autoSpaceDN w:val="0"/>
              <w:adjustRightInd w:val="0"/>
              <w:spacing w:after="0" w:line="240" w:lineRule="auto"/>
              <w:jc w:val="right"/>
              <w:outlineLvl w:val="1"/>
              <w:rPr>
                <w:rFonts w:ascii="Times New Roman" w:hAnsi="Times New Roman"/>
                <w:sz w:val="28"/>
                <w:szCs w:val="28"/>
              </w:rPr>
            </w:pPr>
            <w:r>
              <w:rPr>
                <w:rFonts w:ascii="Times New Roman" w:hAnsi="Times New Roman"/>
                <w:sz w:val="28"/>
                <w:szCs w:val="28"/>
              </w:rPr>
              <w:t>Приложение № 5</w:t>
            </w:r>
          </w:p>
          <w:p w:rsidR="00FD3987" w:rsidRDefault="00FD3987" w:rsidP="003F442F">
            <w:pPr>
              <w:autoSpaceDE w:val="0"/>
              <w:autoSpaceDN w:val="0"/>
              <w:adjustRightInd w:val="0"/>
              <w:spacing w:after="0" w:line="240" w:lineRule="auto"/>
              <w:jc w:val="right"/>
              <w:rPr>
                <w:rFonts w:ascii="Times New Roman" w:hAnsi="Times New Roman"/>
                <w:bCs/>
                <w:sz w:val="28"/>
                <w:szCs w:val="28"/>
              </w:rPr>
            </w:pPr>
            <w:r>
              <w:rPr>
                <w:rFonts w:ascii="Times New Roman" w:hAnsi="Times New Roman"/>
                <w:sz w:val="28"/>
                <w:szCs w:val="28"/>
              </w:rPr>
              <w:t>к муниципальной программе</w:t>
            </w:r>
          </w:p>
          <w:p w:rsidR="00FD3987" w:rsidRDefault="00FD3987" w:rsidP="003F442F">
            <w:pPr>
              <w:autoSpaceDE w:val="0"/>
              <w:autoSpaceDN w:val="0"/>
              <w:adjustRightInd w:val="0"/>
              <w:spacing w:after="0" w:line="240" w:lineRule="auto"/>
              <w:rPr>
                <w:rFonts w:ascii="Times New Roman" w:hAnsi="Times New Roman"/>
                <w:sz w:val="28"/>
                <w:szCs w:val="28"/>
              </w:rPr>
            </w:pPr>
          </w:p>
        </w:tc>
      </w:tr>
    </w:tbl>
    <w:p w:rsidR="00DF20E8" w:rsidRDefault="00524AE6" w:rsidP="00524AE6">
      <w:pPr>
        <w:tabs>
          <w:tab w:val="left" w:pos="0"/>
        </w:tabs>
        <w:spacing w:after="0" w:line="240" w:lineRule="auto"/>
        <w:ind w:firstLine="4962"/>
        <w:rPr>
          <w:rFonts w:ascii="Times New Roman" w:hAnsi="Times New Roman"/>
          <w:b/>
          <w:color w:val="FFFFFF"/>
          <w:sz w:val="20"/>
          <w:szCs w:val="20"/>
        </w:rPr>
      </w:pPr>
      <w:r>
        <w:rPr>
          <w:rFonts w:ascii="Times New Roman" w:hAnsi="Times New Roman"/>
          <w:b/>
          <w:color w:val="FFFFFF"/>
          <w:sz w:val="20"/>
          <w:szCs w:val="20"/>
        </w:rPr>
        <w:t>ПО</w:t>
      </w:r>
      <w:r w:rsidR="00FD3987">
        <w:rPr>
          <w:rFonts w:ascii="Times New Roman" w:hAnsi="Times New Roman"/>
          <w:b/>
          <w:color w:val="FFFFFF"/>
          <w:sz w:val="20"/>
          <w:szCs w:val="20"/>
        </w:rPr>
        <w:t>ИЕ</w:t>
      </w:r>
    </w:p>
    <w:p w:rsidR="003F442F" w:rsidRDefault="003F442F" w:rsidP="003F442F">
      <w:pPr>
        <w:tabs>
          <w:tab w:val="left" w:pos="4110"/>
          <w:tab w:val="center" w:pos="4770"/>
        </w:tabs>
        <w:spacing w:after="0" w:line="240" w:lineRule="auto"/>
        <w:rPr>
          <w:rFonts w:ascii="Times New Roman" w:hAnsi="Times New Roman"/>
          <w:sz w:val="28"/>
          <w:szCs w:val="28"/>
        </w:rPr>
      </w:pPr>
      <w:r>
        <w:rPr>
          <w:rFonts w:ascii="Times New Roman" w:hAnsi="Times New Roman"/>
          <w:sz w:val="28"/>
          <w:szCs w:val="28"/>
        </w:rPr>
        <w:tab/>
      </w:r>
    </w:p>
    <w:p w:rsidR="003F442F" w:rsidRDefault="003F442F" w:rsidP="003F442F">
      <w:pPr>
        <w:tabs>
          <w:tab w:val="left" w:pos="4110"/>
          <w:tab w:val="center" w:pos="4770"/>
        </w:tabs>
        <w:spacing w:after="0" w:line="240" w:lineRule="auto"/>
        <w:rPr>
          <w:rFonts w:ascii="Times New Roman" w:hAnsi="Times New Roman"/>
          <w:sz w:val="28"/>
          <w:szCs w:val="28"/>
        </w:rPr>
      </w:pPr>
    </w:p>
    <w:p w:rsidR="003F442F" w:rsidRDefault="003F442F" w:rsidP="003F442F">
      <w:pPr>
        <w:tabs>
          <w:tab w:val="left" w:pos="4110"/>
          <w:tab w:val="center" w:pos="4770"/>
        </w:tabs>
        <w:spacing w:after="0" w:line="240" w:lineRule="auto"/>
        <w:rPr>
          <w:rFonts w:ascii="Times New Roman" w:hAnsi="Times New Roman"/>
          <w:sz w:val="28"/>
          <w:szCs w:val="28"/>
        </w:rPr>
      </w:pPr>
    </w:p>
    <w:p w:rsidR="003F442F" w:rsidRDefault="003F442F" w:rsidP="003F442F">
      <w:pPr>
        <w:tabs>
          <w:tab w:val="left" w:pos="4110"/>
          <w:tab w:val="center" w:pos="4770"/>
        </w:tabs>
        <w:spacing w:after="0" w:line="240" w:lineRule="auto"/>
        <w:rPr>
          <w:rFonts w:ascii="Times New Roman" w:hAnsi="Times New Roman"/>
          <w:sz w:val="28"/>
          <w:szCs w:val="28"/>
        </w:rPr>
      </w:pPr>
    </w:p>
    <w:p w:rsidR="003F442F" w:rsidRDefault="003F442F" w:rsidP="003F442F">
      <w:pPr>
        <w:tabs>
          <w:tab w:val="left" w:pos="4110"/>
          <w:tab w:val="center" w:pos="4770"/>
        </w:tabs>
        <w:spacing w:after="0" w:line="240" w:lineRule="auto"/>
        <w:rPr>
          <w:rFonts w:ascii="Times New Roman" w:hAnsi="Times New Roman"/>
          <w:sz w:val="28"/>
          <w:szCs w:val="28"/>
        </w:rPr>
      </w:pPr>
      <w:r>
        <w:rPr>
          <w:rFonts w:ascii="Times New Roman" w:hAnsi="Times New Roman"/>
          <w:sz w:val="28"/>
          <w:szCs w:val="28"/>
        </w:rPr>
        <w:tab/>
        <w:t>Порядок</w:t>
      </w:r>
    </w:p>
    <w:p w:rsidR="00FD3987" w:rsidRDefault="003F442F" w:rsidP="003F442F">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аккумулирования и расходования средств заинтересованных лиц, </w:t>
      </w:r>
      <w:r w:rsidR="00FD3987">
        <w:rPr>
          <w:rFonts w:ascii="Times New Roman" w:hAnsi="Times New Roman"/>
          <w:sz w:val="28"/>
          <w:szCs w:val="28"/>
        </w:rPr>
        <w:t>направляемых на выполнение дополнительного перечня р</w:t>
      </w:r>
      <w:r w:rsidR="00480824">
        <w:rPr>
          <w:rFonts w:ascii="Times New Roman" w:hAnsi="Times New Roman"/>
          <w:sz w:val="28"/>
          <w:szCs w:val="28"/>
        </w:rPr>
        <w:t>абот по благоустройству общественных</w:t>
      </w:r>
      <w:r w:rsidR="00FD3987">
        <w:rPr>
          <w:rFonts w:ascii="Times New Roman" w:hAnsi="Times New Roman"/>
          <w:sz w:val="28"/>
          <w:szCs w:val="28"/>
        </w:rPr>
        <w:t xml:space="preserve"> территорий, и механизма </w:t>
      </w:r>
      <w:proofErr w:type="gramStart"/>
      <w:r w:rsidR="00FD3987">
        <w:rPr>
          <w:rFonts w:ascii="Times New Roman" w:hAnsi="Times New Roman"/>
          <w:sz w:val="28"/>
          <w:szCs w:val="28"/>
        </w:rPr>
        <w:t>контроля за</w:t>
      </w:r>
      <w:proofErr w:type="gramEnd"/>
      <w:r w:rsidR="00FD3987">
        <w:rPr>
          <w:rFonts w:ascii="Times New Roman" w:hAnsi="Times New Roman"/>
          <w:sz w:val="28"/>
          <w:szCs w:val="28"/>
        </w:rPr>
        <w:t xml:space="preserve"> их расходованием</w:t>
      </w:r>
    </w:p>
    <w:p w:rsidR="00FD3987" w:rsidRDefault="00FD3987" w:rsidP="003A65DD">
      <w:pPr>
        <w:spacing w:after="0" w:line="240" w:lineRule="auto"/>
        <w:jc w:val="both"/>
        <w:rPr>
          <w:rFonts w:ascii="Times New Roman" w:hAnsi="Times New Roman"/>
          <w:bCs/>
          <w:sz w:val="28"/>
          <w:szCs w:val="28"/>
        </w:rPr>
      </w:pPr>
    </w:p>
    <w:p w:rsidR="00FD3987" w:rsidRDefault="00FD3987" w:rsidP="003A65DD">
      <w:pPr>
        <w:spacing w:after="0" w:line="240" w:lineRule="auto"/>
        <w:jc w:val="center"/>
        <w:rPr>
          <w:rFonts w:ascii="Times New Roman" w:hAnsi="Times New Roman"/>
          <w:sz w:val="28"/>
          <w:szCs w:val="28"/>
        </w:rPr>
      </w:pPr>
      <w:smartTag w:uri="urn:schemas-microsoft-com:office:smarttags" w:element="place">
        <w:r>
          <w:rPr>
            <w:rFonts w:ascii="Times New Roman" w:hAnsi="Times New Roman"/>
            <w:sz w:val="28"/>
            <w:szCs w:val="28"/>
            <w:lang w:val="en-US"/>
          </w:rPr>
          <w:t>I</w:t>
        </w:r>
        <w:r>
          <w:rPr>
            <w:rFonts w:ascii="Times New Roman" w:hAnsi="Times New Roman"/>
            <w:sz w:val="28"/>
            <w:szCs w:val="28"/>
          </w:rPr>
          <w:t>.</w:t>
        </w:r>
      </w:smartTag>
      <w:r>
        <w:rPr>
          <w:rFonts w:ascii="Times New Roman" w:hAnsi="Times New Roman"/>
          <w:sz w:val="28"/>
          <w:szCs w:val="28"/>
        </w:rPr>
        <w:t xml:space="preserve"> Общие положения</w:t>
      </w:r>
    </w:p>
    <w:p w:rsidR="00FD3987" w:rsidRDefault="00FD3987" w:rsidP="003A65DD">
      <w:pPr>
        <w:spacing w:after="0" w:line="240" w:lineRule="auto"/>
        <w:jc w:val="center"/>
        <w:rPr>
          <w:rFonts w:ascii="Times New Roman" w:hAnsi="Times New Roman"/>
          <w:sz w:val="28"/>
          <w:szCs w:val="28"/>
        </w:rPr>
      </w:pPr>
    </w:p>
    <w:p w:rsidR="00FD3987" w:rsidRDefault="00FD3987" w:rsidP="003A65DD">
      <w:pPr>
        <w:numPr>
          <w:ilvl w:val="1"/>
          <w:numId w:val="4"/>
        </w:numPr>
        <w:autoSpaceDE w:val="0"/>
        <w:autoSpaceDN w:val="0"/>
        <w:adjustRightInd w:val="0"/>
        <w:spacing w:after="0" w:line="240" w:lineRule="auto"/>
        <w:ind w:left="0" w:firstLine="709"/>
        <w:jc w:val="both"/>
        <w:rPr>
          <w:rFonts w:ascii="Times New Roman" w:hAnsi="Times New Roman"/>
          <w:sz w:val="28"/>
          <w:szCs w:val="28"/>
        </w:rPr>
      </w:pPr>
      <w:proofErr w:type="gramStart"/>
      <w:r>
        <w:rPr>
          <w:rFonts w:ascii="Times New Roman" w:hAnsi="Times New Roman"/>
          <w:sz w:val="28"/>
          <w:szCs w:val="28"/>
        </w:rPr>
        <w:t>Настоящий Порядок аккумулирования и расходования средств заинтересованных лиц, направляемых на выполнение дополнительного перечня р</w:t>
      </w:r>
      <w:r w:rsidR="00480824">
        <w:rPr>
          <w:rFonts w:ascii="Times New Roman" w:hAnsi="Times New Roman"/>
          <w:sz w:val="28"/>
          <w:szCs w:val="28"/>
        </w:rPr>
        <w:t>абот по благоустройству общественных</w:t>
      </w:r>
      <w:r>
        <w:rPr>
          <w:rFonts w:ascii="Times New Roman" w:hAnsi="Times New Roman"/>
          <w:sz w:val="28"/>
          <w:szCs w:val="28"/>
        </w:rPr>
        <w:t xml:space="preserve"> территорий, и механизма контроля за их расходованием (далее – Порядок), регламентирует процедуру аккумулирования средств заинтересованных лиц, направляемых на выполнение дополнительного перечня работ по благоустройст</w:t>
      </w:r>
      <w:r w:rsidR="00480824">
        <w:rPr>
          <w:rFonts w:ascii="Times New Roman" w:hAnsi="Times New Roman"/>
          <w:sz w:val="28"/>
          <w:szCs w:val="28"/>
        </w:rPr>
        <w:t>ву общественных территорий МО Петровский</w:t>
      </w:r>
      <w:r>
        <w:rPr>
          <w:rFonts w:ascii="Times New Roman" w:hAnsi="Times New Roman"/>
          <w:sz w:val="28"/>
          <w:szCs w:val="28"/>
        </w:rPr>
        <w:t xml:space="preserve"> сельсовет, механизм контроля за их расходованием, а также устанавливает порядок и форму участия (финансовое и (или</w:t>
      </w:r>
      <w:proofErr w:type="gramEnd"/>
      <w:r>
        <w:rPr>
          <w:rFonts w:ascii="Times New Roman" w:hAnsi="Times New Roman"/>
          <w:sz w:val="28"/>
          <w:szCs w:val="28"/>
        </w:rPr>
        <w:t xml:space="preserve">) </w:t>
      </w:r>
      <w:proofErr w:type="gramStart"/>
      <w:r>
        <w:rPr>
          <w:rFonts w:ascii="Times New Roman" w:hAnsi="Times New Roman"/>
          <w:sz w:val="28"/>
          <w:szCs w:val="28"/>
        </w:rPr>
        <w:t>трудовое</w:t>
      </w:r>
      <w:proofErr w:type="gramEnd"/>
      <w:r>
        <w:rPr>
          <w:rFonts w:ascii="Times New Roman" w:hAnsi="Times New Roman"/>
          <w:sz w:val="28"/>
          <w:szCs w:val="28"/>
        </w:rPr>
        <w:t>) граждан в выполнении указанных работ.</w:t>
      </w:r>
    </w:p>
    <w:p w:rsidR="00480824" w:rsidRDefault="00FD3987" w:rsidP="003A65DD">
      <w:pPr>
        <w:numPr>
          <w:ilvl w:val="1"/>
          <w:numId w:val="4"/>
        </w:numPr>
        <w:autoSpaceDE w:val="0"/>
        <w:autoSpaceDN w:val="0"/>
        <w:adjustRightInd w:val="0"/>
        <w:spacing w:after="0" w:line="240" w:lineRule="auto"/>
        <w:ind w:left="0" w:firstLine="709"/>
        <w:jc w:val="both"/>
        <w:rPr>
          <w:rFonts w:ascii="Times New Roman" w:hAnsi="Times New Roman"/>
          <w:sz w:val="28"/>
          <w:szCs w:val="28"/>
        </w:rPr>
      </w:pPr>
      <w:r w:rsidRPr="00480824">
        <w:rPr>
          <w:rFonts w:ascii="Times New Roman" w:hAnsi="Times New Roman"/>
          <w:sz w:val="28"/>
          <w:szCs w:val="28"/>
        </w:rPr>
        <w:t>Под заинтересованными лицами понимаются управляющие</w:t>
      </w:r>
      <w:r w:rsidR="00480824">
        <w:rPr>
          <w:rFonts w:ascii="Times New Roman" w:hAnsi="Times New Roman"/>
          <w:sz w:val="28"/>
          <w:szCs w:val="28"/>
        </w:rPr>
        <w:t xml:space="preserve"> организации.</w:t>
      </w:r>
    </w:p>
    <w:p w:rsidR="00FD3987" w:rsidRPr="00480824" w:rsidRDefault="00FD3987" w:rsidP="003A65DD">
      <w:pPr>
        <w:numPr>
          <w:ilvl w:val="1"/>
          <w:numId w:val="4"/>
        </w:numPr>
        <w:autoSpaceDE w:val="0"/>
        <w:autoSpaceDN w:val="0"/>
        <w:adjustRightInd w:val="0"/>
        <w:spacing w:after="0" w:line="240" w:lineRule="auto"/>
        <w:ind w:left="0" w:firstLine="709"/>
        <w:jc w:val="both"/>
        <w:rPr>
          <w:rFonts w:ascii="Times New Roman" w:hAnsi="Times New Roman"/>
          <w:sz w:val="28"/>
          <w:szCs w:val="28"/>
        </w:rPr>
      </w:pPr>
      <w:r w:rsidRPr="00480824">
        <w:rPr>
          <w:rFonts w:ascii="Times New Roman" w:hAnsi="Times New Roman"/>
          <w:color w:val="000000"/>
          <w:sz w:val="28"/>
          <w:szCs w:val="28"/>
          <w:shd w:val="clear" w:color="auto" w:fill="FFFFFF"/>
        </w:rPr>
        <w:t xml:space="preserve">Под формой трудового участия понимается неоплачиваемая трудовая деятельность заинтересованных лиц, имеющая социально полезную направленность, </w:t>
      </w:r>
      <w:r w:rsidRPr="00480824">
        <w:rPr>
          <w:rFonts w:ascii="Times New Roman" w:hAnsi="Times New Roman"/>
          <w:sz w:val="28"/>
          <w:szCs w:val="28"/>
        </w:rPr>
        <w:t>не требующая специальной квалификации</w:t>
      </w:r>
      <w:r w:rsidRPr="00480824">
        <w:rPr>
          <w:rFonts w:ascii="Times New Roman" w:hAnsi="Times New Roman"/>
          <w:color w:val="000000"/>
          <w:sz w:val="28"/>
          <w:szCs w:val="28"/>
          <w:shd w:val="clear" w:color="auto" w:fill="FFFFFF"/>
        </w:rPr>
        <w:t xml:space="preserve"> и организуемая в качестве т</w:t>
      </w:r>
      <w:r w:rsidRPr="00480824">
        <w:rPr>
          <w:rFonts w:ascii="Times New Roman" w:hAnsi="Times New Roman"/>
          <w:sz w:val="28"/>
          <w:szCs w:val="28"/>
        </w:rPr>
        <w:t>рудового участия заинтересованных лиц, организаций в выполнении дополнительного перечня р</w:t>
      </w:r>
      <w:r w:rsidR="00480824">
        <w:rPr>
          <w:rFonts w:ascii="Times New Roman" w:hAnsi="Times New Roman"/>
          <w:sz w:val="28"/>
          <w:szCs w:val="28"/>
        </w:rPr>
        <w:t>абот по благоустройству общественной  территорий МО Петровский</w:t>
      </w:r>
      <w:r w:rsidRPr="00480824">
        <w:rPr>
          <w:rFonts w:ascii="Times New Roman" w:hAnsi="Times New Roman"/>
          <w:sz w:val="28"/>
          <w:szCs w:val="28"/>
        </w:rPr>
        <w:t xml:space="preserve"> сельсовет.</w:t>
      </w:r>
    </w:p>
    <w:p w:rsidR="00FD3987" w:rsidRDefault="00FD3987" w:rsidP="003A65DD">
      <w:pPr>
        <w:numPr>
          <w:ilvl w:val="1"/>
          <w:numId w:val="4"/>
        </w:numPr>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color w:val="000000"/>
          <w:sz w:val="28"/>
          <w:szCs w:val="28"/>
          <w:shd w:val="clear" w:color="auto" w:fill="FFFFFF"/>
        </w:rPr>
        <w:t xml:space="preserve">Под формой </w:t>
      </w:r>
      <w:r>
        <w:rPr>
          <w:rFonts w:ascii="Times New Roman" w:hAnsi="Times New Roman"/>
          <w:sz w:val="28"/>
          <w:szCs w:val="28"/>
        </w:rPr>
        <w:t>финансового</w:t>
      </w:r>
      <w:r>
        <w:rPr>
          <w:rFonts w:ascii="Times New Roman" w:hAnsi="Times New Roman"/>
          <w:color w:val="000000"/>
          <w:sz w:val="28"/>
          <w:szCs w:val="28"/>
          <w:shd w:val="clear" w:color="auto" w:fill="FFFFFF"/>
        </w:rPr>
        <w:t xml:space="preserve"> участия понимается </w:t>
      </w:r>
      <w:r>
        <w:rPr>
          <w:rFonts w:ascii="Times New Roman" w:hAnsi="Times New Roman"/>
          <w:sz w:val="28"/>
          <w:szCs w:val="28"/>
        </w:rPr>
        <w:t>доля финансового участия заинтересованных лиц, организаций в выполнении дополнительного перечня р</w:t>
      </w:r>
      <w:r w:rsidR="00480824">
        <w:rPr>
          <w:rFonts w:ascii="Times New Roman" w:hAnsi="Times New Roman"/>
          <w:sz w:val="28"/>
          <w:szCs w:val="28"/>
        </w:rPr>
        <w:t>абот по благоустройству общественных</w:t>
      </w:r>
      <w:r>
        <w:rPr>
          <w:rFonts w:ascii="Times New Roman" w:hAnsi="Times New Roman"/>
          <w:sz w:val="28"/>
          <w:szCs w:val="28"/>
        </w:rPr>
        <w:t xml:space="preserve"> территорий в размере, установленном Правительством Оренбургской области.</w:t>
      </w:r>
    </w:p>
    <w:p w:rsidR="00FD3987" w:rsidRDefault="00FD3987" w:rsidP="003A65DD">
      <w:pPr>
        <w:widowControl w:val="0"/>
        <w:autoSpaceDE w:val="0"/>
        <w:autoSpaceDN w:val="0"/>
        <w:spacing w:after="0" w:line="240" w:lineRule="auto"/>
        <w:ind w:firstLine="709"/>
        <w:jc w:val="both"/>
        <w:rPr>
          <w:rFonts w:eastAsia="Times New Roman" w:cs="Calibri"/>
          <w:sz w:val="28"/>
          <w:szCs w:val="28"/>
        </w:rPr>
      </w:pPr>
    </w:p>
    <w:p w:rsidR="00FD3987" w:rsidRDefault="00FD3987" w:rsidP="00BD2EED">
      <w:pPr>
        <w:autoSpaceDE w:val="0"/>
        <w:autoSpaceDN w:val="0"/>
        <w:adjustRightInd w:val="0"/>
        <w:spacing w:after="0" w:line="240" w:lineRule="auto"/>
        <w:jc w:val="cente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lang w:val="en-US"/>
        </w:rPr>
        <w:t>II</w:t>
      </w:r>
      <w:r>
        <w:rPr>
          <w:rFonts w:ascii="Times New Roman" w:hAnsi="Times New Roman"/>
          <w:color w:val="000000"/>
          <w:sz w:val="28"/>
          <w:szCs w:val="28"/>
          <w:shd w:val="clear" w:color="auto" w:fill="FFFFFF"/>
        </w:rPr>
        <w:t>. Порядок финансового и (или) трудового участия заинтересованных лиц</w:t>
      </w:r>
    </w:p>
    <w:p w:rsidR="00E8233A" w:rsidRPr="00BD2EED" w:rsidRDefault="00E8233A" w:rsidP="00BD2EED">
      <w:pPr>
        <w:autoSpaceDE w:val="0"/>
        <w:autoSpaceDN w:val="0"/>
        <w:adjustRightInd w:val="0"/>
        <w:spacing w:after="0" w:line="240" w:lineRule="auto"/>
        <w:jc w:val="center"/>
        <w:rPr>
          <w:rFonts w:ascii="Times New Roman" w:hAnsi="Times New Roman"/>
          <w:color w:val="000000"/>
          <w:sz w:val="28"/>
          <w:szCs w:val="28"/>
          <w:shd w:val="clear" w:color="auto" w:fill="FFFFFF"/>
        </w:rPr>
      </w:pPr>
    </w:p>
    <w:p w:rsidR="00FD3987" w:rsidRDefault="00FD3987" w:rsidP="003A65DD">
      <w:pPr>
        <w:shd w:val="clear" w:color="auto" w:fill="FFFFFF"/>
        <w:spacing w:after="0" w:line="240" w:lineRule="auto"/>
        <w:ind w:firstLine="709"/>
        <w:jc w:val="both"/>
        <w:rPr>
          <w:rFonts w:ascii="Times New Roman" w:hAnsi="Times New Roman"/>
          <w:sz w:val="28"/>
          <w:szCs w:val="28"/>
        </w:rPr>
      </w:pPr>
      <w:r>
        <w:rPr>
          <w:rFonts w:ascii="Times New Roman" w:hAnsi="Times New Roman"/>
          <w:color w:val="000000"/>
          <w:sz w:val="28"/>
        </w:rPr>
        <w:t xml:space="preserve">2.1. Условия и порядок финансового участия </w:t>
      </w:r>
      <w:r>
        <w:rPr>
          <w:rFonts w:ascii="Times New Roman" w:hAnsi="Times New Roman"/>
          <w:sz w:val="28"/>
          <w:szCs w:val="28"/>
        </w:rPr>
        <w:t>заинтересованных лиц, организаций в выполнении дополнительного перечня р</w:t>
      </w:r>
      <w:r w:rsidR="00480824">
        <w:rPr>
          <w:rFonts w:ascii="Times New Roman" w:hAnsi="Times New Roman"/>
          <w:sz w:val="28"/>
          <w:szCs w:val="28"/>
        </w:rPr>
        <w:t>абот по благоустройству  общественной</w:t>
      </w:r>
      <w:r>
        <w:rPr>
          <w:rFonts w:ascii="Times New Roman" w:hAnsi="Times New Roman"/>
          <w:sz w:val="28"/>
          <w:szCs w:val="28"/>
        </w:rPr>
        <w:t xml:space="preserve"> территори</w:t>
      </w:r>
      <w:r w:rsidR="00480824">
        <w:rPr>
          <w:rFonts w:ascii="Times New Roman" w:hAnsi="Times New Roman"/>
          <w:sz w:val="28"/>
          <w:szCs w:val="28"/>
        </w:rPr>
        <w:t>и</w:t>
      </w:r>
      <w:r>
        <w:rPr>
          <w:rFonts w:ascii="Times New Roman" w:hAnsi="Times New Roman"/>
          <w:color w:val="000000"/>
          <w:sz w:val="28"/>
        </w:rPr>
        <w:t xml:space="preserve"> определяется </w:t>
      </w:r>
      <w:r>
        <w:rPr>
          <w:rFonts w:ascii="Times New Roman" w:hAnsi="Times New Roman"/>
          <w:sz w:val="28"/>
          <w:szCs w:val="28"/>
        </w:rPr>
        <w:t>органом государственной власти Оренбургской области.</w:t>
      </w:r>
    </w:p>
    <w:p w:rsidR="00FD3987" w:rsidRDefault="00FD3987" w:rsidP="003A65DD">
      <w:pPr>
        <w:shd w:val="clear" w:color="auto" w:fill="FFFFFF"/>
        <w:spacing w:after="0" w:line="240" w:lineRule="auto"/>
        <w:ind w:firstLine="709"/>
        <w:jc w:val="both"/>
        <w:rPr>
          <w:rFonts w:ascii="Times New Roman" w:hAnsi="Times New Roman"/>
          <w:sz w:val="28"/>
          <w:szCs w:val="28"/>
        </w:rPr>
      </w:pPr>
      <w:r>
        <w:rPr>
          <w:rFonts w:ascii="Times New Roman" w:hAnsi="Times New Roman"/>
          <w:color w:val="000000"/>
          <w:sz w:val="28"/>
        </w:rPr>
        <w:t xml:space="preserve">2.2. Условия и порядок трудового участия </w:t>
      </w:r>
      <w:r>
        <w:rPr>
          <w:rFonts w:ascii="Times New Roman" w:hAnsi="Times New Roman"/>
          <w:sz w:val="28"/>
          <w:szCs w:val="28"/>
        </w:rPr>
        <w:t>заинтересованных лиц, организаций в выполнении дополнительного перечня р</w:t>
      </w:r>
      <w:r w:rsidR="00480824">
        <w:rPr>
          <w:rFonts w:ascii="Times New Roman" w:hAnsi="Times New Roman"/>
          <w:sz w:val="28"/>
          <w:szCs w:val="28"/>
        </w:rPr>
        <w:t xml:space="preserve">абот по </w:t>
      </w:r>
      <w:r w:rsidR="00480824">
        <w:rPr>
          <w:rFonts w:ascii="Times New Roman" w:hAnsi="Times New Roman"/>
          <w:sz w:val="28"/>
          <w:szCs w:val="28"/>
        </w:rPr>
        <w:lastRenderedPageBreak/>
        <w:t>благоустройству общественной</w:t>
      </w:r>
      <w:r>
        <w:rPr>
          <w:rFonts w:ascii="Times New Roman" w:hAnsi="Times New Roman"/>
          <w:sz w:val="28"/>
          <w:szCs w:val="28"/>
        </w:rPr>
        <w:t xml:space="preserve"> территори</w:t>
      </w:r>
      <w:r w:rsidR="00480824">
        <w:rPr>
          <w:rFonts w:ascii="Times New Roman" w:hAnsi="Times New Roman"/>
          <w:sz w:val="28"/>
          <w:szCs w:val="28"/>
        </w:rPr>
        <w:t>и</w:t>
      </w:r>
      <w:r>
        <w:rPr>
          <w:rFonts w:ascii="Times New Roman" w:hAnsi="Times New Roman"/>
          <w:color w:val="000000"/>
          <w:sz w:val="28"/>
        </w:rPr>
        <w:t xml:space="preserve"> определяется </w:t>
      </w:r>
      <w:r>
        <w:rPr>
          <w:rFonts w:ascii="Times New Roman" w:hAnsi="Times New Roman"/>
          <w:sz w:val="28"/>
          <w:szCs w:val="28"/>
        </w:rPr>
        <w:t xml:space="preserve">органом местного самоуправления.                                                                                              </w:t>
      </w:r>
    </w:p>
    <w:p w:rsidR="00480824" w:rsidRDefault="00FD3987" w:rsidP="003A65DD">
      <w:pPr>
        <w:shd w:val="clear" w:color="auto" w:fill="FFFFFF"/>
        <w:spacing w:after="0" w:line="240" w:lineRule="auto"/>
        <w:ind w:firstLine="709"/>
        <w:jc w:val="both"/>
        <w:rPr>
          <w:rFonts w:ascii="Times New Roman" w:hAnsi="Times New Roman"/>
          <w:sz w:val="28"/>
          <w:szCs w:val="28"/>
        </w:rPr>
      </w:pPr>
      <w:r>
        <w:rPr>
          <w:rFonts w:ascii="Times New Roman" w:hAnsi="Times New Roman"/>
          <w:color w:val="000000"/>
          <w:sz w:val="28"/>
        </w:rPr>
        <w:t>Организация трудового участия</w:t>
      </w:r>
      <w:r>
        <w:rPr>
          <w:rFonts w:ascii="Times New Roman" w:hAnsi="Times New Roman"/>
          <w:sz w:val="28"/>
          <w:szCs w:val="28"/>
        </w:rPr>
        <w:t>, осуществляется заинтересованными лицами в соответствии с решением общего собрания</w:t>
      </w:r>
      <w:r w:rsidR="00480824">
        <w:rPr>
          <w:rFonts w:ascii="Times New Roman" w:hAnsi="Times New Roman"/>
          <w:sz w:val="28"/>
          <w:szCs w:val="28"/>
        </w:rPr>
        <w:t xml:space="preserve">, </w:t>
      </w:r>
      <w:r>
        <w:rPr>
          <w:rFonts w:ascii="Times New Roman" w:hAnsi="Times New Roman"/>
          <w:sz w:val="28"/>
          <w:szCs w:val="28"/>
        </w:rPr>
        <w:t>оформленного соответствующим протоколом общего собрания</w:t>
      </w:r>
      <w:r w:rsidR="00480824">
        <w:rPr>
          <w:rFonts w:ascii="Times New Roman" w:hAnsi="Times New Roman"/>
          <w:sz w:val="28"/>
          <w:szCs w:val="28"/>
        </w:rPr>
        <w:t>.</w:t>
      </w:r>
    </w:p>
    <w:p w:rsidR="00FD3987" w:rsidRDefault="00FD3987" w:rsidP="003A65DD">
      <w:pPr>
        <w:shd w:val="clear" w:color="auto" w:fill="FFFFFF"/>
        <w:spacing w:after="0" w:line="240" w:lineRule="auto"/>
        <w:ind w:firstLine="709"/>
        <w:jc w:val="both"/>
        <w:rPr>
          <w:rFonts w:ascii="Times New Roman" w:hAnsi="Times New Roman"/>
          <w:color w:val="000000"/>
          <w:sz w:val="28"/>
          <w:szCs w:val="28"/>
        </w:rPr>
      </w:pPr>
      <w:r>
        <w:rPr>
          <w:rFonts w:ascii="Times New Roman" w:hAnsi="Times New Roman"/>
          <w:color w:val="000000"/>
          <w:sz w:val="28"/>
        </w:rPr>
        <w:t>Организация трудового участия призвана обеспечить реализацию потребностей в благоуст</w:t>
      </w:r>
      <w:r w:rsidR="00480824">
        <w:rPr>
          <w:rFonts w:ascii="Times New Roman" w:hAnsi="Times New Roman"/>
          <w:color w:val="000000"/>
          <w:sz w:val="28"/>
        </w:rPr>
        <w:t>ройстве соответствующей общественной</w:t>
      </w:r>
      <w:r>
        <w:rPr>
          <w:rFonts w:ascii="Times New Roman" w:hAnsi="Times New Roman"/>
          <w:color w:val="000000"/>
          <w:sz w:val="28"/>
        </w:rPr>
        <w:t xml:space="preserve"> территории </w:t>
      </w:r>
      <w:r>
        <w:rPr>
          <w:rFonts w:ascii="Times New Roman" w:hAnsi="Times New Roman"/>
          <w:color w:val="000000"/>
          <w:sz w:val="28"/>
          <w:szCs w:val="28"/>
        </w:rPr>
        <w:t>исходя из необходимости и целесообразности организации таких работ.</w:t>
      </w:r>
    </w:p>
    <w:p w:rsidR="00FD3987" w:rsidRDefault="00FD3987" w:rsidP="003A65DD">
      <w:pPr>
        <w:autoSpaceDE w:val="0"/>
        <w:autoSpaceDN w:val="0"/>
        <w:adjustRightInd w:val="0"/>
        <w:spacing w:after="0" w:line="240" w:lineRule="auto"/>
        <w:ind w:firstLine="709"/>
        <w:jc w:val="both"/>
        <w:rPr>
          <w:rFonts w:ascii="Times New Roman" w:hAnsi="Times New Roman"/>
          <w:sz w:val="28"/>
          <w:szCs w:val="28"/>
          <w:highlight w:val="yellow"/>
        </w:rPr>
      </w:pPr>
    </w:p>
    <w:p w:rsidR="00FD3987" w:rsidRDefault="00FD3987" w:rsidP="00BD2EED">
      <w:pPr>
        <w:spacing w:after="0" w:line="240" w:lineRule="auto"/>
        <w:jc w:val="center"/>
        <w:rPr>
          <w:rFonts w:ascii="Times New Roman" w:hAnsi="Times New Roman"/>
          <w:sz w:val="28"/>
          <w:szCs w:val="28"/>
        </w:rPr>
      </w:pPr>
      <w:r>
        <w:rPr>
          <w:rFonts w:ascii="Times New Roman" w:hAnsi="Times New Roman"/>
          <w:sz w:val="28"/>
          <w:szCs w:val="28"/>
          <w:lang w:val="en-US"/>
        </w:rPr>
        <w:t>III</w:t>
      </w:r>
      <w:r>
        <w:rPr>
          <w:rFonts w:ascii="Times New Roman" w:hAnsi="Times New Roman"/>
          <w:sz w:val="28"/>
          <w:szCs w:val="28"/>
        </w:rPr>
        <w:t>. Условия аккумулирования и расходования средств</w:t>
      </w:r>
    </w:p>
    <w:p w:rsidR="00E8233A" w:rsidRDefault="00E8233A" w:rsidP="00BD2EED">
      <w:pPr>
        <w:spacing w:after="0" w:line="240" w:lineRule="auto"/>
        <w:jc w:val="center"/>
        <w:rPr>
          <w:rFonts w:ascii="Times New Roman" w:hAnsi="Times New Roman"/>
          <w:sz w:val="28"/>
          <w:szCs w:val="28"/>
        </w:rPr>
      </w:pPr>
    </w:p>
    <w:p w:rsidR="00FD3987" w:rsidRDefault="00FD3987" w:rsidP="003A65DD">
      <w:pPr>
        <w:autoSpaceDE w:val="0"/>
        <w:autoSpaceDN w:val="0"/>
        <w:adjustRightInd w:val="0"/>
        <w:spacing w:after="0" w:line="240" w:lineRule="auto"/>
        <w:ind w:firstLine="709"/>
        <w:jc w:val="both"/>
        <w:rPr>
          <w:rFonts w:ascii="Times New Roman" w:hAnsi="Times New Roman"/>
          <w:sz w:val="28"/>
          <w:szCs w:val="28"/>
          <w:lang w:eastAsia="en-US"/>
        </w:rPr>
      </w:pPr>
      <w:r>
        <w:rPr>
          <w:rFonts w:ascii="Times New Roman" w:hAnsi="Times New Roman"/>
          <w:sz w:val="28"/>
          <w:szCs w:val="28"/>
        </w:rPr>
        <w:t>3.1. В случае включения заинтересованными лицами в дизайн</w:t>
      </w:r>
      <w:r w:rsidR="00480824">
        <w:rPr>
          <w:rFonts w:ascii="Times New Roman" w:hAnsi="Times New Roman"/>
          <w:sz w:val="28"/>
          <w:szCs w:val="28"/>
        </w:rPr>
        <w:t>-проект благоустройства общественной</w:t>
      </w:r>
      <w:r>
        <w:rPr>
          <w:rFonts w:ascii="Times New Roman" w:hAnsi="Times New Roman"/>
          <w:sz w:val="28"/>
          <w:szCs w:val="28"/>
        </w:rPr>
        <w:t xml:space="preserve"> территории работ, входящих в дополнительный перечень р</w:t>
      </w:r>
      <w:r w:rsidR="00480824">
        <w:rPr>
          <w:rFonts w:ascii="Times New Roman" w:hAnsi="Times New Roman"/>
          <w:sz w:val="28"/>
          <w:szCs w:val="28"/>
        </w:rPr>
        <w:t>абот по благоустройству общественной территории</w:t>
      </w:r>
      <w:r>
        <w:rPr>
          <w:rFonts w:ascii="Times New Roman" w:hAnsi="Times New Roman"/>
          <w:sz w:val="28"/>
          <w:szCs w:val="28"/>
        </w:rPr>
        <w:t xml:space="preserve">, денежные средства заинтересованных лиц перечисляются на расчетный счет муниципального образования открытый </w:t>
      </w:r>
      <w:r>
        <w:rPr>
          <w:rFonts w:ascii="Times New Roman" w:hAnsi="Times New Roman"/>
          <w:sz w:val="28"/>
          <w:szCs w:val="28"/>
          <w:lang w:eastAsia="en-US"/>
        </w:rPr>
        <w:t xml:space="preserve">в органе казначейства </w:t>
      </w:r>
      <w:r>
        <w:rPr>
          <w:rFonts w:ascii="Times New Roman" w:hAnsi="Times New Roman"/>
          <w:sz w:val="28"/>
          <w:szCs w:val="28"/>
        </w:rPr>
        <w:t>для учета средств, поступающих от оказания платных услуг и иной, приносящей доход деятельности.</w:t>
      </w:r>
    </w:p>
    <w:p w:rsidR="00FD3987" w:rsidRDefault="00FD3987" w:rsidP="003A65D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3.2. Уполномоченное предприятие заключает соглашение с заинтересованными лицами, принявшими ре</w:t>
      </w:r>
      <w:r w:rsidR="00BD2EED">
        <w:rPr>
          <w:rFonts w:ascii="Times New Roman" w:hAnsi="Times New Roman"/>
          <w:sz w:val="28"/>
          <w:szCs w:val="28"/>
        </w:rPr>
        <w:t>шение о благоустройстве общественной территории</w:t>
      </w:r>
      <w:r>
        <w:rPr>
          <w:rFonts w:ascii="Times New Roman" w:hAnsi="Times New Roman"/>
          <w:sz w:val="28"/>
          <w:szCs w:val="28"/>
        </w:rPr>
        <w:t>, в которых определяются порядок и сумма перечисления денежных средств заинтересованными лицами.</w:t>
      </w:r>
    </w:p>
    <w:p w:rsidR="00FD3987" w:rsidRDefault="00FD3987" w:rsidP="003A65D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Объем денежных средств заинтересованных лиц определяется сметным расч</w:t>
      </w:r>
      <w:r w:rsidR="00BD2EED">
        <w:rPr>
          <w:rFonts w:ascii="Times New Roman" w:hAnsi="Times New Roman"/>
          <w:sz w:val="28"/>
          <w:szCs w:val="28"/>
        </w:rPr>
        <w:t>етом по благоустройству общественной</w:t>
      </w:r>
      <w:r>
        <w:rPr>
          <w:rFonts w:ascii="Times New Roman" w:hAnsi="Times New Roman"/>
          <w:sz w:val="28"/>
          <w:szCs w:val="28"/>
        </w:rPr>
        <w:t xml:space="preserve"> территории.</w:t>
      </w:r>
    </w:p>
    <w:p w:rsidR="00FD3987" w:rsidRDefault="00FD3987" w:rsidP="003A65D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3.3. Перечисление денежных средств заинтересованными лицами осуществляется до начала р</w:t>
      </w:r>
      <w:r w:rsidR="00BD2EED">
        <w:rPr>
          <w:rFonts w:ascii="Times New Roman" w:hAnsi="Times New Roman"/>
          <w:sz w:val="28"/>
          <w:szCs w:val="28"/>
        </w:rPr>
        <w:t>абот по благоустройству общественной</w:t>
      </w:r>
      <w:r>
        <w:rPr>
          <w:rFonts w:ascii="Times New Roman" w:hAnsi="Times New Roman"/>
          <w:sz w:val="28"/>
          <w:szCs w:val="28"/>
        </w:rPr>
        <w:t xml:space="preserve"> территории.</w:t>
      </w:r>
    </w:p>
    <w:p w:rsidR="00FD3987" w:rsidRDefault="00FD3987" w:rsidP="003A65D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Ответственность за неисполнение заинтересованными лицами указанного обязательства определяется в заключенном соглашении.</w:t>
      </w:r>
    </w:p>
    <w:p w:rsidR="00FD3987" w:rsidRDefault="00FD3987" w:rsidP="003A65D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3.4. Уполномоченное предприятие обеспечивает учет поступающих от заинтересованных лиц денежных сре</w:t>
      </w:r>
      <w:proofErr w:type="gramStart"/>
      <w:r>
        <w:rPr>
          <w:rFonts w:ascii="Times New Roman" w:hAnsi="Times New Roman"/>
          <w:sz w:val="28"/>
          <w:szCs w:val="28"/>
        </w:rPr>
        <w:t>дств в р</w:t>
      </w:r>
      <w:proofErr w:type="gramEnd"/>
      <w:r>
        <w:rPr>
          <w:rFonts w:ascii="Times New Roman" w:hAnsi="Times New Roman"/>
          <w:sz w:val="28"/>
          <w:szCs w:val="28"/>
        </w:rPr>
        <w:t>азрезе</w:t>
      </w:r>
      <w:r w:rsidR="00BD2EED">
        <w:rPr>
          <w:rFonts w:ascii="Times New Roman" w:hAnsi="Times New Roman"/>
          <w:sz w:val="28"/>
          <w:szCs w:val="28"/>
        </w:rPr>
        <w:t>, общественной</w:t>
      </w:r>
      <w:r>
        <w:rPr>
          <w:rFonts w:ascii="Times New Roman" w:hAnsi="Times New Roman"/>
          <w:sz w:val="28"/>
          <w:szCs w:val="28"/>
        </w:rPr>
        <w:t xml:space="preserve"> территории которых подлежат благоустройству.</w:t>
      </w:r>
    </w:p>
    <w:p w:rsidR="00FD3987" w:rsidRDefault="00FD3987" w:rsidP="003A65DD">
      <w:pPr>
        <w:autoSpaceDE w:val="0"/>
        <w:autoSpaceDN w:val="0"/>
        <w:adjustRightInd w:val="0"/>
        <w:spacing w:after="0" w:line="240" w:lineRule="auto"/>
        <w:ind w:firstLine="709"/>
        <w:jc w:val="both"/>
        <w:rPr>
          <w:rFonts w:ascii="Arial" w:hAnsi="Arial" w:cs="Arial"/>
          <w:sz w:val="20"/>
          <w:szCs w:val="20"/>
        </w:rPr>
      </w:pPr>
      <w:r>
        <w:rPr>
          <w:rFonts w:ascii="Times New Roman" w:hAnsi="Times New Roman"/>
          <w:sz w:val="28"/>
          <w:szCs w:val="28"/>
        </w:rPr>
        <w:t>3.5. Уполномоченное предприятие обеспечивает ежемесячное опубликование на офи</w:t>
      </w:r>
      <w:r w:rsidR="00BD2EED">
        <w:rPr>
          <w:rFonts w:ascii="Times New Roman" w:hAnsi="Times New Roman"/>
          <w:sz w:val="28"/>
          <w:szCs w:val="28"/>
        </w:rPr>
        <w:t>циальном сайте МО Петровский</w:t>
      </w:r>
      <w:r>
        <w:rPr>
          <w:rFonts w:ascii="Times New Roman" w:hAnsi="Times New Roman"/>
          <w:sz w:val="28"/>
          <w:szCs w:val="28"/>
        </w:rPr>
        <w:t xml:space="preserve"> сельсовет в информационно-телекоммуникационной системе «Интернет» данных о поступивших от заинтересованных лиц денежных средствах</w:t>
      </w:r>
      <w:r w:rsidR="00BD2EED">
        <w:rPr>
          <w:rFonts w:ascii="Times New Roman" w:hAnsi="Times New Roman"/>
          <w:sz w:val="28"/>
          <w:szCs w:val="28"/>
        </w:rPr>
        <w:t xml:space="preserve">, общественной </w:t>
      </w:r>
      <w:proofErr w:type="gramStart"/>
      <w:r w:rsidR="00BD2EED">
        <w:rPr>
          <w:rFonts w:ascii="Times New Roman" w:hAnsi="Times New Roman"/>
          <w:sz w:val="28"/>
          <w:szCs w:val="28"/>
        </w:rPr>
        <w:t>территории</w:t>
      </w:r>
      <w:proofErr w:type="gramEnd"/>
      <w:r w:rsidR="00BD2EED">
        <w:rPr>
          <w:rFonts w:ascii="Times New Roman" w:hAnsi="Times New Roman"/>
          <w:sz w:val="28"/>
          <w:szCs w:val="28"/>
        </w:rPr>
        <w:t xml:space="preserve"> которая подлежи</w:t>
      </w:r>
      <w:r>
        <w:rPr>
          <w:rFonts w:ascii="Times New Roman" w:hAnsi="Times New Roman"/>
          <w:sz w:val="28"/>
          <w:szCs w:val="28"/>
        </w:rPr>
        <w:t>т благоустройству.</w:t>
      </w:r>
    </w:p>
    <w:p w:rsidR="00FD3987" w:rsidRDefault="00FD3987" w:rsidP="003A65DD">
      <w:pPr>
        <w:autoSpaceDE w:val="0"/>
        <w:autoSpaceDN w:val="0"/>
        <w:adjustRightInd w:val="0"/>
        <w:spacing w:after="0" w:line="240" w:lineRule="auto"/>
        <w:ind w:firstLine="709"/>
        <w:jc w:val="both"/>
        <w:rPr>
          <w:rFonts w:ascii="Arial" w:hAnsi="Arial" w:cs="Arial"/>
          <w:sz w:val="20"/>
          <w:szCs w:val="20"/>
        </w:rPr>
      </w:pPr>
      <w:r>
        <w:rPr>
          <w:rFonts w:ascii="Times New Roman" w:hAnsi="Times New Roman"/>
          <w:sz w:val="28"/>
          <w:szCs w:val="28"/>
        </w:rPr>
        <w:t>Уполномоченное предприятие ежемесячно обеспечивает направление данных о поступивших от заинтересованных лиц денежных средствах</w:t>
      </w:r>
      <w:r w:rsidR="00BD2EED">
        <w:rPr>
          <w:rFonts w:ascii="Times New Roman" w:hAnsi="Times New Roman"/>
          <w:sz w:val="28"/>
          <w:szCs w:val="28"/>
        </w:rPr>
        <w:t xml:space="preserve">, общественной </w:t>
      </w:r>
      <w:proofErr w:type="gramStart"/>
      <w:r w:rsidR="00BD2EED">
        <w:rPr>
          <w:rFonts w:ascii="Times New Roman" w:hAnsi="Times New Roman"/>
          <w:sz w:val="28"/>
          <w:szCs w:val="28"/>
        </w:rPr>
        <w:t>территории</w:t>
      </w:r>
      <w:proofErr w:type="gramEnd"/>
      <w:r w:rsidR="00BD2EED">
        <w:rPr>
          <w:rFonts w:ascii="Times New Roman" w:hAnsi="Times New Roman"/>
          <w:sz w:val="28"/>
          <w:szCs w:val="28"/>
        </w:rPr>
        <w:t xml:space="preserve"> которая подлежи</w:t>
      </w:r>
      <w:r>
        <w:rPr>
          <w:rFonts w:ascii="Times New Roman" w:hAnsi="Times New Roman"/>
          <w:sz w:val="28"/>
          <w:szCs w:val="28"/>
        </w:rPr>
        <w:t>т благоустройству, в адрес уполномоченной Общественной комиссии.</w:t>
      </w:r>
    </w:p>
    <w:p w:rsidR="00FD3987" w:rsidRDefault="00FD3987" w:rsidP="003A65D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3.6. Расходование аккумулированных денежных средств заинтересованных лиц осуществляется Уполномоченным предприятием на финансирование дополнительного перечня р</w:t>
      </w:r>
      <w:r w:rsidR="00BD2EED">
        <w:rPr>
          <w:rFonts w:ascii="Times New Roman" w:hAnsi="Times New Roman"/>
          <w:sz w:val="28"/>
          <w:szCs w:val="28"/>
        </w:rPr>
        <w:t>абот по благоустройству общественной территории проекта</w:t>
      </w:r>
      <w:r>
        <w:rPr>
          <w:rFonts w:ascii="Times New Roman" w:hAnsi="Times New Roman"/>
          <w:sz w:val="28"/>
          <w:szCs w:val="28"/>
        </w:rPr>
        <w:t>, включенного в дизайн-проект благоу</w:t>
      </w:r>
      <w:r w:rsidR="00BD2EED">
        <w:rPr>
          <w:rFonts w:ascii="Times New Roman" w:hAnsi="Times New Roman"/>
          <w:sz w:val="28"/>
          <w:szCs w:val="28"/>
        </w:rPr>
        <w:t>стройства общественной</w:t>
      </w:r>
      <w:r>
        <w:rPr>
          <w:rFonts w:ascii="Times New Roman" w:hAnsi="Times New Roman"/>
          <w:sz w:val="28"/>
          <w:szCs w:val="28"/>
        </w:rPr>
        <w:t xml:space="preserve"> территории.</w:t>
      </w:r>
    </w:p>
    <w:p w:rsidR="00FD3987" w:rsidRDefault="00FD3987" w:rsidP="003A65D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Расходование аккумулированных денежных средств заинтересованных лиц осуществляется в соответствии с условиями соглашения на выполнение работ</w:t>
      </w:r>
      <w:r w:rsidR="00BD2EED">
        <w:rPr>
          <w:rFonts w:ascii="Times New Roman" w:hAnsi="Times New Roman"/>
          <w:sz w:val="28"/>
          <w:szCs w:val="28"/>
        </w:rPr>
        <w:t xml:space="preserve">, общественной </w:t>
      </w:r>
      <w:proofErr w:type="gramStart"/>
      <w:r w:rsidR="00BD2EED">
        <w:rPr>
          <w:rFonts w:ascii="Times New Roman" w:hAnsi="Times New Roman"/>
          <w:sz w:val="28"/>
          <w:szCs w:val="28"/>
        </w:rPr>
        <w:t>территории</w:t>
      </w:r>
      <w:proofErr w:type="gramEnd"/>
      <w:r w:rsidR="00BD2EED">
        <w:rPr>
          <w:rFonts w:ascii="Times New Roman" w:hAnsi="Times New Roman"/>
          <w:sz w:val="28"/>
          <w:szCs w:val="28"/>
        </w:rPr>
        <w:t xml:space="preserve"> которая подлежи</w:t>
      </w:r>
      <w:r>
        <w:rPr>
          <w:rFonts w:ascii="Times New Roman" w:hAnsi="Times New Roman"/>
          <w:sz w:val="28"/>
          <w:szCs w:val="28"/>
        </w:rPr>
        <w:t>т благоустройству.</w:t>
      </w:r>
    </w:p>
    <w:p w:rsidR="00FD3987" w:rsidRDefault="00FD3987" w:rsidP="003A65DD">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3.7. Уполномоченное предприятие осуществляет перечисление средств заинтересованных лиц на расчетный счет подрядной организации, открытый в учреждениях Центрального банка Российской Федерации или кредитной организации, после согласования актов приемки работ (услуг) по организации</w:t>
      </w:r>
      <w:r w:rsidR="00E8233A">
        <w:rPr>
          <w:rFonts w:ascii="Times New Roman" w:hAnsi="Times New Roman"/>
          <w:sz w:val="28"/>
          <w:szCs w:val="28"/>
        </w:rPr>
        <w:t xml:space="preserve"> благоустройства общественнойтерритории парка</w:t>
      </w:r>
      <w:r>
        <w:rPr>
          <w:rFonts w:ascii="Times New Roman" w:hAnsi="Times New Roman"/>
          <w:sz w:val="28"/>
          <w:szCs w:val="28"/>
        </w:rPr>
        <w:t>, с лицами, которые уполномочены действовать</w:t>
      </w:r>
      <w:r w:rsidR="00E8233A">
        <w:rPr>
          <w:rFonts w:ascii="Times New Roman" w:hAnsi="Times New Roman"/>
          <w:sz w:val="28"/>
          <w:szCs w:val="28"/>
        </w:rPr>
        <w:t>.</w:t>
      </w:r>
    </w:p>
    <w:p w:rsidR="00FD3987" w:rsidRDefault="00FD3987" w:rsidP="003A65D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Прием выполненных работ осуществляется на основании предоставленного подрядной организацией акта приемки работ (услуг) по орга</w:t>
      </w:r>
      <w:r w:rsidR="00E8233A">
        <w:rPr>
          <w:rFonts w:ascii="Times New Roman" w:hAnsi="Times New Roman"/>
          <w:sz w:val="28"/>
          <w:szCs w:val="28"/>
        </w:rPr>
        <w:t xml:space="preserve">низации благоустройства общественной территориипарка </w:t>
      </w:r>
      <w:r>
        <w:rPr>
          <w:rFonts w:ascii="Times New Roman" w:hAnsi="Times New Roman"/>
          <w:sz w:val="28"/>
          <w:szCs w:val="28"/>
        </w:rPr>
        <w:t>представителем уполномоченного предприятия совместно с лицами, которые уполномочены действовать, в течение 3 рабочих дней после выполнения работ и предоставления Акты приемки работ (услуг).</w:t>
      </w:r>
    </w:p>
    <w:p w:rsidR="00E8233A" w:rsidRDefault="00E8233A" w:rsidP="003A65DD">
      <w:pPr>
        <w:autoSpaceDE w:val="0"/>
        <w:autoSpaceDN w:val="0"/>
        <w:adjustRightInd w:val="0"/>
        <w:spacing w:after="0" w:line="240" w:lineRule="auto"/>
        <w:ind w:firstLine="709"/>
        <w:jc w:val="both"/>
        <w:rPr>
          <w:rFonts w:ascii="Times New Roman" w:hAnsi="Times New Roman"/>
          <w:sz w:val="28"/>
          <w:szCs w:val="28"/>
        </w:rPr>
      </w:pPr>
    </w:p>
    <w:p w:rsidR="00FD3987" w:rsidRDefault="00FD3987" w:rsidP="003A65DD">
      <w:pPr>
        <w:autoSpaceDE w:val="0"/>
        <w:autoSpaceDN w:val="0"/>
        <w:adjustRightInd w:val="0"/>
        <w:spacing w:after="0" w:line="240" w:lineRule="auto"/>
        <w:ind w:firstLine="709"/>
        <w:jc w:val="both"/>
        <w:rPr>
          <w:rFonts w:ascii="Times New Roman" w:hAnsi="Times New Roman"/>
          <w:sz w:val="28"/>
          <w:szCs w:val="28"/>
        </w:rPr>
      </w:pPr>
    </w:p>
    <w:p w:rsidR="00FD3987" w:rsidRDefault="00C47445" w:rsidP="00C47445">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lang w:val="en-US"/>
        </w:rPr>
        <w:t>IV</w:t>
      </w:r>
      <w:r>
        <w:rPr>
          <w:rFonts w:ascii="Times New Roman" w:hAnsi="Times New Roman"/>
          <w:sz w:val="28"/>
          <w:szCs w:val="28"/>
        </w:rPr>
        <w:t xml:space="preserve">. </w:t>
      </w:r>
      <w:r w:rsidR="00FD3987">
        <w:rPr>
          <w:rFonts w:ascii="Times New Roman" w:hAnsi="Times New Roman"/>
          <w:sz w:val="28"/>
          <w:szCs w:val="28"/>
        </w:rPr>
        <w:t>Контроль за соблюдением условий порядка</w:t>
      </w:r>
    </w:p>
    <w:p w:rsidR="00E8233A" w:rsidRDefault="00E8233A" w:rsidP="00C47445">
      <w:pPr>
        <w:autoSpaceDE w:val="0"/>
        <w:autoSpaceDN w:val="0"/>
        <w:adjustRightInd w:val="0"/>
        <w:spacing w:after="0" w:line="240" w:lineRule="auto"/>
        <w:jc w:val="center"/>
        <w:rPr>
          <w:rFonts w:ascii="Times New Roman" w:hAnsi="Times New Roman"/>
          <w:sz w:val="28"/>
          <w:szCs w:val="28"/>
        </w:rPr>
      </w:pPr>
    </w:p>
    <w:p w:rsidR="00FD3987" w:rsidRDefault="00FD3987" w:rsidP="003A65D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4.1. 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целевым расходованием аккумулированных денежных средств заинтересованных лиц осуществляется </w:t>
      </w:r>
      <w:r w:rsidR="00E8233A">
        <w:rPr>
          <w:rFonts w:ascii="Times New Roman" w:hAnsi="Times New Roman"/>
          <w:sz w:val="28"/>
          <w:szCs w:val="28"/>
        </w:rPr>
        <w:t>Администрацией МО Петровский</w:t>
      </w:r>
      <w:r>
        <w:rPr>
          <w:rFonts w:ascii="Times New Roman" w:hAnsi="Times New Roman"/>
          <w:sz w:val="28"/>
          <w:szCs w:val="28"/>
        </w:rPr>
        <w:t xml:space="preserve"> сельсовет в соответствии с бюджетным законодательством.</w:t>
      </w:r>
    </w:p>
    <w:p w:rsidR="00FD3987" w:rsidRDefault="00FD3987" w:rsidP="003A65D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4.2. Уполномоченное предприятие обеспечивает возврат аккумулированных денежных средств заинтересованным лицам в срок до 31 декабря текущего года при условии:</w:t>
      </w:r>
    </w:p>
    <w:p w:rsidR="00FD3987" w:rsidRDefault="00FD3987" w:rsidP="003A65D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экономии денежных средств, по итогам проведения конкурсных процедур;</w:t>
      </w:r>
    </w:p>
    <w:p w:rsidR="00FD3987" w:rsidRDefault="00FD3987" w:rsidP="003A65D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неисполнения р</w:t>
      </w:r>
      <w:r w:rsidR="00E8233A">
        <w:rPr>
          <w:rFonts w:ascii="Times New Roman" w:hAnsi="Times New Roman"/>
          <w:sz w:val="28"/>
          <w:szCs w:val="28"/>
        </w:rPr>
        <w:t>абот по благоустройству общественнойтерритории парка</w:t>
      </w:r>
      <w:r>
        <w:rPr>
          <w:rFonts w:ascii="Times New Roman" w:hAnsi="Times New Roman"/>
          <w:sz w:val="28"/>
          <w:szCs w:val="28"/>
        </w:rPr>
        <w:t xml:space="preserve"> по вине подрядной организации;</w:t>
      </w:r>
    </w:p>
    <w:p w:rsidR="00FD3987" w:rsidRDefault="00FD3987" w:rsidP="003A65D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не предоставления заинтересованными лицами доступа к проведению благоус</w:t>
      </w:r>
      <w:r w:rsidR="00E8233A">
        <w:rPr>
          <w:rFonts w:ascii="Times New Roman" w:hAnsi="Times New Roman"/>
          <w:sz w:val="28"/>
          <w:szCs w:val="28"/>
        </w:rPr>
        <w:t>тройства  общественной</w:t>
      </w:r>
      <w:r>
        <w:rPr>
          <w:rFonts w:ascii="Times New Roman" w:hAnsi="Times New Roman"/>
          <w:sz w:val="28"/>
          <w:szCs w:val="28"/>
        </w:rPr>
        <w:t xml:space="preserve"> территории;</w:t>
      </w:r>
    </w:p>
    <w:p w:rsidR="00FD3987" w:rsidRDefault="00FD3987" w:rsidP="003A65D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возникновения обстоятельств непреодолимой силы;</w:t>
      </w:r>
    </w:p>
    <w:p w:rsidR="00DF20E8" w:rsidRDefault="00FD3987" w:rsidP="003F442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возникновения иных случаев, предусмотренных действующим законодательством.</w:t>
      </w:r>
    </w:p>
    <w:tbl>
      <w:tblPr>
        <w:tblpPr w:leftFromText="180" w:rightFromText="180" w:vertAnchor="page" w:horzAnchor="margin" w:tblpY="1081"/>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37"/>
        <w:gridCol w:w="4818"/>
      </w:tblGrid>
      <w:tr w:rsidR="00DF20E8">
        <w:tc>
          <w:tcPr>
            <w:tcW w:w="5637" w:type="dxa"/>
            <w:tcBorders>
              <w:top w:val="nil"/>
              <w:left w:val="nil"/>
              <w:bottom w:val="nil"/>
              <w:right w:val="nil"/>
            </w:tcBorders>
          </w:tcPr>
          <w:p w:rsidR="00DF20E8" w:rsidRDefault="00DF20E8" w:rsidP="003A65DD">
            <w:pPr>
              <w:autoSpaceDE w:val="0"/>
              <w:autoSpaceDN w:val="0"/>
              <w:adjustRightInd w:val="0"/>
              <w:spacing w:after="0" w:line="240" w:lineRule="auto"/>
              <w:jc w:val="right"/>
              <w:outlineLvl w:val="1"/>
              <w:rPr>
                <w:rFonts w:ascii="Times New Roman" w:hAnsi="Times New Roman"/>
                <w:sz w:val="28"/>
                <w:szCs w:val="28"/>
              </w:rPr>
            </w:pPr>
          </w:p>
        </w:tc>
        <w:tc>
          <w:tcPr>
            <w:tcW w:w="4818" w:type="dxa"/>
            <w:tcBorders>
              <w:top w:val="nil"/>
              <w:left w:val="nil"/>
              <w:bottom w:val="nil"/>
              <w:right w:val="nil"/>
            </w:tcBorders>
          </w:tcPr>
          <w:p w:rsidR="00DF20E8" w:rsidRDefault="00DF20E8" w:rsidP="00E8233A">
            <w:pPr>
              <w:autoSpaceDE w:val="0"/>
              <w:autoSpaceDN w:val="0"/>
              <w:adjustRightInd w:val="0"/>
              <w:spacing w:after="0" w:line="240" w:lineRule="auto"/>
              <w:rPr>
                <w:rFonts w:ascii="Times New Roman" w:hAnsi="Times New Roman"/>
                <w:sz w:val="28"/>
                <w:szCs w:val="28"/>
              </w:rPr>
            </w:pPr>
          </w:p>
        </w:tc>
      </w:tr>
    </w:tbl>
    <w:p w:rsidR="00873F3A" w:rsidRDefault="00873F3A" w:rsidP="00873F3A">
      <w:pPr>
        <w:autoSpaceDE w:val="0"/>
        <w:autoSpaceDN w:val="0"/>
        <w:adjustRightInd w:val="0"/>
        <w:spacing w:after="0" w:line="240" w:lineRule="auto"/>
        <w:jc w:val="right"/>
        <w:outlineLvl w:val="1"/>
        <w:rPr>
          <w:rFonts w:ascii="Times New Roman" w:hAnsi="Times New Roman"/>
          <w:sz w:val="28"/>
          <w:szCs w:val="28"/>
        </w:rPr>
      </w:pPr>
    </w:p>
    <w:p w:rsidR="00873F3A" w:rsidRDefault="00873F3A" w:rsidP="00873F3A">
      <w:pPr>
        <w:autoSpaceDE w:val="0"/>
        <w:autoSpaceDN w:val="0"/>
        <w:adjustRightInd w:val="0"/>
        <w:spacing w:after="0" w:line="240" w:lineRule="auto"/>
        <w:jc w:val="right"/>
        <w:outlineLvl w:val="1"/>
        <w:rPr>
          <w:rFonts w:ascii="Times New Roman" w:hAnsi="Times New Roman"/>
          <w:sz w:val="28"/>
          <w:szCs w:val="28"/>
        </w:rPr>
      </w:pPr>
    </w:p>
    <w:p w:rsidR="00873F3A" w:rsidRDefault="00873F3A" w:rsidP="00873F3A">
      <w:pPr>
        <w:autoSpaceDE w:val="0"/>
        <w:autoSpaceDN w:val="0"/>
        <w:adjustRightInd w:val="0"/>
        <w:spacing w:after="0" w:line="240" w:lineRule="auto"/>
        <w:jc w:val="right"/>
        <w:outlineLvl w:val="1"/>
        <w:rPr>
          <w:rFonts w:ascii="Times New Roman" w:hAnsi="Times New Roman"/>
          <w:sz w:val="28"/>
          <w:szCs w:val="28"/>
        </w:rPr>
      </w:pPr>
    </w:p>
    <w:p w:rsidR="00873F3A" w:rsidRDefault="00873F3A" w:rsidP="00873F3A">
      <w:pPr>
        <w:autoSpaceDE w:val="0"/>
        <w:autoSpaceDN w:val="0"/>
        <w:adjustRightInd w:val="0"/>
        <w:spacing w:after="0" w:line="240" w:lineRule="auto"/>
        <w:jc w:val="right"/>
        <w:outlineLvl w:val="1"/>
        <w:rPr>
          <w:rFonts w:ascii="Times New Roman" w:hAnsi="Times New Roman"/>
          <w:sz w:val="28"/>
          <w:szCs w:val="28"/>
        </w:rPr>
      </w:pPr>
    </w:p>
    <w:p w:rsidR="00873F3A" w:rsidRDefault="00873F3A" w:rsidP="00873F3A">
      <w:pPr>
        <w:autoSpaceDE w:val="0"/>
        <w:autoSpaceDN w:val="0"/>
        <w:adjustRightInd w:val="0"/>
        <w:spacing w:after="0" w:line="240" w:lineRule="auto"/>
        <w:jc w:val="right"/>
        <w:outlineLvl w:val="1"/>
        <w:rPr>
          <w:rFonts w:ascii="Times New Roman" w:hAnsi="Times New Roman"/>
          <w:sz w:val="28"/>
          <w:szCs w:val="28"/>
        </w:rPr>
      </w:pPr>
    </w:p>
    <w:p w:rsidR="00873F3A" w:rsidRDefault="00873F3A" w:rsidP="00873F3A">
      <w:pPr>
        <w:autoSpaceDE w:val="0"/>
        <w:autoSpaceDN w:val="0"/>
        <w:adjustRightInd w:val="0"/>
        <w:spacing w:after="0" w:line="240" w:lineRule="auto"/>
        <w:jc w:val="right"/>
        <w:outlineLvl w:val="1"/>
        <w:rPr>
          <w:rFonts w:ascii="Times New Roman" w:hAnsi="Times New Roman"/>
          <w:sz w:val="28"/>
          <w:szCs w:val="28"/>
        </w:rPr>
      </w:pPr>
    </w:p>
    <w:p w:rsidR="00873F3A" w:rsidRDefault="00873F3A" w:rsidP="00873F3A">
      <w:pPr>
        <w:autoSpaceDE w:val="0"/>
        <w:autoSpaceDN w:val="0"/>
        <w:adjustRightInd w:val="0"/>
        <w:spacing w:after="0" w:line="240" w:lineRule="auto"/>
        <w:jc w:val="right"/>
        <w:outlineLvl w:val="1"/>
        <w:rPr>
          <w:rFonts w:ascii="Times New Roman" w:hAnsi="Times New Roman"/>
          <w:sz w:val="28"/>
          <w:szCs w:val="28"/>
        </w:rPr>
      </w:pPr>
    </w:p>
    <w:p w:rsidR="00873F3A" w:rsidRDefault="00873F3A" w:rsidP="00873F3A">
      <w:pPr>
        <w:autoSpaceDE w:val="0"/>
        <w:autoSpaceDN w:val="0"/>
        <w:adjustRightInd w:val="0"/>
        <w:spacing w:after="0" w:line="240" w:lineRule="auto"/>
        <w:jc w:val="right"/>
        <w:outlineLvl w:val="1"/>
        <w:rPr>
          <w:rFonts w:ascii="Times New Roman" w:hAnsi="Times New Roman"/>
          <w:sz w:val="28"/>
          <w:szCs w:val="28"/>
        </w:rPr>
      </w:pPr>
    </w:p>
    <w:p w:rsidR="00873F3A" w:rsidRDefault="00873F3A" w:rsidP="00873F3A">
      <w:pPr>
        <w:autoSpaceDE w:val="0"/>
        <w:autoSpaceDN w:val="0"/>
        <w:adjustRightInd w:val="0"/>
        <w:spacing w:after="0" w:line="240" w:lineRule="auto"/>
        <w:jc w:val="right"/>
        <w:outlineLvl w:val="1"/>
        <w:rPr>
          <w:rFonts w:ascii="Times New Roman" w:hAnsi="Times New Roman"/>
          <w:sz w:val="28"/>
          <w:szCs w:val="28"/>
        </w:rPr>
      </w:pPr>
    </w:p>
    <w:p w:rsidR="00873F3A" w:rsidRDefault="00873F3A" w:rsidP="00873F3A">
      <w:pPr>
        <w:autoSpaceDE w:val="0"/>
        <w:autoSpaceDN w:val="0"/>
        <w:adjustRightInd w:val="0"/>
        <w:spacing w:after="0" w:line="240" w:lineRule="auto"/>
        <w:jc w:val="right"/>
        <w:outlineLvl w:val="1"/>
        <w:rPr>
          <w:rFonts w:ascii="Times New Roman" w:hAnsi="Times New Roman"/>
          <w:sz w:val="28"/>
          <w:szCs w:val="28"/>
        </w:rPr>
      </w:pPr>
    </w:p>
    <w:p w:rsidR="00873F3A" w:rsidRDefault="00873F3A" w:rsidP="00873F3A">
      <w:pPr>
        <w:autoSpaceDE w:val="0"/>
        <w:autoSpaceDN w:val="0"/>
        <w:adjustRightInd w:val="0"/>
        <w:spacing w:after="0" w:line="240" w:lineRule="auto"/>
        <w:jc w:val="right"/>
        <w:outlineLvl w:val="1"/>
        <w:rPr>
          <w:rFonts w:ascii="Times New Roman" w:hAnsi="Times New Roman"/>
          <w:sz w:val="28"/>
          <w:szCs w:val="28"/>
        </w:rPr>
      </w:pPr>
    </w:p>
    <w:p w:rsidR="00873F3A" w:rsidRDefault="00873F3A" w:rsidP="00873F3A">
      <w:pPr>
        <w:autoSpaceDE w:val="0"/>
        <w:autoSpaceDN w:val="0"/>
        <w:adjustRightInd w:val="0"/>
        <w:spacing w:after="0" w:line="240" w:lineRule="auto"/>
        <w:jc w:val="right"/>
        <w:outlineLvl w:val="1"/>
        <w:rPr>
          <w:rFonts w:ascii="Times New Roman" w:hAnsi="Times New Roman"/>
          <w:sz w:val="28"/>
          <w:szCs w:val="28"/>
        </w:rPr>
      </w:pPr>
    </w:p>
    <w:p w:rsidR="00873F3A" w:rsidRDefault="00873F3A" w:rsidP="00873F3A">
      <w:pPr>
        <w:autoSpaceDE w:val="0"/>
        <w:autoSpaceDN w:val="0"/>
        <w:adjustRightInd w:val="0"/>
        <w:spacing w:after="0" w:line="240" w:lineRule="auto"/>
        <w:jc w:val="right"/>
        <w:outlineLvl w:val="1"/>
        <w:rPr>
          <w:rFonts w:ascii="Times New Roman" w:hAnsi="Times New Roman"/>
          <w:sz w:val="28"/>
          <w:szCs w:val="28"/>
        </w:rPr>
      </w:pPr>
      <w:r>
        <w:rPr>
          <w:rFonts w:ascii="Times New Roman" w:hAnsi="Times New Roman"/>
          <w:sz w:val="28"/>
          <w:szCs w:val="28"/>
        </w:rPr>
        <w:lastRenderedPageBreak/>
        <w:t>Приложение № 6</w:t>
      </w:r>
    </w:p>
    <w:p w:rsidR="00873F3A" w:rsidRDefault="00873F3A" w:rsidP="00873F3A">
      <w:pPr>
        <w:autoSpaceDE w:val="0"/>
        <w:autoSpaceDN w:val="0"/>
        <w:adjustRightInd w:val="0"/>
        <w:spacing w:after="0" w:line="240" w:lineRule="auto"/>
        <w:jc w:val="right"/>
        <w:rPr>
          <w:rFonts w:ascii="Times New Roman" w:hAnsi="Times New Roman"/>
          <w:bCs/>
          <w:sz w:val="28"/>
          <w:szCs w:val="28"/>
        </w:rPr>
      </w:pPr>
      <w:r>
        <w:rPr>
          <w:rFonts w:ascii="Times New Roman" w:hAnsi="Times New Roman"/>
          <w:sz w:val="28"/>
          <w:szCs w:val="28"/>
        </w:rPr>
        <w:t>к муниципальной программе</w:t>
      </w:r>
    </w:p>
    <w:p w:rsidR="00DF20E8" w:rsidRDefault="00DF20E8" w:rsidP="003A65DD">
      <w:pPr>
        <w:spacing w:after="0" w:line="240" w:lineRule="auto"/>
        <w:jc w:val="center"/>
        <w:rPr>
          <w:rFonts w:ascii="Times New Roman" w:hAnsi="Times New Roman"/>
          <w:sz w:val="28"/>
          <w:szCs w:val="28"/>
        </w:rPr>
      </w:pPr>
    </w:p>
    <w:p w:rsidR="00FD3987" w:rsidRPr="00B2446D" w:rsidRDefault="00FD3987" w:rsidP="003A65DD">
      <w:pPr>
        <w:spacing w:after="0" w:line="240" w:lineRule="auto"/>
        <w:jc w:val="center"/>
        <w:rPr>
          <w:rFonts w:ascii="Times New Roman" w:hAnsi="Times New Roman"/>
          <w:b/>
          <w:sz w:val="28"/>
          <w:szCs w:val="28"/>
        </w:rPr>
      </w:pPr>
      <w:r w:rsidRPr="00B2446D">
        <w:rPr>
          <w:rFonts w:ascii="Times New Roman" w:hAnsi="Times New Roman"/>
          <w:b/>
          <w:sz w:val="28"/>
          <w:szCs w:val="28"/>
        </w:rPr>
        <w:t>Порядок</w:t>
      </w:r>
    </w:p>
    <w:p w:rsidR="00FD3987" w:rsidRPr="00B2446D" w:rsidRDefault="00FD3987" w:rsidP="003A65DD">
      <w:pPr>
        <w:spacing w:after="0" w:line="240" w:lineRule="auto"/>
        <w:jc w:val="center"/>
        <w:rPr>
          <w:rFonts w:ascii="Times New Roman" w:hAnsi="Times New Roman"/>
          <w:b/>
          <w:sz w:val="28"/>
          <w:szCs w:val="28"/>
        </w:rPr>
      </w:pPr>
      <w:r w:rsidRPr="00B2446D">
        <w:rPr>
          <w:rFonts w:ascii="Times New Roman" w:hAnsi="Times New Roman"/>
          <w:b/>
          <w:sz w:val="28"/>
          <w:szCs w:val="28"/>
        </w:rPr>
        <w:t>разработки, обсуждения, согласования с заинтересованными лицами и утверждения дизайн-п</w:t>
      </w:r>
      <w:r w:rsidR="00E8233A" w:rsidRPr="00B2446D">
        <w:rPr>
          <w:rFonts w:ascii="Times New Roman" w:hAnsi="Times New Roman"/>
          <w:b/>
          <w:sz w:val="28"/>
          <w:szCs w:val="28"/>
        </w:rPr>
        <w:t>роектов благоустройства общественной территории</w:t>
      </w:r>
      <w:r w:rsidRPr="00B2446D">
        <w:rPr>
          <w:rFonts w:ascii="Times New Roman" w:hAnsi="Times New Roman"/>
          <w:b/>
          <w:sz w:val="28"/>
          <w:szCs w:val="28"/>
        </w:rPr>
        <w:t xml:space="preserve">, </w:t>
      </w:r>
      <w:proofErr w:type="gramStart"/>
      <w:r w:rsidRPr="00B2446D">
        <w:rPr>
          <w:rFonts w:ascii="Times New Roman" w:hAnsi="Times New Roman"/>
          <w:b/>
          <w:sz w:val="28"/>
          <w:szCs w:val="28"/>
        </w:rPr>
        <w:t>включенных</w:t>
      </w:r>
      <w:proofErr w:type="gramEnd"/>
      <w:r w:rsidRPr="00B2446D">
        <w:rPr>
          <w:rFonts w:ascii="Times New Roman" w:hAnsi="Times New Roman"/>
          <w:b/>
          <w:sz w:val="28"/>
          <w:szCs w:val="28"/>
        </w:rPr>
        <w:t xml:space="preserve"> в муниципальную программу «Формирование комфортной городской среды в муниципа</w:t>
      </w:r>
      <w:r w:rsidR="00E8233A" w:rsidRPr="00B2446D">
        <w:rPr>
          <w:rFonts w:ascii="Times New Roman" w:hAnsi="Times New Roman"/>
          <w:b/>
          <w:sz w:val="28"/>
          <w:szCs w:val="28"/>
        </w:rPr>
        <w:t>льном образовании  Петровский</w:t>
      </w:r>
      <w:r w:rsidRPr="00B2446D">
        <w:rPr>
          <w:rFonts w:ascii="Times New Roman" w:hAnsi="Times New Roman"/>
          <w:b/>
          <w:sz w:val="28"/>
          <w:szCs w:val="28"/>
        </w:rPr>
        <w:t xml:space="preserve"> сельсовет Саракташского района оренбургской</w:t>
      </w:r>
      <w:r w:rsidR="007A087A">
        <w:rPr>
          <w:rFonts w:ascii="Times New Roman" w:hAnsi="Times New Roman"/>
          <w:b/>
          <w:sz w:val="28"/>
          <w:szCs w:val="28"/>
        </w:rPr>
        <w:t xml:space="preserve"> области  на 2018 – 2024</w:t>
      </w:r>
      <w:r w:rsidRPr="00B2446D">
        <w:rPr>
          <w:rFonts w:ascii="Times New Roman" w:hAnsi="Times New Roman"/>
          <w:b/>
          <w:sz w:val="28"/>
          <w:szCs w:val="28"/>
        </w:rPr>
        <w:t xml:space="preserve"> годы»</w:t>
      </w:r>
    </w:p>
    <w:p w:rsidR="00FD3987" w:rsidRDefault="00FD3987" w:rsidP="003A65DD">
      <w:pPr>
        <w:spacing w:after="0" w:line="240" w:lineRule="auto"/>
        <w:jc w:val="center"/>
        <w:rPr>
          <w:rFonts w:ascii="Times New Roman" w:hAnsi="Times New Roman"/>
          <w:bCs/>
          <w:sz w:val="28"/>
          <w:szCs w:val="28"/>
        </w:rPr>
      </w:pPr>
    </w:p>
    <w:p w:rsidR="00FD3987" w:rsidRDefault="00FD3987" w:rsidP="003A65DD">
      <w:pPr>
        <w:numPr>
          <w:ilvl w:val="0"/>
          <w:numId w:val="6"/>
        </w:numPr>
        <w:spacing w:after="0" w:line="240" w:lineRule="auto"/>
        <w:ind w:left="0"/>
        <w:jc w:val="center"/>
        <w:rPr>
          <w:rFonts w:ascii="Times New Roman" w:hAnsi="Times New Roman"/>
          <w:sz w:val="28"/>
          <w:szCs w:val="28"/>
        </w:rPr>
      </w:pPr>
      <w:r>
        <w:rPr>
          <w:rFonts w:ascii="Times New Roman" w:hAnsi="Times New Roman"/>
          <w:sz w:val="28"/>
          <w:szCs w:val="28"/>
        </w:rPr>
        <w:t>Общие положения</w:t>
      </w:r>
    </w:p>
    <w:p w:rsidR="00FD3987" w:rsidRDefault="00FD3987" w:rsidP="003A65DD">
      <w:pPr>
        <w:spacing w:after="0" w:line="240" w:lineRule="auto"/>
        <w:jc w:val="center"/>
        <w:rPr>
          <w:rFonts w:ascii="Times New Roman" w:hAnsi="Times New Roman"/>
          <w:sz w:val="28"/>
          <w:szCs w:val="28"/>
        </w:rPr>
      </w:pPr>
    </w:p>
    <w:p w:rsidR="00E8233A" w:rsidRDefault="00FD3987" w:rsidP="003A65DD">
      <w:pPr>
        <w:spacing w:after="0" w:line="240" w:lineRule="auto"/>
        <w:ind w:firstLine="709"/>
        <w:jc w:val="both"/>
        <w:rPr>
          <w:rFonts w:ascii="Times New Roman" w:hAnsi="Times New Roman"/>
          <w:sz w:val="28"/>
          <w:szCs w:val="28"/>
        </w:rPr>
      </w:pPr>
      <w:r>
        <w:rPr>
          <w:rFonts w:ascii="Times New Roman" w:hAnsi="Times New Roman"/>
          <w:sz w:val="28"/>
          <w:szCs w:val="28"/>
        </w:rPr>
        <w:t>1.1. Настоящий Порядок регламентирует процедуру разработки, обсуждения и согласования с заинтересованными лицами дизайн-</w:t>
      </w:r>
      <w:r w:rsidR="00E8233A">
        <w:rPr>
          <w:rFonts w:ascii="Times New Roman" w:hAnsi="Times New Roman"/>
          <w:sz w:val="28"/>
          <w:szCs w:val="28"/>
        </w:rPr>
        <w:t>проекта благоустройства общественной</w:t>
      </w:r>
      <w:r>
        <w:rPr>
          <w:rFonts w:ascii="Times New Roman" w:hAnsi="Times New Roman"/>
          <w:sz w:val="28"/>
          <w:szCs w:val="28"/>
        </w:rPr>
        <w:t xml:space="preserve"> территории</w:t>
      </w:r>
      <w:r w:rsidR="00E8233A">
        <w:rPr>
          <w:rFonts w:ascii="Times New Roman" w:hAnsi="Times New Roman"/>
          <w:sz w:val="28"/>
          <w:szCs w:val="28"/>
        </w:rPr>
        <w:t xml:space="preserve"> парка</w:t>
      </w:r>
      <w:r>
        <w:rPr>
          <w:rFonts w:ascii="Times New Roman" w:hAnsi="Times New Roman"/>
          <w:sz w:val="28"/>
          <w:szCs w:val="28"/>
        </w:rPr>
        <w:t>, расположенного</w:t>
      </w:r>
      <w:r w:rsidR="00E8233A">
        <w:rPr>
          <w:rFonts w:ascii="Times New Roman" w:hAnsi="Times New Roman"/>
          <w:sz w:val="28"/>
          <w:szCs w:val="28"/>
        </w:rPr>
        <w:t xml:space="preserve"> на территории МО Петровский</w:t>
      </w:r>
      <w:r>
        <w:rPr>
          <w:rFonts w:ascii="Times New Roman" w:hAnsi="Times New Roman"/>
          <w:sz w:val="28"/>
          <w:szCs w:val="28"/>
        </w:rPr>
        <w:t xml:space="preserve"> сельсовет</w:t>
      </w:r>
      <w:proofErr w:type="gramStart"/>
      <w:r>
        <w:rPr>
          <w:rFonts w:ascii="Times New Roman" w:hAnsi="Times New Roman"/>
          <w:sz w:val="28"/>
          <w:szCs w:val="28"/>
        </w:rPr>
        <w:t xml:space="preserve"> ,</w:t>
      </w:r>
      <w:proofErr w:type="gramEnd"/>
      <w:r>
        <w:rPr>
          <w:rFonts w:ascii="Times New Roman" w:hAnsi="Times New Roman"/>
          <w:sz w:val="28"/>
          <w:szCs w:val="28"/>
        </w:rPr>
        <w:t xml:space="preserve"> а также их утверждение в рамках реализации муниципальной программы «Формирование комфортной городской среды в муниципа</w:t>
      </w:r>
      <w:r w:rsidR="00E8233A">
        <w:rPr>
          <w:rFonts w:ascii="Times New Roman" w:hAnsi="Times New Roman"/>
          <w:sz w:val="28"/>
          <w:szCs w:val="28"/>
        </w:rPr>
        <w:t>льном образовании Петровскийсельсовет Саракташского района О</w:t>
      </w:r>
      <w:r>
        <w:rPr>
          <w:rFonts w:ascii="Times New Roman" w:hAnsi="Times New Roman"/>
          <w:sz w:val="28"/>
          <w:szCs w:val="28"/>
        </w:rPr>
        <w:t>рен</w:t>
      </w:r>
      <w:r w:rsidR="007A087A">
        <w:rPr>
          <w:rFonts w:ascii="Times New Roman" w:hAnsi="Times New Roman"/>
          <w:sz w:val="28"/>
          <w:szCs w:val="28"/>
        </w:rPr>
        <w:t>бургской области  на 2018 – 2024</w:t>
      </w:r>
      <w:r>
        <w:rPr>
          <w:rFonts w:ascii="Times New Roman" w:hAnsi="Times New Roman"/>
          <w:sz w:val="28"/>
          <w:szCs w:val="28"/>
        </w:rPr>
        <w:t xml:space="preserve"> годы»</w:t>
      </w:r>
    </w:p>
    <w:p w:rsidR="00FD3987" w:rsidRDefault="00FD3987" w:rsidP="003A65DD">
      <w:pPr>
        <w:spacing w:after="0" w:line="240" w:lineRule="auto"/>
        <w:ind w:firstLine="709"/>
        <w:jc w:val="both"/>
        <w:rPr>
          <w:rFonts w:ascii="Times New Roman" w:hAnsi="Times New Roman"/>
          <w:sz w:val="28"/>
          <w:szCs w:val="28"/>
        </w:rPr>
      </w:pPr>
      <w:r>
        <w:rPr>
          <w:rFonts w:ascii="Times New Roman" w:hAnsi="Times New Roman"/>
          <w:sz w:val="28"/>
          <w:szCs w:val="28"/>
        </w:rPr>
        <w:t xml:space="preserve">1.2. Под </w:t>
      </w:r>
      <w:proofErr w:type="gramStart"/>
      <w:r>
        <w:rPr>
          <w:rFonts w:ascii="Times New Roman" w:hAnsi="Times New Roman"/>
          <w:sz w:val="28"/>
          <w:szCs w:val="28"/>
        </w:rPr>
        <w:t>дизайн-проектом</w:t>
      </w:r>
      <w:proofErr w:type="gramEnd"/>
      <w:r>
        <w:rPr>
          <w:rFonts w:ascii="Times New Roman" w:hAnsi="Times New Roman"/>
          <w:sz w:val="28"/>
          <w:szCs w:val="28"/>
        </w:rPr>
        <w:t xml:space="preserve"> понимается графический и текстовый материал, включающий в себя визуал</w:t>
      </w:r>
      <w:r w:rsidR="00E8233A">
        <w:rPr>
          <w:rFonts w:ascii="Times New Roman" w:hAnsi="Times New Roman"/>
          <w:sz w:val="28"/>
          <w:szCs w:val="28"/>
        </w:rPr>
        <w:t>изированное изображение общественной</w:t>
      </w:r>
      <w:r>
        <w:rPr>
          <w:rFonts w:ascii="Times New Roman" w:hAnsi="Times New Roman"/>
          <w:sz w:val="28"/>
          <w:szCs w:val="28"/>
        </w:rPr>
        <w:t xml:space="preserve"> территории, представленный в нескольких ракурсах, с планировочной схемой, </w:t>
      </w:r>
      <w:proofErr w:type="spellStart"/>
      <w:r>
        <w:rPr>
          <w:rFonts w:ascii="Times New Roman" w:hAnsi="Times New Roman"/>
          <w:sz w:val="28"/>
          <w:szCs w:val="28"/>
        </w:rPr>
        <w:t>фотофиксацией</w:t>
      </w:r>
      <w:proofErr w:type="spellEnd"/>
      <w:r>
        <w:rPr>
          <w:rFonts w:ascii="Times New Roman" w:hAnsi="Times New Roman"/>
          <w:sz w:val="28"/>
          <w:szCs w:val="28"/>
        </w:rPr>
        <w:t xml:space="preserve"> существующего положения, с описанием работ и мероприятий, предлагаемых к выполнению (далее – дизайн проект).</w:t>
      </w:r>
    </w:p>
    <w:p w:rsidR="00FD3987" w:rsidRDefault="00FD3987" w:rsidP="003A65DD">
      <w:pPr>
        <w:spacing w:after="0" w:line="240" w:lineRule="auto"/>
        <w:ind w:firstLine="709"/>
        <w:jc w:val="both"/>
        <w:rPr>
          <w:rFonts w:ascii="Times New Roman" w:hAnsi="Times New Roman"/>
          <w:iCs/>
          <w:sz w:val="28"/>
          <w:szCs w:val="28"/>
        </w:rPr>
      </w:pPr>
      <w:r>
        <w:rPr>
          <w:rFonts w:ascii="Times New Roman" w:hAnsi="Times New Roman"/>
          <w:iCs/>
          <w:sz w:val="28"/>
          <w:szCs w:val="28"/>
        </w:rPr>
        <w:t xml:space="preserve">Содержание </w:t>
      </w:r>
      <w:proofErr w:type="gramStart"/>
      <w:r>
        <w:rPr>
          <w:rFonts w:ascii="Times New Roman" w:hAnsi="Times New Roman"/>
          <w:iCs/>
          <w:sz w:val="28"/>
          <w:szCs w:val="28"/>
        </w:rPr>
        <w:t>дизайн-проекта</w:t>
      </w:r>
      <w:proofErr w:type="gramEnd"/>
      <w:r>
        <w:rPr>
          <w:rFonts w:ascii="Times New Roman" w:hAnsi="Times New Roman"/>
          <w:iCs/>
          <w:sz w:val="28"/>
          <w:szCs w:val="28"/>
        </w:rPr>
        <w:t xml:space="preserve"> зависит от вида и состава планируемых к благоустройству работ. Это может быть как проектная, сметная документация, так и упрощенный вариант в виде и</w:t>
      </w:r>
      <w:r w:rsidR="00E8233A">
        <w:rPr>
          <w:rFonts w:ascii="Times New Roman" w:hAnsi="Times New Roman"/>
          <w:iCs/>
          <w:sz w:val="28"/>
          <w:szCs w:val="28"/>
        </w:rPr>
        <w:t xml:space="preserve">зображения общественной </w:t>
      </w:r>
      <w:r>
        <w:rPr>
          <w:rFonts w:ascii="Times New Roman" w:hAnsi="Times New Roman"/>
          <w:iCs/>
          <w:sz w:val="28"/>
          <w:szCs w:val="28"/>
        </w:rPr>
        <w:t xml:space="preserve"> территории или территории общего пользования с описанием работ и мероприятий, предлагаемых к выполнению.</w:t>
      </w:r>
    </w:p>
    <w:p w:rsidR="00FD3987" w:rsidRDefault="00FD3987" w:rsidP="003A65DD">
      <w:pPr>
        <w:spacing w:after="0" w:line="240" w:lineRule="auto"/>
        <w:ind w:firstLine="709"/>
        <w:jc w:val="both"/>
        <w:rPr>
          <w:rFonts w:ascii="Times New Roman" w:hAnsi="Times New Roman"/>
          <w:sz w:val="28"/>
          <w:szCs w:val="28"/>
        </w:rPr>
      </w:pPr>
      <w:r>
        <w:rPr>
          <w:rFonts w:ascii="Times New Roman" w:hAnsi="Times New Roman"/>
          <w:iCs/>
          <w:sz w:val="28"/>
          <w:szCs w:val="28"/>
        </w:rPr>
        <w:t>1.</w:t>
      </w:r>
      <w:r>
        <w:rPr>
          <w:rFonts w:ascii="Times New Roman" w:hAnsi="Times New Roman"/>
          <w:sz w:val="28"/>
          <w:szCs w:val="28"/>
        </w:rPr>
        <w:t xml:space="preserve">3. К заинтересованным лицам относятся: </w:t>
      </w:r>
      <w:r w:rsidR="004C1C02">
        <w:rPr>
          <w:rFonts w:ascii="Times New Roman" w:hAnsi="Times New Roman"/>
          <w:sz w:val="28"/>
          <w:szCs w:val="28"/>
        </w:rPr>
        <w:t>МО Петровский сельсовет орган местного самоуправления поселения</w:t>
      </w:r>
      <w:proofErr w:type="gramStart"/>
      <w:r w:rsidR="004C1C02">
        <w:rPr>
          <w:rFonts w:ascii="Times New Roman" w:hAnsi="Times New Roman"/>
          <w:sz w:val="28"/>
          <w:szCs w:val="28"/>
        </w:rPr>
        <w:t xml:space="preserve"> ,</w:t>
      </w:r>
      <w:proofErr w:type="gramEnd"/>
      <w:r w:rsidR="004C1C02">
        <w:rPr>
          <w:rFonts w:ascii="Times New Roman" w:hAnsi="Times New Roman"/>
          <w:sz w:val="28"/>
          <w:szCs w:val="28"/>
        </w:rPr>
        <w:t xml:space="preserve"> общественная комиссия</w:t>
      </w:r>
    </w:p>
    <w:p w:rsidR="00FD3987" w:rsidRDefault="00FD3987" w:rsidP="003A65DD">
      <w:pPr>
        <w:spacing w:after="0" w:line="240" w:lineRule="auto"/>
        <w:jc w:val="both"/>
        <w:rPr>
          <w:rFonts w:ascii="Times New Roman" w:hAnsi="Times New Roman"/>
          <w:sz w:val="28"/>
          <w:szCs w:val="28"/>
        </w:rPr>
      </w:pPr>
    </w:p>
    <w:p w:rsidR="00FD3987" w:rsidRDefault="00FD3987" w:rsidP="003A65DD">
      <w:pPr>
        <w:spacing w:after="0" w:line="240" w:lineRule="auto"/>
        <w:jc w:val="center"/>
        <w:rPr>
          <w:rFonts w:ascii="Times New Roman" w:hAnsi="Times New Roman"/>
          <w:sz w:val="28"/>
          <w:szCs w:val="28"/>
        </w:rPr>
      </w:pPr>
      <w:r>
        <w:rPr>
          <w:rFonts w:ascii="Times New Roman" w:hAnsi="Times New Roman"/>
          <w:sz w:val="28"/>
          <w:szCs w:val="28"/>
        </w:rPr>
        <w:t xml:space="preserve">2. Разработка </w:t>
      </w:r>
      <w:proofErr w:type="gramStart"/>
      <w:r>
        <w:rPr>
          <w:rFonts w:ascii="Times New Roman" w:hAnsi="Times New Roman"/>
          <w:sz w:val="28"/>
          <w:szCs w:val="28"/>
        </w:rPr>
        <w:t>дизайн-проектов</w:t>
      </w:r>
      <w:proofErr w:type="gramEnd"/>
    </w:p>
    <w:p w:rsidR="00FD3987" w:rsidRDefault="00FD3987" w:rsidP="003A65DD">
      <w:pPr>
        <w:spacing w:after="0" w:line="240" w:lineRule="auto"/>
        <w:jc w:val="center"/>
        <w:rPr>
          <w:rFonts w:ascii="Times New Roman" w:hAnsi="Times New Roman"/>
          <w:sz w:val="28"/>
          <w:szCs w:val="28"/>
        </w:rPr>
      </w:pPr>
    </w:p>
    <w:p w:rsidR="00FD3987" w:rsidRDefault="00FD3987" w:rsidP="003A65DD">
      <w:pPr>
        <w:tabs>
          <w:tab w:val="left" w:pos="709"/>
          <w:tab w:val="left" w:pos="1664"/>
        </w:tabs>
        <w:spacing w:after="0" w:line="240" w:lineRule="auto"/>
        <w:ind w:firstLine="709"/>
        <w:jc w:val="both"/>
        <w:rPr>
          <w:rFonts w:ascii="Times New Roman" w:hAnsi="Times New Roman"/>
          <w:sz w:val="28"/>
          <w:szCs w:val="28"/>
        </w:rPr>
      </w:pPr>
      <w:r>
        <w:rPr>
          <w:rFonts w:ascii="Times New Roman" w:hAnsi="Times New Roman"/>
          <w:sz w:val="28"/>
          <w:szCs w:val="28"/>
        </w:rPr>
        <w:t xml:space="preserve">2.1. Разработка </w:t>
      </w:r>
      <w:proofErr w:type="gramStart"/>
      <w:r>
        <w:rPr>
          <w:rFonts w:ascii="Times New Roman" w:hAnsi="Times New Roman"/>
          <w:sz w:val="28"/>
          <w:szCs w:val="28"/>
        </w:rPr>
        <w:t>диз</w:t>
      </w:r>
      <w:r w:rsidR="004C1C02">
        <w:rPr>
          <w:rFonts w:ascii="Times New Roman" w:hAnsi="Times New Roman"/>
          <w:sz w:val="28"/>
          <w:szCs w:val="28"/>
        </w:rPr>
        <w:t>айн-проекта</w:t>
      </w:r>
      <w:proofErr w:type="gramEnd"/>
      <w:r w:rsidR="004C1C02">
        <w:rPr>
          <w:rFonts w:ascii="Times New Roman" w:hAnsi="Times New Roman"/>
          <w:sz w:val="28"/>
          <w:szCs w:val="28"/>
        </w:rPr>
        <w:t xml:space="preserve"> в отношении общественной территории парка, расположенный на территории МО Петровский</w:t>
      </w:r>
      <w:r>
        <w:rPr>
          <w:rFonts w:ascii="Times New Roman" w:hAnsi="Times New Roman"/>
          <w:sz w:val="28"/>
          <w:szCs w:val="28"/>
        </w:rPr>
        <w:t xml:space="preserve"> сельсовет осуществляется органом местного самоуправления поселения после утверждения общественной комиссией протокола оценки (ранжирования) предложений заинтересованных лиц на</w:t>
      </w:r>
      <w:r w:rsidR="004C1C02">
        <w:rPr>
          <w:rFonts w:ascii="Times New Roman" w:hAnsi="Times New Roman"/>
          <w:sz w:val="28"/>
          <w:szCs w:val="28"/>
        </w:rPr>
        <w:t xml:space="preserve"> включение в адресный перечень общественной территории</w:t>
      </w:r>
      <w:r>
        <w:rPr>
          <w:rFonts w:ascii="Times New Roman" w:hAnsi="Times New Roman"/>
          <w:sz w:val="28"/>
          <w:szCs w:val="28"/>
        </w:rPr>
        <w:t xml:space="preserve"> в муниципальную программу.</w:t>
      </w:r>
    </w:p>
    <w:p w:rsidR="00FD3987" w:rsidRDefault="00FD3987" w:rsidP="003A65DD">
      <w:pPr>
        <w:tabs>
          <w:tab w:val="left" w:pos="709"/>
          <w:tab w:val="left" w:pos="1664"/>
        </w:tabs>
        <w:spacing w:after="0" w:line="240" w:lineRule="auto"/>
        <w:ind w:firstLine="709"/>
        <w:jc w:val="both"/>
        <w:rPr>
          <w:rFonts w:ascii="Times New Roman" w:hAnsi="Times New Roman"/>
          <w:sz w:val="28"/>
          <w:szCs w:val="28"/>
        </w:rPr>
      </w:pPr>
      <w:r>
        <w:rPr>
          <w:rFonts w:ascii="Times New Roman" w:hAnsi="Times New Roman"/>
          <w:sz w:val="28"/>
          <w:szCs w:val="28"/>
        </w:rPr>
        <w:t>2.2. Дизайн –</w:t>
      </w:r>
      <w:r w:rsidR="004C1C02">
        <w:rPr>
          <w:rFonts w:ascii="Times New Roman" w:hAnsi="Times New Roman"/>
          <w:sz w:val="28"/>
          <w:szCs w:val="28"/>
        </w:rPr>
        <w:t xml:space="preserve"> проект благоустройства общественной</w:t>
      </w:r>
      <w:r>
        <w:rPr>
          <w:rFonts w:ascii="Times New Roman" w:hAnsi="Times New Roman"/>
          <w:sz w:val="28"/>
          <w:szCs w:val="28"/>
        </w:rPr>
        <w:t xml:space="preserve"> территории выполняется в графической форме на основе функционального зонирования и определяет окончательное проектное решение благоустройства территории.</w:t>
      </w:r>
    </w:p>
    <w:p w:rsidR="00FD3987" w:rsidRDefault="00FD3987" w:rsidP="003A65DD">
      <w:pPr>
        <w:tabs>
          <w:tab w:val="left" w:pos="709"/>
          <w:tab w:val="left" w:pos="1664"/>
        </w:tabs>
        <w:spacing w:after="0" w:line="240" w:lineRule="auto"/>
        <w:ind w:firstLine="709"/>
        <w:jc w:val="both"/>
        <w:rPr>
          <w:rFonts w:ascii="Times New Roman" w:hAnsi="Times New Roman"/>
          <w:sz w:val="28"/>
          <w:szCs w:val="28"/>
        </w:rPr>
      </w:pPr>
      <w:r>
        <w:rPr>
          <w:rFonts w:ascii="Times New Roman" w:hAnsi="Times New Roman"/>
          <w:sz w:val="28"/>
          <w:szCs w:val="28"/>
        </w:rPr>
        <w:t xml:space="preserve">2.3. Разработка </w:t>
      </w:r>
      <w:proofErr w:type="gramStart"/>
      <w:r>
        <w:rPr>
          <w:rFonts w:ascii="Times New Roman" w:hAnsi="Times New Roman"/>
          <w:sz w:val="28"/>
          <w:szCs w:val="28"/>
        </w:rPr>
        <w:t>диз</w:t>
      </w:r>
      <w:r w:rsidR="004C1C02">
        <w:rPr>
          <w:rFonts w:ascii="Times New Roman" w:hAnsi="Times New Roman"/>
          <w:sz w:val="28"/>
          <w:szCs w:val="28"/>
        </w:rPr>
        <w:t>айн-проекта</w:t>
      </w:r>
      <w:proofErr w:type="gramEnd"/>
      <w:r w:rsidR="004C1C02">
        <w:rPr>
          <w:rFonts w:ascii="Times New Roman" w:hAnsi="Times New Roman"/>
          <w:sz w:val="28"/>
          <w:szCs w:val="28"/>
        </w:rPr>
        <w:t xml:space="preserve"> в отношении общественной территории  парка, расположенного на территории МО Петровский</w:t>
      </w:r>
      <w:r>
        <w:rPr>
          <w:rFonts w:ascii="Times New Roman" w:hAnsi="Times New Roman"/>
          <w:sz w:val="28"/>
          <w:szCs w:val="28"/>
        </w:rPr>
        <w:t xml:space="preserve"> сельсовет, осуществляется в соответствии с </w:t>
      </w:r>
      <w:r>
        <w:rPr>
          <w:rFonts w:ascii="Times New Roman" w:hAnsi="Times New Roman"/>
          <w:bCs/>
          <w:color w:val="000000"/>
          <w:sz w:val="28"/>
          <w:szCs w:val="28"/>
          <w:shd w:val="clear" w:color="auto" w:fill="FFFFFF"/>
        </w:rPr>
        <w:t xml:space="preserve">Правилами благоустройства </w:t>
      </w:r>
      <w:r>
        <w:rPr>
          <w:rFonts w:ascii="Times New Roman" w:hAnsi="Times New Roman"/>
          <w:color w:val="000000"/>
          <w:sz w:val="28"/>
          <w:szCs w:val="28"/>
          <w:shd w:val="clear" w:color="auto" w:fill="FFFFFF"/>
        </w:rPr>
        <w:t xml:space="preserve">и санитарного </w:t>
      </w:r>
      <w:r>
        <w:rPr>
          <w:rFonts w:ascii="Times New Roman" w:hAnsi="Times New Roman"/>
          <w:color w:val="000000"/>
          <w:sz w:val="28"/>
          <w:szCs w:val="28"/>
          <w:shd w:val="clear" w:color="auto" w:fill="FFFFFF"/>
        </w:rPr>
        <w:lastRenderedPageBreak/>
        <w:t xml:space="preserve">содержания территории </w:t>
      </w:r>
      <w:r w:rsidR="004C1C02">
        <w:rPr>
          <w:rFonts w:ascii="Times New Roman" w:hAnsi="Times New Roman"/>
          <w:sz w:val="28"/>
          <w:szCs w:val="28"/>
        </w:rPr>
        <w:t>МО Петровский</w:t>
      </w:r>
      <w:r>
        <w:rPr>
          <w:rFonts w:ascii="Times New Roman" w:hAnsi="Times New Roman"/>
          <w:sz w:val="28"/>
          <w:szCs w:val="28"/>
        </w:rPr>
        <w:t xml:space="preserve"> сельсовет</w:t>
      </w:r>
      <w:r>
        <w:rPr>
          <w:rFonts w:ascii="Times New Roman" w:hAnsi="Times New Roman"/>
          <w:bCs/>
          <w:color w:val="000000"/>
          <w:sz w:val="28"/>
          <w:szCs w:val="28"/>
        </w:rPr>
        <w:t>, тре</w:t>
      </w:r>
      <w:r>
        <w:rPr>
          <w:rFonts w:ascii="Times New Roman" w:hAnsi="Times New Roman"/>
          <w:bCs/>
          <w:sz w:val="28"/>
          <w:szCs w:val="28"/>
        </w:rPr>
        <w:t>бованиями Градостроительного кодекса Российской Федерации</w:t>
      </w:r>
      <w:r>
        <w:rPr>
          <w:rFonts w:ascii="Times New Roman" w:hAnsi="Times New Roman"/>
          <w:sz w:val="28"/>
          <w:szCs w:val="28"/>
        </w:rPr>
        <w:t>, а также действующими строительными, санитарными и иными нормами и правилами.</w:t>
      </w:r>
    </w:p>
    <w:p w:rsidR="00FD3987" w:rsidRDefault="00FD3987" w:rsidP="003A65DD">
      <w:pPr>
        <w:spacing w:after="0" w:line="240" w:lineRule="auto"/>
        <w:ind w:firstLine="709"/>
        <w:jc w:val="both"/>
        <w:rPr>
          <w:rFonts w:ascii="Times New Roman" w:hAnsi="Times New Roman"/>
          <w:sz w:val="28"/>
          <w:szCs w:val="28"/>
        </w:rPr>
      </w:pPr>
      <w:r>
        <w:rPr>
          <w:rFonts w:ascii="Times New Roman" w:hAnsi="Times New Roman"/>
          <w:sz w:val="28"/>
          <w:szCs w:val="28"/>
        </w:rPr>
        <w:t xml:space="preserve">2.4. Разработка </w:t>
      </w:r>
      <w:proofErr w:type="gramStart"/>
      <w:r>
        <w:rPr>
          <w:rFonts w:ascii="Times New Roman" w:hAnsi="Times New Roman"/>
          <w:sz w:val="28"/>
          <w:szCs w:val="28"/>
        </w:rPr>
        <w:t>дизайн-</w:t>
      </w:r>
      <w:r w:rsidR="004C1C02">
        <w:rPr>
          <w:rFonts w:ascii="Times New Roman" w:hAnsi="Times New Roman"/>
          <w:sz w:val="28"/>
          <w:szCs w:val="28"/>
        </w:rPr>
        <w:t>проекта</w:t>
      </w:r>
      <w:proofErr w:type="gramEnd"/>
      <w:r w:rsidR="004C1C02">
        <w:rPr>
          <w:rFonts w:ascii="Times New Roman" w:hAnsi="Times New Roman"/>
          <w:sz w:val="28"/>
          <w:szCs w:val="28"/>
        </w:rPr>
        <w:t xml:space="preserve"> благоустройства общественнойтерритории парка</w:t>
      </w:r>
      <w:r>
        <w:rPr>
          <w:rFonts w:ascii="Times New Roman" w:hAnsi="Times New Roman"/>
          <w:sz w:val="28"/>
          <w:szCs w:val="28"/>
        </w:rPr>
        <w:t xml:space="preserve"> осуществляется с учетом минимальных и дополнительных перечней р</w:t>
      </w:r>
      <w:r w:rsidR="004C1C02">
        <w:rPr>
          <w:rFonts w:ascii="Times New Roman" w:hAnsi="Times New Roman"/>
          <w:sz w:val="28"/>
          <w:szCs w:val="28"/>
        </w:rPr>
        <w:t xml:space="preserve">абот по благоустройству общественной </w:t>
      </w:r>
      <w:r>
        <w:rPr>
          <w:rFonts w:ascii="Times New Roman" w:hAnsi="Times New Roman"/>
          <w:sz w:val="28"/>
          <w:szCs w:val="28"/>
        </w:rPr>
        <w:t xml:space="preserve"> территории, установленных муниципальной программой и утвержденных протоколом общего собрания, в отношении которой разрабатывается дизайн-проект благоустройства.</w:t>
      </w:r>
    </w:p>
    <w:p w:rsidR="00FD3987" w:rsidRDefault="00FD3987" w:rsidP="003A65DD">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2.5. При подготовке </w:t>
      </w:r>
      <w:proofErr w:type="gramStart"/>
      <w:r>
        <w:rPr>
          <w:rFonts w:ascii="Times New Roman" w:hAnsi="Times New Roman"/>
          <w:sz w:val="28"/>
          <w:szCs w:val="28"/>
        </w:rPr>
        <w:t>дизайн-</w:t>
      </w:r>
      <w:r w:rsidR="004C1C02">
        <w:rPr>
          <w:rFonts w:ascii="Times New Roman" w:hAnsi="Times New Roman"/>
          <w:sz w:val="28"/>
          <w:szCs w:val="28"/>
        </w:rPr>
        <w:t>проекта</w:t>
      </w:r>
      <w:proofErr w:type="gramEnd"/>
      <w:r w:rsidR="004C1C02">
        <w:rPr>
          <w:rFonts w:ascii="Times New Roman" w:hAnsi="Times New Roman"/>
          <w:sz w:val="28"/>
          <w:szCs w:val="28"/>
        </w:rPr>
        <w:t xml:space="preserve"> благоустройства общественной</w:t>
      </w:r>
      <w:r>
        <w:rPr>
          <w:rFonts w:ascii="Times New Roman" w:hAnsi="Times New Roman"/>
          <w:sz w:val="28"/>
          <w:szCs w:val="28"/>
        </w:rPr>
        <w:t xml:space="preserve"> территории выполняются следующие действия:</w:t>
      </w:r>
    </w:p>
    <w:p w:rsidR="00FD3987" w:rsidRDefault="00FD3987" w:rsidP="003A65DD">
      <w:pPr>
        <w:spacing w:after="0" w:line="240" w:lineRule="auto"/>
        <w:ind w:firstLine="709"/>
        <w:jc w:val="both"/>
        <w:rPr>
          <w:rFonts w:ascii="Times New Roman" w:hAnsi="Times New Roman"/>
          <w:sz w:val="28"/>
          <w:szCs w:val="28"/>
        </w:rPr>
      </w:pPr>
      <w:r>
        <w:rPr>
          <w:rFonts w:ascii="Times New Roman" w:hAnsi="Times New Roman"/>
          <w:sz w:val="28"/>
          <w:szCs w:val="28"/>
        </w:rPr>
        <w:t>- проведе</w:t>
      </w:r>
      <w:r w:rsidR="004C1C02">
        <w:rPr>
          <w:rFonts w:ascii="Times New Roman" w:hAnsi="Times New Roman"/>
          <w:sz w:val="28"/>
          <w:szCs w:val="28"/>
        </w:rPr>
        <w:t>ние визуального осмотра общественной</w:t>
      </w:r>
      <w:r>
        <w:rPr>
          <w:rFonts w:ascii="Times New Roman" w:hAnsi="Times New Roman"/>
          <w:sz w:val="28"/>
          <w:szCs w:val="28"/>
        </w:rPr>
        <w:t xml:space="preserve"> территории;</w:t>
      </w:r>
    </w:p>
    <w:p w:rsidR="00FD3987" w:rsidRDefault="004C1C02" w:rsidP="003A65DD">
      <w:pPr>
        <w:spacing w:after="0" w:line="240" w:lineRule="auto"/>
        <w:ind w:firstLine="709"/>
        <w:jc w:val="both"/>
        <w:rPr>
          <w:rFonts w:ascii="Times New Roman" w:hAnsi="Times New Roman"/>
          <w:sz w:val="28"/>
          <w:szCs w:val="28"/>
        </w:rPr>
      </w:pPr>
      <w:r>
        <w:rPr>
          <w:rFonts w:ascii="Times New Roman" w:hAnsi="Times New Roman"/>
          <w:sz w:val="28"/>
          <w:szCs w:val="28"/>
        </w:rPr>
        <w:t>- определение участка территории парка</w:t>
      </w:r>
      <w:r w:rsidR="00FD3987">
        <w:rPr>
          <w:rFonts w:ascii="Times New Roman" w:hAnsi="Times New Roman"/>
          <w:sz w:val="28"/>
          <w:szCs w:val="28"/>
        </w:rPr>
        <w:t xml:space="preserve">, </w:t>
      </w:r>
      <w:proofErr w:type="gramStart"/>
      <w:r w:rsidR="00FD3987">
        <w:rPr>
          <w:rFonts w:ascii="Times New Roman" w:hAnsi="Times New Roman"/>
          <w:sz w:val="28"/>
          <w:szCs w:val="28"/>
        </w:rPr>
        <w:t>несущих</w:t>
      </w:r>
      <w:proofErr w:type="gramEnd"/>
      <w:r w:rsidR="00FD3987">
        <w:rPr>
          <w:rFonts w:ascii="Times New Roman" w:hAnsi="Times New Roman"/>
          <w:sz w:val="28"/>
          <w:szCs w:val="28"/>
        </w:rPr>
        <w:t xml:space="preserve"> определенную функциональную нагрузку: существующие парковки, детская площадка, зона отдыха, контейнерная площадка и т.д.;</w:t>
      </w:r>
    </w:p>
    <w:p w:rsidR="00FD3987" w:rsidRDefault="00FD3987" w:rsidP="003A65DD">
      <w:pPr>
        <w:spacing w:after="0" w:line="240" w:lineRule="auto"/>
        <w:ind w:firstLine="709"/>
        <w:jc w:val="both"/>
        <w:rPr>
          <w:rFonts w:ascii="Times New Roman" w:hAnsi="Times New Roman"/>
          <w:sz w:val="28"/>
          <w:szCs w:val="28"/>
        </w:rPr>
      </w:pPr>
      <w:r>
        <w:rPr>
          <w:rFonts w:ascii="Times New Roman" w:hAnsi="Times New Roman"/>
          <w:sz w:val="28"/>
          <w:szCs w:val="28"/>
        </w:rPr>
        <w:t>- обсуждение возможн</w:t>
      </w:r>
      <w:r w:rsidR="004C1C02">
        <w:rPr>
          <w:rFonts w:ascii="Times New Roman" w:hAnsi="Times New Roman"/>
          <w:sz w:val="28"/>
          <w:szCs w:val="28"/>
        </w:rPr>
        <w:t>ого зонирования территории парка пользователями общественной</w:t>
      </w:r>
      <w:r>
        <w:rPr>
          <w:rFonts w:ascii="Times New Roman" w:hAnsi="Times New Roman"/>
          <w:sz w:val="28"/>
          <w:szCs w:val="28"/>
        </w:rPr>
        <w:t xml:space="preserve"> территории (жителями </w:t>
      </w:r>
      <w:r w:rsidR="00EB2557">
        <w:rPr>
          <w:rFonts w:ascii="Times New Roman" w:hAnsi="Times New Roman"/>
          <w:sz w:val="28"/>
          <w:szCs w:val="28"/>
        </w:rPr>
        <w:t xml:space="preserve">села </w:t>
      </w:r>
      <w:r>
        <w:rPr>
          <w:rFonts w:ascii="Times New Roman" w:hAnsi="Times New Roman"/>
          <w:sz w:val="28"/>
          <w:szCs w:val="28"/>
        </w:rPr>
        <w:t>различных возрастных групп, включая жителей с ограниченными физическими возможностями, автовладельцев, собаководов, детей, подростков, пенсионеров);</w:t>
      </w:r>
    </w:p>
    <w:p w:rsidR="00FD3987" w:rsidRDefault="00EB2557" w:rsidP="003A65DD">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разделение общественной</w:t>
      </w:r>
      <w:r w:rsidR="00FD3987">
        <w:rPr>
          <w:rFonts w:ascii="Times New Roman" w:hAnsi="Times New Roman"/>
          <w:sz w:val="28"/>
          <w:szCs w:val="28"/>
        </w:rPr>
        <w:t xml:space="preserve"> территории на участки (функциональные зоны) с уче</w:t>
      </w:r>
      <w:r>
        <w:rPr>
          <w:rFonts w:ascii="Times New Roman" w:hAnsi="Times New Roman"/>
          <w:sz w:val="28"/>
          <w:szCs w:val="28"/>
        </w:rPr>
        <w:t xml:space="preserve">том: пожеланий пользователей общественной </w:t>
      </w:r>
      <w:r w:rsidR="00FD3987">
        <w:rPr>
          <w:rFonts w:ascii="Times New Roman" w:hAnsi="Times New Roman"/>
          <w:sz w:val="28"/>
          <w:szCs w:val="28"/>
        </w:rPr>
        <w:t xml:space="preserve"> территории, удобства использования участков, взаимосвязи участков (функциональных зон) пешеходными коммуникациями (тротуарами, дорожками, тропинками, пандусами, лестницами), с учетом развити</w:t>
      </w:r>
      <w:r>
        <w:rPr>
          <w:rFonts w:ascii="Times New Roman" w:hAnsi="Times New Roman"/>
          <w:sz w:val="28"/>
          <w:szCs w:val="28"/>
        </w:rPr>
        <w:t>я объекта благоустройства (парка</w:t>
      </w:r>
      <w:r w:rsidR="00FD3987">
        <w:rPr>
          <w:rFonts w:ascii="Times New Roman" w:hAnsi="Times New Roman"/>
          <w:sz w:val="28"/>
          <w:szCs w:val="28"/>
        </w:rPr>
        <w:t xml:space="preserve">); </w:t>
      </w:r>
      <w:proofErr w:type="gramEnd"/>
    </w:p>
    <w:p w:rsidR="00FD3987" w:rsidRDefault="00FD3987" w:rsidP="003A65DD">
      <w:pPr>
        <w:spacing w:after="0" w:line="240" w:lineRule="auto"/>
        <w:ind w:firstLine="709"/>
        <w:jc w:val="both"/>
        <w:rPr>
          <w:rFonts w:ascii="Times New Roman" w:hAnsi="Times New Roman"/>
          <w:sz w:val="28"/>
          <w:szCs w:val="28"/>
        </w:rPr>
      </w:pPr>
      <w:r>
        <w:rPr>
          <w:rFonts w:ascii="Times New Roman" w:hAnsi="Times New Roman"/>
          <w:sz w:val="28"/>
          <w:szCs w:val="28"/>
        </w:rPr>
        <w:t>- предварительный выбор возможных к применению типов покрытий, освещения, озеленение и т.д.;</w:t>
      </w:r>
    </w:p>
    <w:p w:rsidR="00FD3987" w:rsidRDefault="00FD3987" w:rsidP="003A65DD">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EB2557">
        <w:rPr>
          <w:rFonts w:ascii="Times New Roman" w:hAnsi="Times New Roman"/>
          <w:sz w:val="28"/>
          <w:szCs w:val="28"/>
        </w:rPr>
        <w:t>уточнение размещения на общественной</w:t>
      </w:r>
      <w:r>
        <w:rPr>
          <w:rFonts w:ascii="Times New Roman" w:hAnsi="Times New Roman"/>
          <w:sz w:val="28"/>
          <w:szCs w:val="28"/>
        </w:rPr>
        <w:t xml:space="preserve"> территории элементов благоустройства, исходя из требований функциональных зон (ограждения, урны, скамьи, игровое и спорт</w:t>
      </w:r>
      <w:r w:rsidR="00EB2557">
        <w:rPr>
          <w:rFonts w:ascii="Times New Roman" w:hAnsi="Times New Roman"/>
          <w:sz w:val="28"/>
          <w:szCs w:val="28"/>
        </w:rPr>
        <w:t>ивное оборудование, опоры паркового</w:t>
      </w:r>
      <w:r>
        <w:rPr>
          <w:rFonts w:ascii="Times New Roman" w:hAnsi="Times New Roman"/>
          <w:sz w:val="28"/>
          <w:szCs w:val="28"/>
        </w:rPr>
        <w:t xml:space="preserve"> освещения, озеленение, и т.д.);</w:t>
      </w:r>
    </w:p>
    <w:p w:rsidR="00FD3987" w:rsidRDefault="00FD3987" w:rsidP="003A65DD">
      <w:pPr>
        <w:spacing w:after="0" w:line="240" w:lineRule="auto"/>
        <w:ind w:firstLine="709"/>
        <w:jc w:val="both"/>
        <w:rPr>
          <w:rFonts w:ascii="Times New Roman" w:hAnsi="Times New Roman"/>
          <w:sz w:val="28"/>
          <w:szCs w:val="28"/>
        </w:rPr>
      </w:pPr>
      <w:r>
        <w:rPr>
          <w:rFonts w:ascii="Times New Roman" w:hAnsi="Times New Roman"/>
          <w:sz w:val="28"/>
          <w:szCs w:val="28"/>
        </w:rPr>
        <w:t>- уточнение размеров и площадей функциональных зон, видов покрытий;</w:t>
      </w:r>
    </w:p>
    <w:p w:rsidR="00FD3987" w:rsidRDefault="00FD3987" w:rsidP="003A65DD">
      <w:pPr>
        <w:spacing w:after="0" w:line="240" w:lineRule="auto"/>
        <w:ind w:firstLine="709"/>
        <w:jc w:val="both"/>
        <w:rPr>
          <w:rFonts w:ascii="Times New Roman" w:hAnsi="Times New Roman"/>
          <w:sz w:val="28"/>
          <w:szCs w:val="28"/>
        </w:rPr>
      </w:pPr>
      <w:r>
        <w:rPr>
          <w:rFonts w:ascii="Times New Roman" w:hAnsi="Times New Roman"/>
          <w:sz w:val="28"/>
          <w:szCs w:val="28"/>
        </w:rPr>
        <w:t>- подготовка графического материала.</w:t>
      </w:r>
    </w:p>
    <w:p w:rsidR="00FD3987" w:rsidRDefault="00FD3987" w:rsidP="003A65DD">
      <w:pPr>
        <w:spacing w:after="0" w:line="240" w:lineRule="auto"/>
        <w:ind w:firstLine="709"/>
        <w:jc w:val="both"/>
        <w:rPr>
          <w:rFonts w:ascii="Times New Roman" w:hAnsi="Times New Roman"/>
          <w:sz w:val="28"/>
          <w:szCs w:val="28"/>
        </w:rPr>
      </w:pPr>
      <w:r>
        <w:rPr>
          <w:rFonts w:ascii="Times New Roman" w:hAnsi="Times New Roman"/>
          <w:sz w:val="28"/>
          <w:szCs w:val="28"/>
        </w:rPr>
        <w:t xml:space="preserve">2.6. К </w:t>
      </w:r>
      <w:proofErr w:type="gramStart"/>
      <w:r>
        <w:rPr>
          <w:rFonts w:ascii="Times New Roman" w:hAnsi="Times New Roman"/>
          <w:sz w:val="28"/>
          <w:szCs w:val="28"/>
        </w:rPr>
        <w:t>дизайн-проекту</w:t>
      </w:r>
      <w:proofErr w:type="gramEnd"/>
      <w:r>
        <w:rPr>
          <w:rFonts w:ascii="Times New Roman" w:hAnsi="Times New Roman"/>
          <w:sz w:val="28"/>
          <w:szCs w:val="28"/>
        </w:rPr>
        <w:t xml:space="preserve"> оформляется сводная ведомость объемов работ с учетом элементов благоустройства и конкретных объемов.</w:t>
      </w:r>
    </w:p>
    <w:p w:rsidR="00FD3987" w:rsidRDefault="00FD3987" w:rsidP="003A65DD">
      <w:pPr>
        <w:spacing w:after="0" w:line="240" w:lineRule="auto"/>
        <w:ind w:firstLine="709"/>
        <w:jc w:val="both"/>
        <w:rPr>
          <w:rFonts w:ascii="Times New Roman" w:hAnsi="Times New Roman"/>
          <w:sz w:val="28"/>
          <w:szCs w:val="28"/>
        </w:rPr>
      </w:pPr>
      <w:r>
        <w:rPr>
          <w:rFonts w:ascii="Times New Roman" w:hAnsi="Times New Roman"/>
          <w:sz w:val="28"/>
          <w:szCs w:val="28"/>
        </w:rPr>
        <w:t>2.7. Расчет стоимости работ выполняется в виде сметной документации исходя из сводной ведомости объемов работ и единичных расценок на текущий год.</w:t>
      </w:r>
    </w:p>
    <w:p w:rsidR="00FD3987" w:rsidRDefault="00FD3987" w:rsidP="003A65DD">
      <w:pPr>
        <w:spacing w:after="0" w:line="240" w:lineRule="auto"/>
        <w:jc w:val="center"/>
        <w:rPr>
          <w:rFonts w:ascii="Times New Roman" w:hAnsi="Times New Roman"/>
          <w:sz w:val="28"/>
          <w:szCs w:val="28"/>
          <w:lang w:eastAsia="en-US"/>
        </w:rPr>
      </w:pPr>
    </w:p>
    <w:p w:rsidR="00FD3987" w:rsidRDefault="00FD3987" w:rsidP="003A65DD">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 xml:space="preserve">3. Обсуждение, согласование и утверждение </w:t>
      </w:r>
      <w:proofErr w:type="gramStart"/>
      <w:r>
        <w:rPr>
          <w:rFonts w:ascii="Times New Roman" w:hAnsi="Times New Roman"/>
          <w:sz w:val="28"/>
          <w:szCs w:val="28"/>
          <w:lang w:eastAsia="en-US"/>
        </w:rPr>
        <w:t>дизайн-проекта</w:t>
      </w:r>
      <w:proofErr w:type="gramEnd"/>
    </w:p>
    <w:p w:rsidR="00FD3987" w:rsidRDefault="00FD3987" w:rsidP="003A65DD">
      <w:pPr>
        <w:spacing w:after="0" w:line="240" w:lineRule="auto"/>
        <w:jc w:val="center"/>
        <w:rPr>
          <w:rFonts w:ascii="Times New Roman" w:hAnsi="Times New Roman"/>
          <w:sz w:val="28"/>
          <w:szCs w:val="28"/>
          <w:lang w:eastAsia="en-US"/>
        </w:rPr>
      </w:pPr>
    </w:p>
    <w:p w:rsidR="00FD3987" w:rsidRDefault="00FD3987" w:rsidP="003A65DD">
      <w:pPr>
        <w:spacing w:after="0" w:line="240" w:lineRule="auto"/>
        <w:ind w:firstLine="709"/>
        <w:jc w:val="both"/>
        <w:rPr>
          <w:rFonts w:ascii="Times New Roman" w:hAnsi="Times New Roman"/>
          <w:sz w:val="28"/>
          <w:szCs w:val="28"/>
        </w:rPr>
      </w:pPr>
      <w:r>
        <w:rPr>
          <w:rFonts w:ascii="Times New Roman" w:hAnsi="Times New Roman"/>
          <w:sz w:val="28"/>
          <w:szCs w:val="28"/>
        </w:rPr>
        <w:t>3.1.Дизайн - проект утверждается муниципальной комиссией органа местного самоуправления поселения, решение об утверждении оформляется в виде протокола заседания комиссии.</w:t>
      </w:r>
    </w:p>
    <w:p w:rsidR="00FD3987" w:rsidRDefault="00FD3987" w:rsidP="003A65DD">
      <w:pPr>
        <w:spacing w:after="0" w:line="240" w:lineRule="auto"/>
        <w:ind w:firstLine="709"/>
        <w:jc w:val="both"/>
        <w:rPr>
          <w:rFonts w:ascii="Times New Roman" w:hAnsi="Times New Roman"/>
          <w:sz w:val="28"/>
          <w:szCs w:val="28"/>
        </w:rPr>
      </w:pPr>
      <w:r>
        <w:rPr>
          <w:rFonts w:ascii="Times New Roman" w:hAnsi="Times New Roman"/>
          <w:sz w:val="28"/>
          <w:szCs w:val="28"/>
        </w:rPr>
        <w:t xml:space="preserve"> В целях обсуждения, согласования и утверждения </w:t>
      </w:r>
      <w:proofErr w:type="spellStart"/>
      <w:proofErr w:type="gramStart"/>
      <w:r>
        <w:rPr>
          <w:rFonts w:ascii="Times New Roman" w:hAnsi="Times New Roman"/>
          <w:sz w:val="28"/>
          <w:szCs w:val="28"/>
        </w:rPr>
        <w:t>дизайн-</w:t>
      </w:r>
      <w:r w:rsidR="00EB2557">
        <w:rPr>
          <w:rFonts w:ascii="Times New Roman" w:hAnsi="Times New Roman"/>
          <w:sz w:val="28"/>
          <w:szCs w:val="28"/>
        </w:rPr>
        <w:t>проекта</w:t>
      </w:r>
      <w:proofErr w:type="spellEnd"/>
      <w:proofErr w:type="gramEnd"/>
      <w:r w:rsidR="00EB2557">
        <w:rPr>
          <w:rFonts w:ascii="Times New Roman" w:hAnsi="Times New Roman"/>
          <w:sz w:val="28"/>
          <w:szCs w:val="28"/>
        </w:rPr>
        <w:t xml:space="preserve"> благоустройства </w:t>
      </w:r>
      <w:proofErr w:type="spellStart"/>
      <w:r w:rsidR="00EB2557">
        <w:rPr>
          <w:rFonts w:ascii="Times New Roman" w:hAnsi="Times New Roman"/>
          <w:sz w:val="28"/>
          <w:szCs w:val="28"/>
        </w:rPr>
        <w:t>общественнойтерритории</w:t>
      </w:r>
      <w:proofErr w:type="spellEnd"/>
      <w:r w:rsidR="00EB2557">
        <w:rPr>
          <w:rFonts w:ascii="Times New Roman" w:hAnsi="Times New Roman"/>
          <w:sz w:val="28"/>
          <w:szCs w:val="28"/>
        </w:rPr>
        <w:t xml:space="preserve">  парка</w:t>
      </w:r>
      <w:r>
        <w:rPr>
          <w:rFonts w:ascii="Times New Roman" w:hAnsi="Times New Roman"/>
          <w:sz w:val="28"/>
          <w:szCs w:val="28"/>
        </w:rPr>
        <w:t xml:space="preserve">, отдел уведомляет общественную комиссию, представителя (представителей) заинтересованных </w:t>
      </w:r>
      <w:r>
        <w:rPr>
          <w:rFonts w:ascii="Times New Roman" w:hAnsi="Times New Roman"/>
          <w:sz w:val="28"/>
          <w:szCs w:val="28"/>
        </w:rPr>
        <w:lastRenderedPageBreak/>
        <w:t xml:space="preserve">лиц, который вправе действовать в интересах всех </w:t>
      </w:r>
      <w:r w:rsidR="00EB2557">
        <w:rPr>
          <w:rFonts w:ascii="Times New Roman" w:hAnsi="Times New Roman"/>
          <w:sz w:val="28"/>
          <w:szCs w:val="28"/>
        </w:rPr>
        <w:t>которые включены в адресный перечень общественной</w:t>
      </w:r>
      <w:r>
        <w:rPr>
          <w:rFonts w:ascii="Times New Roman" w:hAnsi="Times New Roman"/>
          <w:sz w:val="28"/>
          <w:szCs w:val="28"/>
        </w:rPr>
        <w:t xml:space="preserve"> террит</w:t>
      </w:r>
      <w:r w:rsidR="00EB2557">
        <w:rPr>
          <w:rFonts w:ascii="Times New Roman" w:hAnsi="Times New Roman"/>
          <w:sz w:val="28"/>
          <w:szCs w:val="28"/>
        </w:rPr>
        <w:t>ории</w:t>
      </w:r>
      <w:r>
        <w:rPr>
          <w:rFonts w:ascii="Times New Roman" w:hAnsi="Times New Roman"/>
          <w:sz w:val="28"/>
          <w:szCs w:val="28"/>
        </w:rPr>
        <w:t xml:space="preserve"> программы (далее – представитель заинтересованных лиц), о готовности дизайн-проекта в течение 1 рабочего дня со дня изготовления дизайн-проекта.</w:t>
      </w:r>
    </w:p>
    <w:p w:rsidR="00FD3987" w:rsidRDefault="00FD3987" w:rsidP="003A65DD">
      <w:pPr>
        <w:spacing w:after="0" w:line="240" w:lineRule="auto"/>
        <w:ind w:firstLine="709"/>
        <w:jc w:val="both"/>
        <w:rPr>
          <w:rFonts w:ascii="Times New Roman" w:hAnsi="Times New Roman"/>
          <w:sz w:val="28"/>
          <w:szCs w:val="28"/>
        </w:rPr>
      </w:pPr>
      <w:r>
        <w:rPr>
          <w:rFonts w:ascii="Times New Roman" w:hAnsi="Times New Roman"/>
          <w:sz w:val="28"/>
          <w:szCs w:val="28"/>
        </w:rPr>
        <w:t xml:space="preserve">3.2. Представитель заинтересованных лиц обеспечивает обсуждение, согласование </w:t>
      </w:r>
      <w:proofErr w:type="spellStart"/>
      <w:proofErr w:type="gramStart"/>
      <w:r>
        <w:rPr>
          <w:rFonts w:ascii="Times New Roman" w:hAnsi="Times New Roman"/>
          <w:sz w:val="28"/>
          <w:szCs w:val="28"/>
        </w:rPr>
        <w:t>дизайн-проекта</w:t>
      </w:r>
      <w:proofErr w:type="spellEnd"/>
      <w:proofErr w:type="gramEnd"/>
      <w:r>
        <w:rPr>
          <w:rFonts w:ascii="Times New Roman" w:hAnsi="Times New Roman"/>
          <w:sz w:val="28"/>
          <w:szCs w:val="28"/>
        </w:rPr>
        <w:t xml:space="preserve"> благоустройст</w:t>
      </w:r>
      <w:r w:rsidR="00EB2557">
        <w:rPr>
          <w:rFonts w:ascii="Times New Roman" w:hAnsi="Times New Roman"/>
          <w:sz w:val="28"/>
          <w:szCs w:val="28"/>
        </w:rPr>
        <w:t xml:space="preserve">ва  </w:t>
      </w:r>
      <w:proofErr w:type="spellStart"/>
      <w:r w:rsidR="00EB2557">
        <w:rPr>
          <w:rFonts w:ascii="Times New Roman" w:hAnsi="Times New Roman"/>
          <w:sz w:val="28"/>
          <w:szCs w:val="28"/>
        </w:rPr>
        <w:t>общественнойтерритории</w:t>
      </w:r>
      <w:proofErr w:type="spellEnd"/>
      <w:r w:rsidR="00EB2557">
        <w:rPr>
          <w:rFonts w:ascii="Times New Roman" w:hAnsi="Times New Roman"/>
          <w:sz w:val="28"/>
          <w:szCs w:val="28"/>
        </w:rPr>
        <w:t xml:space="preserve">  парка</w:t>
      </w:r>
      <w:r>
        <w:rPr>
          <w:rFonts w:ascii="Times New Roman" w:hAnsi="Times New Roman"/>
          <w:sz w:val="28"/>
          <w:szCs w:val="28"/>
        </w:rPr>
        <w:t>, для дальнейшего его утверждения в срок, не превышающий 15 рабочих дней.</w:t>
      </w:r>
    </w:p>
    <w:p w:rsidR="00FD3987" w:rsidRDefault="00FD3987" w:rsidP="003A65DD">
      <w:pPr>
        <w:spacing w:after="0" w:line="240" w:lineRule="auto"/>
        <w:ind w:firstLine="709"/>
        <w:jc w:val="both"/>
        <w:rPr>
          <w:rFonts w:ascii="Times New Roman" w:hAnsi="Times New Roman"/>
          <w:sz w:val="28"/>
          <w:szCs w:val="28"/>
        </w:rPr>
      </w:pPr>
      <w:r>
        <w:rPr>
          <w:rFonts w:ascii="Times New Roman" w:hAnsi="Times New Roman"/>
          <w:sz w:val="28"/>
          <w:szCs w:val="28"/>
        </w:rPr>
        <w:t>3.3. Дизайн-пр</w:t>
      </w:r>
      <w:r w:rsidR="00EB2557">
        <w:rPr>
          <w:rFonts w:ascii="Times New Roman" w:hAnsi="Times New Roman"/>
          <w:sz w:val="28"/>
          <w:szCs w:val="28"/>
        </w:rPr>
        <w:t xml:space="preserve">оект на благоустройство  </w:t>
      </w:r>
      <w:proofErr w:type="spellStart"/>
      <w:r w:rsidR="00EB2557">
        <w:rPr>
          <w:rFonts w:ascii="Times New Roman" w:hAnsi="Times New Roman"/>
          <w:sz w:val="28"/>
          <w:szCs w:val="28"/>
        </w:rPr>
        <w:t>общественнойтерритории</w:t>
      </w:r>
      <w:proofErr w:type="spellEnd"/>
      <w:r w:rsidR="00EB2557">
        <w:rPr>
          <w:rFonts w:ascii="Times New Roman" w:hAnsi="Times New Roman"/>
          <w:sz w:val="28"/>
          <w:szCs w:val="28"/>
        </w:rPr>
        <w:t xml:space="preserve"> парка</w:t>
      </w:r>
      <w:r>
        <w:rPr>
          <w:rFonts w:ascii="Times New Roman" w:hAnsi="Times New Roman"/>
          <w:sz w:val="28"/>
          <w:szCs w:val="28"/>
        </w:rPr>
        <w:t xml:space="preserve"> утверждается в двух экземплярах, в том числе один экземпляр передается представителю заинтересованных лиц.</w:t>
      </w:r>
    </w:p>
    <w:p w:rsidR="00FD3987" w:rsidRDefault="00FD3987" w:rsidP="003A65DD">
      <w:pPr>
        <w:spacing w:after="0" w:line="240" w:lineRule="auto"/>
        <w:ind w:firstLine="709"/>
        <w:jc w:val="both"/>
        <w:rPr>
          <w:rFonts w:ascii="Times New Roman" w:hAnsi="Times New Roman"/>
          <w:sz w:val="28"/>
          <w:szCs w:val="28"/>
        </w:rPr>
      </w:pPr>
      <w:r>
        <w:rPr>
          <w:rFonts w:ascii="Times New Roman" w:hAnsi="Times New Roman"/>
          <w:sz w:val="28"/>
          <w:szCs w:val="28"/>
        </w:rPr>
        <w:t>3.5.</w:t>
      </w:r>
      <w:r>
        <w:rPr>
          <w:rFonts w:ascii="Times New Roman" w:hAnsi="Times New Roman"/>
          <w:sz w:val="28"/>
          <w:szCs w:val="28"/>
          <w:lang w:val="en-US"/>
        </w:rPr>
        <w:t> </w:t>
      </w:r>
      <w:r>
        <w:rPr>
          <w:rFonts w:ascii="Times New Roman" w:hAnsi="Times New Roman"/>
          <w:sz w:val="28"/>
          <w:szCs w:val="28"/>
        </w:rPr>
        <w:t xml:space="preserve">Все работы по разработке, согласованию и утверждению </w:t>
      </w:r>
      <w:proofErr w:type="gramStart"/>
      <w:r>
        <w:rPr>
          <w:rFonts w:ascii="Times New Roman" w:hAnsi="Times New Roman"/>
          <w:sz w:val="28"/>
          <w:szCs w:val="28"/>
        </w:rPr>
        <w:t>дизайн-п</w:t>
      </w:r>
      <w:r w:rsidR="00EB2557">
        <w:rPr>
          <w:rFonts w:ascii="Times New Roman" w:hAnsi="Times New Roman"/>
          <w:sz w:val="28"/>
          <w:szCs w:val="28"/>
        </w:rPr>
        <w:t>роектов</w:t>
      </w:r>
      <w:proofErr w:type="gramEnd"/>
      <w:r w:rsidR="00EB2557">
        <w:rPr>
          <w:rFonts w:ascii="Times New Roman" w:hAnsi="Times New Roman"/>
          <w:sz w:val="28"/>
          <w:szCs w:val="28"/>
        </w:rPr>
        <w:t xml:space="preserve"> благоустройства общественной</w:t>
      </w:r>
      <w:r>
        <w:rPr>
          <w:rFonts w:ascii="Times New Roman" w:hAnsi="Times New Roman"/>
          <w:sz w:val="28"/>
          <w:szCs w:val="28"/>
        </w:rPr>
        <w:t xml:space="preserve"> территорий, включённых в муниципальную программу, отдел должен завершить в срок до 01 февраля года подачи заявки на включение в Программу.</w:t>
      </w:r>
    </w:p>
    <w:p w:rsidR="00FD3987" w:rsidRDefault="00FD3987" w:rsidP="003A65DD">
      <w:pPr>
        <w:spacing w:after="0" w:line="240" w:lineRule="auto"/>
        <w:ind w:firstLine="709"/>
        <w:jc w:val="both"/>
        <w:rPr>
          <w:rFonts w:ascii="Times New Roman" w:hAnsi="Times New Roman"/>
          <w:sz w:val="28"/>
          <w:szCs w:val="28"/>
        </w:rPr>
      </w:pPr>
      <w:r>
        <w:rPr>
          <w:rFonts w:ascii="Times New Roman" w:hAnsi="Times New Roman"/>
          <w:sz w:val="28"/>
          <w:szCs w:val="28"/>
        </w:rPr>
        <w:t>3.6.</w:t>
      </w:r>
      <w:r>
        <w:rPr>
          <w:rFonts w:ascii="Times New Roman" w:hAnsi="Times New Roman"/>
          <w:sz w:val="28"/>
          <w:szCs w:val="28"/>
          <w:lang w:val="en-US"/>
        </w:rPr>
        <w:t> </w:t>
      </w:r>
      <w:r>
        <w:rPr>
          <w:rFonts w:ascii="Times New Roman" w:hAnsi="Times New Roman"/>
          <w:sz w:val="28"/>
          <w:szCs w:val="28"/>
        </w:rPr>
        <w:t xml:space="preserve">Утвержденные </w:t>
      </w:r>
      <w:proofErr w:type="spellStart"/>
      <w:proofErr w:type="gramStart"/>
      <w:r>
        <w:rPr>
          <w:rFonts w:ascii="Times New Roman" w:hAnsi="Times New Roman"/>
          <w:sz w:val="28"/>
          <w:szCs w:val="28"/>
        </w:rPr>
        <w:t>дизайн-проекты</w:t>
      </w:r>
      <w:proofErr w:type="spellEnd"/>
      <w:proofErr w:type="gramEnd"/>
      <w:r>
        <w:rPr>
          <w:rFonts w:ascii="Times New Roman" w:hAnsi="Times New Roman"/>
          <w:sz w:val="28"/>
          <w:szCs w:val="28"/>
        </w:rPr>
        <w:t xml:space="preserve"> подлежат </w:t>
      </w:r>
      <w:proofErr w:type="spellStart"/>
      <w:r>
        <w:rPr>
          <w:rFonts w:ascii="Times New Roman" w:hAnsi="Times New Roman"/>
          <w:sz w:val="28"/>
          <w:szCs w:val="28"/>
        </w:rPr>
        <w:t>осмечиванию</w:t>
      </w:r>
      <w:proofErr w:type="spellEnd"/>
      <w:r>
        <w:rPr>
          <w:rFonts w:ascii="Times New Roman" w:hAnsi="Times New Roman"/>
          <w:sz w:val="28"/>
          <w:szCs w:val="28"/>
        </w:rPr>
        <w:t xml:space="preserve"> и проверке достоверности определения сметной стоимости в установленном порядке.</w:t>
      </w:r>
    </w:p>
    <w:p w:rsidR="00FD3987" w:rsidRDefault="00FD3987" w:rsidP="003A65DD">
      <w:pPr>
        <w:spacing w:after="0" w:line="240" w:lineRule="auto"/>
        <w:ind w:firstLine="709"/>
        <w:jc w:val="both"/>
        <w:rPr>
          <w:rFonts w:ascii="Times New Roman" w:hAnsi="Times New Roman"/>
          <w:sz w:val="28"/>
          <w:szCs w:val="28"/>
        </w:rPr>
      </w:pPr>
      <w:r>
        <w:rPr>
          <w:rFonts w:ascii="Times New Roman" w:hAnsi="Times New Roman"/>
          <w:sz w:val="28"/>
          <w:szCs w:val="28"/>
        </w:rPr>
        <w:t>.</w:t>
      </w:r>
    </w:p>
    <w:p w:rsidR="00FD3987" w:rsidRDefault="00FD3987" w:rsidP="003A65DD">
      <w:pPr>
        <w:spacing w:after="0" w:line="240" w:lineRule="auto"/>
        <w:ind w:firstLine="709"/>
        <w:jc w:val="both"/>
        <w:rPr>
          <w:rFonts w:ascii="Times New Roman" w:hAnsi="Times New Roman"/>
          <w:sz w:val="28"/>
          <w:szCs w:val="28"/>
        </w:rPr>
      </w:pPr>
    </w:p>
    <w:p w:rsidR="00FD3987" w:rsidRDefault="00FD3987" w:rsidP="003A65DD">
      <w:pPr>
        <w:spacing w:after="0" w:line="240" w:lineRule="auto"/>
        <w:ind w:firstLine="709"/>
        <w:jc w:val="both"/>
        <w:rPr>
          <w:rFonts w:ascii="Times New Roman" w:hAnsi="Times New Roman"/>
          <w:sz w:val="28"/>
          <w:szCs w:val="28"/>
        </w:rPr>
      </w:pPr>
    </w:p>
    <w:p w:rsidR="00FD3987" w:rsidRDefault="00FD3987" w:rsidP="003A65DD">
      <w:pPr>
        <w:spacing w:after="0" w:line="240" w:lineRule="auto"/>
        <w:ind w:firstLine="709"/>
        <w:jc w:val="both"/>
        <w:rPr>
          <w:rFonts w:ascii="Times New Roman" w:hAnsi="Times New Roman"/>
          <w:sz w:val="28"/>
          <w:szCs w:val="28"/>
        </w:rPr>
      </w:pPr>
    </w:p>
    <w:p w:rsidR="00FD3987" w:rsidRDefault="00FD3987" w:rsidP="003A65DD">
      <w:pPr>
        <w:spacing w:after="0" w:line="240" w:lineRule="auto"/>
        <w:ind w:firstLine="709"/>
        <w:jc w:val="both"/>
        <w:rPr>
          <w:rFonts w:ascii="Times New Roman" w:hAnsi="Times New Roman"/>
          <w:sz w:val="28"/>
          <w:szCs w:val="28"/>
        </w:rPr>
      </w:pPr>
    </w:p>
    <w:p w:rsidR="00FD3987" w:rsidRDefault="00FD3987" w:rsidP="003A65DD">
      <w:pPr>
        <w:spacing w:after="0" w:line="240" w:lineRule="auto"/>
        <w:ind w:firstLine="709"/>
        <w:jc w:val="both"/>
        <w:rPr>
          <w:rFonts w:ascii="Times New Roman" w:hAnsi="Times New Roman"/>
          <w:sz w:val="28"/>
          <w:szCs w:val="28"/>
        </w:rPr>
      </w:pPr>
    </w:p>
    <w:p w:rsidR="00FD3987" w:rsidRDefault="00FD3987" w:rsidP="003A65DD">
      <w:pPr>
        <w:spacing w:after="0" w:line="240" w:lineRule="auto"/>
        <w:ind w:firstLine="709"/>
        <w:jc w:val="both"/>
        <w:rPr>
          <w:rFonts w:ascii="Times New Roman" w:hAnsi="Times New Roman"/>
          <w:sz w:val="28"/>
          <w:szCs w:val="28"/>
        </w:rPr>
      </w:pPr>
    </w:p>
    <w:p w:rsidR="00FD3987" w:rsidRDefault="00FD3987" w:rsidP="003A65DD">
      <w:pPr>
        <w:spacing w:after="0" w:line="240" w:lineRule="auto"/>
        <w:ind w:firstLine="709"/>
        <w:jc w:val="both"/>
        <w:rPr>
          <w:rFonts w:ascii="Times New Roman" w:hAnsi="Times New Roman"/>
          <w:sz w:val="28"/>
          <w:szCs w:val="28"/>
        </w:rPr>
      </w:pPr>
    </w:p>
    <w:p w:rsidR="00FD3987" w:rsidRDefault="00FD3987" w:rsidP="003A65DD">
      <w:pPr>
        <w:spacing w:after="0" w:line="240" w:lineRule="auto"/>
        <w:ind w:firstLine="709"/>
        <w:jc w:val="both"/>
        <w:rPr>
          <w:rFonts w:ascii="Times New Roman" w:hAnsi="Times New Roman"/>
          <w:sz w:val="28"/>
          <w:szCs w:val="28"/>
        </w:rPr>
      </w:pPr>
    </w:p>
    <w:p w:rsidR="00DF20E8" w:rsidRDefault="00DF20E8" w:rsidP="003A65DD">
      <w:pPr>
        <w:spacing w:after="0" w:line="240" w:lineRule="auto"/>
        <w:ind w:firstLine="709"/>
        <w:jc w:val="both"/>
        <w:rPr>
          <w:rFonts w:ascii="Times New Roman" w:hAnsi="Times New Roman"/>
          <w:sz w:val="28"/>
          <w:szCs w:val="28"/>
        </w:rPr>
      </w:pPr>
    </w:p>
    <w:p w:rsidR="00DF20E8" w:rsidRDefault="00DF20E8" w:rsidP="003A65DD">
      <w:pPr>
        <w:spacing w:after="0" w:line="240" w:lineRule="auto"/>
        <w:ind w:firstLine="709"/>
        <w:jc w:val="both"/>
        <w:rPr>
          <w:rFonts w:ascii="Times New Roman" w:hAnsi="Times New Roman"/>
          <w:sz w:val="28"/>
          <w:szCs w:val="28"/>
        </w:rPr>
      </w:pPr>
    </w:p>
    <w:p w:rsidR="00DF20E8" w:rsidRDefault="00DF20E8" w:rsidP="003A65DD">
      <w:pPr>
        <w:spacing w:after="0" w:line="240" w:lineRule="auto"/>
        <w:ind w:firstLine="709"/>
        <w:jc w:val="both"/>
        <w:rPr>
          <w:rFonts w:ascii="Times New Roman" w:hAnsi="Times New Roman"/>
          <w:sz w:val="28"/>
          <w:szCs w:val="28"/>
        </w:rPr>
      </w:pPr>
    </w:p>
    <w:p w:rsidR="00DF20E8" w:rsidRDefault="00DF20E8" w:rsidP="003A65DD">
      <w:pPr>
        <w:spacing w:after="0" w:line="240" w:lineRule="auto"/>
        <w:ind w:firstLine="709"/>
        <w:jc w:val="both"/>
        <w:rPr>
          <w:rFonts w:ascii="Times New Roman" w:hAnsi="Times New Roman"/>
          <w:sz w:val="28"/>
          <w:szCs w:val="28"/>
        </w:rPr>
      </w:pPr>
    </w:p>
    <w:p w:rsidR="00DF20E8" w:rsidRDefault="00DF20E8" w:rsidP="003A65DD">
      <w:pPr>
        <w:spacing w:after="0" w:line="240" w:lineRule="auto"/>
        <w:ind w:firstLine="709"/>
        <w:jc w:val="both"/>
        <w:rPr>
          <w:rFonts w:ascii="Times New Roman" w:hAnsi="Times New Roman"/>
          <w:sz w:val="28"/>
          <w:szCs w:val="28"/>
        </w:rPr>
      </w:pPr>
    </w:p>
    <w:p w:rsidR="00DF20E8" w:rsidRDefault="00DF20E8" w:rsidP="003A65DD">
      <w:pPr>
        <w:spacing w:after="0" w:line="240" w:lineRule="auto"/>
        <w:ind w:firstLine="709"/>
        <w:jc w:val="both"/>
        <w:rPr>
          <w:rFonts w:ascii="Times New Roman" w:hAnsi="Times New Roman"/>
          <w:sz w:val="28"/>
          <w:szCs w:val="28"/>
        </w:rPr>
      </w:pPr>
    </w:p>
    <w:p w:rsidR="00DF20E8" w:rsidRDefault="00DF20E8" w:rsidP="003A65DD">
      <w:pPr>
        <w:spacing w:after="0" w:line="240" w:lineRule="auto"/>
        <w:ind w:firstLine="709"/>
        <w:jc w:val="both"/>
        <w:rPr>
          <w:rFonts w:ascii="Times New Roman" w:hAnsi="Times New Roman"/>
          <w:sz w:val="28"/>
          <w:szCs w:val="28"/>
        </w:rPr>
      </w:pPr>
    </w:p>
    <w:p w:rsidR="00DF20E8" w:rsidRDefault="00DF20E8" w:rsidP="003A65DD">
      <w:pPr>
        <w:spacing w:after="0" w:line="240" w:lineRule="auto"/>
        <w:ind w:firstLine="709"/>
        <w:jc w:val="both"/>
        <w:rPr>
          <w:rFonts w:ascii="Times New Roman" w:hAnsi="Times New Roman"/>
          <w:sz w:val="28"/>
          <w:szCs w:val="28"/>
        </w:rPr>
      </w:pPr>
    </w:p>
    <w:p w:rsidR="00DF20E8" w:rsidRDefault="00DF20E8" w:rsidP="003A65DD">
      <w:pPr>
        <w:spacing w:after="0" w:line="240" w:lineRule="auto"/>
        <w:ind w:firstLine="709"/>
        <w:jc w:val="both"/>
        <w:rPr>
          <w:rFonts w:ascii="Times New Roman" w:hAnsi="Times New Roman"/>
          <w:sz w:val="28"/>
          <w:szCs w:val="28"/>
        </w:rPr>
      </w:pPr>
    </w:p>
    <w:p w:rsidR="00DF20E8" w:rsidRDefault="00DF20E8" w:rsidP="003A65DD">
      <w:pPr>
        <w:spacing w:after="0" w:line="240" w:lineRule="auto"/>
        <w:ind w:firstLine="709"/>
        <w:jc w:val="both"/>
        <w:rPr>
          <w:rFonts w:ascii="Times New Roman" w:hAnsi="Times New Roman"/>
          <w:sz w:val="28"/>
          <w:szCs w:val="28"/>
        </w:rPr>
      </w:pPr>
    </w:p>
    <w:p w:rsidR="00DF20E8" w:rsidRDefault="00DF20E8" w:rsidP="003A65DD">
      <w:pPr>
        <w:spacing w:after="0" w:line="240" w:lineRule="auto"/>
        <w:ind w:firstLine="709"/>
        <w:jc w:val="both"/>
        <w:rPr>
          <w:rFonts w:ascii="Times New Roman" w:hAnsi="Times New Roman"/>
          <w:sz w:val="28"/>
          <w:szCs w:val="28"/>
        </w:rPr>
      </w:pPr>
    </w:p>
    <w:p w:rsidR="00DF20E8" w:rsidRDefault="00DF20E8" w:rsidP="003A65DD">
      <w:pPr>
        <w:spacing w:after="0" w:line="240" w:lineRule="auto"/>
        <w:ind w:firstLine="709"/>
        <w:jc w:val="both"/>
        <w:rPr>
          <w:rFonts w:ascii="Times New Roman" w:hAnsi="Times New Roman"/>
          <w:sz w:val="28"/>
          <w:szCs w:val="28"/>
        </w:rPr>
      </w:pPr>
    </w:p>
    <w:p w:rsidR="00EB2557" w:rsidRDefault="00EB2557" w:rsidP="003A65DD">
      <w:pPr>
        <w:spacing w:after="0" w:line="240" w:lineRule="auto"/>
        <w:ind w:firstLine="709"/>
        <w:jc w:val="both"/>
        <w:rPr>
          <w:rFonts w:ascii="Times New Roman" w:hAnsi="Times New Roman"/>
          <w:sz w:val="28"/>
          <w:szCs w:val="28"/>
        </w:rPr>
      </w:pPr>
    </w:p>
    <w:p w:rsidR="00EB2557" w:rsidRDefault="00EB2557" w:rsidP="003A65DD">
      <w:pPr>
        <w:spacing w:after="0" w:line="240" w:lineRule="auto"/>
        <w:ind w:firstLine="709"/>
        <w:jc w:val="both"/>
        <w:rPr>
          <w:rFonts w:ascii="Times New Roman" w:hAnsi="Times New Roman"/>
          <w:sz w:val="28"/>
          <w:szCs w:val="28"/>
        </w:rPr>
      </w:pPr>
    </w:p>
    <w:p w:rsidR="00EB2557" w:rsidRDefault="00EB2557" w:rsidP="003A65DD">
      <w:pPr>
        <w:spacing w:after="0" w:line="240" w:lineRule="auto"/>
        <w:ind w:firstLine="709"/>
        <w:jc w:val="both"/>
        <w:rPr>
          <w:rFonts w:ascii="Times New Roman" w:hAnsi="Times New Roman"/>
          <w:sz w:val="28"/>
          <w:szCs w:val="28"/>
        </w:rPr>
      </w:pPr>
    </w:p>
    <w:p w:rsidR="00EB2557" w:rsidRDefault="00EB2557" w:rsidP="003A65DD">
      <w:pPr>
        <w:spacing w:after="0" w:line="240" w:lineRule="auto"/>
        <w:ind w:firstLine="709"/>
        <w:jc w:val="both"/>
        <w:rPr>
          <w:rFonts w:ascii="Times New Roman" w:hAnsi="Times New Roman"/>
          <w:sz w:val="28"/>
          <w:szCs w:val="28"/>
        </w:rPr>
      </w:pPr>
    </w:p>
    <w:p w:rsidR="00EB2557" w:rsidRDefault="00EB2557" w:rsidP="003A65DD">
      <w:pPr>
        <w:spacing w:after="0" w:line="240" w:lineRule="auto"/>
        <w:ind w:firstLine="709"/>
        <w:jc w:val="both"/>
        <w:rPr>
          <w:rFonts w:ascii="Times New Roman" w:hAnsi="Times New Roman"/>
          <w:sz w:val="28"/>
          <w:szCs w:val="28"/>
        </w:rPr>
      </w:pPr>
    </w:p>
    <w:p w:rsidR="00EB2557" w:rsidRDefault="00EB2557" w:rsidP="003A65DD">
      <w:pPr>
        <w:spacing w:after="0" w:line="240" w:lineRule="auto"/>
        <w:ind w:firstLine="709"/>
        <w:jc w:val="both"/>
        <w:rPr>
          <w:rFonts w:ascii="Times New Roman" w:hAnsi="Times New Roman"/>
          <w:sz w:val="28"/>
          <w:szCs w:val="28"/>
        </w:rPr>
      </w:pPr>
    </w:p>
    <w:p w:rsidR="00EB2557" w:rsidRDefault="00EB2557" w:rsidP="003A65DD">
      <w:pPr>
        <w:spacing w:after="0" w:line="240" w:lineRule="auto"/>
        <w:ind w:firstLine="709"/>
        <w:jc w:val="both"/>
        <w:rPr>
          <w:rFonts w:ascii="Times New Roman" w:hAnsi="Times New Roman"/>
          <w:sz w:val="28"/>
          <w:szCs w:val="28"/>
        </w:rPr>
      </w:pPr>
    </w:p>
    <w:p w:rsidR="00EB2557" w:rsidRDefault="00EB2557" w:rsidP="003A65DD">
      <w:pPr>
        <w:spacing w:after="0" w:line="240" w:lineRule="auto"/>
        <w:ind w:firstLine="709"/>
        <w:jc w:val="both"/>
        <w:rPr>
          <w:rFonts w:ascii="Times New Roman" w:hAnsi="Times New Roman"/>
          <w:sz w:val="28"/>
          <w:szCs w:val="28"/>
        </w:rPr>
      </w:pPr>
    </w:p>
    <w:p w:rsidR="00EB2557" w:rsidRDefault="00EB2557" w:rsidP="003A65DD">
      <w:pPr>
        <w:spacing w:after="0" w:line="240" w:lineRule="auto"/>
        <w:ind w:firstLine="709"/>
        <w:jc w:val="both"/>
        <w:rPr>
          <w:rFonts w:ascii="Times New Roman" w:hAnsi="Times New Roman"/>
          <w:sz w:val="28"/>
          <w:szCs w:val="28"/>
        </w:rPr>
      </w:pPr>
    </w:p>
    <w:p w:rsidR="003F442F" w:rsidRDefault="003F442F" w:rsidP="003A65DD">
      <w:pPr>
        <w:spacing w:after="0" w:line="240" w:lineRule="auto"/>
        <w:ind w:firstLine="709"/>
        <w:jc w:val="both"/>
        <w:rPr>
          <w:rFonts w:ascii="Times New Roman" w:hAnsi="Times New Roman"/>
          <w:sz w:val="28"/>
          <w:szCs w:val="28"/>
        </w:rPr>
      </w:pPr>
    </w:p>
    <w:p w:rsidR="00DF20E8" w:rsidRDefault="00DF20E8" w:rsidP="003A65DD">
      <w:pPr>
        <w:spacing w:after="0" w:line="240" w:lineRule="auto"/>
        <w:ind w:firstLine="709"/>
        <w:jc w:val="both"/>
        <w:rPr>
          <w:rFonts w:ascii="Times New Roman" w:hAnsi="Times New Roman"/>
          <w:sz w:val="28"/>
          <w:szCs w:val="28"/>
        </w:rPr>
      </w:pPr>
    </w:p>
    <w:p w:rsidR="00DF20E8" w:rsidRDefault="00336CA4" w:rsidP="003A65DD">
      <w:pPr>
        <w:autoSpaceDE w:val="0"/>
        <w:autoSpaceDN w:val="0"/>
        <w:adjustRightInd w:val="0"/>
        <w:spacing w:after="0" w:line="240" w:lineRule="auto"/>
        <w:jc w:val="right"/>
        <w:outlineLvl w:val="1"/>
        <w:rPr>
          <w:rFonts w:ascii="Times New Roman" w:hAnsi="Times New Roman"/>
          <w:sz w:val="28"/>
          <w:szCs w:val="28"/>
        </w:rPr>
      </w:pPr>
      <w:r>
        <w:rPr>
          <w:rFonts w:ascii="Times New Roman" w:hAnsi="Times New Roman"/>
          <w:sz w:val="28"/>
          <w:szCs w:val="28"/>
        </w:rPr>
        <w:t>П</w:t>
      </w:r>
      <w:r w:rsidR="00FF27E5">
        <w:rPr>
          <w:rFonts w:ascii="Times New Roman" w:hAnsi="Times New Roman"/>
          <w:sz w:val="28"/>
          <w:szCs w:val="28"/>
        </w:rPr>
        <w:t>риложение № 7</w:t>
      </w:r>
    </w:p>
    <w:p w:rsidR="00DF20E8" w:rsidRDefault="00DF20E8" w:rsidP="003A65DD">
      <w:pPr>
        <w:spacing w:after="0" w:line="240" w:lineRule="auto"/>
        <w:jc w:val="right"/>
        <w:rPr>
          <w:rFonts w:ascii="Times New Roman" w:hAnsi="Times New Roman"/>
          <w:sz w:val="28"/>
          <w:szCs w:val="28"/>
        </w:rPr>
      </w:pPr>
      <w:r>
        <w:rPr>
          <w:rFonts w:ascii="Times New Roman" w:hAnsi="Times New Roman"/>
          <w:sz w:val="28"/>
          <w:szCs w:val="28"/>
        </w:rPr>
        <w:t xml:space="preserve">к муниципальной программе </w:t>
      </w:r>
    </w:p>
    <w:p w:rsidR="00DF20E8" w:rsidRDefault="00DF20E8" w:rsidP="003A65DD">
      <w:pPr>
        <w:spacing w:after="0" w:line="240" w:lineRule="auto"/>
        <w:jc w:val="right"/>
        <w:rPr>
          <w:rFonts w:ascii="Times New Roman" w:hAnsi="Times New Roman"/>
          <w:sz w:val="28"/>
          <w:szCs w:val="28"/>
        </w:rPr>
      </w:pPr>
    </w:p>
    <w:p w:rsidR="00DF20E8" w:rsidRDefault="00DF20E8" w:rsidP="003A65DD">
      <w:pPr>
        <w:spacing w:after="0" w:line="240" w:lineRule="auto"/>
        <w:jc w:val="right"/>
        <w:rPr>
          <w:rFonts w:ascii="Times New Roman" w:hAnsi="Times New Roman"/>
          <w:sz w:val="28"/>
          <w:szCs w:val="28"/>
        </w:rPr>
      </w:pPr>
    </w:p>
    <w:p w:rsidR="00FD3987" w:rsidRDefault="00FD3987" w:rsidP="003A65DD">
      <w:pPr>
        <w:spacing w:after="0" w:line="240" w:lineRule="auto"/>
        <w:jc w:val="center"/>
        <w:rPr>
          <w:rFonts w:ascii="Times New Roman" w:hAnsi="Times New Roman"/>
          <w:sz w:val="28"/>
          <w:szCs w:val="28"/>
        </w:rPr>
      </w:pPr>
      <w:r>
        <w:rPr>
          <w:rFonts w:ascii="Times New Roman" w:hAnsi="Times New Roman"/>
          <w:sz w:val="28"/>
          <w:szCs w:val="28"/>
        </w:rPr>
        <w:t>Нормативная стоимость (единичные расценки) р</w:t>
      </w:r>
      <w:r w:rsidR="00EB2557">
        <w:rPr>
          <w:rFonts w:ascii="Times New Roman" w:hAnsi="Times New Roman"/>
          <w:sz w:val="28"/>
          <w:szCs w:val="28"/>
        </w:rPr>
        <w:t>абот по благоустройству общественной территории</w:t>
      </w:r>
      <w:r>
        <w:rPr>
          <w:rFonts w:ascii="Times New Roman" w:hAnsi="Times New Roman"/>
          <w:sz w:val="28"/>
          <w:szCs w:val="28"/>
        </w:rPr>
        <w:t>, входящих в минимальный перечень работ</w:t>
      </w:r>
    </w:p>
    <w:p w:rsidR="00FD3987" w:rsidRDefault="00FD3987" w:rsidP="003A65DD">
      <w:pPr>
        <w:spacing w:after="0" w:line="240" w:lineRule="auto"/>
        <w:ind w:firstLine="709"/>
        <w:jc w:val="both"/>
        <w:rPr>
          <w:rFonts w:ascii="Times New Roman" w:hAnsi="Times New Roman"/>
          <w:sz w:val="28"/>
          <w:szCs w:val="28"/>
        </w:rPr>
      </w:pPr>
    </w:p>
    <w:p w:rsidR="00FD3987" w:rsidRDefault="00FD3987" w:rsidP="003A65DD">
      <w:pPr>
        <w:widowControl w:val="0"/>
        <w:autoSpaceDE w:val="0"/>
        <w:autoSpaceDN w:val="0"/>
        <w:adjustRightInd w:val="0"/>
        <w:spacing w:after="0" w:line="240" w:lineRule="auto"/>
        <w:ind w:firstLine="709"/>
        <w:jc w:val="center"/>
        <w:rPr>
          <w:rFonts w:ascii="Times New Roman" w:hAnsi="Times New Roman"/>
          <w:b/>
          <w:bCs/>
          <w:sz w:val="28"/>
          <w:szCs w:val="28"/>
        </w:rPr>
      </w:pPr>
      <w:r>
        <w:rPr>
          <w:rFonts w:ascii="Times New Roman" w:hAnsi="Times New Roman"/>
          <w:bCs/>
          <w:sz w:val="28"/>
          <w:szCs w:val="28"/>
        </w:rPr>
        <w:t>Единич</w:t>
      </w:r>
      <w:r w:rsidR="00DE1A55">
        <w:rPr>
          <w:rFonts w:ascii="Times New Roman" w:hAnsi="Times New Roman"/>
          <w:bCs/>
          <w:sz w:val="28"/>
          <w:szCs w:val="28"/>
        </w:rPr>
        <w:t>ные расценки  на ремонт общественного</w:t>
      </w:r>
      <w:r>
        <w:rPr>
          <w:rFonts w:ascii="Times New Roman" w:hAnsi="Times New Roman"/>
          <w:bCs/>
          <w:sz w:val="28"/>
          <w:szCs w:val="28"/>
        </w:rPr>
        <w:t xml:space="preserve"> проезд</w:t>
      </w:r>
      <w:r w:rsidR="00DE1A55">
        <w:rPr>
          <w:rFonts w:ascii="Times New Roman" w:hAnsi="Times New Roman"/>
          <w:bCs/>
          <w:sz w:val="28"/>
          <w:szCs w:val="28"/>
        </w:rPr>
        <w:t>а</w:t>
      </w:r>
    </w:p>
    <w:tbl>
      <w:tblPr>
        <w:tblW w:w="9423" w:type="dxa"/>
        <w:tblInd w:w="288" w:type="dxa"/>
        <w:tblLook w:val="00A0"/>
      </w:tblPr>
      <w:tblGrid>
        <w:gridCol w:w="547"/>
        <w:gridCol w:w="4673"/>
        <w:gridCol w:w="980"/>
        <w:gridCol w:w="1900"/>
        <w:gridCol w:w="1323"/>
      </w:tblGrid>
      <w:tr w:rsidR="00FD3987">
        <w:trPr>
          <w:trHeight w:val="757"/>
        </w:trPr>
        <w:tc>
          <w:tcPr>
            <w:tcW w:w="547" w:type="dxa"/>
            <w:tcBorders>
              <w:top w:val="single" w:sz="8" w:space="0" w:color="auto"/>
              <w:left w:val="single" w:sz="4" w:space="0" w:color="auto"/>
              <w:bottom w:val="single" w:sz="8" w:space="0" w:color="auto"/>
              <w:right w:val="single" w:sz="8" w:space="0" w:color="auto"/>
            </w:tcBorders>
            <w:vAlign w:val="center"/>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 п/п</w:t>
            </w:r>
          </w:p>
        </w:tc>
        <w:tc>
          <w:tcPr>
            <w:tcW w:w="4673" w:type="dxa"/>
            <w:tcBorders>
              <w:top w:val="single" w:sz="8" w:space="0" w:color="auto"/>
              <w:left w:val="single" w:sz="4" w:space="0" w:color="auto"/>
              <w:bottom w:val="single" w:sz="8" w:space="0" w:color="auto"/>
              <w:right w:val="single" w:sz="8" w:space="0" w:color="auto"/>
            </w:tcBorders>
            <w:vAlign w:val="center"/>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Наименование работ</w:t>
            </w:r>
          </w:p>
        </w:tc>
        <w:tc>
          <w:tcPr>
            <w:tcW w:w="980" w:type="dxa"/>
            <w:tcBorders>
              <w:top w:val="single" w:sz="8" w:space="0" w:color="auto"/>
              <w:left w:val="single" w:sz="4" w:space="0" w:color="auto"/>
              <w:bottom w:val="single" w:sz="8" w:space="0" w:color="auto"/>
              <w:right w:val="nil"/>
            </w:tcBorders>
            <w:vAlign w:val="center"/>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Ед.</w:t>
            </w:r>
          </w:p>
          <w:p w:rsidR="00FD3987" w:rsidRDefault="00FD3987" w:rsidP="003A65DD">
            <w:pPr>
              <w:spacing w:after="0" w:line="240" w:lineRule="auto"/>
              <w:jc w:val="center"/>
              <w:rPr>
                <w:rFonts w:ascii="Times New Roman" w:hAnsi="Times New Roman"/>
                <w:sz w:val="20"/>
                <w:szCs w:val="20"/>
              </w:rPr>
            </w:pPr>
            <w:proofErr w:type="spellStart"/>
            <w:r>
              <w:rPr>
                <w:rFonts w:ascii="Times New Roman" w:hAnsi="Times New Roman"/>
                <w:sz w:val="20"/>
                <w:szCs w:val="20"/>
              </w:rPr>
              <w:t>измер</w:t>
            </w:r>
            <w:proofErr w:type="spellEnd"/>
            <w:r>
              <w:rPr>
                <w:rFonts w:ascii="Times New Roman" w:hAnsi="Times New Roman"/>
                <w:sz w:val="20"/>
                <w:szCs w:val="20"/>
              </w:rPr>
              <w:t>.</w:t>
            </w:r>
          </w:p>
        </w:tc>
        <w:tc>
          <w:tcPr>
            <w:tcW w:w="1900" w:type="dxa"/>
            <w:tcBorders>
              <w:top w:val="single" w:sz="4" w:space="0" w:color="auto"/>
              <w:left w:val="single" w:sz="4" w:space="0" w:color="auto"/>
              <w:bottom w:val="single" w:sz="4" w:space="0" w:color="auto"/>
              <w:right w:val="single" w:sz="4" w:space="0" w:color="auto"/>
            </w:tcBorders>
            <w:vAlign w:val="center"/>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Кол-во</w:t>
            </w:r>
          </w:p>
        </w:tc>
        <w:tc>
          <w:tcPr>
            <w:tcW w:w="1323" w:type="dxa"/>
            <w:tcBorders>
              <w:top w:val="single" w:sz="4" w:space="0" w:color="auto"/>
              <w:left w:val="nil"/>
              <w:bottom w:val="single" w:sz="4" w:space="0" w:color="auto"/>
              <w:right w:val="single" w:sz="4" w:space="0" w:color="auto"/>
            </w:tcBorders>
            <w:vAlign w:val="center"/>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Стоимость с НДС в руб.</w:t>
            </w:r>
          </w:p>
        </w:tc>
      </w:tr>
      <w:tr w:rsidR="00FD3987">
        <w:trPr>
          <w:trHeight w:val="615"/>
        </w:trPr>
        <w:tc>
          <w:tcPr>
            <w:tcW w:w="547" w:type="dxa"/>
            <w:tcBorders>
              <w:top w:val="nil"/>
              <w:left w:val="single" w:sz="4" w:space="0" w:color="auto"/>
              <w:bottom w:val="single" w:sz="4" w:space="0" w:color="auto"/>
              <w:right w:val="single" w:sz="4" w:space="0" w:color="auto"/>
            </w:tcBorders>
            <w:noWrap/>
            <w:vAlign w:val="bottom"/>
          </w:tcPr>
          <w:p w:rsidR="00FD3987" w:rsidRDefault="00FD3987" w:rsidP="003A65DD">
            <w:pPr>
              <w:spacing w:after="0" w:line="240" w:lineRule="auto"/>
              <w:jc w:val="right"/>
              <w:rPr>
                <w:rFonts w:ascii="Times New Roman" w:hAnsi="Times New Roman"/>
                <w:sz w:val="20"/>
                <w:szCs w:val="20"/>
              </w:rPr>
            </w:pPr>
            <w:r>
              <w:rPr>
                <w:rFonts w:ascii="Times New Roman" w:hAnsi="Times New Roman"/>
                <w:sz w:val="20"/>
                <w:szCs w:val="20"/>
              </w:rPr>
              <w:t>1</w:t>
            </w:r>
          </w:p>
        </w:tc>
        <w:tc>
          <w:tcPr>
            <w:tcW w:w="4673" w:type="dxa"/>
            <w:tcBorders>
              <w:top w:val="nil"/>
              <w:left w:val="nil"/>
              <w:bottom w:val="single" w:sz="4" w:space="0" w:color="auto"/>
              <w:right w:val="single" w:sz="4" w:space="0" w:color="auto"/>
            </w:tcBorders>
            <w:vAlign w:val="bottom"/>
          </w:tcPr>
          <w:p w:rsidR="00FD3987" w:rsidRDefault="00FD3987" w:rsidP="003A65DD">
            <w:pPr>
              <w:spacing w:after="0" w:line="240" w:lineRule="auto"/>
              <w:rPr>
                <w:rFonts w:ascii="Times New Roman" w:hAnsi="Times New Roman"/>
                <w:sz w:val="20"/>
                <w:szCs w:val="20"/>
              </w:rPr>
            </w:pPr>
            <w:r>
              <w:rPr>
                <w:rFonts w:ascii="Times New Roman" w:hAnsi="Times New Roman"/>
                <w:sz w:val="20"/>
                <w:szCs w:val="20"/>
              </w:rPr>
              <w:t>Поднятие кирпичных горловин колодце</w:t>
            </w:r>
            <w:proofErr w:type="gramStart"/>
            <w:r>
              <w:rPr>
                <w:rFonts w:ascii="Times New Roman" w:hAnsi="Times New Roman"/>
                <w:sz w:val="20"/>
                <w:szCs w:val="20"/>
              </w:rPr>
              <w:t>в(</w:t>
            </w:r>
            <w:proofErr w:type="gramEnd"/>
            <w:r>
              <w:rPr>
                <w:rFonts w:ascii="Times New Roman" w:hAnsi="Times New Roman"/>
                <w:sz w:val="20"/>
                <w:szCs w:val="20"/>
              </w:rPr>
              <w:t>без стоимости люка)</w:t>
            </w:r>
          </w:p>
        </w:tc>
        <w:tc>
          <w:tcPr>
            <w:tcW w:w="980" w:type="dxa"/>
            <w:tcBorders>
              <w:top w:val="nil"/>
              <w:left w:val="nil"/>
              <w:bottom w:val="single" w:sz="4" w:space="0" w:color="auto"/>
              <w:right w:val="nil"/>
            </w:tcBorders>
            <w:noWrap/>
            <w:vAlign w:val="bottom"/>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1 люк</w:t>
            </w:r>
          </w:p>
        </w:tc>
        <w:tc>
          <w:tcPr>
            <w:tcW w:w="1900" w:type="dxa"/>
            <w:tcBorders>
              <w:top w:val="nil"/>
              <w:left w:val="single" w:sz="4" w:space="0" w:color="auto"/>
              <w:bottom w:val="single" w:sz="4" w:space="0" w:color="auto"/>
              <w:right w:val="single" w:sz="4" w:space="0" w:color="auto"/>
            </w:tcBorders>
            <w:noWrap/>
            <w:vAlign w:val="bottom"/>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1</w:t>
            </w:r>
          </w:p>
        </w:tc>
        <w:tc>
          <w:tcPr>
            <w:tcW w:w="1323" w:type="dxa"/>
            <w:tcBorders>
              <w:top w:val="nil"/>
              <w:left w:val="nil"/>
              <w:bottom w:val="single" w:sz="4" w:space="0" w:color="auto"/>
              <w:right w:val="single" w:sz="4" w:space="0" w:color="auto"/>
            </w:tcBorders>
            <w:noWrap/>
            <w:vAlign w:val="bottom"/>
          </w:tcPr>
          <w:p w:rsidR="00FD3987" w:rsidRDefault="00FD3987" w:rsidP="003A65DD">
            <w:pPr>
              <w:spacing w:after="0" w:line="240" w:lineRule="auto"/>
              <w:jc w:val="right"/>
              <w:rPr>
                <w:rFonts w:ascii="Times New Roman" w:hAnsi="Times New Roman"/>
                <w:sz w:val="20"/>
                <w:szCs w:val="20"/>
              </w:rPr>
            </w:pPr>
            <w:r>
              <w:rPr>
                <w:rFonts w:ascii="Times New Roman" w:hAnsi="Times New Roman"/>
                <w:sz w:val="20"/>
                <w:szCs w:val="20"/>
              </w:rPr>
              <w:t>3769,00</w:t>
            </w:r>
          </w:p>
        </w:tc>
      </w:tr>
      <w:tr w:rsidR="00FD3987">
        <w:trPr>
          <w:trHeight w:val="915"/>
        </w:trPr>
        <w:tc>
          <w:tcPr>
            <w:tcW w:w="547" w:type="dxa"/>
            <w:tcBorders>
              <w:top w:val="nil"/>
              <w:left w:val="single" w:sz="4" w:space="0" w:color="auto"/>
              <w:bottom w:val="single" w:sz="4" w:space="0" w:color="auto"/>
              <w:right w:val="single" w:sz="4" w:space="0" w:color="auto"/>
            </w:tcBorders>
            <w:noWrap/>
            <w:vAlign w:val="bottom"/>
          </w:tcPr>
          <w:p w:rsidR="00FD3987" w:rsidRDefault="00FD3987" w:rsidP="003A65DD">
            <w:pPr>
              <w:spacing w:after="0" w:line="240" w:lineRule="auto"/>
              <w:jc w:val="right"/>
              <w:rPr>
                <w:rFonts w:ascii="Times New Roman" w:hAnsi="Times New Roman"/>
                <w:sz w:val="20"/>
                <w:szCs w:val="20"/>
              </w:rPr>
            </w:pPr>
            <w:r>
              <w:rPr>
                <w:rFonts w:ascii="Times New Roman" w:hAnsi="Times New Roman"/>
                <w:sz w:val="20"/>
                <w:szCs w:val="20"/>
              </w:rPr>
              <w:t>2</w:t>
            </w:r>
          </w:p>
        </w:tc>
        <w:tc>
          <w:tcPr>
            <w:tcW w:w="4673" w:type="dxa"/>
            <w:tcBorders>
              <w:top w:val="nil"/>
              <w:left w:val="nil"/>
              <w:bottom w:val="single" w:sz="4" w:space="0" w:color="auto"/>
              <w:right w:val="single" w:sz="4" w:space="0" w:color="auto"/>
            </w:tcBorders>
            <w:vAlign w:val="bottom"/>
          </w:tcPr>
          <w:p w:rsidR="00FD3987" w:rsidRDefault="00FD3987" w:rsidP="003A65DD">
            <w:pPr>
              <w:spacing w:after="0" w:line="240" w:lineRule="auto"/>
              <w:rPr>
                <w:rFonts w:ascii="Times New Roman" w:hAnsi="Times New Roman"/>
                <w:sz w:val="20"/>
                <w:szCs w:val="20"/>
              </w:rPr>
            </w:pPr>
            <w:r>
              <w:rPr>
                <w:rFonts w:ascii="Times New Roman" w:hAnsi="Times New Roman"/>
                <w:sz w:val="20"/>
                <w:szCs w:val="20"/>
              </w:rPr>
              <w:t>Снятие деформированных а/бетонных покрытий фрезой толщ.5с</w:t>
            </w:r>
            <w:proofErr w:type="gramStart"/>
            <w:r>
              <w:rPr>
                <w:rFonts w:ascii="Times New Roman" w:hAnsi="Times New Roman"/>
                <w:sz w:val="20"/>
                <w:szCs w:val="20"/>
              </w:rPr>
              <w:t>м(</w:t>
            </w:r>
            <w:proofErr w:type="gramEnd"/>
            <w:r>
              <w:rPr>
                <w:rFonts w:ascii="Times New Roman" w:hAnsi="Times New Roman"/>
                <w:sz w:val="20"/>
                <w:szCs w:val="20"/>
              </w:rPr>
              <w:t xml:space="preserve">с погрузкой и перевозкой на расстоянии до </w:t>
            </w:r>
            <w:smartTag w:uri="urn:schemas-microsoft-com:office:smarttags" w:element="metricconverter">
              <w:smartTagPr>
                <w:attr w:name="ProductID" w:val="6 км"/>
              </w:smartTagPr>
              <w:r>
                <w:rPr>
                  <w:rFonts w:ascii="Times New Roman" w:hAnsi="Times New Roman"/>
                  <w:sz w:val="20"/>
                  <w:szCs w:val="20"/>
                </w:rPr>
                <w:t>6 км</w:t>
              </w:r>
            </w:smartTag>
            <w:r>
              <w:rPr>
                <w:rFonts w:ascii="Times New Roman" w:hAnsi="Times New Roman"/>
                <w:sz w:val="20"/>
                <w:szCs w:val="20"/>
              </w:rPr>
              <w:t>)</w:t>
            </w:r>
          </w:p>
        </w:tc>
        <w:tc>
          <w:tcPr>
            <w:tcW w:w="980" w:type="dxa"/>
            <w:tcBorders>
              <w:top w:val="nil"/>
              <w:left w:val="nil"/>
              <w:bottom w:val="single" w:sz="4" w:space="0" w:color="auto"/>
              <w:right w:val="nil"/>
            </w:tcBorders>
            <w:noWrap/>
            <w:vAlign w:val="bottom"/>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м</w:t>
            </w:r>
            <w:proofErr w:type="gramStart"/>
            <w:r>
              <w:rPr>
                <w:rFonts w:ascii="Times New Roman" w:hAnsi="Times New Roman"/>
                <w:sz w:val="20"/>
                <w:szCs w:val="20"/>
                <w:vertAlign w:val="superscript"/>
              </w:rPr>
              <w:t>2</w:t>
            </w:r>
            <w:proofErr w:type="gramEnd"/>
          </w:p>
        </w:tc>
        <w:tc>
          <w:tcPr>
            <w:tcW w:w="1900" w:type="dxa"/>
            <w:tcBorders>
              <w:top w:val="nil"/>
              <w:left w:val="single" w:sz="4" w:space="0" w:color="auto"/>
              <w:bottom w:val="single" w:sz="4" w:space="0" w:color="auto"/>
              <w:right w:val="single" w:sz="4" w:space="0" w:color="auto"/>
            </w:tcBorders>
            <w:noWrap/>
            <w:vAlign w:val="bottom"/>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1</w:t>
            </w:r>
          </w:p>
        </w:tc>
        <w:tc>
          <w:tcPr>
            <w:tcW w:w="1323" w:type="dxa"/>
            <w:tcBorders>
              <w:top w:val="nil"/>
              <w:left w:val="nil"/>
              <w:bottom w:val="single" w:sz="4" w:space="0" w:color="auto"/>
              <w:right w:val="single" w:sz="4" w:space="0" w:color="auto"/>
            </w:tcBorders>
            <w:noWrap/>
            <w:vAlign w:val="bottom"/>
          </w:tcPr>
          <w:p w:rsidR="00FD3987" w:rsidRDefault="00FD3987" w:rsidP="003A65DD">
            <w:pPr>
              <w:spacing w:after="0" w:line="240" w:lineRule="auto"/>
              <w:jc w:val="right"/>
              <w:rPr>
                <w:rFonts w:ascii="Times New Roman" w:hAnsi="Times New Roman"/>
                <w:sz w:val="20"/>
                <w:szCs w:val="20"/>
              </w:rPr>
            </w:pPr>
            <w:r>
              <w:rPr>
                <w:rFonts w:ascii="Times New Roman" w:hAnsi="Times New Roman"/>
                <w:sz w:val="20"/>
                <w:szCs w:val="20"/>
              </w:rPr>
              <w:t>45,00</w:t>
            </w:r>
          </w:p>
        </w:tc>
      </w:tr>
      <w:tr w:rsidR="00FD3987">
        <w:trPr>
          <w:trHeight w:val="780"/>
        </w:trPr>
        <w:tc>
          <w:tcPr>
            <w:tcW w:w="547" w:type="dxa"/>
            <w:tcBorders>
              <w:top w:val="nil"/>
              <w:left w:val="single" w:sz="4" w:space="0" w:color="auto"/>
              <w:bottom w:val="single" w:sz="4" w:space="0" w:color="auto"/>
              <w:right w:val="single" w:sz="4" w:space="0" w:color="auto"/>
            </w:tcBorders>
            <w:noWrap/>
            <w:vAlign w:val="bottom"/>
          </w:tcPr>
          <w:p w:rsidR="00FD3987" w:rsidRDefault="00FD3987" w:rsidP="003A65DD">
            <w:pPr>
              <w:spacing w:after="0" w:line="240" w:lineRule="auto"/>
              <w:jc w:val="right"/>
              <w:rPr>
                <w:rFonts w:ascii="Times New Roman" w:hAnsi="Times New Roman"/>
                <w:sz w:val="20"/>
                <w:szCs w:val="20"/>
              </w:rPr>
            </w:pPr>
            <w:r>
              <w:rPr>
                <w:rFonts w:ascii="Times New Roman" w:hAnsi="Times New Roman"/>
                <w:sz w:val="20"/>
                <w:szCs w:val="20"/>
              </w:rPr>
              <w:t>3</w:t>
            </w:r>
          </w:p>
        </w:tc>
        <w:tc>
          <w:tcPr>
            <w:tcW w:w="4673" w:type="dxa"/>
            <w:tcBorders>
              <w:top w:val="nil"/>
              <w:left w:val="nil"/>
              <w:bottom w:val="single" w:sz="4" w:space="0" w:color="auto"/>
              <w:right w:val="single" w:sz="4" w:space="0" w:color="auto"/>
            </w:tcBorders>
            <w:vAlign w:val="bottom"/>
          </w:tcPr>
          <w:p w:rsidR="00FD3987" w:rsidRDefault="00FD3987" w:rsidP="003A65DD">
            <w:pPr>
              <w:spacing w:after="0" w:line="240" w:lineRule="auto"/>
              <w:rPr>
                <w:rFonts w:ascii="Times New Roman" w:hAnsi="Times New Roman"/>
                <w:sz w:val="20"/>
                <w:szCs w:val="20"/>
              </w:rPr>
            </w:pPr>
            <w:proofErr w:type="gramStart"/>
            <w:r>
              <w:rPr>
                <w:rFonts w:ascii="Times New Roman" w:hAnsi="Times New Roman"/>
                <w:sz w:val="20"/>
                <w:szCs w:val="20"/>
              </w:rPr>
              <w:t>Разборка</w:t>
            </w:r>
            <w:proofErr w:type="gramEnd"/>
            <w:r>
              <w:rPr>
                <w:rFonts w:ascii="Times New Roman" w:hAnsi="Times New Roman"/>
                <w:sz w:val="20"/>
                <w:szCs w:val="20"/>
              </w:rPr>
              <w:t xml:space="preserve"> а/бетонного покрытия (с погрузкой экскаватором и перевозкой на расстоянии до </w:t>
            </w:r>
            <w:smartTag w:uri="urn:schemas-microsoft-com:office:smarttags" w:element="metricconverter">
              <w:smartTagPr>
                <w:attr w:name="ProductID" w:val="6 км"/>
              </w:smartTagPr>
              <w:r>
                <w:rPr>
                  <w:rFonts w:ascii="Times New Roman" w:hAnsi="Times New Roman"/>
                  <w:sz w:val="20"/>
                  <w:szCs w:val="20"/>
                </w:rPr>
                <w:t>6 км</w:t>
              </w:r>
            </w:smartTag>
            <w:r>
              <w:rPr>
                <w:rFonts w:ascii="Times New Roman" w:hAnsi="Times New Roman"/>
                <w:sz w:val="20"/>
                <w:szCs w:val="20"/>
              </w:rPr>
              <w:t>)</w:t>
            </w:r>
          </w:p>
        </w:tc>
        <w:tc>
          <w:tcPr>
            <w:tcW w:w="980" w:type="dxa"/>
            <w:tcBorders>
              <w:top w:val="nil"/>
              <w:left w:val="nil"/>
              <w:bottom w:val="single" w:sz="4" w:space="0" w:color="auto"/>
              <w:right w:val="nil"/>
            </w:tcBorders>
            <w:noWrap/>
            <w:vAlign w:val="bottom"/>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м</w:t>
            </w:r>
            <w:r>
              <w:rPr>
                <w:rFonts w:ascii="Times New Roman" w:hAnsi="Times New Roman"/>
                <w:sz w:val="20"/>
                <w:szCs w:val="20"/>
                <w:vertAlign w:val="superscript"/>
              </w:rPr>
              <w:t>3</w:t>
            </w:r>
          </w:p>
        </w:tc>
        <w:tc>
          <w:tcPr>
            <w:tcW w:w="1900" w:type="dxa"/>
            <w:tcBorders>
              <w:top w:val="nil"/>
              <w:left w:val="single" w:sz="4" w:space="0" w:color="auto"/>
              <w:bottom w:val="single" w:sz="4" w:space="0" w:color="auto"/>
              <w:right w:val="single" w:sz="4" w:space="0" w:color="auto"/>
            </w:tcBorders>
            <w:noWrap/>
            <w:vAlign w:val="bottom"/>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1</w:t>
            </w:r>
          </w:p>
        </w:tc>
        <w:tc>
          <w:tcPr>
            <w:tcW w:w="1323" w:type="dxa"/>
            <w:tcBorders>
              <w:top w:val="nil"/>
              <w:left w:val="nil"/>
              <w:bottom w:val="single" w:sz="4" w:space="0" w:color="auto"/>
              <w:right w:val="single" w:sz="4" w:space="0" w:color="auto"/>
            </w:tcBorders>
            <w:noWrap/>
            <w:vAlign w:val="bottom"/>
          </w:tcPr>
          <w:p w:rsidR="00FD3987" w:rsidRDefault="00FD3987" w:rsidP="003A65DD">
            <w:pPr>
              <w:spacing w:after="0" w:line="240" w:lineRule="auto"/>
              <w:jc w:val="right"/>
              <w:rPr>
                <w:rFonts w:ascii="Times New Roman" w:hAnsi="Times New Roman"/>
                <w:sz w:val="20"/>
                <w:szCs w:val="20"/>
              </w:rPr>
            </w:pPr>
            <w:r>
              <w:rPr>
                <w:rFonts w:ascii="Times New Roman" w:hAnsi="Times New Roman"/>
                <w:sz w:val="20"/>
                <w:szCs w:val="20"/>
              </w:rPr>
              <w:t>1615,00</w:t>
            </w:r>
          </w:p>
        </w:tc>
      </w:tr>
      <w:tr w:rsidR="00FD3987">
        <w:trPr>
          <w:trHeight w:val="765"/>
        </w:trPr>
        <w:tc>
          <w:tcPr>
            <w:tcW w:w="547" w:type="dxa"/>
            <w:tcBorders>
              <w:top w:val="nil"/>
              <w:left w:val="single" w:sz="4" w:space="0" w:color="auto"/>
              <w:bottom w:val="single" w:sz="4" w:space="0" w:color="auto"/>
              <w:right w:val="single" w:sz="4" w:space="0" w:color="auto"/>
            </w:tcBorders>
            <w:noWrap/>
            <w:vAlign w:val="bottom"/>
          </w:tcPr>
          <w:p w:rsidR="00FD3987" w:rsidRDefault="00FD3987" w:rsidP="003A65DD">
            <w:pPr>
              <w:spacing w:after="0" w:line="240" w:lineRule="auto"/>
              <w:jc w:val="right"/>
              <w:rPr>
                <w:rFonts w:ascii="Times New Roman" w:hAnsi="Times New Roman"/>
                <w:sz w:val="20"/>
                <w:szCs w:val="20"/>
              </w:rPr>
            </w:pPr>
            <w:r>
              <w:rPr>
                <w:rFonts w:ascii="Times New Roman" w:hAnsi="Times New Roman"/>
                <w:sz w:val="20"/>
                <w:szCs w:val="20"/>
              </w:rPr>
              <w:t>4</w:t>
            </w:r>
          </w:p>
        </w:tc>
        <w:tc>
          <w:tcPr>
            <w:tcW w:w="4673" w:type="dxa"/>
            <w:tcBorders>
              <w:top w:val="nil"/>
              <w:left w:val="nil"/>
              <w:bottom w:val="single" w:sz="4" w:space="0" w:color="auto"/>
              <w:right w:val="single" w:sz="4" w:space="0" w:color="auto"/>
            </w:tcBorders>
            <w:vAlign w:val="center"/>
          </w:tcPr>
          <w:p w:rsidR="00FD3987" w:rsidRDefault="00FD3987" w:rsidP="003A65DD">
            <w:pPr>
              <w:spacing w:after="0" w:line="240" w:lineRule="auto"/>
              <w:rPr>
                <w:rFonts w:ascii="Times New Roman" w:hAnsi="Times New Roman"/>
                <w:sz w:val="20"/>
                <w:szCs w:val="20"/>
              </w:rPr>
            </w:pPr>
            <w:r>
              <w:rPr>
                <w:rFonts w:ascii="Times New Roman" w:hAnsi="Times New Roman"/>
                <w:sz w:val="20"/>
                <w:szCs w:val="20"/>
              </w:rPr>
              <w:t xml:space="preserve">Разработка грунта с погрузкой на а/самосвал (с </w:t>
            </w:r>
            <w:proofErr w:type="spellStart"/>
            <w:r>
              <w:rPr>
                <w:rFonts w:ascii="Times New Roman" w:hAnsi="Times New Roman"/>
                <w:sz w:val="20"/>
                <w:szCs w:val="20"/>
              </w:rPr>
              <w:t>первозкой</w:t>
            </w:r>
            <w:proofErr w:type="spellEnd"/>
            <w:r>
              <w:rPr>
                <w:rFonts w:ascii="Times New Roman" w:hAnsi="Times New Roman"/>
                <w:sz w:val="20"/>
                <w:szCs w:val="20"/>
              </w:rPr>
              <w:t xml:space="preserve"> на расстоянии до </w:t>
            </w:r>
            <w:smartTag w:uri="urn:schemas-microsoft-com:office:smarttags" w:element="metricconverter">
              <w:smartTagPr>
                <w:attr w:name="ProductID" w:val="6 км"/>
              </w:smartTagPr>
              <w:r>
                <w:rPr>
                  <w:rFonts w:ascii="Times New Roman" w:hAnsi="Times New Roman"/>
                  <w:sz w:val="20"/>
                  <w:szCs w:val="20"/>
                </w:rPr>
                <w:t>6 км</w:t>
              </w:r>
            </w:smartTag>
            <w:r>
              <w:rPr>
                <w:rFonts w:ascii="Times New Roman" w:hAnsi="Times New Roman"/>
                <w:sz w:val="20"/>
                <w:szCs w:val="20"/>
              </w:rPr>
              <w:t>)</w:t>
            </w:r>
          </w:p>
        </w:tc>
        <w:tc>
          <w:tcPr>
            <w:tcW w:w="980" w:type="dxa"/>
            <w:tcBorders>
              <w:top w:val="nil"/>
              <w:left w:val="nil"/>
              <w:bottom w:val="single" w:sz="4" w:space="0" w:color="auto"/>
              <w:right w:val="nil"/>
            </w:tcBorders>
            <w:noWrap/>
            <w:vAlign w:val="bottom"/>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м</w:t>
            </w:r>
            <w:r>
              <w:rPr>
                <w:rFonts w:ascii="Times New Roman" w:hAnsi="Times New Roman"/>
                <w:sz w:val="20"/>
                <w:szCs w:val="20"/>
                <w:vertAlign w:val="superscript"/>
              </w:rPr>
              <w:t>3</w:t>
            </w:r>
          </w:p>
        </w:tc>
        <w:tc>
          <w:tcPr>
            <w:tcW w:w="1900" w:type="dxa"/>
            <w:tcBorders>
              <w:top w:val="nil"/>
              <w:left w:val="single" w:sz="4" w:space="0" w:color="auto"/>
              <w:bottom w:val="single" w:sz="4" w:space="0" w:color="auto"/>
              <w:right w:val="single" w:sz="4" w:space="0" w:color="auto"/>
            </w:tcBorders>
            <w:noWrap/>
            <w:vAlign w:val="bottom"/>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1</w:t>
            </w:r>
          </w:p>
        </w:tc>
        <w:tc>
          <w:tcPr>
            <w:tcW w:w="1323" w:type="dxa"/>
            <w:tcBorders>
              <w:top w:val="nil"/>
              <w:left w:val="nil"/>
              <w:bottom w:val="single" w:sz="4" w:space="0" w:color="auto"/>
              <w:right w:val="single" w:sz="4" w:space="0" w:color="auto"/>
            </w:tcBorders>
            <w:noWrap/>
            <w:vAlign w:val="bottom"/>
          </w:tcPr>
          <w:p w:rsidR="00FD3987" w:rsidRDefault="00FD3987" w:rsidP="003A65DD">
            <w:pPr>
              <w:spacing w:after="0" w:line="240" w:lineRule="auto"/>
              <w:jc w:val="right"/>
              <w:rPr>
                <w:rFonts w:ascii="Times New Roman" w:hAnsi="Times New Roman"/>
                <w:sz w:val="20"/>
                <w:szCs w:val="20"/>
              </w:rPr>
            </w:pPr>
            <w:r>
              <w:rPr>
                <w:rFonts w:ascii="Times New Roman" w:hAnsi="Times New Roman"/>
                <w:sz w:val="20"/>
                <w:szCs w:val="20"/>
              </w:rPr>
              <w:t>179,00</w:t>
            </w:r>
          </w:p>
        </w:tc>
      </w:tr>
      <w:tr w:rsidR="00FD3987">
        <w:trPr>
          <w:trHeight w:val="555"/>
        </w:trPr>
        <w:tc>
          <w:tcPr>
            <w:tcW w:w="547" w:type="dxa"/>
            <w:tcBorders>
              <w:top w:val="nil"/>
              <w:left w:val="single" w:sz="4" w:space="0" w:color="auto"/>
              <w:bottom w:val="single" w:sz="4" w:space="0" w:color="auto"/>
              <w:right w:val="single" w:sz="4" w:space="0" w:color="auto"/>
            </w:tcBorders>
            <w:noWrap/>
            <w:vAlign w:val="bottom"/>
          </w:tcPr>
          <w:p w:rsidR="00FD3987" w:rsidRDefault="00FD3987" w:rsidP="003A65DD">
            <w:pPr>
              <w:spacing w:after="0" w:line="240" w:lineRule="auto"/>
              <w:jc w:val="right"/>
              <w:rPr>
                <w:rFonts w:ascii="Times New Roman" w:hAnsi="Times New Roman"/>
                <w:sz w:val="20"/>
                <w:szCs w:val="20"/>
              </w:rPr>
            </w:pPr>
            <w:r>
              <w:rPr>
                <w:rFonts w:ascii="Times New Roman" w:hAnsi="Times New Roman"/>
                <w:sz w:val="20"/>
                <w:szCs w:val="20"/>
              </w:rPr>
              <w:t>5</w:t>
            </w:r>
          </w:p>
        </w:tc>
        <w:tc>
          <w:tcPr>
            <w:tcW w:w="4673" w:type="dxa"/>
            <w:tcBorders>
              <w:top w:val="nil"/>
              <w:left w:val="nil"/>
              <w:bottom w:val="single" w:sz="4" w:space="0" w:color="auto"/>
              <w:right w:val="single" w:sz="4" w:space="0" w:color="auto"/>
            </w:tcBorders>
            <w:vAlign w:val="center"/>
          </w:tcPr>
          <w:p w:rsidR="00FD3987" w:rsidRDefault="00FD3987" w:rsidP="003A65DD">
            <w:pPr>
              <w:spacing w:after="0" w:line="240" w:lineRule="auto"/>
              <w:rPr>
                <w:rFonts w:ascii="Times New Roman" w:hAnsi="Times New Roman"/>
                <w:sz w:val="20"/>
                <w:szCs w:val="20"/>
              </w:rPr>
            </w:pPr>
            <w:r>
              <w:rPr>
                <w:rFonts w:ascii="Times New Roman" w:hAnsi="Times New Roman"/>
                <w:sz w:val="20"/>
                <w:szCs w:val="20"/>
              </w:rPr>
              <w:t>Устройство подстилающих и выравнивающих слоев из песка</w:t>
            </w:r>
          </w:p>
        </w:tc>
        <w:tc>
          <w:tcPr>
            <w:tcW w:w="980" w:type="dxa"/>
            <w:tcBorders>
              <w:top w:val="nil"/>
              <w:left w:val="nil"/>
              <w:bottom w:val="single" w:sz="4" w:space="0" w:color="auto"/>
              <w:right w:val="nil"/>
            </w:tcBorders>
            <w:noWrap/>
            <w:vAlign w:val="bottom"/>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м</w:t>
            </w:r>
            <w:r>
              <w:rPr>
                <w:rFonts w:ascii="Times New Roman" w:hAnsi="Times New Roman"/>
                <w:sz w:val="20"/>
                <w:szCs w:val="20"/>
                <w:vertAlign w:val="superscript"/>
              </w:rPr>
              <w:t>3</w:t>
            </w:r>
          </w:p>
        </w:tc>
        <w:tc>
          <w:tcPr>
            <w:tcW w:w="1900" w:type="dxa"/>
            <w:tcBorders>
              <w:top w:val="nil"/>
              <w:left w:val="single" w:sz="4" w:space="0" w:color="auto"/>
              <w:bottom w:val="single" w:sz="4" w:space="0" w:color="auto"/>
              <w:right w:val="single" w:sz="4" w:space="0" w:color="auto"/>
            </w:tcBorders>
            <w:noWrap/>
            <w:vAlign w:val="bottom"/>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1</w:t>
            </w:r>
          </w:p>
        </w:tc>
        <w:tc>
          <w:tcPr>
            <w:tcW w:w="1323" w:type="dxa"/>
            <w:tcBorders>
              <w:top w:val="nil"/>
              <w:left w:val="nil"/>
              <w:bottom w:val="single" w:sz="4" w:space="0" w:color="auto"/>
              <w:right w:val="single" w:sz="4" w:space="0" w:color="auto"/>
            </w:tcBorders>
            <w:noWrap/>
            <w:vAlign w:val="bottom"/>
          </w:tcPr>
          <w:p w:rsidR="00FD3987" w:rsidRDefault="00FD3987" w:rsidP="003A65DD">
            <w:pPr>
              <w:spacing w:after="0" w:line="240" w:lineRule="auto"/>
              <w:jc w:val="right"/>
              <w:rPr>
                <w:rFonts w:ascii="Times New Roman" w:hAnsi="Times New Roman"/>
                <w:sz w:val="20"/>
                <w:szCs w:val="20"/>
              </w:rPr>
            </w:pPr>
            <w:r>
              <w:rPr>
                <w:rFonts w:ascii="Times New Roman" w:hAnsi="Times New Roman"/>
                <w:sz w:val="20"/>
                <w:szCs w:val="20"/>
              </w:rPr>
              <w:t>1200,00</w:t>
            </w:r>
          </w:p>
        </w:tc>
      </w:tr>
      <w:tr w:rsidR="00FD3987">
        <w:trPr>
          <w:trHeight w:val="750"/>
        </w:trPr>
        <w:tc>
          <w:tcPr>
            <w:tcW w:w="547" w:type="dxa"/>
            <w:tcBorders>
              <w:top w:val="nil"/>
              <w:left w:val="single" w:sz="4" w:space="0" w:color="auto"/>
              <w:bottom w:val="single" w:sz="4" w:space="0" w:color="auto"/>
              <w:right w:val="single" w:sz="4" w:space="0" w:color="auto"/>
            </w:tcBorders>
            <w:noWrap/>
            <w:vAlign w:val="bottom"/>
          </w:tcPr>
          <w:p w:rsidR="00FD3987" w:rsidRDefault="00FD3987" w:rsidP="003A65DD">
            <w:pPr>
              <w:spacing w:after="0" w:line="240" w:lineRule="auto"/>
              <w:jc w:val="right"/>
              <w:rPr>
                <w:rFonts w:ascii="Times New Roman" w:hAnsi="Times New Roman"/>
                <w:sz w:val="20"/>
                <w:szCs w:val="20"/>
              </w:rPr>
            </w:pPr>
            <w:r>
              <w:rPr>
                <w:rFonts w:ascii="Times New Roman" w:hAnsi="Times New Roman"/>
                <w:sz w:val="20"/>
                <w:szCs w:val="20"/>
              </w:rPr>
              <w:t>6</w:t>
            </w:r>
          </w:p>
        </w:tc>
        <w:tc>
          <w:tcPr>
            <w:tcW w:w="4673" w:type="dxa"/>
            <w:tcBorders>
              <w:top w:val="nil"/>
              <w:left w:val="nil"/>
              <w:bottom w:val="single" w:sz="4" w:space="0" w:color="auto"/>
              <w:right w:val="single" w:sz="4" w:space="0" w:color="auto"/>
            </w:tcBorders>
            <w:vAlign w:val="center"/>
          </w:tcPr>
          <w:p w:rsidR="00FD3987" w:rsidRDefault="00FD3987" w:rsidP="003A65DD">
            <w:pPr>
              <w:spacing w:after="0" w:line="240" w:lineRule="auto"/>
              <w:rPr>
                <w:rFonts w:ascii="Times New Roman" w:hAnsi="Times New Roman"/>
                <w:sz w:val="20"/>
                <w:szCs w:val="20"/>
              </w:rPr>
            </w:pPr>
            <w:r>
              <w:rPr>
                <w:rFonts w:ascii="Times New Roman" w:hAnsi="Times New Roman"/>
                <w:sz w:val="20"/>
                <w:szCs w:val="20"/>
              </w:rPr>
              <w:t xml:space="preserve">Устройство оснований толщиной </w:t>
            </w:r>
            <w:smartTag w:uri="urn:schemas-microsoft-com:office:smarttags" w:element="metricconverter">
              <w:smartTagPr>
                <w:attr w:name="ProductID" w:val="15 см"/>
              </w:smartTagPr>
              <w:r>
                <w:rPr>
                  <w:rFonts w:ascii="Times New Roman" w:hAnsi="Times New Roman"/>
                  <w:sz w:val="20"/>
                  <w:szCs w:val="20"/>
                </w:rPr>
                <w:t>15 см</w:t>
              </w:r>
            </w:smartTag>
            <w:r>
              <w:rPr>
                <w:rFonts w:ascii="Times New Roman" w:hAnsi="Times New Roman"/>
                <w:sz w:val="20"/>
                <w:szCs w:val="20"/>
              </w:rPr>
              <w:t xml:space="preserve"> из щебня фракций 40-</w:t>
            </w:r>
            <w:smartTag w:uri="urn:schemas-microsoft-com:office:smarttags" w:element="metricconverter">
              <w:smartTagPr>
                <w:attr w:name="ProductID" w:val="70 мм"/>
              </w:smartTagPr>
              <w:r>
                <w:rPr>
                  <w:rFonts w:ascii="Times New Roman" w:hAnsi="Times New Roman"/>
                  <w:sz w:val="20"/>
                  <w:szCs w:val="20"/>
                </w:rPr>
                <w:t>70 мм</w:t>
              </w:r>
            </w:smartTag>
            <w:r>
              <w:rPr>
                <w:rFonts w:ascii="Times New Roman" w:hAnsi="Times New Roman"/>
                <w:sz w:val="20"/>
                <w:szCs w:val="20"/>
              </w:rPr>
              <w:t xml:space="preserve"> по укатке каменных материалов с пределом прочности на сжатие до                     68,6 МПа (700 кгс/см</w:t>
            </w:r>
            <w:proofErr w:type="gramStart"/>
            <w:r>
              <w:rPr>
                <w:rFonts w:ascii="Times New Roman" w:hAnsi="Times New Roman"/>
                <w:sz w:val="20"/>
                <w:szCs w:val="20"/>
                <w:vertAlign w:val="superscript"/>
              </w:rPr>
              <w:t>2</w:t>
            </w:r>
            <w:proofErr w:type="gramEnd"/>
            <w:r>
              <w:rPr>
                <w:rFonts w:ascii="Times New Roman" w:hAnsi="Times New Roman"/>
                <w:sz w:val="20"/>
                <w:szCs w:val="20"/>
              </w:rPr>
              <w:t xml:space="preserve">) однослойных </w:t>
            </w:r>
          </w:p>
        </w:tc>
        <w:tc>
          <w:tcPr>
            <w:tcW w:w="980" w:type="dxa"/>
            <w:tcBorders>
              <w:top w:val="nil"/>
              <w:left w:val="nil"/>
              <w:bottom w:val="single" w:sz="4" w:space="0" w:color="auto"/>
              <w:right w:val="nil"/>
            </w:tcBorders>
            <w:noWrap/>
            <w:vAlign w:val="bottom"/>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м</w:t>
            </w:r>
            <w:proofErr w:type="gramStart"/>
            <w:r>
              <w:rPr>
                <w:rFonts w:ascii="Times New Roman" w:hAnsi="Times New Roman"/>
                <w:sz w:val="20"/>
                <w:szCs w:val="20"/>
                <w:vertAlign w:val="superscript"/>
              </w:rPr>
              <w:t>2</w:t>
            </w:r>
            <w:proofErr w:type="gramEnd"/>
          </w:p>
        </w:tc>
        <w:tc>
          <w:tcPr>
            <w:tcW w:w="1900" w:type="dxa"/>
            <w:tcBorders>
              <w:top w:val="nil"/>
              <w:left w:val="single" w:sz="4" w:space="0" w:color="auto"/>
              <w:bottom w:val="single" w:sz="4" w:space="0" w:color="auto"/>
              <w:right w:val="single" w:sz="4" w:space="0" w:color="auto"/>
            </w:tcBorders>
            <w:noWrap/>
            <w:vAlign w:val="bottom"/>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1</w:t>
            </w:r>
          </w:p>
        </w:tc>
        <w:tc>
          <w:tcPr>
            <w:tcW w:w="1323" w:type="dxa"/>
            <w:tcBorders>
              <w:top w:val="nil"/>
              <w:left w:val="nil"/>
              <w:bottom w:val="single" w:sz="4" w:space="0" w:color="auto"/>
              <w:right w:val="single" w:sz="4" w:space="0" w:color="auto"/>
            </w:tcBorders>
            <w:noWrap/>
            <w:vAlign w:val="bottom"/>
          </w:tcPr>
          <w:p w:rsidR="00FD3987" w:rsidRDefault="00FD3987" w:rsidP="003A65DD">
            <w:pPr>
              <w:spacing w:after="0" w:line="240" w:lineRule="auto"/>
              <w:jc w:val="right"/>
              <w:rPr>
                <w:rFonts w:ascii="Times New Roman" w:hAnsi="Times New Roman"/>
                <w:sz w:val="20"/>
                <w:szCs w:val="20"/>
              </w:rPr>
            </w:pPr>
            <w:r>
              <w:rPr>
                <w:rFonts w:ascii="Times New Roman" w:hAnsi="Times New Roman"/>
                <w:sz w:val="20"/>
                <w:szCs w:val="20"/>
              </w:rPr>
              <w:t>150,00</w:t>
            </w:r>
          </w:p>
        </w:tc>
      </w:tr>
      <w:tr w:rsidR="00FD3987">
        <w:trPr>
          <w:trHeight w:val="255"/>
        </w:trPr>
        <w:tc>
          <w:tcPr>
            <w:tcW w:w="547" w:type="dxa"/>
            <w:tcBorders>
              <w:top w:val="nil"/>
              <w:left w:val="single" w:sz="4" w:space="0" w:color="auto"/>
              <w:bottom w:val="single" w:sz="4" w:space="0" w:color="auto"/>
              <w:right w:val="single" w:sz="4" w:space="0" w:color="auto"/>
            </w:tcBorders>
            <w:noWrap/>
            <w:vAlign w:val="bottom"/>
          </w:tcPr>
          <w:p w:rsidR="00FD3987" w:rsidRDefault="00FD3987" w:rsidP="003A65DD">
            <w:pPr>
              <w:spacing w:after="0" w:line="240" w:lineRule="auto"/>
              <w:jc w:val="right"/>
              <w:rPr>
                <w:rFonts w:ascii="Times New Roman" w:hAnsi="Times New Roman"/>
                <w:sz w:val="20"/>
                <w:szCs w:val="20"/>
              </w:rPr>
            </w:pPr>
            <w:r>
              <w:rPr>
                <w:rFonts w:ascii="Times New Roman" w:hAnsi="Times New Roman"/>
                <w:sz w:val="20"/>
                <w:szCs w:val="20"/>
              </w:rPr>
              <w:t>7</w:t>
            </w:r>
          </w:p>
        </w:tc>
        <w:tc>
          <w:tcPr>
            <w:tcW w:w="4673" w:type="dxa"/>
            <w:tcBorders>
              <w:top w:val="nil"/>
              <w:left w:val="nil"/>
              <w:bottom w:val="single" w:sz="4" w:space="0" w:color="auto"/>
              <w:right w:val="single" w:sz="4" w:space="0" w:color="auto"/>
            </w:tcBorders>
            <w:noWrap/>
            <w:vAlign w:val="bottom"/>
          </w:tcPr>
          <w:p w:rsidR="00FD3987" w:rsidRDefault="00FD3987" w:rsidP="003A65DD">
            <w:pPr>
              <w:spacing w:after="0" w:line="240" w:lineRule="auto"/>
              <w:rPr>
                <w:rFonts w:ascii="Times New Roman" w:hAnsi="Times New Roman"/>
                <w:sz w:val="20"/>
                <w:szCs w:val="20"/>
              </w:rPr>
            </w:pPr>
            <w:r>
              <w:rPr>
                <w:rFonts w:ascii="Times New Roman" w:hAnsi="Times New Roman"/>
                <w:sz w:val="20"/>
                <w:szCs w:val="20"/>
              </w:rPr>
              <w:t xml:space="preserve">Розлив </w:t>
            </w:r>
            <w:proofErr w:type="gramStart"/>
            <w:r>
              <w:rPr>
                <w:rFonts w:ascii="Times New Roman" w:hAnsi="Times New Roman"/>
                <w:sz w:val="20"/>
                <w:szCs w:val="20"/>
              </w:rPr>
              <w:t>вяжущих</w:t>
            </w:r>
            <w:proofErr w:type="gramEnd"/>
            <w:r>
              <w:rPr>
                <w:rFonts w:ascii="Times New Roman" w:hAnsi="Times New Roman"/>
                <w:sz w:val="20"/>
                <w:szCs w:val="20"/>
              </w:rPr>
              <w:t xml:space="preserve"> (битума)</w:t>
            </w:r>
          </w:p>
        </w:tc>
        <w:tc>
          <w:tcPr>
            <w:tcW w:w="980" w:type="dxa"/>
            <w:tcBorders>
              <w:top w:val="nil"/>
              <w:left w:val="nil"/>
              <w:bottom w:val="single" w:sz="4" w:space="0" w:color="auto"/>
              <w:right w:val="nil"/>
            </w:tcBorders>
            <w:noWrap/>
            <w:vAlign w:val="bottom"/>
          </w:tcPr>
          <w:p w:rsidR="00FD3987" w:rsidRDefault="00FD3987" w:rsidP="003A65DD">
            <w:pPr>
              <w:spacing w:after="0" w:line="240" w:lineRule="auto"/>
              <w:jc w:val="center"/>
              <w:rPr>
                <w:rFonts w:ascii="Times New Roman" w:hAnsi="Times New Roman"/>
                <w:sz w:val="20"/>
                <w:szCs w:val="20"/>
              </w:rPr>
            </w:pPr>
            <w:proofErr w:type="spellStart"/>
            <w:r>
              <w:rPr>
                <w:rFonts w:ascii="Times New Roman" w:hAnsi="Times New Roman"/>
                <w:sz w:val="20"/>
                <w:szCs w:val="20"/>
              </w:rPr>
              <w:t>тн</w:t>
            </w:r>
            <w:proofErr w:type="spellEnd"/>
          </w:p>
        </w:tc>
        <w:tc>
          <w:tcPr>
            <w:tcW w:w="1900" w:type="dxa"/>
            <w:tcBorders>
              <w:top w:val="nil"/>
              <w:left w:val="single" w:sz="4" w:space="0" w:color="auto"/>
              <w:bottom w:val="single" w:sz="4" w:space="0" w:color="auto"/>
              <w:right w:val="single" w:sz="4" w:space="0" w:color="auto"/>
            </w:tcBorders>
            <w:noWrap/>
            <w:vAlign w:val="bottom"/>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1</w:t>
            </w:r>
          </w:p>
        </w:tc>
        <w:tc>
          <w:tcPr>
            <w:tcW w:w="1323" w:type="dxa"/>
            <w:tcBorders>
              <w:top w:val="nil"/>
              <w:left w:val="nil"/>
              <w:bottom w:val="single" w:sz="4" w:space="0" w:color="auto"/>
              <w:right w:val="single" w:sz="4" w:space="0" w:color="auto"/>
            </w:tcBorders>
            <w:noWrap/>
            <w:vAlign w:val="bottom"/>
          </w:tcPr>
          <w:p w:rsidR="00FD3987" w:rsidRDefault="00FD3987" w:rsidP="003A65DD">
            <w:pPr>
              <w:spacing w:after="0" w:line="240" w:lineRule="auto"/>
              <w:jc w:val="right"/>
              <w:rPr>
                <w:rFonts w:ascii="Times New Roman" w:hAnsi="Times New Roman"/>
                <w:sz w:val="20"/>
                <w:szCs w:val="20"/>
              </w:rPr>
            </w:pPr>
            <w:r>
              <w:rPr>
                <w:rFonts w:ascii="Times New Roman" w:hAnsi="Times New Roman"/>
                <w:sz w:val="20"/>
                <w:szCs w:val="20"/>
              </w:rPr>
              <w:t>18132,00</w:t>
            </w:r>
          </w:p>
        </w:tc>
      </w:tr>
      <w:tr w:rsidR="00FD3987">
        <w:trPr>
          <w:trHeight w:val="870"/>
        </w:trPr>
        <w:tc>
          <w:tcPr>
            <w:tcW w:w="547" w:type="dxa"/>
            <w:tcBorders>
              <w:top w:val="nil"/>
              <w:left w:val="single" w:sz="4" w:space="0" w:color="auto"/>
              <w:bottom w:val="single" w:sz="4" w:space="0" w:color="auto"/>
              <w:right w:val="single" w:sz="4" w:space="0" w:color="auto"/>
            </w:tcBorders>
            <w:noWrap/>
            <w:vAlign w:val="bottom"/>
          </w:tcPr>
          <w:p w:rsidR="00FD3987" w:rsidRDefault="00FD3987" w:rsidP="003A65DD">
            <w:pPr>
              <w:spacing w:after="0" w:line="240" w:lineRule="auto"/>
              <w:jc w:val="right"/>
              <w:rPr>
                <w:rFonts w:ascii="Times New Roman" w:hAnsi="Times New Roman"/>
                <w:sz w:val="20"/>
                <w:szCs w:val="20"/>
              </w:rPr>
            </w:pPr>
            <w:r>
              <w:rPr>
                <w:rFonts w:ascii="Times New Roman" w:hAnsi="Times New Roman"/>
                <w:sz w:val="20"/>
                <w:szCs w:val="20"/>
              </w:rPr>
              <w:t>8</w:t>
            </w:r>
          </w:p>
        </w:tc>
        <w:tc>
          <w:tcPr>
            <w:tcW w:w="4673" w:type="dxa"/>
            <w:tcBorders>
              <w:top w:val="nil"/>
              <w:left w:val="nil"/>
              <w:bottom w:val="single" w:sz="4" w:space="0" w:color="auto"/>
              <w:right w:val="single" w:sz="4" w:space="0" w:color="auto"/>
            </w:tcBorders>
            <w:vAlign w:val="center"/>
          </w:tcPr>
          <w:p w:rsidR="00FD3987" w:rsidRDefault="00FD3987" w:rsidP="003A65DD">
            <w:pPr>
              <w:spacing w:after="0" w:line="240" w:lineRule="auto"/>
              <w:rPr>
                <w:rFonts w:ascii="Times New Roman" w:hAnsi="Times New Roman"/>
                <w:sz w:val="20"/>
                <w:szCs w:val="20"/>
              </w:rPr>
            </w:pPr>
            <w:r>
              <w:rPr>
                <w:rFonts w:ascii="Times New Roman" w:hAnsi="Times New Roman"/>
                <w:sz w:val="20"/>
                <w:szCs w:val="20"/>
              </w:rPr>
              <w:t>Устройство выравнивающего слоя из асфальтобетонной смеси с применением укладчиков асфальтобетона</w:t>
            </w:r>
          </w:p>
        </w:tc>
        <w:tc>
          <w:tcPr>
            <w:tcW w:w="980" w:type="dxa"/>
            <w:tcBorders>
              <w:top w:val="nil"/>
              <w:left w:val="nil"/>
              <w:bottom w:val="single" w:sz="4" w:space="0" w:color="auto"/>
              <w:right w:val="nil"/>
            </w:tcBorders>
            <w:noWrap/>
            <w:vAlign w:val="bottom"/>
          </w:tcPr>
          <w:p w:rsidR="00FD3987" w:rsidRDefault="00FD3987" w:rsidP="003A65DD">
            <w:pPr>
              <w:spacing w:after="0" w:line="240" w:lineRule="auto"/>
              <w:jc w:val="center"/>
              <w:rPr>
                <w:rFonts w:ascii="Times New Roman" w:hAnsi="Times New Roman"/>
                <w:sz w:val="20"/>
                <w:szCs w:val="20"/>
              </w:rPr>
            </w:pPr>
            <w:proofErr w:type="spellStart"/>
            <w:r>
              <w:rPr>
                <w:rFonts w:ascii="Times New Roman" w:hAnsi="Times New Roman"/>
                <w:sz w:val="20"/>
                <w:szCs w:val="20"/>
              </w:rPr>
              <w:t>тн</w:t>
            </w:r>
            <w:proofErr w:type="spellEnd"/>
          </w:p>
        </w:tc>
        <w:tc>
          <w:tcPr>
            <w:tcW w:w="1900" w:type="dxa"/>
            <w:tcBorders>
              <w:top w:val="nil"/>
              <w:left w:val="single" w:sz="4" w:space="0" w:color="auto"/>
              <w:bottom w:val="single" w:sz="4" w:space="0" w:color="auto"/>
              <w:right w:val="single" w:sz="4" w:space="0" w:color="auto"/>
            </w:tcBorders>
            <w:noWrap/>
            <w:vAlign w:val="bottom"/>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1</w:t>
            </w:r>
          </w:p>
        </w:tc>
        <w:tc>
          <w:tcPr>
            <w:tcW w:w="1323" w:type="dxa"/>
            <w:tcBorders>
              <w:top w:val="nil"/>
              <w:left w:val="nil"/>
              <w:bottom w:val="single" w:sz="4" w:space="0" w:color="auto"/>
              <w:right w:val="single" w:sz="4" w:space="0" w:color="auto"/>
            </w:tcBorders>
            <w:noWrap/>
            <w:vAlign w:val="bottom"/>
          </w:tcPr>
          <w:p w:rsidR="00FD3987" w:rsidRDefault="00FD3987" w:rsidP="003A65DD">
            <w:pPr>
              <w:spacing w:after="0" w:line="240" w:lineRule="auto"/>
              <w:jc w:val="right"/>
              <w:rPr>
                <w:rFonts w:ascii="Times New Roman" w:hAnsi="Times New Roman"/>
                <w:sz w:val="20"/>
                <w:szCs w:val="20"/>
              </w:rPr>
            </w:pPr>
            <w:r>
              <w:rPr>
                <w:rFonts w:ascii="Times New Roman" w:hAnsi="Times New Roman"/>
                <w:sz w:val="20"/>
                <w:szCs w:val="20"/>
              </w:rPr>
              <w:t>3934,00</w:t>
            </w:r>
          </w:p>
        </w:tc>
      </w:tr>
      <w:tr w:rsidR="00FD3987">
        <w:trPr>
          <w:trHeight w:val="795"/>
        </w:trPr>
        <w:tc>
          <w:tcPr>
            <w:tcW w:w="547" w:type="dxa"/>
            <w:tcBorders>
              <w:top w:val="nil"/>
              <w:left w:val="single" w:sz="4" w:space="0" w:color="auto"/>
              <w:bottom w:val="single" w:sz="4" w:space="0" w:color="auto"/>
              <w:right w:val="single" w:sz="4" w:space="0" w:color="auto"/>
            </w:tcBorders>
            <w:noWrap/>
            <w:vAlign w:val="bottom"/>
          </w:tcPr>
          <w:p w:rsidR="00FD3987" w:rsidRDefault="00FD3987" w:rsidP="003A65DD">
            <w:pPr>
              <w:spacing w:after="0" w:line="240" w:lineRule="auto"/>
              <w:jc w:val="right"/>
              <w:rPr>
                <w:rFonts w:ascii="Times New Roman" w:hAnsi="Times New Roman"/>
                <w:sz w:val="20"/>
                <w:szCs w:val="20"/>
              </w:rPr>
            </w:pPr>
            <w:r>
              <w:rPr>
                <w:rFonts w:ascii="Times New Roman" w:hAnsi="Times New Roman"/>
                <w:sz w:val="20"/>
                <w:szCs w:val="20"/>
              </w:rPr>
              <w:t>9</w:t>
            </w:r>
          </w:p>
        </w:tc>
        <w:tc>
          <w:tcPr>
            <w:tcW w:w="4673" w:type="dxa"/>
            <w:tcBorders>
              <w:top w:val="nil"/>
              <w:left w:val="nil"/>
              <w:bottom w:val="single" w:sz="4" w:space="0" w:color="auto"/>
              <w:right w:val="single" w:sz="4" w:space="0" w:color="auto"/>
            </w:tcBorders>
            <w:vAlign w:val="center"/>
          </w:tcPr>
          <w:p w:rsidR="00FD3987" w:rsidRDefault="00FD3987" w:rsidP="003A65DD">
            <w:pPr>
              <w:spacing w:after="0" w:line="240" w:lineRule="auto"/>
              <w:rPr>
                <w:rFonts w:ascii="Times New Roman" w:hAnsi="Times New Roman"/>
                <w:sz w:val="20"/>
                <w:szCs w:val="20"/>
              </w:rPr>
            </w:pPr>
            <w:r>
              <w:rPr>
                <w:rFonts w:ascii="Times New Roman" w:hAnsi="Times New Roman"/>
                <w:sz w:val="20"/>
                <w:szCs w:val="20"/>
              </w:rPr>
              <w:t xml:space="preserve">Устройство покрытия толщиной </w:t>
            </w:r>
            <w:smartTag w:uri="urn:schemas-microsoft-com:office:smarttags" w:element="metricconverter">
              <w:smartTagPr>
                <w:attr w:name="ProductID" w:val="5 см"/>
              </w:smartTagPr>
              <w:r>
                <w:rPr>
                  <w:rFonts w:ascii="Times New Roman" w:hAnsi="Times New Roman"/>
                  <w:sz w:val="20"/>
                  <w:szCs w:val="20"/>
                </w:rPr>
                <w:t>5 см</w:t>
              </w:r>
            </w:smartTag>
            <w:r>
              <w:rPr>
                <w:rFonts w:ascii="Times New Roman" w:hAnsi="Times New Roman"/>
                <w:sz w:val="20"/>
                <w:szCs w:val="20"/>
              </w:rPr>
              <w:t xml:space="preserve"> из горячих асфальтобетонных смесей пористых мелкозернистых, плотность каменных материалов: 2,5-2,9 т/м</w:t>
            </w:r>
            <w:r>
              <w:rPr>
                <w:rFonts w:ascii="Times New Roman" w:hAnsi="Times New Roman"/>
                <w:sz w:val="20"/>
                <w:szCs w:val="20"/>
                <w:vertAlign w:val="superscript"/>
              </w:rPr>
              <w:t>3</w:t>
            </w:r>
          </w:p>
        </w:tc>
        <w:tc>
          <w:tcPr>
            <w:tcW w:w="980" w:type="dxa"/>
            <w:tcBorders>
              <w:top w:val="nil"/>
              <w:left w:val="nil"/>
              <w:bottom w:val="single" w:sz="4" w:space="0" w:color="auto"/>
              <w:right w:val="nil"/>
            </w:tcBorders>
            <w:noWrap/>
            <w:vAlign w:val="bottom"/>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м</w:t>
            </w:r>
            <w:proofErr w:type="gramStart"/>
            <w:r>
              <w:rPr>
                <w:rFonts w:ascii="Times New Roman" w:hAnsi="Times New Roman"/>
                <w:sz w:val="20"/>
                <w:szCs w:val="20"/>
                <w:vertAlign w:val="superscript"/>
              </w:rPr>
              <w:t>2</w:t>
            </w:r>
            <w:proofErr w:type="gramEnd"/>
          </w:p>
        </w:tc>
        <w:tc>
          <w:tcPr>
            <w:tcW w:w="1900" w:type="dxa"/>
            <w:tcBorders>
              <w:top w:val="nil"/>
              <w:left w:val="single" w:sz="4" w:space="0" w:color="auto"/>
              <w:bottom w:val="single" w:sz="4" w:space="0" w:color="auto"/>
              <w:right w:val="single" w:sz="4" w:space="0" w:color="auto"/>
            </w:tcBorders>
            <w:noWrap/>
            <w:vAlign w:val="bottom"/>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1</w:t>
            </w:r>
          </w:p>
        </w:tc>
        <w:tc>
          <w:tcPr>
            <w:tcW w:w="1323" w:type="dxa"/>
            <w:tcBorders>
              <w:top w:val="nil"/>
              <w:left w:val="nil"/>
              <w:bottom w:val="single" w:sz="4" w:space="0" w:color="auto"/>
              <w:right w:val="single" w:sz="4" w:space="0" w:color="auto"/>
            </w:tcBorders>
            <w:noWrap/>
            <w:vAlign w:val="bottom"/>
          </w:tcPr>
          <w:p w:rsidR="00FD3987" w:rsidRDefault="00FD3987" w:rsidP="003A65DD">
            <w:pPr>
              <w:spacing w:after="0" w:line="240" w:lineRule="auto"/>
              <w:jc w:val="right"/>
              <w:rPr>
                <w:rFonts w:ascii="Times New Roman" w:hAnsi="Times New Roman"/>
                <w:sz w:val="20"/>
                <w:szCs w:val="20"/>
              </w:rPr>
            </w:pPr>
            <w:r>
              <w:rPr>
                <w:rFonts w:ascii="Times New Roman" w:hAnsi="Times New Roman"/>
                <w:sz w:val="20"/>
                <w:szCs w:val="20"/>
              </w:rPr>
              <w:t>424,00</w:t>
            </w:r>
          </w:p>
        </w:tc>
      </w:tr>
      <w:tr w:rsidR="00FD3987">
        <w:trPr>
          <w:trHeight w:val="855"/>
        </w:trPr>
        <w:tc>
          <w:tcPr>
            <w:tcW w:w="547" w:type="dxa"/>
            <w:tcBorders>
              <w:top w:val="nil"/>
              <w:left w:val="single" w:sz="4" w:space="0" w:color="auto"/>
              <w:bottom w:val="single" w:sz="4" w:space="0" w:color="auto"/>
              <w:right w:val="single" w:sz="4" w:space="0" w:color="auto"/>
            </w:tcBorders>
            <w:noWrap/>
            <w:vAlign w:val="bottom"/>
          </w:tcPr>
          <w:p w:rsidR="00FD3987" w:rsidRDefault="00FD3987" w:rsidP="003A65DD">
            <w:pPr>
              <w:spacing w:after="0" w:line="240" w:lineRule="auto"/>
              <w:jc w:val="right"/>
              <w:rPr>
                <w:rFonts w:ascii="Times New Roman" w:hAnsi="Times New Roman"/>
                <w:sz w:val="20"/>
                <w:szCs w:val="20"/>
              </w:rPr>
            </w:pPr>
            <w:r>
              <w:rPr>
                <w:rFonts w:ascii="Times New Roman" w:hAnsi="Times New Roman"/>
                <w:sz w:val="20"/>
                <w:szCs w:val="20"/>
              </w:rPr>
              <w:t>10</w:t>
            </w:r>
          </w:p>
        </w:tc>
        <w:tc>
          <w:tcPr>
            <w:tcW w:w="4673" w:type="dxa"/>
            <w:tcBorders>
              <w:top w:val="nil"/>
              <w:left w:val="nil"/>
              <w:bottom w:val="single" w:sz="4" w:space="0" w:color="auto"/>
              <w:right w:val="single" w:sz="4" w:space="0" w:color="auto"/>
            </w:tcBorders>
            <w:vAlign w:val="center"/>
          </w:tcPr>
          <w:p w:rsidR="00FD3987" w:rsidRDefault="00FD3987" w:rsidP="003A65DD">
            <w:pPr>
              <w:spacing w:after="0" w:line="240" w:lineRule="auto"/>
              <w:rPr>
                <w:rFonts w:ascii="Times New Roman" w:hAnsi="Times New Roman"/>
                <w:sz w:val="20"/>
                <w:szCs w:val="20"/>
              </w:rPr>
            </w:pPr>
            <w:r>
              <w:rPr>
                <w:rFonts w:ascii="Times New Roman" w:hAnsi="Times New Roman"/>
                <w:sz w:val="20"/>
                <w:szCs w:val="20"/>
              </w:rPr>
              <w:t xml:space="preserve">Разборка бортовых камней (с погрузкой экскаватором и перевозкой на расстоянии до </w:t>
            </w:r>
            <w:smartTag w:uri="urn:schemas-microsoft-com:office:smarttags" w:element="metricconverter">
              <w:smartTagPr>
                <w:attr w:name="ProductID" w:val="6 км"/>
              </w:smartTagPr>
              <w:r>
                <w:rPr>
                  <w:rFonts w:ascii="Times New Roman" w:hAnsi="Times New Roman"/>
                  <w:sz w:val="20"/>
                  <w:szCs w:val="20"/>
                </w:rPr>
                <w:t>6 км</w:t>
              </w:r>
            </w:smartTag>
            <w:r>
              <w:rPr>
                <w:rFonts w:ascii="Times New Roman" w:hAnsi="Times New Roman"/>
                <w:sz w:val="20"/>
                <w:szCs w:val="20"/>
              </w:rPr>
              <w:t>)</w:t>
            </w:r>
          </w:p>
        </w:tc>
        <w:tc>
          <w:tcPr>
            <w:tcW w:w="980" w:type="dxa"/>
            <w:tcBorders>
              <w:top w:val="nil"/>
              <w:left w:val="nil"/>
              <w:bottom w:val="single" w:sz="4" w:space="0" w:color="auto"/>
              <w:right w:val="nil"/>
            </w:tcBorders>
            <w:noWrap/>
            <w:vAlign w:val="bottom"/>
          </w:tcPr>
          <w:p w:rsidR="00FD3987" w:rsidRDefault="00FD3987" w:rsidP="003A65DD">
            <w:pPr>
              <w:spacing w:after="0" w:line="240" w:lineRule="auto"/>
              <w:jc w:val="center"/>
              <w:rPr>
                <w:rFonts w:ascii="Times New Roman" w:hAnsi="Times New Roman"/>
                <w:sz w:val="20"/>
                <w:szCs w:val="20"/>
              </w:rPr>
            </w:pPr>
            <w:proofErr w:type="spellStart"/>
            <w:r>
              <w:rPr>
                <w:rFonts w:ascii="Times New Roman" w:hAnsi="Times New Roman"/>
                <w:sz w:val="20"/>
                <w:szCs w:val="20"/>
              </w:rPr>
              <w:t>пог</w:t>
            </w:r>
            <w:proofErr w:type="gramStart"/>
            <w:r>
              <w:rPr>
                <w:rFonts w:ascii="Times New Roman" w:hAnsi="Times New Roman"/>
                <w:sz w:val="20"/>
                <w:szCs w:val="20"/>
              </w:rPr>
              <w:t>.м</w:t>
            </w:r>
            <w:proofErr w:type="spellEnd"/>
            <w:proofErr w:type="gramEnd"/>
          </w:p>
        </w:tc>
        <w:tc>
          <w:tcPr>
            <w:tcW w:w="1900" w:type="dxa"/>
            <w:tcBorders>
              <w:top w:val="nil"/>
              <w:left w:val="single" w:sz="4" w:space="0" w:color="auto"/>
              <w:bottom w:val="single" w:sz="4" w:space="0" w:color="auto"/>
              <w:right w:val="single" w:sz="4" w:space="0" w:color="auto"/>
            </w:tcBorders>
            <w:noWrap/>
            <w:vAlign w:val="bottom"/>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1</w:t>
            </w:r>
          </w:p>
        </w:tc>
        <w:tc>
          <w:tcPr>
            <w:tcW w:w="1323" w:type="dxa"/>
            <w:tcBorders>
              <w:top w:val="nil"/>
              <w:left w:val="nil"/>
              <w:bottom w:val="single" w:sz="4" w:space="0" w:color="auto"/>
              <w:right w:val="single" w:sz="4" w:space="0" w:color="auto"/>
            </w:tcBorders>
            <w:noWrap/>
            <w:vAlign w:val="bottom"/>
          </w:tcPr>
          <w:p w:rsidR="00FD3987" w:rsidRDefault="00FD3987" w:rsidP="003A65DD">
            <w:pPr>
              <w:spacing w:after="0" w:line="240" w:lineRule="auto"/>
              <w:jc w:val="right"/>
              <w:rPr>
                <w:rFonts w:ascii="Times New Roman" w:hAnsi="Times New Roman"/>
                <w:sz w:val="20"/>
                <w:szCs w:val="20"/>
              </w:rPr>
            </w:pPr>
            <w:r>
              <w:rPr>
                <w:rFonts w:ascii="Times New Roman" w:hAnsi="Times New Roman"/>
                <w:sz w:val="20"/>
                <w:szCs w:val="20"/>
              </w:rPr>
              <w:t>384,00</w:t>
            </w:r>
          </w:p>
        </w:tc>
      </w:tr>
      <w:tr w:rsidR="00FD3987">
        <w:trPr>
          <w:trHeight w:val="285"/>
        </w:trPr>
        <w:tc>
          <w:tcPr>
            <w:tcW w:w="547" w:type="dxa"/>
            <w:tcBorders>
              <w:top w:val="nil"/>
              <w:left w:val="single" w:sz="4" w:space="0" w:color="auto"/>
              <w:bottom w:val="nil"/>
              <w:right w:val="single" w:sz="4" w:space="0" w:color="auto"/>
            </w:tcBorders>
            <w:noWrap/>
            <w:vAlign w:val="bottom"/>
          </w:tcPr>
          <w:p w:rsidR="00FD3987" w:rsidRDefault="00FD3987" w:rsidP="003A65DD">
            <w:pPr>
              <w:spacing w:after="0" w:line="240" w:lineRule="auto"/>
              <w:jc w:val="right"/>
              <w:rPr>
                <w:rFonts w:ascii="Times New Roman" w:hAnsi="Times New Roman"/>
                <w:sz w:val="20"/>
                <w:szCs w:val="20"/>
              </w:rPr>
            </w:pPr>
            <w:r>
              <w:rPr>
                <w:rFonts w:ascii="Times New Roman" w:hAnsi="Times New Roman"/>
                <w:sz w:val="20"/>
                <w:szCs w:val="20"/>
              </w:rPr>
              <w:t>11</w:t>
            </w:r>
          </w:p>
        </w:tc>
        <w:tc>
          <w:tcPr>
            <w:tcW w:w="4673" w:type="dxa"/>
            <w:tcBorders>
              <w:top w:val="nil"/>
              <w:left w:val="nil"/>
              <w:bottom w:val="nil"/>
              <w:right w:val="single" w:sz="4" w:space="0" w:color="auto"/>
            </w:tcBorders>
            <w:noWrap/>
            <w:vAlign w:val="bottom"/>
          </w:tcPr>
          <w:p w:rsidR="00FD3987" w:rsidRDefault="00FD3987" w:rsidP="003A65DD">
            <w:pPr>
              <w:spacing w:after="0" w:line="240" w:lineRule="auto"/>
              <w:rPr>
                <w:rFonts w:ascii="Times New Roman" w:hAnsi="Times New Roman"/>
                <w:sz w:val="20"/>
                <w:szCs w:val="20"/>
              </w:rPr>
            </w:pPr>
            <w:r>
              <w:rPr>
                <w:rFonts w:ascii="Times New Roman" w:hAnsi="Times New Roman"/>
                <w:sz w:val="20"/>
                <w:szCs w:val="20"/>
              </w:rPr>
              <w:t>Установка бортовых камней БР 100.30.15</w:t>
            </w:r>
          </w:p>
        </w:tc>
        <w:tc>
          <w:tcPr>
            <w:tcW w:w="980" w:type="dxa"/>
            <w:noWrap/>
            <w:vAlign w:val="bottom"/>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м</w:t>
            </w:r>
          </w:p>
        </w:tc>
        <w:tc>
          <w:tcPr>
            <w:tcW w:w="1900" w:type="dxa"/>
            <w:tcBorders>
              <w:top w:val="nil"/>
              <w:left w:val="single" w:sz="4" w:space="0" w:color="auto"/>
              <w:bottom w:val="nil"/>
              <w:right w:val="single" w:sz="4" w:space="0" w:color="auto"/>
            </w:tcBorders>
            <w:noWrap/>
            <w:vAlign w:val="bottom"/>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1</w:t>
            </w:r>
          </w:p>
        </w:tc>
        <w:tc>
          <w:tcPr>
            <w:tcW w:w="1323" w:type="dxa"/>
            <w:tcBorders>
              <w:top w:val="nil"/>
              <w:left w:val="nil"/>
              <w:bottom w:val="nil"/>
              <w:right w:val="single" w:sz="4" w:space="0" w:color="auto"/>
            </w:tcBorders>
            <w:noWrap/>
            <w:vAlign w:val="bottom"/>
          </w:tcPr>
          <w:p w:rsidR="00FD3987" w:rsidRDefault="00FD3987" w:rsidP="003A65DD">
            <w:pPr>
              <w:spacing w:after="0" w:line="240" w:lineRule="auto"/>
              <w:jc w:val="right"/>
              <w:rPr>
                <w:rFonts w:ascii="Times New Roman" w:hAnsi="Times New Roman"/>
                <w:sz w:val="20"/>
                <w:szCs w:val="20"/>
              </w:rPr>
            </w:pPr>
            <w:r>
              <w:rPr>
                <w:rFonts w:ascii="Times New Roman" w:hAnsi="Times New Roman"/>
                <w:sz w:val="20"/>
                <w:szCs w:val="20"/>
              </w:rPr>
              <w:t>1042,00</w:t>
            </w:r>
          </w:p>
        </w:tc>
      </w:tr>
    </w:tbl>
    <w:p w:rsidR="00FD3987" w:rsidRPr="00DF20E8" w:rsidRDefault="00FD3987" w:rsidP="003A65DD">
      <w:pPr>
        <w:widowControl w:val="0"/>
        <w:autoSpaceDE w:val="0"/>
        <w:autoSpaceDN w:val="0"/>
        <w:adjustRightInd w:val="0"/>
        <w:spacing w:after="0" w:line="240" w:lineRule="auto"/>
        <w:ind w:firstLine="708"/>
        <w:jc w:val="center"/>
        <w:rPr>
          <w:rFonts w:ascii="Times New Roman" w:hAnsi="Times New Roman"/>
          <w:bCs/>
          <w:sz w:val="28"/>
          <w:szCs w:val="28"/>
        </w:rPr>
      </w:pPr>
    </w:p>
    <w:p w:rsidR="00FD3987" w:rsidRDefault="00FD3987" w:rsidP="003A65DD">
      <w:pPr>
        <w:widowControl w:val="0"/>
        <w:autoSpaceDE w:val="0"/>
        <w:autoSpaceDN w:val="0"/>
        <w:adjustRightInd w:val="0"/>
        <w:spacing w:after="0" w:line="240" w:lineRule="auto"/>
        <w:ind w:firstLine="708"/>
        <w:jc w:val="center"/>
        <w:rPr>
          <w:rFonts w:ascii="Times New Roman" w:hAnsi="Times New Roman"/>
          <w:sz w:val="26"/>
          <w:szCs w:val="26"/>
        </w:rPr>
      </w:pPr>
      <w:r>
        <w:rPr>
          <w:rFonts w:ascii="Times New Roman" w:hAnsi="Times New Roman"/>
          <w:bCs/>
          <w:sz w:val="28"/>
          <w:szCs w:val="28"/>
        </w:rPr>
        <w:t>Единичны</w:t>
      </w:r>
      <w:r w:rsidR="00DE1A55">
        <w:rPr>
          <w:rFonts w:ascii="Times New Roman" w:hAnsi="Times New Roman"/>
          <w:bCs/>
          <w:sz w:val="28"/>
          <w:szCs w:val="28"/>
        </w:rPr>
        <w:t>е расценки на освещение  общественной</w:t>
      </w:r>
      <w:r>
        <w:rPr>
          <w:rFonts w:ascii="Times New Roman" w:hAnsi="Times New Roman"/>
          <w:bCs/>
          <w:sz w:val="28"/>
          <w:szCs w:val="28"/>
        </w:rPr>
        <w:t xml:space="preserve"> территори</w:t>
      </w:r>
      <w:r w:rsidR="00DE1A55">
        <w:rPr>
          <w:rFonts w:ascii="Times New Roman" w:hAnsi="Times New Roman"/>
          <w:bCs/>
          <w:sz w:val="28"/>
          <w:szCs w:val="28"/>
        </w:rPr>
        <w:t>и</w:t>
      </w:r>
    </w:p>
    <w:tbl>
      <w:tblPr>
        <w:tblW w:w="94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48"/>
        <w:gridCol w:w="5012"/>
        <w:gridCol w:w="1657"/>
        <w:gridCol w:w="2053"/>
      </w:tblGrid>
      <w:tr w:rsidR="00FD3987">
        <w:tc>
          <w:tcPr>
            <w:tcW w:w="748"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w:t>
            </w:r>
          </w:p>
        </w:tc>
        <w:tc>
          <w:tcPr>
            <w:tcW w:w="5012"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Вид работы</w:t>
            </w:r>
          </w:p>
        </w:tc>
        <w:tc>
          <w:tcPr>
            <w:tcW w:w="1657"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Ед.</w:t>
            </w:r>
          </w:p>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Измерения</w:t>
            </w:r>
          </w:p>
        </w:tc>
        <w:tc>
          <w:tcPr>
            <w:tcW w:w="2053"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Стоимость с НДС, руб.</w:t>
            </w:r>
          </w:p>
        </w:tc>
      </w:tr>
      <w:tr w:rsidR="00FD3987">
        <w:tc>
          <w:tcPr>
            <w:tcW w:w="748"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b/>
                <w:sz w:val="20"/>
                <w:szCs w:val="20"/>
              </w:rPr>
            </w:pPr>
          </w:p>
        </w:tc>
        <w:tc>
          <w:tcPr>
            <w:tcW w:w="5012"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b/>
                <w:sz w:val="20"/>
                <w:szCs w:val="20"/>
              </w:rPr>
            </w:pPr>
            <w:r>
              <w:rPr>
                <w:rFonts w:ascii="Times New Roman" w:hAnsi="Times New Roman"/>
                <w:b/>
                <w:sz w:val="20"/>
                <w:szCs w:val="20"/>
              </w:rPr>
              <w:t>Работа</w:t>
            </w:r>
          </w:p>
        </w:tc>
        <w:tc>
          <w:tcPr>
            <w:tcW w:w="1657"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b/>
                <w:sz w:val="20"/>
                <w:szCs w:val="20"/>
              </w:rPr>
            </w:pPr>
          </w:p>
        </w:tc>
        <w:tc>
          <w:tcPr>
            <w:tcW w:w="2053"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b/>
                <w:sz w:val="20"/>
                <w:szCs w:val="20"/>
              </w:rPr>
            </w:pPr>
          </w:p>
        </w:tc>
      </w:tr>
      <w:tr w:rsidR="00FD3987">
        <w:tc>
          <w:tcPr>
            <w:tcW w:w="748"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1</w:t>
            </w:r>
          </w:p>
        </w:tc>
        <w:tc>
          <w:tcPr>
            <w:tcW w:w="5012"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rPr>
                <w:rFonts w:ascii="Times New Roman" w:hAnsi="Times New Roman"/>
                <w:sz w:val="20"/>
                <w:szCs w:val="20"/>
              </w:rPr>
            </w:pPr>
            <w:r>
              <w:rPr>
                <w:rFonts w:ascii="Times New Roman" w:hAnsi="Times New Roman"/>
                <w:sz w:val="20"/>
                <w:szCs w:val="20"/>
              </w:rPr>
              <w:t>Прокладка провода по фасаду здания</w:t>
            </w:r>
          </w:p>
          <w:p w:rsidR="00FD3987" w:rsidRDefault="00FD3987" w:rsidP="003A65DD">
            <w:pPr>
              <w:spacing w:after="0" w:line="240" w:lineRule="auto"/>
              <w:rPr>
                <w:rFonts w:ascii="Times New Roman" w:hAnsi="Times New Roman"/>
                <w:sz w:val="20"/>
                <w:szCs w:val="20"/>
              </w:rPr>
            </w:pPr>
            <w:r>
              <w:rPr>
                <w:rFonts w:ascii="Times New Roman" w:hAnsi="Times New Roman"/>
                <w:sz w:val="20"/>
                <w:szCs w:val="20"/>
              </w:rPr>
              <w:t>(без стоимости провода)</w:t>
            </w:r>
          </w:p>
        </w:tc>
        <w:tc>
          <w:tcPr>
            <w:tcW w:w="1657"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М</w:t>
            </w:r>
          </w:p>
        </w:tc>
        <w:tc>
          <w:tcPr>
            <w:tcW w:w="2053"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106</w:t>
            </w:r>
          </w:p>
        </w:tc>
      </w:tr>
      <w:tr w:rsidR="00FD3987">
        <w:tc>
          <w:tcPr>
            <w:tcW w:w="748"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2</w:t>
            </w:r>
          </w:p>
        </w:tc>
        <w:tc>
          <w:tcPr>
            <w:tcW w:w="5012"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rPr>
                <w:rFonts w:ascii="Times New Roman" w:hAnsi="Times New Roman"/>
                <w:sz w:val="20"/>
                <w:szCs w:val="20"/>
              </w:rPr>
            </w:pPr>
            <w:r>
              <w:rPr>
                <w:rFonts w:ascii="Times New Roman" w:hAnsi="Times New Roman"/>
                <w:sz w:val="20"/>
                <w:szCs w:val="20"/>
              </w:rPr>
              <w:t xml:space="preserve">Установка кронштейна </w:t>
            </w:r>
          </w:p>
          <w:p w:rsidR="00FD3987" w:rsidRDefault="00FD3987" w:rsidP="003A65DD">
            <w:pPr>
              <w:spacing w:after="0" w:line="240" w:lineRule="auto"/>
              <w:rPr>
                <w:rFonts w:ascii="Times New Roman" w:hAnsi="Times New Roman"/>
                <w:sz w:val="20"/>
                <w:szCs w:val="20"/>
              </w:rPr>
            </w:pPr>
            <w:proofErr w:type="gramStart"/>
            <w:r>
              <w:rPr>
                <w:rFonts w:ascii="Times New Roman" w:hAnsi="Times New Roman"/>
                <w:sz w:val="20"/>
                <w:szCs w:val="20"/>
              </w:rPr>
              <w:t>(без стоимости кронштейна</w:t>
            </w:r>
            <w:proofErr w:type="gramEnd"/>
          </w:p>
        </w:tc>
        <w:tc>
          <w:tcPr>
            <w:tcW w:w="1657"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proofErr w:type="spellStart"/>
            <w:proofErr w:type="gramStart"/>
            <w:r>
              <w:rPr>
                <w:rFonts w:ascii="Times New Roman" w:hAnsi="Times New Roman"/>
                <w:sz w:val="20"/>
                <w:szCs w:val="20"/>
              </w:rPr>
              <w:t>Шт</w:t>
            </w:r>
            <w:proofErr w:type="spellEnd"/>
            <w:proofErr w:type="gramEnd"/>
          </w:p>
        </w:tc>
        <w:tc>
          <w:tcPr>
            <w:tcW w:w="2053"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2651</w:t>
            </w:r>
          </w:p>
        </w:tc>
      </w:tr>
      <w:tr w:rsidR="00FD3987">
        <w:tc>
          <w:tcPr>
            <w:tcW w:w="748"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3</w:t>
            </w:r>
          </w:p>
        </w:tc>
        <w:tc>
          <w:tcPr>
            <w:tcW w:w="5012"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rPr>
                <w:rFonts w:ascii="Times New Roman" w:hAnsi="Times New Roman"/>
                <w:sz w:val="20"/>
                <w:szCs w:val="20"/>
              </w:rPr>
            </w:pPr>
            <w:r>
              <w:rPr>
                <w:rFonts w:ascii="Times New Roman" w:hAnsi="Times New Roman"/>
                <w:sz w:val="20"/>
                <w:szCs w:val="20"/>
              </w:rPr>
              <w:t>Установка светильника</w:t>
            </w:r>
          </w:p>
          <w:p w:rsidR="00FD3987" w:rsidRDefault="00FD3987" w:rsidP="003A65DD">
            <w:pPr>
              <w:spacing w:after="0" w:line="240" w:lineRule="auto"/>
              <w:rPr>
                <w:rFonts w:ascii="Times New Roman" w:hAnsi="Times New Roman"/>
                <w:sz w:val="20"/>
                <w:szCs w:val="20"/>
              </w:rPr>
            </w:pPr>
            <w:r>
              <w:rPr>
                <w:rFonts w:ascii="Times New Roman" w:hAnsi="Times New Roman"/>
                <w:sz w:val="20"/>
                <w:szCs w:val="20"/>
              </w:rPr>
              <w:t>(без стоимости светильника)</w:t>
            </w:r>
          </w:p>
        </w:tc>
        <w:tc>
          <w:tcPr>
            <w:tcW w:w="1657"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proofErr w:type="spellStart"/>
            <w:proofErr w:type="gramStart"/>
            <w:r>
              <w:rPr>
                <w:rFonts w:ascii="Times New Roman" w:hAnsi="Times New Roman"/>
                <w:sz w:val="20"/>
                <w:szCs w:val="20"/>
              </w:rPr>
              <w:t>Шт</w:t>
            </w:r>
            <w:proofErr w:type="spellEnd"/>
            <w:proofErr w:type="gramEnd"/>
          </w:p>
        </w:tc>
        <w:tc>
          <w:tcPr>
            <w:tcW w:w="2053"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1348</w:t>
            </w:r>
          </w:p>
        </w:tc>
      </w:tr>
      <w:tr w:rsidR="00FD3987">
        <w:tc>
          <w:tcPr>
            <w:tcW w:w="748"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4</w:t>
            </w:r>
          </w:p>
        </w:tc>
        <w:tc>
          <w:tcPr>
            <w:tcW w:w="5012"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rPr>
                <w:rFonts w:ascii="Times New Roman" w:hAnsi="Times New Roman"/>
                <w:sz w:val="20"/>
                <w:szCs w:val="20"/>
              </w:rPr>
            </w:pPr>
            <w:r>
              <w:rPr>
                <w:rFonts w:ascii="Times New Roman" w:hAnsi="Times New Roman"/>
                <w:sz w:val="20"/>
                <w:szCs w:val="20"/>
              </w:rPr>
              <w:t xml:space="preserve">Установка выключателя одноклавишного </w:t>
            </w:r>
            <w:proofErr w:type="spellStart"/>
            <w:r>
              <w:rPr>
                <w:rFonts w:ascii="Times New Roman" w:hAnsi="Times New Roman"/>
                <w:sz w:val="20"/>
                <w:szCs w:val="20"/>
              </w:rPr>
              <w:t>неутопленного</w:t>
            </w:r>
            <w:proofErr w:type="spellEnd"/>
            <w:r>
              <w:rPr>
                <w:rFonts w:ascii="Times New Roman" w:hAnsi="Times New Roman"/>
                <w:sz w:val="20"/>
                <w:szCs w:val="20"/>
              </w:rPr>
              <w:t xml:space="preserve"> типа</w:t>
            </w:r>
          </w:p>
          <w:p w:rsidR="00FD3987" w:rsidRDefault="00FD3987" w:rsidP="003A65DD">
            <w:pPr>
              <w:spacing w:after="0" w:line="240" w:lineRule="auto"/>
              <w:rPr>
                <w:rFonts w:ascii="Times New Roman" w:hAnsi="Times New Roman"/>
                <w:sz w:val="20"/>
                <w:szCs w:val="20"/>
              </w:rPr>
            </w:pPr>
            <w:r>
              <w:rPr>
                <w:rFonts w:ascii="Times New Roman" w:hAnsi="Times New Roman"/>
                <w:sz w:val="20"/>
                <w:szCs w:val="20"/>
              </w:rPr>
              <w:t>(без стоимости выключателя)</w:t>
            </w:r>
          </w:p>
        </w:tc>
        <w:tc>
          <w:tcPr>
            <w:tcW w:w="1657"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proofErr w:type="spellStart"/>
            <w:proofErr w:type="gramStart"/>
            <w:r>
              <w:rPr>
                <w:rFonts w:ascii="Times New Roman" w:hAnsi="Times New Roman"/>
                <w:sz w:val="20"/>
                <w:szCs w:val="20"/>
              </w:rPr>
              <w:t>Шт</w:t>
            </w:r>
            <w:proofErr w:type="spellEnd"/>
            <w:proofErr w:type="gramEnd"/>
          </w:p>
        </w:tc>
        <w:tc>
          <w:tcPr>
            <w:tcW w:w="2053"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140</w:t>
            </w:r>
          </w:p>
        </w:tc>
      </w:tr>
      <w:tr w:rsidR="00FD3987">
        <w:tc>
          <w:tcPr>
            <w:tcW w:w="748"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lastRenderedPageBreak/>
              <w:t>5</w:t>
            </w:r>
          </w:p>
        </w:tc>
        <w:tc>
          <w:tcPr>
            <w:tcW w:w="5012"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rPr>
                <w:rFonts w:ascii="Times New Roman" w:hAnsi="Times New Roman"/>
                <w:sz w:val="20"/>
                <w:szCs w:val="20"/>
              </w:rPr>
            </w:pPr>
            <w:r>
              <w:rPr>
                <w:rFonts w:ascii="Times New Roman" w:hAnsi="Times New Roman"/>
                <w:sz w:val="20"/>
                <w:szCs w:val="20"/>
              </w:rPr>
              <w:t>Установка фотоэлемента</w:t>
            </w:r>
          </w:p>
          <w:p w:rsidR="00FD3987" w:rsidRDefault="00FD3987" w:rsidP="003A65DD">
            <w:pPr>
              <w:spacing w:after="0" w:line="240" w:lineRule="auto"/>
              <w:rPr>
                <w:rFonts w:ascii="Times New Roman" w:hAnsi="Times New Roman"/>
                <w:sz w:val="20"/>
                <w:szCs w:val="20"/>
              </w:rPr>
            </w:pPr>
            <w:r>
              <w:rPr>
                <w:rFonts w:ascii="Times New Roman" w:hAnsi="Times New Roman"/>
                <w:sz w:val="20"/>
                <w:szCs w:val="20"/>
              </w:rPr>
              <w:t>(без стоимости фотоэлемента)</w:t>
            </w:r>
          </w:p>
        </w:tc>
        <w:tc>
          <w:tcPr>
            <w:tcW w:w="1657"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proofErr w:type="spellStart"/>
            <w:proofErr w:type="gramStart"/>
            <w:r>
              <w:rPr>
                <w:rFonts w:ascii="Times New Roman" w:hAnsi="Times New Roman"/>
                <w:sz w:val="20"/>
                <w:szCs w:val="20"/>
              </w:rPr>
              <w:t>Шт</w:t>
            </w:r>
            <w:proofErr w:type="spellEnd"/>
            <w:proofErr w:type="gramEnd"/>
          </w:p>
        </w:tc>
        <w:tc>
          <w:tcPr>
            <w:tcW w:w="2053"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210</w:t>
            </w:r>
          </w:p>
        </w:tc>
      </w:tr>
      <w:tr w:rsidR="00FD3987">
        <w:tc>
          <w:tcPr>
            <w:tcW w:w="748"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6</w:t>
            </w:r>
          </w:p>
        </w:tc>
        <w:tc>
          <w:tcPr>
            <w:tcW w:w="5012"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rPr>
                <w:rFonts w:ascii="Times New Roman" w:hAnsi="Times New Roman"/>
                <w:sz w:val="20"/>
                <w:szCs w:val="20"/>
              </w:rPr>
            </w:pPr>
            <w:r>
              <w:rPr>
                <w:rFonts w:ascii="Times New Roman" w:hAnsi="Times New Roman"/>
                <w:sz w:val="20"/>
                <w:szCs w:val="20"/>
              </w:rPr>
              <w:t>Установка распределительной коробки</w:t>
            </w:r>
          </w:p>
          <w:p w:rsidR="00FD3987" w:rsidRDefault="00FD3987" w:rsidP="003A65DD">
            <w:pPr>
              <w:spacing w:after="0" w:line="240" w:lineRule="auto"/>
              <w:rPr>
                <w:rFonts w:ascii="Times New Roman" w:hAnsi="Times New Roman"/>
                <w:sz w:val="20"/>
                <w:szCs w:val="20"/>
              </w:rPr>
            </w:pPr>
            <w:r>
              <w:rPr>
                <w:rFonts w:ascii="Times New Roman" w:hAnsi="Times New Roman"/>
                <w:sz w:val="20"/>
                <w:szCs w:val="20"/>
              </w:rPr>
              <w:t>(без стоимости коробки)</w:t>
            </w:r>
          </w:p>
        </w:tc>
        <w:tc>
          <w:tcPr>
            <w:tcW w:w="1657"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proofErr w:type="spellStart"/>
            <w:proofErr w:type="gramStart"/>
            <w:r>
              <w:rPr>
                <w:rFonts w:ascii="Times New Roman" w:hAnsi="Times New Roman"/>
                <w:sz w:val="20"/>
                <w:szCs w:val="20"/>
              </w:rPr>
              <w:t>Шт</w:t>
            </w:r>
            <w:proofErr w:type="spellEnd"/>
            <w:proofErr w:type="gramEnd"/>
          </w:p>
        </w:tc>
        <w:tc>
          <w:tcPr>
            <w:tcW w:w="2053"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197</w:t>
            </w:r>
          </w:p>
        </w:tc>
      </w:tr>
      <w:tr w:rsidR="00FD3987">
        <w:tc>
          <w:tcPr>
            <w:tcW w:w="748"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7</w:t>
            </w:r>
          </w:p>
        </w:tc>
        <w:tc>
          <w:tcPr>
            <w:tcW w:w="5012"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rPr>
                <w:rFonts w:ascii="Times New Roman" w:hAnsi="Times New Roman"/>
                <w:sz w:val="20"/>
                <w:szCs w:val="20"/>
              </w:rPr>
            </w:pPr>
            <w:r>
              <w:rPr>
                <w:rFonts w:ascii="Times New Roman" w:hAnsi="Times New Roman"/>
                <w:sz w:val="20"/>
                <w:szCs w:val="20"/>
              </w:rPr>
              <w:t>Прокладка труб гофра для защиты проводов</w:t>
            </w:r>
          </w:p>
          <w:p w:rsidR="00FD3987" w:rsidRDefault="00FD3987" w:rsidP="003A65DD">
            <w:pPr>
              <w:spacing w:after="0" w:line="240" w:lineRule="auto"/>
              <w:rPr>
                <w:rFonts w:ascii="Times New Roman" w:hAnsi="Times New Roman"/>
                <w:sz w:val="20"/>
                <w:szCs w:val="20"/>
              </w:rPr>
            </w:pPr>
            <w:r>
              <w:rPr>
                <w:rFonts w:ascii="Times New Roman" w:hAnsi="Times New Roman"/>
                <w:sz w:val="20"/>
                <w:szCs w:val="20"/>
              </w:rPr>
              <w:t>(без стоимости труб)</w:t>
            </w:r>
          </w:p>
        </w:tc>
        <w:tc>
          <w:tcPr>
            <w:tcW w:w="1657"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М</w:t>
            </w:r>
          </w:p>
        </w:tc>
        <w:tc>
          <w:tcPr>
            <w:tcW w:w="2053"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66</w:t>
            </w:r>
          </w:p>
        </w:tc>
      </w:tr>
      <w:tr w:rsidR="00FD3987">
        <w:tc>
          <w:tcPr>
            <w:tcW w:w="748"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8</w:t>
            </w:r>
          </w:p>
        </w:tc>
        <w:tc>
          <w:tcPr>
            <w:tcW w:w="5012"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rPr>
                <w:rFonts w:ascii="Times New Roman" w:hAnsi="Times New Roman"/>
                <w:sz w:val="20"/>
                <w:szCs w:val="20"/>
              </w:rPr>
            </w:pPr>
            <w:r>
              <w:rPr>
                <w:rFonts w:ascii="Times New Roman" w:hAnsi="Times New Roman"/>
                <w:sz w:val="20"/>
                <w:szCs w:val="20"/>
              </w:rPr>
              <w:t>Затягивание провода в трубы</w:t>
            </w:r>
          </w:p>
        </w:tc>
        <w:tc>
          <w:tcPr>
            <w:tcW w:w="1657"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М</w:t>
            </w:r>
          </w:p>
        </w:tc>
        <w:tc>
          <w:tcPr>
            <w:tcW w:w="2053"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22</w:t>
            </w:r>
          </w:p>
        </w:tc>
      </w:tr>
      <w:tr w:rsidR="00FD3987">
        <w:tc>
          <w:tcPr>
            <w:tcW w:w="748"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10</w:t>
            </w:r>
          </w:p>
        </w:tc>
        <w:tc>
          <w:tcPr>
            <w:tcW w:w="5012"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rPr>
                <w:rFonts w:ascii="Times New Roman" w:hAnsi="Times New Roman"/>
                <w:sz w:val="20"/>
                <w:szCs w:val="20"/>
              </w:rPr>
            </w:pPr>
            <w:r>
              <w:rPr>
                <w:rFonts w:ascii="Times New Roman" w:hAnsi="Times New Roman"/>
                <w:sz w:val="20"/>
                <w:szCs w:val="20"/>
              </w:rPr>
              <w:t>Установка опоры СВ-110-5</w:t>
            </w:r>
          </w:p>
          <w:p w:rsidR="00FD3987" w:rsidRDefault="00FD3987" w:rsidP="003A65DD">
            <w:pPr>
              <w:spacing w:after="0" w:line="240" w:lineRule="auto"/>
              <w:rPr>
                <w:rFonts w:ascii="Times New Roman" w:hAnsi="Times New Roman"/>
                <w:sz w:val="20"/>
                <w:szCs w:val="20"/>
              </w:rPr>
            </w:pPr>
            <w:r>
              <w:rPr>
                <w:rFonts w:ascii="Times New Roman" w:hAnsi="Times New Roman"/>
                <w:sz w:val="20"/>
                <w:szCs w:val="20"/>
              </w:rPr>
              <w:t>(без стоимости опор)</w:t>
            </w:r>
          </w:p>
        </w:tc>
        <w:tc>
          <w:tcPr>
            <w:tcW w:w="1657"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proofErr w:type="spellStart"/>
            <w:proofErr w:type="gramStart"/>
            <w:r>
              <w:rPr>
                <w:rFonts w:ascii="Times New Roman" w:hAnsi="Times New Roman"/>
                <w:sz w:val="20"/>
                <w:szCs w:val="20"/>
              </w:rPr>
              <w:t>Шт</w:t>
            </w:r>
            <w:proofErr w:type="spellEnd"/>
            <w:proofErr w:type="gramEnd"/>
          </w:p>
        </w:tc>
        <w:tc>
          <w:tcPr>
            <w:tcW w:w="2053"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2928</w:t>
            </w:r>
          </w:p>
        </w:tc>
      </w:tr>
      <w:tr w:rsidR="00FD3987">
        <w:tc>
          <w:tcPr>
            <w:tcW w:w="748"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11</w:t>
            </w:r>
          </w:p>
        </w:tc>
        <w:tc>
          <w:tcPr>
            <w:tcW w:w="5012"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rPr>
                <w:rFonts w:ascii="Times New Roman" w:hAnsi="Times New Roman"/>
                <w:sz w:val="20"/>
                <w:szCs w:val="20"/>
              </w:rPr>
            </w:pPr>
            <w:r>
              <w:rPr>
                <w:rFonts w:ascii="Times New Roman" w:hAnsi="Times New Roman"/>
                <w:sz w:val="20"/>
                <w:szCs w:val="20"/>
              </w:rPr>
              <w:t>Подвес провода СИП</w:t>
            </w:r>
          </w:p>
          <w:p w:rsidR="00FD3987" w:rsidRDefault="00FD3987" w:rsidP="003A65DD">
            <w:pPr>
              <w:spacing w:after="0" w:line="240" w:lineRule="auto"/>
              <w:rPr>
                <w:rFonts w:ascii="Times New Roman" w:hAnsi="Times New Roman"/>
                <w:sz w:val="20"/>
                <w:szCs w:val="20"/>
              </w:rPr>
            </w:pPr>
            <w:r>
              <w:rPr>
                <w:rFonts w:ascii="Times New Roman" w:hAnsi="Times New Roman"/>
                <w:sz w:val="20"/>
                <w:szCs w:val="20"/>
              </w:rPr>
              <w:t>(без использования автогидроподъемника)</w:t>
            </w:r>
          </w:p>
        </w:tc>
        <w:tc>
          <w:tcPr>
            <w:tcW w:w="1657"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М</w:t>
            </w:r>
          </w:p>
        </w:tc>
        <w:tc>
          <w:tcPr>
            <w:tcW w:w="2053"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89</w:t>
            </w:r>
          </w:p>
        </w:tc>
      </w:tr>
      <w:tr w:rsidR="00FD3987">
        <w:tc>
          <w:tcPr>
            <w:tcW w:w="748"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12</w:t>
            </w:r>
          </w:p>
        </w:tc>
        <w:tc>
          <w:tcPr>
            <w:tcW w:w="5012"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rPr>
                <w:rFonts w:ascii="Times New Roman" w:hAnsi="Times New Roman"/>
                <w:sz w:val="20"/>
                <w:szCs w:val="20"/>
              </w:rPr>
            </w:pPr>
            <w:r>
              <w:rPr>
                <w:rFonts w:ascii="Times New Roman" w:hAnsi="Times New Roman"/>
                <w:sz w:val="20"/>
                <w:szCs w:val="20"/>
              </w:rPr>
              <w:t>Демонтаж светильника</w:t>
            </w:r>
          </w:p>
        </w:tc>
        <w:tc>
          <w:tcPr>
            <w:tcW w:w="1657"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proofErr w:type="spellStart"/>
            <w:proofErr w:type="gramStart"/>
            <w:r>
              <w:rPr>
                <w:rFonts w:ascii="Times New Roman" w:hAnsi="Times New Roman"/>
                <w:sz w:val="20"/>
                <w:szCs w:val="20"/>
              </w:rPr>
              <w:t>Шт</w:t>
            </w:r>
            <w:proofErr w:type="spellEnd"/>
            <w:proofErr w:type="gramEnd"/>
          </w:p>
        </w:tc>
        <w:tc>
          <w:tcPr>
            <w:tcW w:w="2053"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332</w:t>
            </w:r>
          </w:p>
        </w:tc>
      </w:tr>
      <w:tr w:rsidR="00FD3987">
        <w:tc>
          <w:tcPr>
            <w:tcW w:w="748"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13</w:t>
            </w:r>
          </w:p>
        </w:tc>
        <w:tc>
          <w:tcPr>
            <w:tcW w:w="5012"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rPr>
                <w:rFonts w:ascii="Times New Roman" w:hAnsi="Times New Roman"/>
                <w:sz w:val="20"/>
                <w:szCs w:val="20"/>
              </w:rPr>
            </w:pPr>
            <w:r>
              <w:rPr>
                <w:rFonts w:ascii="Times New Roman" w:hAnsi="Times New Roman"/>
                <w:sz w:val="20"/>
                <w:szCs w:val="20"/>
              </w:rPr>
              <w:t>Демонтаж провода с фасада</w:t>
            </w:r>
          </w:p>
        </w:tc>
        <w:tc>
          <w:tcPr>
            <w:tcW w:w="1657"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М</w:t>
            </w:r>
          </w:p>
        </w:tc>
        <w:tc>
          <w:tcPr>
            <w:tcW w:w="2053"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30</w:t>
            </w:r>
          </w:p>
        </w:tc>
      </w:tr>
      <w:tr w:rsidR="00FD3987">
        <w:tc>
          <w:tcPr>
            <w:tcW w:w="748"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14</w:t>
            </w:r>
          </w:p>
        </w:tc>
        <w:tc>
          <w:tcPr>
            <w:tcW w:w="5012"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rPr>
                <w:rFonts w:ascii="Times New Roman" w:hAnsi="Times New Roman"/>
                <w:sz w:val="20"/>
                <w:szCs w:val="20"/>
              </w:rPr>
            </w:pPr>
            <w:r>
              <w:rPr>
                <w:rFonts w:ascii="Times New Roman" w:hAnsi="Times New Roman"/>
                <w:sz w:val="20"/>
                <w:szCs w:val="20"/>
              </w:rPr>
              <w:t>Демонтаж опоры</w:t>
            </w:r>
          </w:p>
        </w:tc>
        <w:tc>
          <w:tcPr>
            <w:tcW w:w="1657"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proofErr w:type="spellStart"/>
            <w:proofErr w:type="gramStart"/>
            <w:r>
              <w:rPr>
                <w:rFonts w:ascii="Times New Roman" w:hAnsi="Times New Roman"/>
                <w:sz w:val="20"/>
                <w:szCs w:val="20"/>
              </w:rPr>
              <w:t>Шт</w:t>
            </w:r>
            <w:proofErr w:type="spellEnd"/>
            <w:proofErr w:type="gramEnd"/>
          </w:p>
        </w:tc>
        <w:tc>
          <w:tcPr>
            <w:tcW w:w="2053"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821</w:t>
            </w:r>
          </w:p>
        </w:tc>
      </w:tr>
      <w:tr w:rsidR="00FD3987">
        <w:tc>
          <w:tcPr>
            <w:tcW w:w="748"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15</w:t>
            </w:r>
          </w:p>
        </w:tc>
        <w:tc>
          <w:tcPr>
            <w:tcW w:w="5012"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rPr>
                <w:rFonts w:ascii="Times New Roman" w:hAnsi="Times New Roman"/>
                <w:sz w:val="20"/>
                <w:szCs w:val="20"/>
              </w:rPr>
            </w:pPr>
            <w:r>
              <w:rPr>
                <w:rFonts w:ascii="Times New Roman" w:hAnsi="Times New Roman"/>
                <w:sz w:val="20"/>
                <w:szCs w:val="20"/>
              </w:rPr>
              <w:t xml:space="preserve">Сверление отверстий </w:t>
            </w:r>
            <w:proofErr w:type="spellStart"/>
            <w:r>
              <w:rPr>
                <w:rFonts w:ascii="Times New Roman" w:hAnsi="Times New Roman"/>
                <w:sz w:val="20"/>
                <w:szCs w:val="20"/>
              </w:rPr>
              <w:t>электроперфоратором</w:t>
            </w:r>
            <w:proofErr w:type="spellEnd"/>
            <w:r>
              <w:rPr>
                <w:rFonts w:ascii="Times New Roman" w:hAnsi="Times New Roman"/>
                <w:sz w:val="20"/>
                <w:szCs w:val="20"/>
              </w:rPr>
              <w:t xml:space="preserve"> диаметром до </w:t>
            </w:r>
            <w:smartTag w:uri="urn:schemas-microsoft-com:office:smarttags" w:element="metricconverter">
              <w:smartTagPr>
                <w:attr w:name="ProductID" w:val="20 мм"/>
              </w:smartTagPr>
              <w:r>
                <w:rPr>
                  <w:rFonts w:ascii="Times New Roman" w:hAnsi="Times New Roman"/>
                  <w:sz w:val="20"/>
                  <w:szCs w:val="20"/>
                </w:rPr>
                <w:t>20 мм</w:t>
              </w:r>
            </w:smartTag>
            <w:r>
              <w:rPr>
                <w:rFonts w:ascii="Times New Roman" w:hAnsi="Times New Roman"/>
                <w:sz w:val="20"/>
                <w:szCs w:val="20"/>
              </w:rPr>
              <w:t xml:space="preserve"> в кирпичных стенах, толщиной </w:t>
            </w:r>
            <w:smartTag w:uri="urn:schemas-microsoft-com:office:smarttags" w:element="metricconverter">
              <w:smartTagPr>
                <w:attr w:name="ProductID" w:val="380 мм"/>
              </w:smartTagPr>
              <w:r>
                <w:rPr>
                  <w:rFonts w:ascii="Times New Roman" w:hAnsi="Times New Roman"/>
                  <w:sz w:val="20"/>
                  <w:szCs w:val="20"/>
                </w:rPr>
                <w:t>380 мм</w:t>
              </w:r>
            </w:smartTag>
          </w:p>
        </w:tc>
        <w:tc>
          <w:tcPr>
            <w:tcW w:w="1657"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1 отв.</w:t>
            </w:r>
          </w:p>
        </w:tc>
        <w:tc>
          <w:tcPr>
            <w:tcW w:w="2053"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54</w:t>
            </w:r>
          </w:p>
        </w:tc>
      </w:tr>
      <w:tr w:rsidR="00FD3987">
        <w:tc>
          <w:tcPr>
            <w:tcW w:w="748"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b/>
                <w:sz w:val="20"/>
                <w:szCs w:val="20"/>
              </w:rPr>
            </w:pPr>
          </w:p>
        </w:tc>
        <w:tc>
          <w:tcPr>
            <w:tcW w:w="5012"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b/>
                <w:sz w:val="20"/>
                <w:szCs w:val="20"/>
              </w:rPr>
            </w:pPr>
            <w:r>
              <w:rPr>
                <w:rFonts w:ascii="Times New Roman" w:hAnsi="Times New Roman"/>
                <w:b/>
                <w:sz w:val="20"/>
                <w:szCs w:val="20"/>
              </w:rPr>
              <w:t>Материалы</w:t>
            </w:r>
          </w:p>
        </w:tc>
        <w:tc>
          <w:tcPr>
            <w:tcW w:w="1657"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b/>
                <w:sz w:val="20"/>
                <w:szCs w:val="20"/>
              </w:rPr>
            </w:pPr>
          </w:p>
        </w:tc>
        <w:tc>
          <w:tcPr>
            <w:tcW w:w="2053"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p>
        </w:tc>
      </w:tr>
      <w:tr w:rsidR="00FD3987">
        <w:tc>
          <w:tcPr>
            <w:tcW w:w="748"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17</w:t>
            </w:r>
          </w:p>
        </w:tc>
        <w:tc>
          <w:tcPr>
            <w:tcW w:w="5012"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rPr>
                <w:rFonts w:ascii="Times New Roman" w:hAnsi="Times New Roman"/>
                <w:sz w:val="20"/>
                <w:szCs w:val="20"/>
              </w:rPr>
            </w:pPr>
            <w:r>
              <w:rPr>
                <w:rFonts w:ascii="Times New Roman" w:hAnsi="Times New Roman"/>
                <w:sz w:val="20"/>
                <w:szCs w:val="20"/>
              </w:rPr>
              <w:t>Кабель силовой с медными жилами ВВГ 3*2,5</w:t>
            </w:r>
          </w:p>
        </w:tc>
        <w:tc>
          <w:tcPr>
            <w:tcW w:w="1657"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М</w:t>
            </w:r>
          </w:p>
        </w:tc>
        <w:tc>
          <w:tcPr>
            <w:tcW w:w="2053"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53,21</w:t>
            </w:r>
          </w:p>
        </w:tc>
      </w:tr>
      <w:tr w:rsidR="00FD3987">
        <w:tc>
          <w:tcPr>
            <w:tcW w:w="748"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18</w:t>
            </w:r>
          </w:p>
        </w:tc>
        <w:tc>
          <w:tcPr>
            <w:tcW w:w="5012"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rPr>
                <w:rFonts w:ascii="Times New Roman" w:hAnsi="Times New Roman"/>
                <w:sz w:val="20"/>
                <w:szCs w:val="20"/>
              </w:rPr>
            </w:pPr>
            <w:r>
              <w:rPr>
                <w:rFonts w:ascii="Times New Roman" w:hAnsi="Times New Roman"/>
                <w:sz w:val="20"/>
                <w:szCs w:val="20"/>
              </w:rPr>
              <w:t>Кабель силовой с медными жилами ВВГ 3*1,5</w:t>
            </w:r>
          </w:p>
        </w:tc>
        <w:tc>
          <w:tcPr>
            <w:tcW w:w="1657"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М</w:t>
            </w:r>
          </w:p>
        </w:tc>
        <w:tc>
          <w:tcPr>
            <w:tcW w:w="2053"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34,87</w:t>
            </w:r>
          </w:p>
        </w:tc>
      </w:tr>
      <w:tr w:rsidR="00FD3987">
        <w:tc>
          <w:tcPr>
            <w:tcW w:w="748"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19</w:t>
            </w:r>
          </w:p>
        </w:tc>
        <w:tc>
          <w:tcPr>
            <w:tcW w:w="5012"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rPr>
                <w:rFonts w:ascii="Times New Roman" w:hAnsi="Times New Roman"/>
                <w:sz w:val="20"/>
                <w:szCs w:val="20"/>
              </w:rPr>
            </w:pPr>
            <w:r>
              <w:rPr>
                <w:rFonts w:ascii="Times New Roman" w:hAnsi="Times New Roman"/>
                <w:sz w:val="20"/>
                <w:szCs w:val="20"/>
              </w:rPr>
              <w:t>Опора СВ-110-5</w:t>
            </w:r>
          </w:p>
        </w:tc>
        <w:tc>
          <w:tcPr>
            <w:tcW w:w="1657"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proofErr w:type="spellStart"/>
            <w:proofErr w:type="gramStart"/>
            <w:r>
              <w:rPr>
                <w:rFonts w:ascii="Times New Roman" w:hAnsi="Times New Roman"/>
                <w:sz w:val="20"/>
                <w:szCs w:val="20"/>
              </w:rPr>
              <w:t>Шт</w:t>
            </w:r>
            <w:proofErr w:type="spellEnd"/>
            <w:proofErr w:type="gramEnd"/>
          </w:p>
        </w:tc>
        <w:tc>
          <w:tcPr>
            <w:tcW w:w="2053"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12133</w:t>
            </w:r>
          </w:p>
        </w:tc>
      </w:tr>
      <w:tr w:rsidR="00FD3987">
        <w:tc>
          <w:tcPr>
            <w:tcW w:w="748"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23</w:t>
            </w:r>
          </w:p>
        </w:tc>
        <w:tc>
          <w:tcPr>
            <w:tcW w:w="5012"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rPr>
                <w:rFonts w:ascii="Times New Roman" w:hAnsi="Times New Roman"/>
                <w:sz w:val="20"/>
                <w:szCs w:val="20"/>
              </w:rPr>
            </w:pPr>
            <w:r>
              <w:rPr>
                <w:rFonts w:ascii="Times New Roman" w:hAnsi="Times New Roman"/>
                <w:sz w:val="20"/>
                <w:szCs w:val="20"/>
              </w:rPr>
              <w:t>Фотоэлемент</w:t>
            </w:r>
          </w:p>
        </w:tc>
        <w:tc>
          <w:tcPr>
            <w:tcW w:w="1657"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proofErr w:type="spellStart"/>
            <w:proofErr w:type="gramStart"/>
            <w:r>
              <w:rPr>
                <w:rFonts w:ascii="Times New Roman" w:hAnsi="Times New Roman"/>
                <w:sz w:val="20"/>
                <w:szCs w:val="20"/>
              </w:rPr>
              <w:t>Шт</w:t>
            </w:r>
            <w:proofErr w:type="spellEnd"/>
            <w:proofErr w:type="gramEnd"/>
          </w:p>
        </w:tc>
        <w:tc>
          <w:tcPr>
            <w:tcW w:w="2053"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581</w:t>
            </w:r>
          </w:p>
        </w:tc>
      </w:tr>
      <w:tr w:rsidR="00FD3987">
        <w:tc>
          <w:tcPr>
            <w:tcW w:w="748"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24</w:t>
            </w:r>
          </w:p>
        </w:tc>
        <w:tc>
          <w:tcPr>
            <w:tcW w:w="5012"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rPr>
                <w:rFonts w:ascii="Times New Roman" w:hAnsi="Times New Roman"/>
                <w:sz w:val="20"/>
                <w:szCs w:val="20"/>
              </w:rPr>
            </w:pPr>
            <w:r>
              <w:rPr>
                <w:rFonts w:ascii="Times New Roman" w:hAnsi="Times New Roman"/>
                <w:sz w:val="20"/>
                <w:szCs w:val="20"/>
              </w:rPr>
              <w:t>Автоматический выключатель 16А</w:t>
            </w:r>
          </w:p>
        </w:tc>
        <w:tc>
          <w:tcPr>
            <w:tcW w:w="1657"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proofErr w:type="spellStart"/>
            <w:proofErr w:type="gramStart"/>
            <w:r>
              <w:rPr>
                <w:rFonts w:ascii="Times New Roman" w:hAnsi="Times New Roman"/>
                <w:sz w:val="20"/>
                <w:szCs w:val="20"/>
              </w:rPr>
              <w:t>Шт</w:t>
            </w:r>
            <w:proofErr w:type="spellEnd"/>
            <w:proofErr w:type="gramEnd"/>
          </w:p>
        </w:tc>
        <w:tc>
          <w:tcPr>
            <w:tcW w:w="2053"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99</w:t>
            </w:r>
          </w:p>
        </w:tc>
      </w:tr>
      <w:tr w:rsidR="00FD3987">
        <w:tc>
          <w:tcPr>
            <w:tcW w:w="748"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25</w:t>
            </w:r>
          </w:p>
        </w:tc>
        <w:tc>
          <w:tcPr>
            <w:tcW w:w="5012"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rPr>
                <w:rFonts w:ascii="Times New Roman" w:hAnsi="Times New Roman"/>
                <w:sz w:val="20"/>
                <w:szCs w:val="20"/>
              </w:rPr>
            </w:pPr>
            <w:r>
              <w:rPr>
                <w:rFonts w:ascii="Times New Roman" w:hAnsi="Times New Roman"/>
                <w:sz w:val="20"/>
                <w:szCs w:val="20"/>
              </w:rPr>
              <w:t xml:space="preserve">Выключатель одноклавишный наружный </w:t>
            </w:r>
          </w:p>
        </w:tc>
        <w:tc>
          <w:tcPr>
            <w:tcW w:w="1657"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proofErr w:type="spellStart"/>
            <w:proofErr w:type="gramStart"/>
            <w:r>
              <w:rPr>
                <w:rFonts w:ascii="Times New Roman" w:hAnsi="Times New Roman"/>
                <w:sz w:val="20"/>
                <w:szCs w:val="20"/>
              </w:rPr>
              <w:t>Шт</w:t>
            </w:r>
            <w:proofErr w:type="spellEnd"/>
            <w:proofErr w:type="gramEnd"/>
          </w:p>
        </w:tc>
        <w:tc>
          <w:tcPr>
            <w:tcW w:w="2053"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51</w:t>
            </w:r>
          </w:p>
        </w:tc>
      </w:tr>
      <w:tr w:rsidR="00FD3987">
        <w:tc>
          <w:tcPr>
            <w:tcW w:w="748"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26</w:t>
            </w:r>
          </w:p>
        </w:tc>
        <w:tc>
          <w:tcPr>
            <w:tcW w:w="5012"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rPr>
                <w:rFonts w:ascii="Times New Roman" w:hAnsi="Times New Roman"/>
                <w:sz w:val="20"/>
                <w:szCs w:val="20"/>
              </w:rPr>
            </w:pPr>
            <w:proofErr w:type="spellStart"/>
            <w:r>
              <w:rPr>
                <w:rFonts w:ascii="Times New Roman" w:hAnsi="Times New Roman"/>
                <w:sz w:val="20"/>
                <w:szCs w:val="20"/>
              </w:rPr>
              <w:t>Гофротруба</w:t>
            </w:r>
            <w:proofErr w:type="spellEnd"/>
            <w:r>
              <w:rPr>
                <w:rFonts w:ascii="Times New Roman" w:hAnsi="Times New Roman"/>
                <w:sz w:val="20"/>
                <w:szCs w:val="20"/>
              </w:rPr>
              <w:t xml:space="preserve"> диаметром </w:t>
            </w:r>
            <w:smartTag w:uri="urn:schemas-microsoft-com:office:smarttags" w:element="metricconverter">
              <w:smartTagPr>
                <w:attr w:name="ProductID" w:val="20 мм"/>
              </w:smartTagPr>
              <w:r>
                <w:rPr>
                  <w:rFonts w:ascii="Times New Roman" w:hAnsi="Times New Roman"/>
                  <w:sz w:val="20"/>
                  <w:szCs w:val="20"/>
                </w:rPr>
                <w:t>20 мм</w:t>
              </w:r>
            </w:smartTag>
            <w:r>
              <w:rPr>
                <w:rFonts w:ascii="Times New Roman" w:hAnsi="Times New Roman"/>
                <w:sz w:val="20"/>
                <w:szCs w:val="20"/>
              </w:rPr>
              <w:t xml:space="preserve"> с протяжкой </w:t>
            </w:r>
          </w:p>
        </w:tc>
        <w:tc>
          <w:tcPr>
            <w:tcW w:w="1657"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М</w:t>
            </w:r>
          </w:p>
        </w:tc>
        <w:tc>
          <w:tcPr>
            <w:tcW w:w="2053"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9,43</w:t>
            </w:r>
          </w:p>
        </w:tc>
      </w:tr>
      <w:tr w:rsidR="00FD3987">
        <w:tc>
          <w:tcPr>
            <w:tcW w:w="748"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27</w:t>
            </w:r>
          </w:p>
        </w:tc>
        <w:tc>
          <w:tcPr>
            <w:tcW w:w="5012"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rPr>
                <w:rFonts w:ascii="Times New Roman" w:hAnsi="Times New Roman"/>
                <w:sz w:val="20"/>
                <w:szCs w:val="20"/>
              </w:rPr>
            </w:pPr>
            <w:r>
              <w:rPr>
                <w:rFonts w:ascii="Times New Roman" w:hAnsi="Times New Roman"/>
                <w:sz w:val="20"/>
                <w:szCs w:val="20"/>
              </w:rPr>
              <w:t xml:space="preserve">Труба полипропиленовая диаметром </w:t>
            </w:r>
            <w:smartTag w:uri="urn:schemas-microsoft-com:office:smarttags" w:element="metricconverter">
              <w:smartTagPr>
                <w:attr w:name="ProductID" w:val="20 мм"/>
              </w:smartTagPr>
              <w:r>
                <w:rPr>
                  <w:rFonts w:ascii="Times New Roman" w:hAnsi="Times New Roman"/>
                  <w:sz w:val="20"/>
                  <w:szCs w:val="20"/>
                </w:rPr>
                <w:t>20 мм</w:t>
              </w:r>
            </w:smartTag>
          </w:p>
        </w:tc>
        <w:tc>
          <w:tcPr>
            <w:tcW w:w="1657"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М</w:t>
            </w:r>
          </w:p>
        </w:tc>
        <w:tc>
          <w:tcPr>
            <w:tcW w:w="2053"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32,33</w:t>
            </w:r>
          </w:p>
        </w:tc>
      </w:tr>
      <w:tr w:rsidR="00FD3987">
        <w:tc>
          <w:tcPr>
            <w:tcW w:w="748"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28</w:t>
            </w:r>
          </w:p>
        </w:tc>
        <w:tc>
          <w:tcPr>
            <w:tcW w:w="5012"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rPr>
                <w:rFonts w:ascii="Times New Roman" w:hAnsi="Times New Roman"/>
                <w:b/>
                <w:sz w:val="20"/>
                <w:szCs w:val="20"/>
              </w:rPr>
            </w:pPr>
            <w:r>
              <w:rPr>
                <w:rFonts w:ascii="Times New Roman" w:hAnsi="Times New Roman"/>
                <w:sz w:val="20"/>
                <w:szCs w:val="20"/>
              </w:rPr>
              <w:t>Светодиодный светильник (с датчиком движения) накладной защитного исполнения луч-220-с</w:t>
            </w:r>
          </w:p>
        </w:tc>
        <w:tc>
          <w:tcPr>
            <w:tcW w:w="1657"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proofErr w:type="spellStart"/>
            <w:proofErr w:type="gramStart"/>
            <w:r>
              <w:rPr>
                <w:rFonts w:ascii="Times New Roman" w:hAnsi="Times New Roman"/>
                <w:sz w:val="20"/>
                <w:szCs w:val="20"/>
              </w:rPr>
              <w:t>шт</w:t>
            </w:r>
            <w:proofErr w:type="spellEnd"/>
            <w:proofErr w:type="gramEnd"/>
          </w:p>
        </w:tc>
        <w:tc>
          <w:tcPr>
            <w:tcW w:w="2053"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1654</w:t>
            </w:r>
          </w:p>
        </w:tc>
      </w:tr>
      <w:tr w:rsidR="00FD3987">
        <w:tc>
          <w:tcPr>
            <w:tcW w:w="748"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29</w:t>
            </w:r>
          </w:p>
        </w:tc>
        <w:tc>
          <w:tcPr>
            <w:tcW w:w="5012"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rPr>
                <w:rFonts w:ascii="Times New Roman" w:hAnsi="Times New Roman"/>
                <w:sz w:val="20"/>
                <w:szCs w:val="20"/>
              </w:rPr>
            </w:pPr>
            <w:r>
              <w:rPr>
                <w:rFonts w:ascii="Times New Roman" w:hAnsi="Times New Roman"/>
                <w:sz w:val="20"/>
                <w:szCs w:val="20"/>
              </w:rPr>
              <w:t>Светильник светодиодный ДУК-47</w:t>
            </w:r>
            <w:r>
              <w:rPr>
                <w:rFonts w:ascii="Times New Roman" w:hAnsi="Times New Roman"/>
                <w:sz w:val="20"/>
                <w:szCs w:val="20"/>
                <w:lang w:val="en-US"/>
              </w:rPr>
              <w:t>WIP</w:t>
            </w:r>
            <w:r>
              <w:rPr>
                <w:rFonts w:ascii="Times New Roman" w:hAnsi="Times New Roman"/>
                <w:sz w:val="20"/>
                <w:szCs w:val="20"/>
              </w:rPr>
              <w:t>67 5960ЛМ 5000</w:t>
            </w:r>
            <w:r>
              <w:rPr>
                <w:rFonts w:ascii="Times New Roman" w:hAnsi="Times New Roman"/>
                <w:sz w:val="20"/>
                <w:szCs w:val="20"/>
                <w:lang w:val="en-US"/>
              </w:rPr>
              <w:t>K</w:t>
            </w:r>
            <w:r>
              <w:rPr>
                <w:rFonts w:ascii="Times New Roman" w:hAnsi="Times New Roman"/>
                <w:sz w:val="20"/>
                <w:szCs w:val="20"/>
              </w:rPr>
              <w:t xml:space="preserve"> КСС Д </w:t>
            </w:r>
            <w:r>
              <w:rPr>
                <w:rFonts w:ascii="Times New Roman" w:hAnsi="Times New Roman"/>
                <w:sz w:val="20"/>
                <w:szCs w:val="20"/>
                <w:lang w:val="en-US"/>
              </w:rPr>
              <w:t>PR</w:t>
            </w:r>
          </w:p>
        </w:tc>
        <w:tc>
          <w:tcPr>
            <w:tcW w:w="1657"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proofErr w:type="spellStart"/>
            <w:proofErr w:type="gramStart"/>
            <w:r>
              <w:rPr>
                <w:rFonts w:ascii="Times New Roman" w:hAnsi="Times New Roman"/>
                <w:sz w:val="20"/>
                <w:szCs w:val="20"/>
              </w:rPr>
              <w:t>Шт</w:t>
            </w:r>
            <w:proofErr w:type="spellEnd"/>
            <w:proofErr w:type="gramEnd"/>
          </w:p>
        </w:tc>
        <w:tc>
          <w:tcPr>
            <w:tcW w:w="2053"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4436</w:t>
            </w:r>
          </w:p>
        </w:tc>
      </w:tr>
      <w:tr w:rsidR="00FD3987">
        <w:tc>
          <w:tcPr>
            <w:tcW w:w="748"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p>
        </w:tc>
        <w:tc>
          <w:tcPr>
            <w:tcW w:w="5012"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rPr>
                <w:rFonts w:ascii="Times New Roman" w:hAnsi="Times New Roman"/>
                <w:sz w:val="20"/>
                <w:szCs w:val="20"/>
              </w:rPr>
            </w:pPr>
            <w:r>
              <w:rPr>
                <w:rFonts w:ascii="Times New Roman" w:hAnsi="Times New Roman"/>
                <w:sz w:val="20"/>
                <w:szCs w:val="20"/>
              </w:rPr>
              <w:t>Кронштейн для светильников</w:t>
            </w:r>
          </w:p>
        </w:tc>
        <w:tc>
          <w:tcPr>
            <w:tcW w:w="1657"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proofErr w:type="spellStart"/>
            <w:proofErr w:type="gramStart"/>
            <w:r>
              <w:rPr>
                <w:rFonts w:ascii="Times New Roman" w:hAnsi="Times New Roman"/>
                <w:sz w:val="20"/>
                <w:szCs w:val="20"/>
              </w:rPr>
              <w:t>Шт</w:t>
            </w:r>
            <w:proofErr w:type="spellEnd"/>
            <w:proofErr w:type="gramEnd"/>
          </w:p>
        </w:tc>
        <w:tc>
          <w:tcPr>
            <w:tcW w:w="2053"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2099</w:t>
            </w:r>
          </w:p>
        </w:tc>
      </w:tr>
      <w:tr w:rsidR="00FD3987">
        <w:tc>
          <w:tcPr>
            <w:tcW w:w="748"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30</w:t>
            </w:r>
          </w:p>
        </w:tc>
        <w:tc>
          <w:tcPr>
            <w:tcW w:w="5012"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rPr>
                <w:rFonts w:ascii="Times New Roman" w:hAnsi="Times New Roman"/>
                <w:sz w:val="20"/>
                <w:szCs w:val="20"/>
              </w:rPr>
            </w:pPr>
            <w:r>
              <w:rPr>
                <w:rFonts w:ascii="Times New Roman" w:hAnsi="Times New Roman"/>
                <w:sz w:val="20"/>
                <w:szCs w:val="20"/>
              </w:rPr>
              <w:t>Провод СИП 2*16</w:t>
            </w:r>
          </w:p>
        </w:tc>
        <w:tc>
          <w:tcPr>
            <w:tcW w:w="1657"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М</w:t>
            </w:r>
          </w:p>
        </w:tc>
        <w:tc>
          <w:tcPr>
            <w:tcW w:w="2053"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39,75</w:t>
            </w:r>
          </w:p>
        </w:tc>
      </w:tr>
      <w:tr w:rsidR="00FD3987">
        <w:tc>
          <w:tcPr>
            <w:tcW w:w="748"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31</w:t>
            </w:r>
          </w:p>
        </w:tc>
        <w:tc>
          <w:tcPr>
            <w:tcW w:w="5012"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rPr>
                <w:rFonts w:ascii="Times New Roman" w:hAnsi="Times New Roman"/>
                <w:sz w:val="20"/>
                <w:szCs w:val="20"/>
              </w:rPr>
            </w:pPr>
            <w:r>
              <w:rPr>
                <w:rFonts w:ascii="Times New Roman" w:hAnsi="Times New Roman"/>
                <w:sz w:val="20"/>
                <w:szCs w:val="20"/>
              </w:rPr>
              <w:t>Провод СИП 4*16</w:t>
            </w:r>
          </w:p>
        </w:tc>
        <w:tc>
          <w:tcPr>
            <w:tcW w:w="1657"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М</w:t>
            </w:r>
          </w:p>
        </w:tc>
        <w:tc>
          <w:tcPr>
            <w:tcW w:w="2053"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75,15</w:t>
            </w:r>
          </w:p>
        </w:tc>
      </w:tr>
      <w:tr w:rsidR="00FD3987">
        <w:tc>
          <w:tcPr>
            <w:tcW w:w="748"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32</w:t>
            </w:r>
          </w:p>
        </w:tc>
        <w:tc>
          <w:tcPr>
            <w:tcW w:w="5012"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rPr>
                <w:rFonts w:ascii="Times New Roman" w:hAnsi="Times New Roman"/>
                <w:sz w:val="20"/>
                <w:szCs w:val="20"/>
              </w:rPr>
            </w:pPr>
            <w:r>
              <w:rPr>
                <w:rFonts w:ascii="Times New Roman" w:hAnsi="Times New Roman"/>
                <w:sz w:val="20"/>
                <w:szCs w:val="20"/>
              </w:rPr>
              <w:t>Провод СИП 4*25</w:t>
            </w:r>
          </w:p>
        </w:tc>
        <w:tc>
          <w:tcPr>
            <w:tcW w:w="1657"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М</w:t>
            </w:r>
          </w:p>
        </w:tc>
        <w:tc>
          <w:tcPr>
            <w:tcW w:w="2053"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104,94</w:t>
            </w:r>
          </w:p>
        </w:tc>
      </w:tr>
      <w:tr w:rsidR="00FD3987">
        <w:tc>
          <w:tcPr>
            <w:tcW w:w="748"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33</w:t>
            </w:r>
          </w:p>
        </w:tc>
        <w:tc>
          <w:tcPr>
            <w:tcW w:w="5012"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rPr>
                <w:rFonts w:ascii="Times New Roman" w:hAnsi="Times New Roman"/>
                <w:sz w:val="20"/>
                <w:szCs w:val="20"/>
              </w:rPr>
            </w:pPr>
            <w:r>
              <w:rPr>
                <w:rFonts w:ascii="Times New Roman" w:hAnsi="Times New Roman"/>
                <w:sz w:val="20"/>
                <w:szCs w:val="20"/>
              </w:rPr>
              <w:t>Изолента ПВХ синяя</w:t>
            </w:r>
            <w:smartTag w:uri="urn:schemas-microsoft-com:office:smarttags" w:element="metricconverter">
              <w:smartTagPr>
                <w:attr w:name="ProductID" w:val="19 мм"/>
              </w:smartTagPr>
              <w:r>
                <w:rPr>
                  <w:rFonts w:ascii="Times New Roman" w:hAnsi="Times New Roman"/>
                  <w:sz w:val="20"/>
                  <w:szCs w:val="20"/>
                </w:rPr>
                <w:t>19 мм</w:t>
              </w:r>
            </w:smartTag>
            <w:r>
              <w:rPr>
                <w:rFonts w:ascii="Times New Roman" w:hAnsi="Times New Roman"/>
                <w:sz w:val="20"/>
                <w:szCs w:val="20"/>
              </w:rPr>
              <w:t xml:space="preserve"> (</w:t>
            </w:r>
            <w:smartTag w:uri="urn:schemas-microsoft-com:office:smarttags" w:element="metricconverter">
              <w:smartTagPr>
                <w:attr w:name="ProductID" w:val="20 м"/>
              </w:smartTagPr>
              <w:r>
                <w:rPr>
                  <w:rFonts w:ascii="Times New Roman" w:hAnsi="Times New Roman"/>
                  <w:sz w:val="20"/>
                  <w:szCs w:val="20"/>
                </w:rPr>
                <w:t>20 м</w:t>
              </w:r>
            </w:smartTag>
            <w:r>
              <w:rPr>
                <w:rFonts w:ascii="Times New Roman" w:hAnsi="Times New Roman"/>
                <w:sz w:val="20"/>
                <w:szCs w:val="20"/>
              </w:rPr>
              <w:t>)</w:t>
            </w:r>
          </w:p>
        </w:tc>
        <w:tc>
          <w:tcPr>
            <w:tcW w:w="1657"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proofErr w:type="spellStart"/>
            <w:proofErr w:type="gramStart"/>
            <w:r>
              <w:rPr>
                <w:rFonts w:ascii="Times New Roman" w:hAnsi="Times New Roman"/>
                <w:sz w:val="20"/>
                <w:szCs w:val="20"/>
              </w:rPr>
              <w:t>Шт</w:t>
            </w:r>
            <w:proofErr w:type="spellEnd"/>
            <w:proofErr w:type="gramEnd"/>
          </w:p>
        </w:tc>
        <w:tc>
          <w:tcPr>
            <w:tcW w:w="2053"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64,02</w:t>
            </w:r>
          </w:p>
        </w:tc>
      </w:tr>
      <w:tr w:rsidR="00FD3987">
        <w:tc>
          <w:tcPr>
            <w:tcW w:w="748"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34</w:t>
            </w:r>
          </w:p>
        </w:tc>
        <w:tc>
          <w:tcPr>
            <w:tcW w:w="5012"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rPr>
                <w:rFonts w:ascii="Times New Roman" w:hAnsi="Times New Roman"/>
                <w:sz w:val="20"/>
                <w:szCs w:val="20"/>
              </w:rPr>
            </w:pPr>
            <w:r>
              <w:rPr>
                <w:rFonts w:ascii="Times New Roman" w:hAnsi="Times New Roman"/>
                <w:sz w:val="20"/>
                <w:szCs w:val="20"/>
              </w:rPr>
              <w:t>Коробка распределительная</w:t>
            </w:r>
            <w:r>
              <w:rPr>
                <w:rFonts w:ascii="Times New Roman" w:hAnsi="Times New Roman"/>
                <w:sz w:val="20"/>
                <w:szCs w:val="20"/>
                <w:lang w:val="en-US"/>
              </w:rPr>
              <w:t xml:space="preserve"> (IP-54)</w:t>
            </w:r>
            <w:r>
              <w:rPr>
                <w:rFonts w:ascii="Times New Roman" w:hAnsi="Times New Roman"/>
                <w:sz w:val="20"/>
                <w:szCs w:val="20"/>
              </w:rPr>
              <w:t>, 100х100х50</w:t>
            </w:r>
          </w:p>
        </w:tc>
        <w:tc>
          <w:tcPr>
            <w:tcW w:w="1657"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proofErr w:type="spellStart"/>
            <w:proofErr w:type="gramStart"/>
            <w:r>
              <w:rPr>
                <w:rFonts w:ascii="Times New Roman" w:hAnsi="Times New Roman"/>
                <w:sz w:val="20"/>
                <w:szCs w:val="20"/>
              </w:rPr>
              <w:t>Шт</w:t>
            </w:r>
            <w:proofErr w:type="spellEnd"/>
            <w:proofErr w:type="gramEnd"/>
          </w:p>
        </w:tc>
        <w:tc>
          <w:tcPr>
            <w:tcW w:w="2053"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70,17</w:t>
            </w:r>
          </w:p>
        </w:tc>
      </w:tr>
      <w:tr w:rsidR="00FD3987">
        <w:tc>
          <w:tcPr>
            <w:tcW w:w="748"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35</w:t>
            </w:r>
          </w:p>
        </w:tc>
        <w:tc>
          <w:tcPr>
            <w:tcW w:w="5012"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rPr>
                <w:rFonts w:ascii="Times New Roman" w:hAnsi="Times New Roman"/>
                <w:sz w:val="20"/>
                <w:szCs w:val="20"/>
              </w:rPr>
            </w:pPr>
            <w:r>
              <w:rPr>
                <w:rFonts w:ascii="Times New Roman" w:hAnsi="Times New Roman"/>
                <w:sz w:val="20"/>
                <w:szCs w:val="20"/>
              </w:rPr>
              <w:t xml:space="preserve">Крепеж для трубы </w:t>
            </w:r>
            <w:smartTag w:uri="urn:schemas-microsoft-com:office:smarttags" w:element="metricconverter">
              <w:smartTagPr>
                <w:attr w:name="ProductID" w:val="20 мм"/>
              </w:smartTagPr>
              <w:r>
                <w:rPr>
                  <w:rFonts w:ascii="Times New Roman" w:hAnsi="Times New Roman"/>
                  <w:sz w:val="20"/>
                  <w:szCs w:val="20"/>
                </w:rPr>
                <w:t>20 мм</w:t>
              </w:r>
            </w:smartTag>
            <w:r>
              <w:rPr>
                <w:rFonts w:ascii="Times New Roman" w:hAnsi="Times New Roman"/>
                <w:sz w:val="20"/>
                <w:szCs w:val="20"/>
              </w:rPr>
              <w:t xml:space="preserve"> с дюбелем</w:t>
            </w:r>
          </w:p>
        </w:tc>
        <w:tc>
          <w:tcPr>
            <w:tcW w:w="1657"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proofErr w:type="spellStart"/>
            <w:proofErr w:type="gramStart"/>
            <w:r>
              <w:rPr>
                <w:rFonts w:ascii="Times New Roman" w:hAnsi="Times New Roman"/>
                <w:sz w:val="20"/>
                <w:szCs w:val="20"/>
              </w:rPr>
              <w:t>Шт</w:t>
            </w:r>
            <w:proofErr w:type="spellEnd"/>
            <w:proofErr w:type="gramEnd"/>
          </w:p>
        </w:tc>
        <w:tc>
          <w:tcPr>
            <w:tcW w:w="2053"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17,07</w:t>
            </w:r>
          </w:p>
        </w:tc>
      </w:tr>
      <w:tr w:rsidR="00FD3987">
        <w:tc>
          <w:tcPr>
            <w:tcW w:w="748"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37</w:t>
            </w:r>
          </w:p>
        </w:tc>
        <w:tc>
          <w:tcPr>
            <w:tcW w:w="5012"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rPr>
                <w:rFonts w:ascii="Times New Roman" w:hAnsi="Times New Roman"/>
                <w:sz w:val="20"/>
                <w:szCs w:val="20"/>
              </w:rPr>
            </w:pPr>
            <w:r>
              <w:rPr>
                <w:rFonts w:ascii="Times New Roman" w:hAnsi="Times New Roman"/>
                <w:sz w:val="20"/>
                <w:szCs w:val="20"/>
              </w:rPr>
              <w:t xml:space="preserve">Рейка </w:t>
            </w:r>
            <w:r>
              <w:rPr>
                <w:rFonts w:ascii="Times New Roman" w:hAnsi="Times New Roman"/>
                <w:sz w:val="20"/>
                <w:szCs w:val="20"/>
                <w:lang w:val="en-US"/>
              </w:rPr>
              <w:t>DIN</w:t>
            </w:r>
            <w:r>
              <w:rPr>
                <w:rFonts w:ascii="Times New Roman" w:hAnsi="Times New Roman"/>
                <w:sz w:val="20"/>
                <w:szCs w:val="20"/>
              </w:rPr>
              <w:t xml:space="preserve"> 30см оцинкованная</w:t>
            </w:r>
          </w:p>
        </w:tc>
        <w:tc>
          <w:tcPr>
            <w:tcW w:w="1657"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proofErr w:type="spellStart"/>
            <w:proofErr w:type="gramStart"/>
            <w:r>
              <w:rPr>
                <w:rFonts w:ascii="Times New Roman" w:hAnsi="Times New Roman"/>
                <w:sz w:val="20"/>
                <w:szCs w:val="20"/>
              </w:rPr>
              <w:t>Шт</w:t>
            </w:r>
            <w:proofErr w:type="spellEnd"/>
            <w:proofErr w:type="gramEnd"/>
          </w:p>
        </w:tc>
        <w:tc>
          <w:tcPr>
            <w:tcW w:w="2053"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26,39</w:t>
            </w:r>
          </w:p>
        </w:tc>
      </w:tr>
      <w:tr w:rsidR="00FD3987">
        <w:tc>
          <w:tcPr>
            <w:tcW w:w="748"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38</w:t>
            </w:r>
          </w:p>
        </w:tc>
        <w:tc>
          <w:tcPr>
            <w:tcW w:w="5012"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rPr>
                <w:rFonts w:ascii="Times New Roman" w:hAnsi="Times New Roman"/>
                <w:sz w:val="20"/>
                <w:szCs w:val="20"/>
              </w:rPr>
            </w:pPr>
            <w:r>
              <w:rPr>
                <w:rFonts w:ascii="Times New Roman" w:hAnsi="Times New Roman"/>
                <w:sz w:val="20"/>
                <w:szCs w:val="20"/>
              </w:rPr>
              <w:t>Шина нулевая с заземлением 6х9 мм</w:t>
            </w:r>
          </w:p>
        </w:tc>
        <w:tc>
          <w:tcPr>
            <w:tcW w:w="1657"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proofErr w:type="spellStart"/>
            <w:proofErr w:type="gramStart"/>
            <w:r>
              <w:rPr>
                <w:rFonts w:ascii="Times New Roman" w:hAnsi="Times New Roman"/>
                <w:sz w:val="20"/>
                <w:szCs w:val="20"/>
              </w:rPr>
              <w:t>Шт</w:t>
            </w:r>
            <w:proofErr w:type="spellEnd"/>
            <w:proofErr w:type="gramEnd"/>
          </w:p>
        </w:tc>
        <w:tc>
          <w:tcPr>
            <w:tcW w:w="2053"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121,90</w:t>
            </w:r>
          </w:p>
        </w:tc>
      </w:tr>
    </w:tbl>
    <w:p w:rsidR="00FD3987" w:rsidRDefault="00FD3987" w:rsidP="00FF27E5">
      <w:pPr>
        <w:widowControl w:val="0"/>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Единичные расценки на установку скамьи</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70"/>
        <w:gridCol w:w="4810"/>
        <w:gridCol w:w="1720"/>
        <w:gridCol w:w="2117"/>
      </w:tblGrid>
      <w:tr w:rsidR="00FD3987">
        <w:tc>
          <w:tcPr>
            <w:tcW w:w="770"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w:t>
            </w:r>
          </w:p>
        </w:tc>
        <w:tc>
          <w:tcPr>
            <w:tcW w:w="4810"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Вид работы</w:t>
            </w:r>
          </w:p>
        </w:tc>
        <w:tc>
          <w:tcPr>
            <w:tcW w:w="1720"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Ед</w:t>
            </w:r>
            <w:proofErr w:type="gramStart"/>
            <w:r>
              <w:rPr>
                <w:rFonts w:ascii="Times New Roman" w:hAnsi="Times New Roman"/>
                <w:sz w:val="20"/>
                <w:szCs w:val="20"/>
              </w:rPr>
              <w:t>.и</w:t>
            </w:r>
            <w:proofErr w:type="gramEnd"/>
            <w:r>
              <w:rPr>
                <w:rFonts w:ascii="Times New Roman" w:hAnsi="Times New Roman"/>
                <w:sz w:val="20"/>
                <w:szCs w:val="20"/>
              </w:rPr>
              <w:t>змерения</w:t>
            </w:r>
          </w:p>
        </w:tc>
        <w:tc>
          <w:tcPr>
            <w:tcW w:w="2117"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Стоимость с НДС, руб.</w:t>
            </w:r>
          </w:p>
        </w:tc>
      </w:tr>
      <w:tr w:rsidR="00FD3987">
        <w:tc>
          <w:tcPr>
            <w:tcW w:w="770"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b/>
                <w:sz w:val="20"/>
                <w:szCs w:val="20"/>
              </w:rPr>
            </w:pPr>
          </w:p>
        </w:tc>
        <w:tc>
          <w:tcPr>
            <w:tcW w:w="4810"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b/>
                <w:sz w:val="20"/>
                <w:szCs w:val="20"/>
              </w:rPr>
            </w:pPr>
            <w:r>
              <w:rPr>
                <w:rFonts w:ascii="Times New Roman" w:hAnsi="Times New Roman"/>
                <w:b/>
                <w:sz w:val="20"/>
                <w:szCs w:val="20"/>
              </w:rPr>
              <w:t>Работа</w:t>
            </w:r>
          </w:p>
        </w:tc>
        <w:tc>
          <w:tcPr>
            <w:tcW w:w="1720"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b/>
                <w:sz w:val="20"/>
                <w:szCs w:val="20"/>
              </w:rPr>
            </w:pPr>
          </w:p>
        </w:tc>
        <w:tc>
          <w:tcPr>
            <w:tcW w:w="2117"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b/>
                <w:sz w:val="20"/>
                <w:szCs w:val="20"/>
              </w:rPr>
            </w:pPr>
          </w:p>
        </w:tc>
      </w:tr>
      <w:tr w:rsidR="00FD3987">
        <w:tc>
          <w:tcPr>
            <w:tcW w:w="770"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1</w:t>
            </w:r>
          </w:p>
        </w:tc>
        <w:tc>
          <w:tcPr>
            <w:tcW w:w="4810"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rPr>
                <w:rFonts w:ascii="Times New Roman" w:hAnsi="Times New Roman"/>
                <w:sz w:val="20"/>
                <w:szCs w:val="20"/>
              </w:rPr>
            </w:pPr>
            <w:r>
              <w:rPr>
                <w:rFonts w:ascii="Times New Roman" w:hAnsi="Times New Roman"/>
                <w:sz w:val="20"/>
                <w:szCs w:val="20"/>
              </w:rPr>
              <w:t>Стоимость установки скамьи</w:t>
            </w:r>
          </w:p>
        </w:tc>
        <w:tc>
          <w:tcPr>
            <w:tcW w:w="1720"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proofErr w:type="spellStart"/>
            <w:proofErr w:type="gramStart"/>
            <w:r>
              <w:rPr>
                <w:rFonts w:ascii="Times New Roman" w:hAnsi="Times New Roman"/>
                <w:sz w:val="20"/>
                <w:szCs w:val="20"/>
              </w:rPr>
              <w:t>Шт</w:t>
            </w:r>
            <w:proofErr w:type="spellEnd"/>
            <w:proofErr w:type="gramEnd"/>
          </w:p>
        </w:tc>
        <w:tc>
          <w:tcPr>
            <w:tcW w:w="2117"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8000</w:t>
            </w:r>
          </w:p>
        </w:tc>
      </w:tr>
      <w:tr w:rsidR="00FD3987">
        <w:tc>
          <w:tcPr>
            <w:tcW w:w="770"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p>
        </w:tc>
        <w:tc>
          <w:tcPr>
            <w:tcW w:w="4810"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b/>
                <w:sz w:val="20"/>
                <w:szCs w:val="20"/>
              </w:rPr>
            </w:pPr>
            <w:r>
              <w:rPr>
                <w:rFonts w:ascii="Times New Roman" w:hAnsi="Times New Roman"/>
                <w:b/>
                <w:sz w:val="20"/>
                <w:szCs w:val="20"/>
              </w:rPr>
              <w:t>Оборудование</w:t>
            </w:r>
          </w:p>
        </w:tc>
        <w:tc>
          <w:tcPr>
            <w:tcW w:w="1720"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p>
        </w:tc>
        <w:tc>
          <w:tcPr>
            <w:tcW w:w="2117"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p>
        </w:tc>
      </w:tr>
      <w:tr w:rsidR="00FD3987">
        <w:tc>
          <w:tcPr>
            <w:tcW w:w="770"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2</w:t>
            </w:r>
          </w:p>
        </w:tc>
        <w:tc>
          <w:tcPr>
            <w:tcW w:w="4810"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rPr>
                <w:rFonts w:ascii="Times New Roman" w:hAnsi="Times New Roman"/>
                <w:sz w:val="20"/>
                <w:szCs w:val="20"/>
              </w:rPr>
            </w:pPr>
            <w:r>
              <w:rPr>
                <w:rFonts w:ascii="Times New Roman" w:hAnsi="Times New Roman"/>
                <w:sz w:val="20"/>
                <w:szCs w:val="20"/>
              </w:rPr>
              <w:t>Скамья</w:t>
            </w:r>
          </w:p>
          <w:p w:rsidR="00FD3987" w:rsidRDefault="00FD3987" w:rsidP="003A65DD">
            <w:pPr>
              <w:spacing w:after="0" w:line="240" w:lineRule="auto"/>
              <w:rPr>
                <w:rFonts w:ascii="Times New Roman" w:hAnsi="Times New Roman"/>
                <w:sz w:val="20"/>
                <w:szCs w:val="20"/>
              </w:rPr>
            </w:pPr>
            <w:r>
              <w:rPr>
                <w:rFonts w:ascii="Times New Roman" w:hAnsi="Times New Roman"/>
                <w:sz w:val="20"/>
                <w:szCs w:val="20"/>
              </w:rPr>
              <w:t>Размеры: 1670*400</w:t>
            </w:r>
          </w:p>
        </w:tc>
        <w:tc>
          <w:tcPr>
            <w:tcW w:w="1720"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proofErr w:type="spellStart"/>
            <w:proofErr w:type="gramStart"/>
            <w:r>
              <w:rPr>
                <w:rFonts w:ascii="Times New Roman" w:hAnsi="Times New Roman"/>
                <w:sz w:val="20"/>
                <w:szCs w:val="20"/>
              </w:rPr>
              <w:t>Шт</w:t>
            </w:r>
            <w:proofErr w:type="spellEnd"/>
            <w:proofErr w:type="gramEnd"/>
          </w:p>
        </w:tc>
        <w:tc>
          <w:tcPr>
            <w:tcW w:w="2117"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10850</w:t>
            </w:r>
          </w:p>
        </w:tc>
      </w:tr>
      <w:tr w:rsidR="00FD3987">
        <w:tc>
          <w:tcPr>
            <w:tcW w:w="770"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3</w:t>
            </w:r>
          </w:p>
        </w:tc>
        <w:tc>
          <w:tcPr>
            <w:tcW w:w="4810"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rPr>
                <w:rFonts w:ascii="Times New Roman" w:hAnsi="Times New Roman"/>
                <w:sz w:val="20"/>
                <w:szCs w:val="20"/>
              </w:rPr>
            </w:pPr>
            <w:r>
              <w:rPr>
                <w:rFonts w:ascii="Times New Roman" w:hAnsi="Times New Roman"/>
                <w:sz w:val="20"/>
                <w:szCs w:val="20"/>
              </w:rPr>
              <w:t>Скамья</w:t>
            </w:r>
          </w:p>
          <w:p w:rsidR="00FD3987" w:rsidRDefault="00FD3987" w:rsidP="003A65DD">
            <w:pPr>
              <w:spacing w:after="0" w:line="240" w:lineRule="auto"/>
              <w:rPr>
                <w:rFonts w:ascii="Times New Roman" w:hAnsi="Times New Roman"/>
                <w:sz w:val="20"/>
                <w:szCs w:val="20"/>
              </w:rPr>
            </w:pPr>
            <w:r>
              <w:rPr>
                <w:rFonts w:ascii="Times New Roman" w:hAnsi="Times New Roman"/>
                <w:sz w:val="20"/>
                <w:szCs w:val="20"/>
              </w:rPr>
              <w:t>Размеры: 1670*400</w:t>
            </w:r>
          </w:p>
        </w:tc>
        <w:tc>
          <w:tcPr>
            <w:tcW w:w="1720"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proofErr w:type="spellStart"/>
            <w:proofErr w:type="gramStart"/>
            <w:r>
              <w:rPr>
                <w:rFonts w:ascii="Times New Roman" w:hAnsi="Times New Roman"/>
                <w:sz w:val="20"/>
                <w:szCs w:val="20"/>
              </w:rPr>
              <w:t>Шт</w:t>
            </w:r>
            <w:proofErr w:type="spellEnd"/>
            <w:proofErr w:type="gramEnd"/>
          </w:p>
        </w:tc>
        <w:tc>
          <w:tcPr>
            <w:tcW w:w="2117"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12500</w:t>
            </w:r>
          </w:p>
        </w:tc>
      </w:tr>
      <w:tr w:rsidR="00FD3987">
        <w:tc>
          <w:tcPr>
            <w:tcW w:w="770"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4</w:t>
            </w:r>
          </w:p>
        </w:tc>
        <w:tc>
          <w:tcPr>
            <w:tcW w:w="4810"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rPr>
                <w:rFonts w:ascii="Times New Roman" w:hAnsi="Times New Roman"/>
                <w:sz w:val="20"/>
                <w:szCs w:val="20"/>
              </w:rPr>
            </w:pPr>
            <w:r>
              <w:rPr>
                <w:rFonts w:ascii="Times New Roman" w:hAnsi="Times New Roman"/>
                <w:sz w:val="20"/>
                <w:szCs w:val="20"/>
              </w:rPr>
              <w:t>Скамья со спинкой</w:t>
            </w:r>
          </w:p>
          <w:p w:rsidR="00FD3987" w:rsidRDefault="00FD3987" w:rsidP="003A65DD">
            <w:pPr>
              <w:spacing w:after="0" w:line="240" w:lineRule="auto"/>
              <w:rPr>
                <w:rFonts w:ascii="Times New Roman" w:hAnsi="Times New Roman"/>
                <w:sz w:val="20"/>
                <w:szCs w:val="20"/>
              </w:rPr>
            </w:pPr>
            <w:r>
              <w:rPr>
                <w:rFonts w:ascii="Times New Roman" w:hAnsi="Times New Roman"/>
                <w:sz w:val="20"/>
                <w:szCs w:val="20"/>
              </w:rPr>
              <w:t>Размеры: 1670*400</w:t>
            </w:r>
          </w:p>
        </w:tc>
        <w:tc>
          <w:tcPr>
            <w:tcW w:w="1720"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proofErr w:type="spellStart"/>
            <w:proofErr w:type="gramStart"/>
            <w:r>
              <w:rPr>
                <w:rFonts w:ascii="Times New Roman" w:hAnsi="Times New Roman"/>
                <w:sz w:val="20"/>
                <w:szCs w:val="20"/>
              </w:rPr>
              <w:t>Шт</w:t>
            </w:r>
            <w:proofErr w:type="spellEnd"/>
            <w:proofErr w:type="gramEnd"/>
          </w:p>
        </w:tc>
        <w:tc>
          <w:tcPr>
            <w:tcW w:w="2117"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13200</w:t>
            </w:r>
          </w:p>
        </w:tc>
      </w:tr>
    </w:tbl>
    <w:p w:rsidR="00FD3987" w:rsidRDefault="00FD3987" w:rsidP="00FF27E5">
      <w:pPr>
        <w:widowControl w:val="0"/>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Единичные расценки на установку урны</w:t>
      </w:r>
    </w:p>
    <w:tbl>
      <w:tblPr>
        <w:tblW w:w="949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7"/>
        <w:gridCol w:w="4678"/>
        <w:gridCol w:w="1762"/>
        <w:gridCol w:w="2241"/>
      </w:tblGrid>
      <w:tr w:rsidR="00FD3987">
        <w:tc>
          <w:tcPr>
            <w:tcW w:w="817"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w:t>
            </w:r>
          </w:p>
        </w:tc>
        <w:tc>
          <w:tcPr>
            <w:tcW w:w="4678"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Вид работы</w:t>
            </w:r>
          </w:p>
        </w:tc>
        <w:tc>
          <w:tcPr>
            <w:tcW w:w="1762"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Ед.</w:t>
            </w:r>
          </w:p>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Измерения</w:t>
            </w:r>
          </w:p>
        </w:tc>
        <w:tc>
          <w:tcPr>
            <w:tcW w:w="2241"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Стоимость с НДС, руб.</w:t>
            </w:r>
          </w:p>
        </w:tc>
      </w:tr>
      <w:tr w:rsidR="00FD3987">
        <w:tc>
          <w:tcPr>
            <w:tcW w:w="817"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b/>
                <w:sz w:val="20"/>
                <w:szCs w:val="20"/>
              </w:rPr>
            </w:pPr>
          </w:p>
        </w:tc>
        <w:tc>
          <w:tcPr>
            <w:tcW w:w="4678"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b/>
                <w:sz w:val="20"/>
                <w:szCs w:val="20"/>
              </w:rPr>
            </w:pPr>
            <w:r>
              <w:rPr>
                <w:rFonts w:ascii="Times New Roman" w:hAnsi="Times New Roman"/>
                <w:b/>
                <w:sz w:val="20"/>
                <w:szCs w:val="20"/>
              </w:rPr>
              <w:t>Работа</w:t>
            </w:r>
          </w:p>
        </w:tc>
        <w:tc>
          <w:tcPr>
            <w:tcW w:w="1762"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b/>
                <w:sz w:val="20"/>
                <w:szCs w:val="20"/>
              </w:rPr>
            </w:pPr>
          </w:p>
        </w:tc>
        <w:tc>
          <w:tcPr>
            <w:tcW w:w="2241"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b/>
                <w:sz w:val="20"/>
                <w:szCs w:val="20"/>
              </w:rPr>
            </w:pPr>
          </w:p>
        </w:tc>
      </w:tr>
      <w:tr w:rsidR="00FD3987">
        <w:tc>
          <w:tcPr>
            <w:tcW w:w="817"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1</w:t>
            </w:r>
          </w:p>
        </w:tc>
        <w:tc>
          <w:tcPr>
            <w:tcW w:w="4678"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rPr>
                <w:rFonts w:ascii="Times New Roman" w:hAnsi="Times New Roman"/>
                <w:sz w:val="20"/>
                <w:szCs w:val="20"/>
              </w:rPr>
            </w:pPr>
            <w:r>
              <w:rPr>
                <w:rFonts w:ascii="Times New Roman" w:hAnsi="Times New Roman"/>
                <w:sz w:val="20"/>
                <w:szCs w:val="20"/>
              </w:rPr>
              <w:t>Стоимость установки урны</w:t>
            </w:r>
          </w:p>
        </w:tc>
        <w:tc>
          <w:tcPr>
            <w:tcW w:w="1762"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proofErr w:type="spellStart"/>
            <w:proofErr w:type="gramStart"/>
            <w:r>
              <w:rPr>
                <w:rFonts w:ascii="Times New Roman" w:hAnsi="Times New Roman"/>
                <w:sz w:val="20"/>
                <w:szCs w:val="20"/>
              </w:rPr>
              <w:t>Шт</w:t>
            </w:r>
            <w:proofErr w:type="spellEnd"/>
            <w:proofErr w:type="gramEnd"/>
          </w:p>
        </w:tc>
        <w:tc>
          <w:tcPr>
            <w:tcW w:w="2241"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5000</w:t>
            </w:r>
          </w:p>
        </w:tc>
      </w:tr>
      <w:tr w:rsidR="00FD3987">
        <w:tc>
          <w:tcPr>
            <w:tcW w:w="817"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p>
        </w:tc>
        <w:tc>
          <w:tcPr>
            <w:tcW w:w="4678"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b/>
                <w:sz w:val="20"/>
                <w:szCs w:val="20"/>
              </w:rPr>
            </w:pPr>
            <w:r>
              <w:rPr>
                <w:rFonts w:ascii="Times New Roman" w:hAnsi="Times New Roman"/>
                <w:b/>
                <w:sz w:val="20"/>
                <w:szCs w:val="20"/>
              </w:rPr>
              <w:t>Оборудование</w:t>
            </w:r>
          </w:p>
        </w:tc>
        <w:tc>
          <w:tcPr>
            <w:tcW w:w="1762"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p>
        </w:tc>
        <w:tc>
          <w:tcPr>
            <w:tcW w:w="2241"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p>
        </w:tc>
      </w:tr>
      <w:tr w:rsidR="00FD3987">
        <w:tc>
          <w:tcPr>
            <w:tcW w:w="817"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2</w:t>
            </w:r>
          </w:p>
        </w:tc>
        <w:tc>
          <w:tcPr>
            <w:tcW w:w="4678"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rPr>
                <w:rFonts w:ascii="Times New Roman" w:hAnsi="Times New Roman"/>
                <w:sz w:val="20"/>
                <w:szCs w:val="20"/>
              </w:rPr>
            </w:pPr>
            <w:r>
              <w:rPr>
                <w:rFonts w:ascii="Times New Roman" w:hAnsi="Times New Roman"/>
                <w:sz w:val="20"/>
                <w:szCs w:val="20"/>
              </w:rPr>
              <w:t>Урна наземная</w:t>
            </w:r>
          </w:p>
          <w:p w:rsidR="00FD3987" w:rsidRDefault="00FD3987" w:rsidP="003A65DD">
            <w:pPr>
              <w:spacing w:after="0" w:line="240" w:lineRule="auto"/>
              <w:rPr>
                <w:rFonts w:ascii="Times New Roman" w:hAnsi="Times New Roman"/>
                <w:sz w:val="20"/>
                <w:szCs w:val="20"/>
              </w:rPr>
            </w:pPr>
            <w:r>
              <w:rPr>
                <w:rFonts w:ascii="Times New Roman" w:hAnsi="Times New Roman"/>
                <w:sz w:val="20"/>
                <w:szCs w:val="20"/>
              </w:rPr>
              <w:t xml:space="preserve">Объем: </w:t>
            </w:r>
            <w:smartTag w:uri="urn:schemas-microsoft-com:office:smarttags" w:element="metricconverter">
              <w:smartTagPr>
                <w:attr w:name="ProductID" w:val="25 л"/>
              </w:smartTagPr>
              <w:r>
                <w:rPr>
                  <w:rFonts w:ascii="Times New Roman" w:hAnsi="Times New Roman"/>
                  <w:sz w:val="20"/>
                  <w:szCs w:val="20"/>
                </w:rPr>
                <w:t>25 л</w:t>
              </w:r>
            </w:smartTag>
          </w:p>
          <w:p w:rsidR="00FD3987" w:rsidRDefault="00FD3987" w:rsidP="003A65DD">
            <w:pPr>
              <w:spacing w:after="0" w:line="240" w:lineRule="auto"/>
              <w:rPr>
                <w:rFonts w:ascii="Times New Roman" w:hAnsi="Times New Roman"/>
                <w:sz w:val="20"/>
                <w:szCs w:val="20"/>
              </w:rPr>
            </w:pPr>
            <w:r>
              <w:rPr>
                <w:rFonts w:ascii="Times New Roman" w:hAnsi="Times New Roman"/>
                <w:sz w:val="20"/>
                <w:szCs w:val="20"/>
              </w:rPr>
              <w:t>Размеры: 400*300*540</w:t>
            </w:r>
          </w:p>
        </w:tc>
        <w:tc>
          <w:tcPr>
            <w:tcW w:w="1762"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proofErr w:type="spellStart"/>
            <w:proofErr w:type="gramStart"/>
            <w:r>
              <w:rPr>
                <w:rFonts w:ascii="Times New Roman" w:hAnsi="Times New Roman"/>
                <w:sz w:val="20"/>
                <w:szCs w:val="20"/>
              </w:rPr>
              <w:t>Шт</w:t>
            </w:r>
            <w:proofErr w:type="spellEnd"/>
            <w:proofErr w:type="gramEnd"/>
          </w:p>
        </w:tc>
        <w:tc>
          <w:tcPr>
            <w:tcW w:w="2241"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2500</w:t>
            </w:r>
          </w:p>
        </w:tc>
      </w:tr>
      <w:tr w:rsidR="00FD3987">
        <w:tc>
          <w:tcPr>
            <w:tcW w:w="817"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3</w:t>
            </w:r>
          </w:p>
        </w:tc>
        <w:tc>
          <w:tcPr>
            <w:tcW w:w="4678"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rPr>
                <w:rFonts w:ascii="Times New Roman" w:hAnsi="Times New Roman"/>
                <w:sz w:val="20"/>
                <w:szCs w:val="20"/>
              </w:rPr>
            </w:pPr>
            <w:r>
              <w:rPr>
                <w:rFonts w:ascii="Times New Roman" w:hAnsi="Times New Roman"/>
                <w:sz w:val="20"/>
                <w:szCs w:val="20"/>
              </w:rPr>
              <w:t>Урна наземная</w:t>
            </w:r>
          </w:p>
          <w:p w:rsidR="00FD3987" w:rsidRDefault="00FD3987" w:rsidP="003A65DD">
            <w:pPr>
              <w:spacing w:after="0" w:line="240" w:lineRule="auto"/>
              <w:rPr>
                <w:rFonts w:ascii="Times New Roman" w:hAnsi="Times New Roman"/>
                <w:sz w:val="20"/>
                <w:szCs w:val="20"/>
              </w:rPr>
            </w:pPr>
            <w:r>
              <w:rPr>
                <w:rFonts w:ascii="Times New Roman" w:hAnsi="Times New Roman"/>
                <w:sz w:val="20"/>
                <w:szCs w:val="20"/>
              </w:rPr>
              <w:t xml:space="preserve">Объем: </w:t>
            </w:r>
            <w:smartTag w:uri="urn:schemas-microsoft-com:office:smarttags" w:element="metricconverter">
              <w:smartTagPr>
                <w:attr w:name="ProductID" w:val="35 л"/>
              </w:smartTagPr>
              <w:r>
                <w:rPr>
                  <w:rFonts w:ascii="Times New Roman" w:hAnsi="Times New Roman"/>
                  <w:sz w:val="20"/>
                  <w:szCs w:val="20"/>
                </w:rPr>
                <w:t>35 л</w:t>
              </w:r>
            </w:smartTag>
          </w:p>
          <w:p w:rsidR="00FD3987" w:rsidRDefault="00FD3987" w:rsidP="003A65DD">
            <w:pPr>
              <w:spacing w:after="0" w:line="240" w:lineRule="auto"/>
              <w:rPr>
                <w:rFonts w:ascii="Times New Roman" w:hAnsi="Times New Roman"/>
                <w:sz w:val="20"/>
                <w:szCs w:val="20"/>
              </w:rPr>
            </w:pPr>
            <w:r>
              <w:rPr>
                <w:rFonts w:ascii="Times New Roman" w:hAnsi="Times New Roman"/>
                <w:sz w:val="20"/>
                <w:szCs w:val="20"/>
              </w:rPr>
              <w:t>Размеры: 480*380*570</w:t>
            </w:r>
          </w:p>
        </w:tc>
        <w:tc>
          <w:tcPr>
            <w:tcW w:w="1762"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proofErr w:type="spellStart"/>
            <w:proofErr w:type="gramStart"/>
            <w:r>
              <w:rPr>
                <w:rFonts w:ascii="Times New Roman" w:hAnsi="Times New Roman"/>
                <w:sz w:val="20"/>
                <w:szCs w:val="20"/>
              </w:rPr>
              <w:t>Шт</w:t>
            </w:r>
            <w:proofErr w:type="spellEnd"/>
            <w:proofErr w:type="gramEnd"/>
          </w:p>
        </w:tc>
        <w:tc>
          <w:tcPr>
            <w:tcW w:w="2241" w:type="dxa"/>
            <w:tcBorders>
              <w:top w:val="single" w:sz="4" w:space="0" w:color="auto"/>
              <w:left w:val="single" w:sz="4" w:space="0" w:color="auto"/>
              <w:bottom w:val="single" w:sz="4" w:space="0" w:color="auto"/>
              <w:right w:val="single" w:sz="4" w:space="0" w:color="auto"/>
            </w:tcBorders>
          </w:tcPr>
          <w:p w:rsidR="00FD3987" w:rsidRDefault="00FD3987" w:rsidP="003A65DD">
            <w:pPr>
              <w:spacing w:after="0" w:line="240" w:lineRule="auto"/>
              <w:jc w:val="center"/>
              <w:rPr>
                <w:rFonts w:ascii="Times New Roman" w:hAnsi="Times New Roman"/>
                <w:sz w:val="20"/>
                <w:szCs w:val="20"/>
              </w:rPr>
            </w:pPr>
            <w:r>
              <w:rPr>
                <w:rFonts w:ascii="Times New Roman" w:hAnsi="Times New Roman"/>
                <w:sz w:val="20"/>
                <w:szCs w:val="20"/>
              </w:rPr>
              <w:t>4200</w:t>
            </w:r>
          </w:p>
        </w:tc>
      </w:tr>
    </w:tbl>
    <w:p w:rsidR="00D37888" w:rsidRDefault="00D37888" w:rsidP="003A65DD">
      <w:pPr>
        <w:spacing w:after="0" w:line="240" w:lineRule="auto"/>
        <w:jc w:val="center"/>
        <w:rPr>
          <w:rFonts w:ascii="Times New Roman" w:hAnsi="Times New Roman"/>
          <w:sz w:val="28"/>
          <w:szCs w:val="28"/>
        </w:rPr>
      </w:pPr>
    </w:p>
    <w:p w:rsidR="00DF20E8" w:rsidRDefault="00DF20E8" w:rsidP="003A65DD">
      <w:pPr>
        <w:autoSpaceDE w:val="0"/>
        <w:autoSpaceDN w:val="0"/>
        <w:adjustRightInd w:val="0"/>
        <w:spacing w:after="0" w:line="240" w:lineRule="auto"/>
        <w:jc w:val="right"/>
        <w:outlineLvl w:val="1"/>
        <w:rPr>
          <w:rFonts w:ascii="Times New Roman" w:hAnsi="Times New Roman"/>
          <w:sz w:val="28"/>
          <w:szCs w:val="28"/>
        </w:rPr>
        <w:sectPr w:rsidR="00DF20E8" w:rsidSect="00336CA4">
          <w:pgSz w:w="11906" w:h="16838"/>
          <w:pgMar w:top="720" w:right="926" w:bottom="720" w:left="1440" w:header="709" w:footer="709" w:gutter="0"/>
          <w:cols w:space="720"/>
        </w:sectPr>
      </w:pPr>
    </w:p>
    <w:tbl>
      <w:tblPr>
        <w:tblW w:w="1494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35"/>
        <w:gridCol w:w="9705"/>
      </w:tblGrid>
      <w:tr w:rsidR="00DF20E8">
        <w:trPr>
          <w:trHeight w:val="650"/>
          <w:jc w:val="right"/>
        </w:trPr>
        <w:tc>
          <w:tcPr>
            <w:tcW w:w="5235" w:type="dxa"/>
            <w:tcBorders>
              <w:top w:val="nil"/>
              <w:left w:val="nil"/>
              <w:bottom w:val="nil"/>
              <w:right w:val="nil"/>
            </w:tcBorders>
          </w:tcPr>
          <w:p w:rsidR="00DF20E8" w:rsidRDefault="00DF20E8" w:rsidP="003A65DD">
            <w:pPr>
              <w:autoSpaceDE w:val="0"/>
              <w:autoSpaceDN w:val="0"/>
              <w:adjustRightInd w:val="0"/>
              <w:spacing w:after="0" w:line="240" w:lineRule="auto"/>
              <w:jc w:val="right"/>
              <w:outlineLvl w:val="1"/>
              <w:rPr>
                <w:rFonts w:ascii="Times New Roman" w:hAnsi="Times New Roman"/>
                <w:sz w:val="28"/>
                <w:szCs w:val="28"/>
              </w:rPr>
            </w:pPr>
          </w:p>
          <w:p w:rsidR="00DF20E8" w:rsidRDefault="00DF20E8" w:rsidP="003A65DD">
            <w:pPr>
              <w:autoSpaceDE w:val="0"/>
              <w:autoSpaceDN w:val="0"/>
              <w:adjustRightInd w:val="0"/>
              <w:spacing w:after="0" w:line="240" w:lineRule="auto"/>
              <w:jc w:val="right"/>
              <w:outlineLvl w:val="1"/>
              <w:rPr>
                <w:rFonts w:ascii="Times New Roman" w:hAnsi="Times New Roman"/>
                <w:sz w:val="28"/>
                <w:szCs w:val="28"/>
                <w:lang w:val="en-US"/>
              </w:rPr>
            </w:pPr>
          </w:p>
          <w:p w:rsidR="00DF20E8" w:rsidRDefault="00DF20E8" w:rsidP="003A65DD">
            <w:pPr>
              <w:autoSpaceDE w:val="0"/>
              <w:autoSpaceDN w:val="0"/>
              <w:adjustRightInd w:val="0"/>
              <w:spacing w:after="0" w:line="240" w:lineRule="auto"/>
              <w:jc w:val="right"/>
              <w:outlineLvl w:val="1"/>
              <w:rPr>
                <w:rFonts w:ascii="Times New Roman" w:hAnsi="Times New Roman"/>
                <w:sz w:val="28"/>
                <w:szCs w:val="28"/>
              </w:rPr>
            </w:pPr>
          </w:p>
        </w:tc>
        <w:tc>
          <w:tcPr>
            <w:tcW w:w="9705" w:type="dxa"/>
            <w:tcBorders>
              <w:top w:val="nil"/>
              <w:left w:val="nil"/>
              <w:bottom w:val="nil"/>
              <w:right w:val="nil"/>
            </w:tcBorders>
          </w:tcPr>
          <w:p w:rsidR="00C47445" w:rsidRPr="00FF27E5" w:rsidRDefault="00DF20E8" w:rsidP="003A65DD">
            <w:pPr>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Приложение №</w:t>
            </w:r>
            <w:r w:rsidR="00FF27E5">
              <w:rPr>
                <w:rFonts w:ascii="Times New Roman" w:hAnsi="Times New Roman"/>
                <w:sz w:val="28"/>
                <w:szCs w:val="28"/>
              </w:rPr>
              <w:t xml:space="preserve"> 8</w:t>
            </w:r>
          </w:p>
          <w:p w:rsidR="00DF20E8" w:rsidRDefault="00DF20E8" w:rsidP="003A65DD">
            <w:pPr>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 xml:space="preserve">к муниципальной программе </w:t>
            </w:r>
          </w:p>
        </w:tc>
      </w:tr>
    </w:tbl>
    <w:p w:rsidR="00F323F0" w:rsidRDefault="00F323F0" w:rsidP="003A65DD">
      <w:pPr>
        <w:spacing w:after="0" w:line="240" w:lineRule="auto"/>
        <w:ind w:firstLine="709"/>
        <w:contextualSpacing/>
        <w:jc w:val="center"/>
        <w:rPr>
          <w:rFonts w:ascii="Times New Roman" w:eastAsia="Times New Roman" w:hAnsi="Times New Roman"/>
          <w:sz w:val="28"/>
          <w:szCs w:val="28"/>
        </w:rPr>
      </w:pPr>
    </w:p>
    <w:p w:rsidR="00DF20E8" w:rsidRPr="00FC0244" w:rsidRDefault="00DF20E8" w:rsidP="003A65DD">
      <w:pPr>
        <w:spacing w:after="0" w:line="240" w:lineRule="auto"/>
        <w:ind w:firstLine="709"/>
        <w:contextualSpacing/>
        <w:jc w:val="center"/>
        <w:rPr>
          <w:rFonts w:ascii="Times New Roman" w:eastAsia="Times New Roman" w:hAnsi="Times New Roman"/>
          <w:sz w:val="28"/>
          <w:szCs w:val="28"/>
        </w:rPr>
      </w:pPr>
      <w:r w:rsidRPr="00FC0244">
        <w:rPr>
          <w:rFonts w:ascii="Times New Roman" w:eastAsia="Times New Roman" w:hAnsi="Times New Roman"/>
          <w:sz w:val="28"/>
          <w:szCs w:val="28"/>
        </w:rPr>
        <w:t>РЕСУРСНОЕ ОБЕСПЕЧЕНИЕ</w:t>
      </w:r>
    </w:p>
    <w:p w:rsidR="00DF20E8" w:rsidRDefault="00DF20E8" w:rsidP="003A65DD">
      <w:pPr>
        <w:spacing w:after="0" w:line="240" w:lineRule="auto"/>
        <w:ind w:firstLine="709"/>
        <w:contextualSpacing/>
        <w:jc w:val="center"/>
        <w:rPr>
          <w:rFonts w:ascii="Times New Roman" w:eastAsia="Times New Roman" w:hAnsi="Times New Roman"/>
          <w:sz w:val="28"/>
          <w:szCs w:val="28"/>
        </w:rPr>
      </w:pPr>
      <w:r w:rsidRPr="00FC0244">
        <w:rPr>
          <w:rFonts w:ascii="Times New Roman" w:eastAsia="Times New Roman" w:hAnsi="Times New Roman"/>
          <w:sz w:val="28"/>
          <w:szCs w:val="28"/>
        </w:rPr>
        <w:t>реализации муниципальной программы</w:t>
      </w:r>
    </w:p>
    <w:p w:rsidR="00F323F0" w:rsidRPr="00FC0244" w:rsidRDefault="00F323F0" w:rsidP="003A65DD">
      <w:pPr>
        <w:spacing w:after="0" w:line="240" w:lineRule="auto"/>
        <w:ind w:firstLine="709"/>
        <w:contextualSpacing/>
        <w:jc w:val="center"/>
        <w:rPr>
          <w:rFonts w:ascii="Times New Roman" w:eastAsia="Times New Roman" w:hAnsi="Times New Roman"/>
          <w:sz w:val="28"/>
          <w:szCs w:val="28"/>
        </w:rPr>
      </w:pPr>
    </w:p>
    <w:tbl>
      <w:tblPr>
        <w:tblW w:w="14035" w:type="dxa"/>
        <w:tblInd w:w="62" w:type="dxa"/>
        <w:tblLayout w:type="fixed"/>
        <w:tblCellMar>
          <w:top w:w="75" w:type="dxa"/>
          <w:left w:w="0" w:type="dxa"/>
          <w:bottom w:w="75" w:type="dxa"/>
          <w:right w:w="0" w:type="dxa"/>
        </w:tblCellMar>
        <w:tblLook w:val="0000"/>
      </w:tblPr>
      <w:tblGrid>
        <w:gridCol w:w="440"/>
        <w:gridCol w:w="1687"/>
        <w:gridCol w:w="1559"/>
        <w:gridCol w:w="2126"/>
        <w:gridCol w:w="709"/>
        <w:gridCol w:w="850"/>
        <w:gridCol w:w="709"/>
        <w:gridCol w:w="851"/>
        <w:gridCol w:w="851"/>
        <w:gridCol w:w="141"/>
        <w:gridCol w:w="850"/>
        <w:gridCol w:w="851"/>
        <w:gridCol w:w="851"/>
        <w:gridCol w:w="851"/>
        <w:gridCol w:w="709"/>
      </w:tblGrid>
      <w:tr w:rsidR="004438DE" w:rsidRPr="003D2C54" w:rsidTr="004438DE">
        <w:trPr>
          <w:trHeight w:val="20"/>
        </w:trPr>
        <w:tc>
          <w:tcPr>
            <w:tcW w:w="440"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4438DE" w:rsidRPr="003D2C54" w:rsidRDefault="004438DE" w:rsidP="003A65DD">
            <w:pPr>
              <w:autoSpaceDE w:val="0"/>
              <w:autoSpaceDN w:val="0"/>
              <w:adjustRightInd w:val="0"/>
              <w:spacing w:after="0" w:line="240" w:lineRule="auto"/>
              <w:jc w:val="center"/>
              <w:rPr>
                <w:rFonts w:ascii="Times New Roman" w:eastAsia="Times New Roman" w:hAnsi="Times New Roman"/>
                <w:sz w:val="20"/>
                <w:szCs w:val="20"/>
              </w:rPr>
            </w:pPr>
            <w:r w:rsidRPr="003D2C54">
              <w:rPr>
                <w:rFonts w:ascii="Times New Roman" w:eastAsia="Times New Roman" w:hAnsi="Times New Roman"/>
                <w:sz w:val="20"/>
                <w:szCs w:val="20"/>
              </w:rPr>
              <w:t>№ п/п</w:t>
            </w:r>
          </w:p>
        </w:tc>
        <w:tc>
          <w:tcPr>
            <w:tcW w:w="1687"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4438DE" w:rsidRPr="003D2C54" w:rsidRDefault="004438DE" w:rsidP="003A65DD">
            <w:pPr>
              <w:autoSpaceDE w:val="0"/>
              <w:autoSpaceDN w:val="0"/>
              <w:adjustRightInd w:val="0"/>
              <w:spacing w:after="0" w:line="240" w:lineRule="auto"/>
              <w:jc w:val="center"/>
              <w:rPr>
                <w:rFonts w:ascii="Times New Roman" w:eastAsia="Times New Roman" w:hAnsi="Times New Roman"/>
                <w:sz w:val="20"/>
                <w:szCs w:val="20"/>
              </w:rPr>
            </w:pPr>
            <w:r w:rsidRPr="003D2C54">
              <w:rPr>
                <w:rFonts w:ascii="Times New Roman" w:eastAsia="Times New Roman" w:hAnsi="Times New Roman"/>
                <w:sz w:val="20"/>
                <w:szCs w:val="20"/>
              </w:rPr>
              <w:t>Статус</w:t>
            </w:r>
          </w:p>
        </w:tc>
        <w:tc>
          <w:tcPr>
            <w:tcW w:w="1559"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4438DE" w:rsidRPr="003D2C54" w:rsidRDefault="004438DE" w:rsidP="003A65DD">
            <w:pPr>
              <w:autoSpaceDE w:val="0"/>
              <w:autoSpaceDN w:val="0"/>
              <w:adjustRightInd w:val="0"/>
              <w:spacing w:after="0" w:line="240" w:lineRule="auto"/>
              <w:jc w:val="center"/>
              <w:rPr>
                <w:rFonts w:ascii="Times New Roman" w:eastAsia="Times New Roman" w:hAnsi="Times New Roman"/>
                <w:sz w:val="20"/>
                <w:szCs w:val="20"/>
              </w:rPr>
            </w:pPr>
            <w:r w:rsidRPr="003D2C54">
              <w:rPr>
                <w:rFonts w:ascii="Times New Roman" w:eastAsia="Times New Roman" w:hAnsi="Times New Roman"/>
                <w:sz w:val="20"/>
                <w:szCs w:val="20"/>
              </w:rPr>
              <w:t>Наименование муниципальной программы, подпрограммы, основного мероприятия</w:t>
            </w:r>
          </w:p>
        </w:tc>
        <w:tc>
          <w:tcPr>
            <w:tcW w:w="2126"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4438DE" w:rsidRPr="003D2C54" w:rsidRDefault="004438DE" w:rsidP="003A65DD">
            <w:pPr>
              <w:autoSpaceDE w:val="0"/>
              <w:autoSpaceDN w:val="0"/>
              <w:adjustRightInd w:val="0"/>
              <w:spacing w:after="0" w:line="240" w:lineRule="auto"/>
              <w:jc w:val="center"/>
              <w:rPr>
                <w:rFonts w:ascii="Times New Roman" w:eastAsia="Times New Roman" w:hAnsi="Times New Roman"/>
                <w:sz w:val="20"/>
                <w:szCs w:val="20"/>
              </w:rPr>
            </w:pPr>
            <w:r w:rsidRPr="003D2C54">
              <w:rPr>
                <w:rFonts w:ascii="Times New Roman" w:eastAsia="Times New Roman" w:hAnsi="Times New Roman"/>
                <w:sz w:val="20"/>
                <w:szCs w:val="20"/>
              </w:rPr>
              <w:t>Главный распределитель бюджетных средств</w:t>
            </w:r>
          </w:p>
        </w:tc>
        <w:tc>
          <w:tcPr>
            <w:tcW w:w="2268"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4438DE" w:rsidRPr="003D2C54" w:rsidRDefault="004438DE" w:rsidP="003A65DD">
            <w:pPr>
              <w:autoSpaceDE w:val="0"/>
              <w:autoSpaceDN w:val="0"/>
              <w:adjustRightInd w:val="0"/>
              <w:spacing w:after="0" w:line="240" w:lineRule="auto"/>
              <w:jc w:val="center"/>
              <w:rPr>
                <w:rFonts w:ascii="Times New Roman" w:eastAsia="Times New Roman" w:hAnsi="Times New Roman"/>
                <w:sz w:val="20"/>
                <w:szCs w:val="20"/>
              </w:rPr>
            </w:pPr>
            <w:r w:rsidRPr="003D2C54">
              <w:rPr>
                <w:rFonts w:ascii="Times New Roman" w:eastAsia="Times New Roman" w:hAnsi="Times New Roman"/>
                <w:sz w:val="20"/>
                <w:szCs w:val="20"/>
              </w:rPr>
              <w:t>Код бюджетной классификации</w:t>
            </w:r>
          </w:p>
        </w:tc>
        <w:tc>
          <w:tcPr>
            <w:tcW w:w="851" w:type="dxa"/>
            <w:tcBorders>
              <w:top w:val="single" w:sz="4" w:space="0" w:color="auto"/>
              <w:bottom w:val="single" w:sz="4" w:space="0" w:color="auto"/>
            </w:tcBorders>
          </w:tcPr>
          <w:p w:rsidR="004438DE" w:rsidRPr="003D2C54" w:rsidRDefault="004438DE" w:rsidP="003A65DD">
            <w:pPr>
              <w:spacing w:after="0" w:line="240" w:lineRule="auto"/>
              <w:contextualSpacing/>
              <w:jc w:val="center"/>
              <w:rPr>
                <w:rFonts w:ascii="Times New Roman" w:eastAsia="Times New Roman" w:hAnsi="Times New Roman"/>
                <w:sz w:val="24"/>
                <w:szCs w:val="24"/>
              </w:rPr>
            </w:pPr>
          </w:p>
        </w:tc>
        <w:tc>
          <w:tcPr>
            <w:tcW w:w="851" w:type="dxa"/>
            <w:tcBorders>
              <w:top w:val="single" w:sz="4" w:space="0" w:color="auto"/>
              <w:bottom w:val="single" w:sz="4" w:space="0" w:color="auto"/>
            </w:tcBorders>
          </w:tcPr>
          <w:p w:rsidR="004438DE" w:rsidRPr="003D2C54" w:rsidRDefault="004438DE" w:rsidP="003A65DD">
            <w:pPr>
              <w:spacing w:after="0" w:line="240" w:lineRule="auto"/>
              <w:contextualSpacing/>
              <w:jc w:val="center"/>
              <w:rPr>
                <w:rFonts w:ascii="Times New Roman" w:eastAsia="Times New Roman" w:hAnsi="Times New Roman"/>
                <w:sz w:val="24"/>
                <w:szCs w:val="24"/>
              </w:rPr>
            </w:pPr>
          </w:p>
        </w:tc>
        <w:tc>
          <w:tcPr>
            <w:tcW w:w="4253" w:type="dxa"/>
            <w:gridSpan w:val="6"/>
            <w:tcBorders>
              <w:top w:val="single" w:sz="4" w:space="0" w:color="auto"/>
              <w:bottom w:val="single" w:sz="4" w:space="0" w:color="auto"/>
              <w:right w:val="single" w:sz="4" w:space="0" w:color="auto"/>
            </w:tcBorders>
            <w:shd w:val="clear" w:color="auto" w:fill="auto"/>
          </w:tcPr>
          <w:p w:rsidR="004438DE" w:rsidRPr="003D2C54" w:rsidRDefault="004438DE" w:rsidP="003A65DD">
            <w:pPr>
              <w:spacing w:after="0" w:line="240" w:lineRule="auto"/>
              <w:contextualSpacing/>
              <w:jc w:val="center"/>
              <w:rPr>
                <w:rFonts w:ascii="Times New Roman" w:eastAsia="Times New Roman" w:hAnsi="Times New Roman"/>
                <w:sz w:val="24"/>
                <w:szCs w:val="24"/>
              </w:rPr>
            </w:pPr>
            <w:r w:rsidRPr="003D2C54">
              <w:rPr>
                <w:rFonts w:ascii="Times New Roman" w:eastAsia="Times New Roman" w:hAnsi="Times New Roman"/>
                <w:sz w:val="24"/>
                <w:szCs w:val="24"/>
              </w:rPr>
              <w:t>Оценка расходов, тыс. рублей</w:t>
            </w:r>
          </w:p>
        </w:tc>
      </w:tr>
      <w:tr w:rsidR="004438DE" w:rsidRPr="003D2C54" w:rsidTr="008D1E7E">
        <w:trPr>
          <w:trHeight w:val="20"/>
        </w:trPr>
        <w:tc>
          <w:tcPr>
            <w:tcW w:w="440" w:type="dxa"/>
            <w:vMerge/>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4438DE" w:rsidRPr="003D2C54" w:rsidRDefault="004438DE" w:rsidP="003A65DD">
            <w:pPr>
              <w:autoSpaceDE w:val="0"/>
              <w:autoSpaceDN w:val="0"/>
              <w:adjustRightInd w:val="0"/>
              <w:spacing w:after="0" w:line="240" w:lineRule="auto"/>
              <w:jc w:val="center"/>
              <w:rPr>
                <w:rFonts w:ascii="Times New Roman" w:eastAsia="Times New Roman" w:hAnsi="Times New Roman"/>
                <w:sz w:val="20"/>
                <w:szCs w:val="20"/>
              </w:rPr>
            </w:pPr>
          </w:p>
        </w:tc>
        <w:tc>
          <w:tcPr>
            <w:tcW w:w="1687" w:type="dxa"/>
            <w:vMerge/>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4438DE" w:rsidRPr="003D2C54" w:rsidRDefault="004438DE" w:rsidP="003A65DD">
            <w:pPr>
              <w:autoSpaceDE w:val="0"/>
              <w:autoSpaceDN w:val="0"/>
              <w:adjustRightInd w:val="0"/>
              <w:spacing w:after="0" w:line="240" w:lineRule="auto"/>
              <w:jc w:val="center"/>
              <w:rPr>
                <w:rFonts w:ascii="Times New Roman" w:eastAsia="Times New Roman" w:hAnsi="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4438DE" w:rsidRPr="003D2C54" w:rsidRDefault="004438DE" w:rsidP="003A65DD">
            <w:pPr>
              <w:autoSpaceDE w:val="0"/>
              <w:autoSpaceDN w:val="0"/>
              <w:adjustRightInd w:val="0"/>
              <w:spacing w:after="0" w:line="240" w:lineRule="auto"/>
              <w:jc w:val="center"/>
              <w:rPr>
                <w:rFonts w:ascii="Times New Roman" w:eastAsia="Times New Roman" w:hAnsi="Times New Roman"/>
                <w:sz w:val="20"/>
                <w:szCs w:val="20"/>
              </w:rPr>
            </w:pPr>
          </w:p>
        </w:tc>
        <w:tc>
          <w:tcPr>
            <w:tcW w:w="2126" w:type="dxa"/>
            <w:vMerge/>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4438DE" w:rsidRPr="003D2C54" w:rsidRDefault="004438DE" w:rsidP="003A65DD">
            <w:pPr>
              <w:autoSpaceDE w:val="0"/>
              <w:autoSpaceDN w:val="0"/>
              <w:adjustRightInd w:val="0"/>
              <w:spacing w:after="0" w:line="240" w:lineRule="auto"/>
              <w:jc w:val="center"/>
              <w:rPr>
                <w:rFonts w:ascii="Times New Roman" w:eastAsia="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4438DE" w:rsidRPr="003D2C54" w:rsidRDefault="004438DE" w:rsidP="003A65DD">
            <w:pPr>
              <w:autoSpaceDE w:val="0"/>
              <w:autoSpaceDN w:val="0"/>
              <w:adjustRightInd w:val="0"/>
              <w:spacing w:after="0" w:line="240" w:lineRule="auto"/>
              <w:jc w:val="center"/>
              <w:rPr>
                <w:rFonts w:ascii="Times New Roman" w:eastAsia="Times New Roman" w:hAnsi="Times New Roman"/>
                <w:sz w:val="20"/>
                <w:szCs w:val="20"/>
              </w:rPr>
            </w:pPr>
            <w:r w:rsidRPr="003D2C54">
              <w:rPr>
                <w:rFonts w:ascii="Times New Roman" w:eastAsia="Times New Roman" w:hAnsi="Times New Roman"/>
                <w:sz w:val="20"/>
                <w:szCs w:val="20"/>
              </w:rPr>
              <w:t>ГРБС</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4438DE" w:rsidRPr="003D2C54" w:rsidRDefault="004438DE" w:rsidP="003A65DD">
            <w:pPr>
              <w:autoSpaceDE w:val="0"/>
              <w:autoSpaceDN w:val="0"/>
              <w:adjustRightInd w:val="0"/>
              <w:spacing w:after="0" w:line="240" w:lineRule="auto"/>
              <w:jc w:val="center"/>
              <w:rPr>
                <w:rFonts w:ascii="Times New Roman" w:eastAsia="Times New Roman" w:hAnsi="Times New Roman"/>
                <w:sz w:val="20"/>
                <w:szCs w:val="20"/>
              </w:rPr>
            </w:pPr>
            <w:proofErr w:type="spellStart"/>
            <w:r w:rsidRPr="003D2C54">
              <w:rPr>
                <w:rFonts w:ascii="Times New Roman" w:eastAsia="Times New Roman" w:hAnsi="Times New Roman"/>
                <w:sz w:val="20"/>
                <w:szCs w:val="20"/>
              </w:rPr>
              <w:t>РзПр</w:t>
            </w:r>
            <w:proofErr w:type="spellEnd"/>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4438DE" w:rsidRPr="003D2C54" w:rsidRDefault="004438DE" w:rsidP="003A65DD">
            <w:pPr>
              <w:autoSpaceDE w:val="0"/>
              <w:autoSpaceDN w:val="0"/>
              <w:adjustRightInd w:val="0"/>
              <w:spacing w:after="0" w:line="240" w:lineRule="auto"/>
              <w:jc w:val="center"/>
              <w:rPr>
                <w:rFonts w:ascii="Times New Roman" w:eastAsia="Times New Roman" w:hAnsi="Times New Roman"/>
                <w:sz w:val="20"/>
                <w:szCs w:val="20"/>
              </w:rPr>
            </w:pPr>
            <w:r w:rsidRPr="003D2C54">
              <w:rPr>
                <w:rFonts w:ascii="Times New Roman" w:eastAsia="Times New Roman" w:hAnsi="Times New Roman"/>
                <w:sz w:val="20"/>
                <w:szCs w:val="20"/>
              </w:rPr>
              <w:t>ЦСР</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4438DE" w:rsidRPr="004438DE" w:rsidRDefault="004438DE" w:rsidP="003A65DD">
            <w:pPr>
              <w:autoSpaceDE w:val="0"/>
              <w:autoSpaceDN w:val="0"/>
              <w:adjustRightInd w:val="0"/>
              <w:spacing w:after="0" w:line="240" w:lineRule="auto"/>
              <w:jc w:val="center"/>
              <w:rPr>
                <w:rFonts w:ascii="Times New Roman" w:eastAsia="Times New Roman" w:hAnsi="Times New Roman"/>
                <w:sz w:val="20"/>
                <w:szCs w:val="20"/>
              </w:rPr>
            </w:pPr>
            <w:r w:rsidRPr="004438DE">
              <w:rPr>
                <w:rFonts w:ascii="Times New Roman" w:eastAsia="Times New Roman" w:hAnsi="Times New Roman"/>
                <w:sz w:val="20"/>
                <w:szCs w:val="20"/>
              </w:rPr>
              <w:t>2018</w:t>
            </w:r>
          </w:p>
        </w:tc>
        <w:tc>
          <w:tcPr>
            <w:tcW w:w="992"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4438DE" w:rsidRPr="004438DE" w:rsidRDefault="004438DE" w:rsidP="003A65DD">
            <w:pPr>
              <w:autoSpaceDE w:val="0"/>
              <w:autoSpaceDN w:val="0"/>
              <w:adjustRightInd w:val="0"/>
              <w:spacing w:after="0" w:line="240" w:lineRule="auto"/>
              <w:jc w:val="center"/>
              <w:rPr>
                <w:rFonts w:ascii="Times New Roman" w:eastAsia="Times New Roman" w:hAnsi="Times New Roman"/>
                <w:sz w:val="20"/>
                <w:szCs w:val="20"/>
              </w:rPr>
            </w:pPr>
            <w:r w:rsidRPr="004438DE">
              <w:rPr>
                <w:rFonts w:ascii="Times New Roman" w:eastAsia="Times New Roman" w:hAnsi="Times New Roman"/>
                <w:sz w:val="20"/>
                <w:szCs w:val="20"/>
              </w:rPr>
              <w:t>2019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4438DE" w:rsidRPr="004438DE" w:rsidRDefault="004438DE" w:rsidP="003A65DD">
            <w:pPr>
              <w:autoSpaceDE w:val="0"/>
              <w:autoSpaceDN w:val="0"/>
              <w:adjustRightInd w:val="0"/>
              <w:spacing w:after="0" w:line="240" w:lineRule="auto"/>
              <w:jc w:val="center"/>
              <w:rPr>
                <w:rFonts w:ascii="Times New Roman" w:eastAsia="Times New Roman" w:hAnsi="Times New Roman"/>
                <w:sz w:val="20"/>
                <w:szCs w:val="20"/>
              </w:rPr>
            </w:pPr>
            <w:r w:rsidRPr="004438DE">
              <w:rPr>
                <w:rFonts w:ascii="Times New Roman" w:eastAsia="Times New Roman" w:hAnsi="Times New Roman"/>
                <w:sz w:val="20"/>
                <w:szCs w:val="20"/>
              </w:rPr>
              <w:t>2020</w:t>
            </w:r>
          </w:p>
        </w:tc>
        <w:tc>
          <w:tcPr>
            <w:tcW w:w="851" w:type="dxa"/>
            <w:tcBorders>
              <w:top w:val="single" w:sz="4" w:space="0" w:color="auto"/>
              <w:left w:val="single" w:sz="4" w:space="0" w:color="auto"/>
              <w:bottom w:val="single" w:sz="4" w:space="0" w:color="auto"/>
              <w:right w:val="single" w:sz="4" w:space="0" w:color="auto"/>
            </w:tcBorders>
            <w:vAlign w:val="center"/>
          </w:tcPr>
          <w:p w:rsidR="004438DE" w:rsidRPr="004438DE" w:rsidRDefault="004438DE" w:rsidP="00F865A0">
            <w:pPr>
              <w:autoSpaceDE w:val="0"/>
              <w:autoSpaceDN w:val="0"/>
              <w:adjustRightInd w:val="0"/>
              <w:spacing w:after="0" w:line="240" w:lineRule="auto"/>
              <w:jc w:val="center"/>
              <w:rPr>
                <w:rFonts w:ascii="Times New Roman" w:eastAsia="Times New Roman" w:hAnsi="Times New Roman"/>
                <w:sz w:val="20"/>
                <w:szCs w:val="20"/>
              </w:rPr>
            </w:pPr>
            <w:r w:rsidRPr="004438DE">
              <w:rPr>
                <w:rFonts w:ascii="Times New Roman" w:eastAsia="Times New Roman" w:hAnsi="Times New Roman"/>
                <w:sz w:val="20"/>
                <w:szCs w:val="20"/>
              </w:rPr>
              <w:t>2021</w:t>
            </w:r>
          </w:p>
        </w:tc>
        <w:tc>
          <w:tcPr>
            <w:tcW w:w="851" w:type="dxa"/>
            <w:tcBorders>
              <w:top w:val="single" w:sz="4" w:space="0" w:color="auto"/>
              <w:left w:val="single" w:sz="4" w:space="0" w:color="auto"/>
              <w:bottom w:val="single" w:sz="4" w:space="0" w:color="auto"/>
              <w:right w:val="single" w:sz="4" w:space="0" w:color="auto"/>
            </w:tcBorders>
          </w:tcPr>
          <w:p w:rsidR="004438DE" w:rsidRDefault="004438DE" w:rsidP="004438DE">
            <w:pPr>
              <w:autoSpaceDE w:val="0"/>
              <w:autoSpaceDN w:val="0"/>
              <w:adjustRightInd w:val="0"/>
              <w:spacing w:after="0" w:line="240" w:lineRule="auto"/>
              <w:jc w:val="center"/>
              <w:rPr>
                <w:rFonts w:ascii="Times New Roman" w:eastAsia="Times New Roman" w:hAnsi="Times New Roman"/>
                <w:sz w:val="20"/>
                <w:szCs w:val="20"/>
              </w:rPr>
            </w:pPr>
          </w:p>
          <w:p w:rsidR="004438DE" w:rsidRPr="004438DE" w:rsidRDefault="004438DE" w:rsidP="004438DE">
            <w:pPr>
              <w:autoSpaceDE w:val="0"/>
              <w:autoSpaceDN w:val="0"/>
              <w:adjustRightInd w:val="0"/>
              <w:spacing w:after="0" w:line="240" w:lineRule="auto"/>
              <w:jc w:val="center"/>
              <w:rPr>
                <w:rFonts w:ascii="Times New Roman" w:eastAsia="Times New Roman" w:hAnsi="Times New Roman"/>
                <w:sz w:val="20"/>
                <w:szCs w:val="20"/>
              </w:rPr>
            </w:pPr>
            <w:r w:rsidRPr="004438DE">
              <w:rPr>
                <w:rFonts w:ascii="Times New Roman" w:eastAsia="Times New Roman" w:hAnsi="Times New Roman"/>
                <w:sz w:val="20"/>
                <w:szCs w:val="20"/>
                <w:lang w:val="en-US"/>
              </w:rPr>
              <w:t>2022</w:t>
            </w:r>
          </w:p>
          <w:p w:rsidR="004438DE" w:rsidRPr="004438DE" w:rsidRDefault="004438DE" w:rsidP="003A65DD">
            <w:pPr>
              <w:autoSpaceDE w:val="0"/>
              <w:autoSpaceDN w:val="0"/>
              <w:adjustRightInd w:val="0"/>
              <w:spacing w:after="0" w:line="240" w:lineRule="auto"/>
              <w:jc w:val="center"/>
              <w:rPr>
                <w:rFonts w:ascii="Times New Roman" w:eastAsia="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4438DE" w:rsidRPr="004438DE" w:rsidRDefault="004438DE" w:rsidP="004438DE">
            <w:pPr>
              <w:autoSpaceDE w:val="0"/>
              <w:autoSpaceDN w:val="0"/>
              <w:adjustRightInd w:val="0"/>
              <w:spacing w:after="0" w:line="240" w:lineRule="auto"/>
              <w:jc w:val="center"/>
              <w:rPr>
                <w:rFonts w:ascii="Times New Roman" w:eastAsia="Times New Roman" w:hAnsi="Times New Roman"/>
                <w:sz w:val="20"/>
                <w:szCs w:val="20"/>
              </w:rPr>
            </w:pPr>
            <w:r w:rsidRPr="004438DE">
              <w:rPr>
                <w:rFonts w:ascii="Times New Roman" w:eastAsia="Times New Roman" w:hAnsi="Times New Roman"/>
                <w:sz w:val="20"/>
                <w:szCs w:val="20"/>
              </w:rPr>
              <w:t>2023</w:t>
            </w:r>
          </w:p>
          <w:p w:rsidR="004438DE" w:rsidRPr="004438DE" w:rsidRDefault="004438DE" w:rsidP="003A65DD">
            <w:pPr>
              <w:autoSpaceDE w:val="0"/>
              <w:autoSpaceDN w:val="0"/>
              <w:adjustRightInd w:val="0"/>
              <w:spacing w:after="0" w:line="240" w:lineRule="auto"/>
              <w:jc w:val="center"/>
              <w:rPr>
                <w:rFonts w:ascii="Times New Roman" w:eastAsia="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4438DE" w:rsidRPr="004438DE" w:rsidRDefault="004438DE" w:rsidP="003A65DD">
            <w:pPr>
              <w:autoSpaceDE w:val="0"/>
              <w:autoSpaceDN w:val="0"/>
              <w:adjustRightInd w:val="0"/>
              <w:spacing w:after="0" w:line="240" w:lineRule="auto"/>
              <w:jc w:val="center"/>
              <w:rPr>
                <w:rFonts w:ascii="Times New Roman" w:eastAsia="Times New Roman" w:hAnsi="Times New Roman"/>
                <w:sz w:val="20"/>
                <w:szCs w:val="20"/>
              </w:rPr>
            </w:pPr>
            <w:r w:rsidRPr="004438DE">
              <w:rPr>
                <w:rFonts w:ascii="Times New Roman" w:eastAsia="Times New Roman" w:hAnsi="Times New Roman"/>
                <w:sz w:val="20"/>
                <w:szCs w:val="20"/>
              </w:rPr>
              <w:t>2024</w:t>
            </w:r>
          </w:p>
          <w:p w:rsidR="004438DE" w:rsidRPr="004438DE" w:rsidRDefault="004438DE" w:rsidP="004438DE">
            <w:pPr>
              <w:autoSpaceDE w:val="0"/>
              <w:autoSpaceDN w:val="0"/>
              <w:adjustRightInd w:val="0"/>
              <w:spacing w:after="0" w:line="240" w:lineRule="auto"/>
              <w:jc w:val="center"/>
              <w:rPr>
                <w:rFonts w:ascii="Times New Roman" w:eastAsia="Times New Roman" w:hAnsi="Times New Roman"/>
                <w:sz w:val="20"/>
                <w:szCs w:val="20"/>
              </w:rPr>
            </w:pPr>
          </w:p>
        </w:tc>
      </w:tr>
      <w:tr w:rsidR="004438DE" w:rsidRPr="00F323F0" w:rsidTr="004438DE">
        <w:trPr>
          <w:trHeight w:val="20"/>
        </w:trPr>
        <w:tc>
          <w:tcPr>
            <w:tcW w:w="44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jc w:val="center"/>
              <w:rPr>
                <w:rFonts w:ascii="Times New Roman" w:eastAsia="Times New Roman" w:hAnsi="Times New Roman"/>
                <w:sz w:val="20"/>
                <w:szCs w:val="20"/>
              </w:rPr>
            </w:pPr>
            <w:r w:rsidRPr="00F323F0">
              <w:rPr>
                <w:rFonts w:ascii="Times New Roman" w:eastAsia="Times New Roman" w:hAnsi="Times New Roman"/>
                <w:sz w:val="20"/>
                <w:szCs w:val="20"/>
              </w:rPr>
              <w:t>1</w:t>
            </w:r>
          </w:p>
        </w:tc>
        <w:tc>
          <w:tcPr>
            <w:tcW w:w="168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jc w:val="center"/>
              <w:rPr>
                <w:rFonts w:ascii="Times New Roman" w:eastAsia="Times New Roman" w:hAnsi="Times New Roman"/>
                <w:sz w:val="20"/>
                <w:szCs w:val="20"/>
              </w:rPr>
            </w:pPr>
            <w:r w:rsidRPr="00F323F0">
              <w:rPr>
                <w:rFonts w:ascii="Times New Roman" w:eastAsia="Times New Roman" w:hAnsi="Times New Roman"/>
                <w:sz w:val="20"/>
                <w:szCs w:val="20"/>
              </w:rPr>
              <w:t>2</w:t>
            </w:r>
          </w:p>
        </w:tc>
        <w:tc>
          <w:tcPr>
            <w:tcW w:w="155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jc w:val="center"/>
              <w:rPr>
                <w:rFonts w:ascii="Times New Roman" w:eastAsia="Times New Roman" w:hAnsi="Times New Roman"/>
                <w:sz w:val="20"/>
                <w:szCs w:val="20"/>
              </w:rPr>
            </w:pPr>
            <w:r w:rsidRPr="00F323F0">
              <w:rPr>
                <w:rFonts w:ascii="Times New Roman" w:eastAsia="Times New Roman" w:hAnsi="Times New Roman"/>
                <w:sz w:val="20"/>
                <w:szCs w:val="20"/>
              </w:rPr>
              <w:t>3</w:t>
            </w:r>
          </w:p>
        </w:tc>
        <w:tc>
          <w:tcPr>
            <w:tcW w:w="212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jc w:val="center"/>
              <w:rPr>
                <w:rFonts w:ascii="Times New Roman" w:eastAsia="Times New Roman" w:hAnsi="Times New Roman"/>
                <w:sz w:val="20"/>
                <w:szCs w:val="20"/>
              </w:rPr>
            </w:pPr>
            <w:r w:rsidRPr="00F323F0">
              <w:rPr>
                <w:rFonts w:ascii="Times New Roman" w:eastAsia="Times New Roman" w:hAnsi="Times New Roman"/>
                <w:sz w:val="20"/>
                <w:szCs w:val="20"/>
              </w:rPr>
              <w:t>4</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jc w:val="center"/>
              <w:rPr>
                <w:rFonts w:ascii="Times New Roman" w:eastAsia="Times New Roman" w:hAnsi="Times New Roman"/>
                <w:sz w:val="20"/>
                <w:szCs w:val="20"/>
              </w:rPr>
            </w:pPr>
            <w:r w:rsidRPr="00F323F0">
              <w:rPr>
                <w:rFonts w:ascii="Times New Roman" w:eastAsia="Times New Roman" w:hAnsi="Times New Roman"/>
                <w:sz w:val="20"/>
                <w:szCs w:val="20"/>
              </w:rPr>
              <w:t>5</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jc w:val="center"/>
              <w:rPr>
                <w:rFonts w:ascii="Times New Roman" w:eastAsia="Times New Roman" w:hAnsi="Times New Roman"/>
                <w:sz w:val="20"/>
                <w:szCs w:val="20"/>
              </w:rPr>
            </w:pPr>
            <w:r w:rsidRPr="00F323F0">
              <w:rPr>
                <w:rFonts w:ascii="Times New Roman" w:eastAsia="Times New Roman" w:hAnsi="Times New Roman"/>
                <w:sz w:val="20"/>
                <w:szCs w:val="20"/>
              </w:rPr>
              <w:t>6</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jc w:val="center"/>
              <w:rPr>
                <w:rFonts w:ascii="Times New Roman" w:eastAsia="Times New Roman" w:hAnsi="Times New Roman"/>
                <w:sz w:val="20"/>
                <w:szCs w:val="20"/>
              </w:rPr>
            </w:pPr>
            <w:r w:rsidRPr="00F323F0">
              <w:rPr>
                <w:rFonts w:ascii="Times New Roman" w:eastAsia="Times New Roman" w:hAnsi="Times New Roman"/>
                <w:sz w:val="20"/>
                <w:szCs w:val="20"/>
              </w:rPr>
              <w:t>7</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jc w:val="center"/>
              <w:rPr>
                <w:rFonts w:ascii="Times New Roman" w:eastAsia="Times New Roman" w:hAnsi="Times New Roman"/>
                <w:sz w:val="20"/>
                <w:szCs w:val="20"/>
              </w:rPr>
            </w:pPr>
            <w:r w:rsidRPr="00F323F0">
              <w:rPr>
                <w:rFonts w:ascii="Times New Roman" w:eastAsia="Times New Roman" w:hAnsi="Times New Roman"/>
                <w:sz w:val="20"/>
                <w:szCs w:val="20"/>
              </w:rPr>
              <w:t>9</w:t>
            </w:r>
          </w:p>
        </w:tc>
        <w:tc>
          <w:tcPr>
            <w:tcW w:w="992"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jc w:val="center"/>
              <w:rPr>
                <w:rFonts w:ascii="Times New Roman" w:eastAsia="Times New Roman" w:hAnsi="Times New Roman"/>
                <w:sz w:val="20"/>
                <w:szCs w:val="20"/>
              </w:rPr>
            </w:pPr>
            <w:r w:rsidRPr="00F323F0">
              <w:rPr>
                <w:rFonts w:ascii="Times New Roman" w:eastAsia="Times New Roman" w:hAnsi="Times New Roman"/>
                <w:sz w:val="20"/>
                <w:szCs w:val="20"/>
              </w:rPr>
              <w:t>10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jc w:val="center"/>
              <w:rPr>
                <w:rFonts w:ascii="Times New Roman" w:eastAsia="Times New Roman" w:hAnsi="Times New Roman"/>
                <w:sz w:val="20"/>
                <w:szCs w:val="20"/>
              </w:rPr>
            </w:pPr>
            <w:r w:rsidRPr="00F323F0">
              <w:rPr>
                <w:rFonts w:ascii="Times New Roman" w:eastAsia="Times New Roman" w:hAnsi="Times New Roman"/>
                <w:sz w:val="20"/>
                <w:szCs w:val="20"/>
              </w:rPr>
              <w:t>11</w:t>
            </w:r>
          </w:p>
        </w:tc>
        <w:tc>
          <w:tcPr>
            <w:tcW w:w="851" w:type="dxa"/>
            <w:tcBorders>
              <w:top w:val="single" w:sz="4" w:space="0" w:color="auto"/>
              <w:left w:val="single" w:sz="4" w:space="0" w:color="auto"/>
              <w:bottom w:val="single" w:sz="4" w:space="0" w:color="auto"/>
              <w:right w:val="single" w:sz="4" w:space="0" w:color="auto"/>
            </w:tcBorders>
          </w:tcPr>
          <w:p w:rsidR="004438DE" w:rsidRPr="00F323F0" w:rsidRDefault="004438DE" w:rsidP="00F865A0">
            <w:pPr>
              <w:autoSpaceDE w:val="0"/>
              <w:autoSpaceDN w:val="0"/>
              <w:adjustRightInd w:val="0"/>
              <w:spacing w:after="0" w:line="240" w:lineRule="auto"/>
              <w:jc w:val="center"/>
              <w:rPr>
                <w:rFonts w:ascii="Times New Roman" w:eastAsia="Times New Roman" w:hAnsi="Times New Roman"/>
                <w:sz w:val="20"/>
                <w:szCs w:val="20"/>
              </w:rPr>
            </w:pPr>
            <w:r w:rsidRPr="00F323F0">
              <w:rPr>
                <w:rFonts w:ascii="Times New Roman" w:eastAsia="Times New Roman" w:hAnsi="Times New Roman"/>
                <w:sz w:val="20"/>
                <w:szCs w:val="20"/>
              </w:rPr>
              <w:t>12</w:t>
            </w:r>
          </w:p>
        </w:tc>
        <w:tc>
          <w:tcPr>
            <w:tcW w:w="851" w:type="dxa"/>
            <w:tcBorders>
              <w:top w:val="single" w:sz="4" w:space="0" w:color="auto"/>
              <w:left w:val="single" w:sz="4" w:space="0" w:color="auto"/>
              <w:bottom w:val="single" w:sz="4" w:space="0" w:color="auto"/>
              <w:right w:val="single" w:sz="4" w:space="0" w:color="auto"/>
            </w:tcBorders>
          </w:tcPr>
          <w:p w:rsidR="004438DE" w:rsidRDefault="004438DE" w:rsidP="004438DE">
            <w:pPr>
              <w:autoSpaceDE w:val="0"/>
              <w:autoSpaceDN w:val="0"/>
              <w:adjustRightInd w:val="0"/>
              <w:spacing w:after="0" w:line="240" w:lineRule="auto"/>
              <w:jc w:val="center"/>
              <w:rPr>
                <w:rFonts w:ascii="Times New Roman" w:eastAsia="Times New Roman" w:hAnsi="Times New Roman"/>
                <w:sz w:val="20"/>
                <w:szCs w:val="20"/>
              </w:rPr>
            </w:pPr>
            <w:r w:rsidRPr="00F323F0">
              <w:rPr>
                <w:rFonts w:ascii="Times New Roman" w:eastAsia="Times New Roman" w:hAnsi="Times New Roman"/>
                <w:sz w:val="20"/>
                <w:szCs w:val="20"/>
              </w:rPr>
              <w:t>13</w:t>
            </w:r>
          </w:p>
          <w:p w:rsidR="004438DE" w:rsidRPr="00F323F0" w:rsidRDefault="004438DE" w:rsidP="003A65DD">
            <w:pPr>
              <w:autoSpaceDE w:val="0"/>
              <w:autoSpaceDN w:val="0"/>
              <w:adjustRightInd w:val="0"/>
              <w:spacing w:after="0" w:line="240" w:lineRule="auto"/>
              <w:jc w:val="center"/>
              <w:rPr>
                <w:rFonts w:ascii="Times New Roman" w:eastAsia="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14</w:t>
            </w:r>
          </w:p>
        </w:tc>
        <w:tc>
          <w:tcPr>
            <w:tcW w:w="709" w:type="dxa"/>
            <w:tcBorders>
              <w:top w:val="single" w:sz="4" w:space="0" w:color="auto"/>
              <w:left w:val="single" w:sz="4" w:space="0" w:color="auto"/>
              <w:bottom w:val="single" w:sz="4" w:space="0" w:color="auto"/>
              <w:right w:val="single" w:sz="4" w:space="0" w:color="auto"/>
            </w:tcBorders>
          </w:tcPr>
          <w:p w:rsidR="004438DE" w:rsidRPr="00F323F0" w:rsidRDefault="004438DE" w:rsidP="004438DE">
            <w:pPr>
              <w:autoSpaceDE w:val="0"/>
              <w:autoSpaceDN w:val="0"/>
              <w:adjustRightInd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15</w:t>
            </w:r>
          </w:p>
        </w:tc>
      </w:tr>
      <w:tr w:rsidR="004438DE" w:rsidRPr="00F323F0" w:rsidTr="004438DE">
        <w:trPr>
          <w:trHeight w:val="20"/>
        </w:trPr>
        <w:tc>
          <w:tcPr>
            <w:tcW w:w="440"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rPr>
                <w:rFonts w:ascii="Times New Roman" w:eastAsia="Times New Roman" w:hAnsi="Times New Roman"/>
                <w:sz w:val="20"/>
                <w:szCs w:val="20"/>
              </w:rPr>
            </w:pPr>
            <w:r w:rsidRPr="00F323F0">
              <w:rPr>
                <w:rFonts w:ascii="Times New Roman" w:eastAsia="Times New Roman" w:hAnsi="Times New Roman"/>
                <w:sz w:val="20"/>
                <w:szCs w:val="20"/>
              </w:rPr>
              <w:t>1.</w:t>
            </w:r>
          </w:p>
        </w:tc>
        <w:tc>
          <w:tcPr>
            <w:tcW w:w="1687"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rPr>
                <w:rFonts w:ascii="Times New Roman" w:eastAsia="Times New Roman" w:hAnsi="Times New Roman"/>
                <w:sz w:val="20"/>
                <w:szCs w:val="20"/>
              </w:rPr>
            </w:pPr>
            <w:r w:rsidRPr="00F323F0">
              <w:rPr>
                <w:rFonts w:ascii="Times New Roman" w:eastAsia="Times New Roman" w:hAnsi="Times New Roman"/>
                <w:sz w:val="20"/>
                <w:szCs w:val="20"/>
              </w:rPr>
              <w:t>Муниципальная программа</w:t>
            </w:r>
          </w:p>
        </w:tc>
        <w:tc>
          <w:tcPr>
            <w:tcW w:w="155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jc w:val="center"/>
              <w:rPr>
                <w:rFonts w:ascii="Times New Roman" w:eastAsia="Times New Roman" w:hAnsi="Times New Roman"/>
                <w:sz w:val="20"/>
                <w:szCs w:val="20"/>
              </w:rPr>
            </w:pPr>
            <w:r w:rsidRPr="00F323F0">
              <w:rPr>
                <w:rFonts w:ascii="Times New Roman" w:eastAsia="Times New Roman" w:hAnsi="Times New Roman"/>
                <w:bCs/>
                <w:sz w:val="20"/>
                <w:szCs w:val="20"/>
              </w:rPr>
              <w:t>Формирование комфортной городской среды муниципал</w:t>
            </w:r>
            <w:r>
              <w:rPr>
                <w:rFonts w:ascii="Times New Roman" w:eastAsia="Times New Roman" w:hAnsi="Times New Roman"/>
                <w:bCs/>
                <w:sz w:val="20"/>
                <w:szCs w:val="20"/>
              </w:rPr>
              <w:t>ьного образования  Петровский</w:t>
            </w:r>
            <w:r w:rsidRPr="00F323F0">
              <w:rPr>
                <w:rFonts w:ascii="Times New Roman" w:eastAsia="Times New Roman" w:hAnsi="Times New Roman"/>
                <w:bCs/>
                <w:sz w:val="20"/>
                <w:szCs w:val="20"/>
              </w:rPr>
              <w:t xml:space="preserve"> сельсовет Саракташского района О</w:t>
            </w:r>
            <w:r>
              <w:rPr>
                <w:rFonts w:ascii="Times New Roman" w:eastAsia="Times New Roman" w:hAnsi="Times New Roman"/>
                <w:bCs/>
                <w:sz w:val="20"/>
                <w:szCs w:val="20"/>
              </w:rPr>
              <w:t>ренбургской области на 2018-2024</w:t>
            </w:r>
            <w:r w:rsidRPr="00F323F0">
              <w:rPr>
                <w:rFonts w:ascii="Times New Roman" w:eastAsia="Times New Roman" w:hAnsi="Times New Roman"/>
                <w:bCs/>
                <w:sz w:val="20"/>
                <w:szCs w:val="20"/>
              </w:rPr>
              <w:t xml:space="preserve"> годы»</w:t>
            </w:r>
          </w:p>
        </w:tc>
        <w:tc>
          <w:tcPr>
            <w:tcW w:w="212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rPr>
                <w:rFonts w:ascii="Times New Roman" w:eastAsia="Times New Roman" w:hAnsi="Times New Roman"/>
                <w:sz w:val="20"/>
                <w:szCs w:val="20"/>
              </w:rPr>
            </w:pPr>
            <w:r w:rsidRPr="00F323F0">
              <w:rPr>
                <w:rFonts w:ascii="Times New Roman" w:eastAsia="Times New Roman" w:hAnsi="Times New Roman"/>
                <w:sz w:val="20"/>
                <w:szCs w:val="20"/>
              </w:rPr>
              <w:t xml:space="preserve"> всего, в том числе:</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jc w:val="center"/>
              <w:rPr>
                <w:rFonts w:ascii="Times New Roman" w:eastAsia="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jc w:val="center"/>
              <w:rPr>
                <w:rFonts w:ascii="Times New Roman" w:eastAsia="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jc w:val="center"/>
              <w:rPr>
                <w:rFonts w:ascii="Times New Roman" w:eastAsia="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rPr>
                <w:rFonts w:ascii="Times New Roman" w:eastAsia="Times New Roman" w:hAnsi="Times New Roman"/>
                <w:sz w:val="20"/>
                <w:szCs w:val="20"/>
                <w:lang w:val="en-US"/>
              </w:rPr>
            </w:pPr>
          </w:p>
        </w:tc>
        <w:tc>
          <w:tcPr>
            <w:tcW w:w="992"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rPr>
                <w:rFonts w:ascii="Times New Roman" w:eastAsia="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DE1A55" w:rsidRDefault="004438DE" w:rsidP="003A65DD">
            <w:pPr>
              <w:autoSpaceDE w:val="0"/>
              <w:autoSpaceDN w:val="0"/>
              <w:adjustRightInd w:val="0"/>
              <w:spacing w:after="0" w:line="240" w:lineRule="auto"/>
              <w:rPr>
                <w:rFonts w:ascii="Times New Roman" w:eastAsia="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4438DE" w:rsidRPr="00F323F0" w:rsidRDefault="004438DE" w:rsidP="003A65DD">
            <w:pPr>
              <w:autoSpaceDE w:val="0"/>
              <w:autoSpaceDN w:val="0"/>
              <w:adjustRightInd w:val="0"/>
              <w:spacing w:after="0" w:line="240" w:lineRule="auto"/>
              <w:rPr>
                <w:rFonts w:ascii="Times New Roman" w:eastAsia="Times New Roman" w:hAnsi="Times New Roman"/>
                <w:sz w:val="20"/>
                <w:szCs w:val="20"/>
                <w:lang w:val="en-US"/>
              </w:rPr>
            </w:pPr>
          </w:p>
        </w:tc>
        <w:tc>
          <w:tcPr>
            <w:tcW w:w="851" w:type="dxa"/>
            <w:tcBorders>
              <w:top w:val="single" w:sz="4" w:space="0" w:color="auto"/>
              <w:left w:val="single" w:sz="4" w:space="0" w:color="auto"/>
              <w:bottom w:val="single" w:sz="4" w:space="0" w:color="auto"/>
              <w:right w:val="single" w:sz="4" w:space="0" w:color="auto"/>
            </w:tcBorders>
          </w:tcPr>
          <w:p w:rsidR="004438DE" w:rsidRPr="00F323F0" w:rsidRDefault="004438DE" w:rsidP="003A65DD">
            <w:pPr>
              <w:autoSpaceDE w:val="0"/>
              <w:autoSpaceDN w:val="0"/>
              <w:adjustRightInd w:val="0"/>
              <w:spacing w:after="0" w:line="240" w:lineRule="auto"/>
              <w:rPr>
                <w:rFonts w:ascii="Times New Roman" w:eastAsia="Times New Roman" w:hAnsi="Times New Roman"/>
                <w:sz w:val="20"/>
                <w:szCs w:val="20"/>
                <w:lang w:val="en-US"/>
              </w:rPr>
            </w:pP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rPr>
                <w:rFonts w:ascii="Times New Roman" w:eastAsia="Times New Roman" w:hAnsi="Times New Roman"/>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rsidR="004438DE" w:rsidRPr="00F323F0" w:rsidRDefault="004438DE" w:rsidP="003A65DD">
            <w:pPr>
              <w:autoSpaceDE w:val="0"/>
              <w:autoSpaceDN w:val="0"/>
              <w:adjustRightInd w:val="0"/>
              <w:spacing w:after="0" w:line="240" w:lineRule="auto"/>
              <w:rPr>
                <w:rFonts w:ascii="Times New Roman" w:eastAsia="Times New Roman" w:hAnsi="Times New Roman"/>
                <w:sz w:val="20"/>
                <w:szCs w:val="20"/>
                <w:lang w:val="en-US"/>
              </w:rPr>
            </w:pPr>
          </w:p>
        </w:tc>
      </w:tr>
      <w:tr w:rsidR="004438DE" w:rsidRPr="00F323F0" w:rsidTr="004438DE">
        <w:trPr>
          <w:trHeight w:val="20"/>
        </w:trPr>
        <w:tc>
          <w:tcPr>
            <w:tcW w:w="440" w:type="dxa"/>
            <w:vMerge/>
            <w:tcBorders>
              <w:left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rPr>
                <w:rFonts w:ascii="Times New Roman" w:eastAsia="Times New Roman" w:hAnsi="Times New Roman"/>
                <w:sz w:val="20"/>
                <w:szCs w:val="20"/>
              </w:rPr>
            </w:pPr>
          </w:p>
        </w:tc>
        <w:tc>
          <w:tcPr>
            <w:tcW w:w="1687" w:type="dxa"/>
            <w:vMerge/>
            <w:tcBorders>
              <w:left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jc w:val="right"/>
              <w:rPr>
                <w:rFonts w:ascii="Times New Roman" w:eastAsia="Times New Roman" w:hAnsi="Times New Roman"/>
                <w:sz w:val="20"/>
                <w:szCs w:val="20"/>
              </w:rPr>
            </w:pPr>
          </w:p>
        </w:tc>
        <w:tc>
          <w:tcPr>
            <w:tcW w:w="1559" w:type="dxa"/>
            <w:vMerge/>
            <w:tcBorders>
              <w:left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jc w:val="right"/>
              <w:rPr>
                <w:rFonts w:ascii="Times New Roman" w:eastAsia="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rPr>
                <w:rFonts w:ascii="Times New Roman" w:eastAsia="Times New Roman" w:hAnsi="Times New Roman"/>
                <w:sz w:val="20"/>
                <w:szCs w:val="20"/>
              </w:rPr>
            </w:pPr>
            <w:r w:rsidRPr="00F323F0">
              <w:rPr>
                <w:rFonts w:ascii="Times New Roman" w:eastAsia="Times New Roman" w:hAnsi="Times New Roman"/>
                <w:sz w:val="20"/>
                <w:szCs w:val="20"/>
              </w:rPr>
              <w:t>Федеральный бюджет</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3A65DD">
            <w:pPr>
              <w:spacing w:after="0" w:line="240" w:lineRule="auto"/>
              <w:jc w:val="center"/>
              <w:rPr>
                <w:rFonts w:ascii="Times New Roman" w:eastAsia="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jc w:val="center"/>
              <w:rPr>
                <w:rFonts w:ascii="Times New Roman" w:eastAsia="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jc w:val="center"/>
              <w:rPr>
                <w:rFonts w:ascii="Times New Roman" w:eastAsia="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rPr>
                <w:rFonts w:ascii="Times New Roman" w:eastAsia="Times New Roman" w:hAnsi="Times New Roman"/>
                <w:sz w:val="20"/>
                <w:szCs w:val="20"/>
                <w:lang w:val="en-US"/>
              </w:rPr>
            </w:pPr>
          </w:p>
        </w:tc>
        <w:tc>
          <w:tcPr>
            <w:tcW w:w="992"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rPr>
                <w:rFonts w:ascii="Times New Roman" w:eastAsia="Times New Roman" w:hAnsi="Times New Roman"/>
                <w:sz w:val="20"/>
                <w:szCs w:val="20"/>
                <w:lang w:val="en-US"/>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rPr>
                <w:rFonts w:ascii="Times New Roman" w:eastAsia="Times New Roman" w:hAnsi="Times New Roman"/>
                <w:sz w:val="20"/>
                <w:szCs w:val="20"/>
                <w:lang w:val="en-US"/>
              </w:rPr>
            </w:pPr>
          </w:p>
        </w:tc>
        <w:tc>
          <w:tcPr>
            <w:tcW w:w="851" w:type="dxa"/>
            <w:tcBorders>
              <w:top w:val="single" w:sz="4" w:space="0" w:color="auto"/>
              <w:left w:val="single" w:sz="4" w:space="0" w:color="auto"/>
              <w:bottom w:val="single" w:sz="4" w:space="0" w:color="auto"/>
              <w:right w:val="single" w:sz="4" w:space="0" w:color="auto"/>
            </w:tcBorders>
          </w:tcPr>
          <w:p w:rsidR="004438DE" w:rsidRPr="00F323F0" w:rsidRDefault="004438DE" w:rsidP="003A65DD">
            <w:pPr>
              <w:autoSpaceDE w:val="0"/>
              <w:autoSpaceDN w:val="0"/>
              <w:adjustRightInd w:val="0"/>
              <w:spacing w:after="0" w:line="240" w:lineRule="auto"/>
              <w:rPr>
                <w:rFonts w:ascii="Times New Roman" w:eastAsia="Times New Roman" w:hAnsi="Times New Roman"/>
                <w:sz w:val="20"/>
                <w:szCs w:val="20"/>
                <w:lang w:val="en-US"/>
              </w:rPr>
            </w:pPr>
          </w:p>
        </w:tc>
        <w:tc>
          <w:tcPr>
            <w:tcW w:w="851" w:type="dxa"/>
            <w:tcBorders>
              <w:top w:val="single" w:sz="4" w:space="0" w:color="auto"/>
              <w:left w:val="single" w:sz="4" w:space="0" w:color="auto"/>
              <w:bottom w:val="single" w:sz="4" w:space="0" w:color="auto"/>
              <w:right w:val="single" w:sz="4" w:space="0" w:color="auto"/>
            </w:tcBorders>
          </w:tcPr>
          <w:p w:rsidR="004438DE" w:rsidRPr="00F323F0" w:rsidRDefault="004438DE" w:rsidP="003A65DD">
            <w:pPr>
              <w:autoSpaceDE w:val="0"/>
              <w:autoSpaceDN w:val="0"/>
              <w:adjustRightInd w:val="0"/>
              <w:spacing w:after="0" w:line="240" w:lineRule="auto"/>
              <w:rPr>
                <w:rFonts w:ascii="Times New Roman" w:eastAsia="Times New Roman" w:hAnsi="Times New Roman"/>
                <w:sz w:val="20"/>
                <w:szCs w:val="20"/>
                <w:lang w:val="en-US"/>
              </w:rPr>
            </w:pP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rPr>
                <w:rFonts w:ascii="Times New Roman" w:eastAsia="Times New Roman" w:hAnsi="Times New Roman"/>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rsidR="004438DE" w:rsidRPr="00F323F0" w:rsidRDefault="004438DE" w:rsidP="003A65DD">
            <w:pPr>
              <w:autoSpaceDE w:val="0"/>
              <w:autoSpaceDN w:val="0"/>
              <w:adjustRightInd w:val="0"/>
              <w:spacing w:after="0" w:line="240" w:lineRule="auto"/>
              <w:rPr>
                <w:rFonts w:ascii="Times New Roman" w:eastAsia="Times New Roman" w:hAnsi="Times New Roman"/>
                <w:sz w:val="20"/>
                <w:szCs w:val="20"/>
                <w:lang w:val="en-US"/>
              </w:rPr>
            </w:pPr>
          </w:p>
        </w:tc>
      </w:tr>
      <w:tr w:rsidR="004438DE" w:rsidRPr="00F323F0" w:rsidTr="004438DE">
        <w:trPr>
          <w:trHeight w:val="360"/>
        </w:trPr>
        <w:tc>
          <w:tcPr>
            <w:tcW w:w="440" w:type="dxa"/>
            <w:vMerge/>
            <w:tcBorders>
              <w:left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rPr>
                <w:rFonts w:ascii="Times New Roman" w:eastAsia="Times New Roman" w:hAnsi="Times New Roman"/>
                <w:sz w:val="20"/>
                <w:szCs w:val="20"/>
              </w:rPr>
            </w:pPr>
          </w:p>
        </w:tc>
        <w:tc>
          <w:tcPr>
            <w:tcW w:w="1687" w:type="dxa"/>
            <w:vMerge/>
            <w:tcBorders>
              <w:left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jc w:val="right"/>
              <w:rPr>
                <w:rFonts w:ascii="Times New Roman" w:eastAsia="Times New Roman" w:hAnsi="Times New Roman"/>
                <w:sz w:val="20"/>
                <w:szCs w:val="20"/>
              </w:rPr>
            </w:pPr>
          </w:p>
        </w:tc>
        <w:tc>
          <w:tcPr>
            <w:tcW w:w="1559" w:type="dxa"/>
            <w:vMerge/>
            <w:tcBorders>
              <w:left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jc w:val="right"/>
              <w:rPr>
                <w:rFonts w:ascii="Times New Roman" w:eastAsia="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rPr>
                <w:rFonts w:ascii="Times New Roman" w:eastAsia="Times New Roman" w:hAnsi="Times New Roman"/>
                <w:sz w:val="20"/>
                <w:szCs w:val="20"/>
              </w:rPr>
            </w:pPr>
            <w:r w:rsidRPr="00F323F0">
              <w:rPr>
                <w:rFonts w:ascii="Times New Roman" w:eastAsia="Times New Roman" w:hAnsi="Times New Roman"/>
                <w:sz w:val="20"/>
                <w:szCs w:val="20"/>
              </w:rPr>
              <w:t>Областной бюджет</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3A65DD">
            <w:pPr>
              <w:spacing w:after="0" w:line="240" w:lineRule="auto"/>
              <w:jc w:val="center"/>
              <w:rPr>
                <w:rFonts w:ascii="Times New Roman" w:eastAsia="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jc w:val="center"/>
              <w:rPr>
                <w:rFonts w:ascii="Times New Roman" w:eastAsia="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jc w:val="center"/>
              <w:rPr>
                <w:rFonts w:ascii="Times New Roman" w:eastAsia="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rPr>
                <w:rFonts w:ascii="Times New Roman" w:eastAsia="Times New Roman" w:hAnsi="Times New Roman"/>
                <w:sz w:val="20"/>
                <w:szCs w:val="20"/>
                <w:lang w:val="en-US"/>
              </w:rPr>
            </w:pPr>
          </w:p>
        </w:tc>
        <w:tc>
          <w:tcPr>
            <w:tcW w:w="992"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rPr>
                <w:rFonts w:ascii="Times New Roman" w:eastAsia="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DE1A55" w:rsidRDefault="004438DE" w:rsidP="003A65DD">
            <w:pPr>
              <w:autoSpaceDE w:val="0"/>
              <w:autoSpaceDN w:val="0"/>
              <w:adjustRightInd w:val="0"/>
              <w:spacing w:after="0" w:line="240" w:lineRule="auto"/>
              <w:rPr>
                <w:rFonts w:ascii="Times New Roman" w:eastAsia="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4438DE" w:rsidRPr="00F323F0" w:rsidRDefault="004438DE" w:rsidP="003A65DD">
            <w:pPr>
              <w:autoSpaceDE w:val="0"/>
              <w:autoSpaceDN w:val="0"/>
              <w:adjustRightInd w:val="0"/>
              <w:spacing w:after="0" w:line="240" w:lineRule="auto"/>
              <w:rPr>
                <w:rFonts w:ascii="Times New Roman" w:eastAsia="Times New Roman" w:hAnsi="Times New Roman"/>
                <w:sz w:val="20"/>
                <w:szCs w:val="20"/>
                <w:lang w:val="en-US"/>
              </w:rPr>
            </w:pPr>
          </w:p>
        </w:tc>
        <w:tc>
          <w:tcPr>
            <w:tcW w:w="851" w:type="dxa"/>
            <w:tcBorders>
              <w:top w:val="single" w:sz="4" w:space="0" w:color="auto"/>
              <w:left w:val="single" w:sz="4" w:space="0" w:color="auto"/>
              <w:bottom w:val="single" w:sz="4" w:space="0" w:color="auto"/>
              <w:right w:val="single" w:sz="4" w:space="0" w:color="auto"/>
            </w:tcBorders>
          </w:tcPr>
          <w:p w:rsidR="004438DE" w:rsidRPr="00F323F0" w:rsidRDefault="004438DE" w:rsidP="003A65DD">
            <w:pPr>
              <w:autoSpaceDE w:val="0"/>
              <w:autoSpaceDN w:val="0"/>
              <w:adjustRightInd w:val="0"/>
              <w:spacing w:after="0" w:line="240" w:lineRule="auto"/>
              <w:rPr>
                <w:rFonts w:ascii="Times New Roman" w:eastAsia="Times New Roman" w:hAnsi="Times New Roman"/>
                <w:sz w:val="20"/>
                <w:szCs w:val="20"/>
                <w:lang w:val="en-US"/>
              </w:rPr>
            </w:pP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rPr>
                <w:rFonts w:ascii="Times New Roman" w:eastAsia="Times New Roman" w:hAnsi="Times New Roman"/>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rsidR="004438DE" w:rsidRPr="00F323F0" w:rsidRDefault="004438DE" w:rsidP="003A65DD">
            <w:pPr>
              <w:autoSpaceDE w:val="0"/>
              <w:autoSpaceDN w:val="0"/>
              <w:adjustRightInd w:val="0"/>
              <w:spacing w:after="0" w:line="240" w:lineRule="auto"/>
              <w:rPr>
                <w:rFonts w:ascii="Times New Roman" w:eastAsia="Times New Roman" w:hAnsi="Times New Roman"/>
                <w:sz w:val="20"/>
                <w:szCs w:val="20"/>
                <w:lang w:val="en-US"/>
              </w:rPr>
            </w:pPr>
          </w:p>
        </w:tc>
      </w:tr>
      <w:tr w:rsidR="004438DE" w:rsidRPr="00F323F0" w:rsidTr="004438DE">
        <w:trPr>
          <w:trHeight w:val="420"/>
        </w:trPr>
        <w:tc>
          <w:tcPr>
            <w:tcW w:w="440" w:type="dxa"/>
            <w:vMerge/>
            <w:tcBorders>
              <w:left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rPr>
                <w:rFonts w:ascii="Times New Roman" w:eastAsia="Times New Roman" w:hAnsi="Times New Roman"/>
                <w:sz w:val="20"/>
                <w:szCs w:val="20"/>
              </w:rPr>
            </w:pPr>
          </w:p>
        </w:tc>
        <w:tc>
          <w:tcPr>
            <w:tcW w:w="1687" w:type="dxa"/>
            <w:vMerge/>
            <w:tcBorders>
              <w:left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jc w:val="right"/>
              <w:rPr>
                <w:rFonts w:ascii="Times New Roman" w:eastAsia="Times New Roman" w:hAnsi="Times New Roman"/>
                <w:sz w:val="20"/>
                <w:szCs w:val="20"/>
              </w:rPr>
            </w:pPr>
          </w:p>
        </w:tc>
        <w:tc>
          <w:tcPr>
            <w:tcW w:w="1559" w:type="dxa"/>
            <w:vMerge/>
            <w:tcBorders>
              <w:left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jc w:val="right"/>
              <w:rPr>
                <w:rFonts w:ascii="Times New Roman" w:eastAsia="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rPr>
                <w:rFonts w:ascii="Times New Roman" w:eastAsia="Times New Roman" w:hAnsi="Times New Roman"/>
                <w:sz w:val="20"/>
                <w:szCs w:val="20"/>
              </w:rPr>
            </w:pPr>
            <w:r w:rsidRPr="00F323F0">
              <w:rPr>
                <w:rFonts w:ascii="Times New Roman" w:eastAsia="Times New Roman" w:hAnsi="Times New Roman"/>
                <w:sz w:val="20"/>
                <w:szCs w:val="20"/>
              </w:rPr>
              <w:t>Районный бюджет</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3A65DD">
            <w:pPr>
              <w:spacing w:after="0" w:line="240" w:lineRule="auto"/>
              <w:jc w:val="center"/>
              <w:rPr>
                <w:rFonts w:ascii="Times New Roman" w:eastAsia="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jc w:val="center"/>
              <w:rPr>
                <w:rFonts w:ascii="Times New Roman" w:eastAsia="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jc w:val="center"/>
              <w:rPr>
                <w:rFonts w:ascii="Times New Roman" w:eastAsia="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rPr>
                <w:rFonts w:ascii="Times New Roman" w:eastAsia="Times New Roman" w:hAnsi="Times New Roman"/>
                <w:sz w:val="20"/>
                <w:szCs w:val="20"/>
                <w:lang w:val="en-US"/>
              </w:rPr>
            </w:pPr>
          </w:p>
        </w:tc>
        <w:tc>
          <w:tcPr>
            <w:tcW w:w="992"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rPr>
                <w:rFonts w:ascii="Times New Roman" w:eastAsia="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rPr>
                <w:rFonts w:ascii="Times New Roman" w:eastAsia="Times New Roman" w:hAnsi="Times New Roman"/>
                <w:sz w:val="20"/>
                <w:szCs w:val="20"/>
                <w:lang w:val="en-US"/>
              </w:rPr>
            </w:pPr>
          </w:p>
        </w:tc>
        <w:tc>
          <w:tcPr>
            <w:tcW w:w="851" w:type="dxa"/>
            <w:tcBorders>
              <w:top w:val="single" w:sz="4" w:space="0" w:color="auto"/>
              <w:left w:val="single" w:sz="4" w:space="0" w:color="auto"/>
              <w:bottom w:val="single" w:sz="4" w:space="0" w:color="auto"/>
              <w:right w:val="single" w:sz="4" w:space="0" w:color="auto"/>
            </w:tcBorders>
          </w:tcPr>
          <w:p w:rsidR="004438DE" w:rsidRPr="00F323F0" w:rsidRDefault="004438DE" w:rsidP="003A65DD">
            <w:pPr>
              <w:autoSpaceDE w:val="0"/>
              <w:autoSpaceDN w:val="0"/>
              <w:adjustRightInd w:val="0"/>
              <w:spacing w:after="0" w:line="240" w:lineRule="auto"/>
              <w:rPr>
                <w:rFonts w:ascii="Times New Roman" w:eastAsia="Times New Roman" w:hAnsi="Times New Roman"/>
                <w:sz w:val="20"/>
                <w:szCs w:val="20"/>
                <w:lang w:val="en-US"/>
              </w:rPr>
            </w:pPr>
          </w:p>
        </w:tc>
        <w:tc>
          <w:tcPr>
            <w:tcW w:w="851" w:type="dxa"/>
            <w:tcBorders>
              <w:top w:val="single" w:sz="4" w:space="0" w:color="auto"/>
              <w:left w:val="single" w:sz="4" w:space="0" w:color="auto"/>
              <w:bottom w:val="single" w:sz="4" w:space="0" w:color="auto"/>
              <w:right w:val="single" w:sz="4" w:space="0" w:color="auto"/>
            </w:tcBorders>
          </w:tcPr>
          <w:p w:rsidR="004438DE" w:rsidRPr="00F323F0" w:rsidRDefault="004438DE" w:rsidP="003A65DD">
            <w:pPr>
              <w:autoSpaceDE w:val="0"/>
              <w:autoSpaceDN w:val="0"/>
              <w:adjustRightInd w:val="0"/>
              <w:spacing w:after="0" w:line="240" w:lineRule="auto"/>
              <w:rPr>
                <w:rFonts w:ascii="Times New Roman" w:eastAsia="Times New Roman" w:hAnsi="Times New Roman"/>
                <w:sz w:val="20"/>
                <w:szCs w:val="20"/>
                <w:lang w:val="en-US"/>
              </w:rPr>
            </w:pP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rPr>
                <w:rFonts w:ascii="Times New Roman" w:eastAsia="Times New Roman" w:hAnsi="Times New Roman"/>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rsidR="004438DE" w:rsidRPr="00F323F0" w:rsidRDefault="004438DE" w:rsidP="003A65DD">
            <w:pPr>
              <w:autoSpaceDE w:val="0"/>
              <w:autoSpaceDN w:val="0"/>
              <w:adjustRightInd w:val="0"/>
              <w:spacing w:after="0" w:line="240" w:lineRule="auto"/>
              <w:rPr>
                <w:rFonts w:ascii="Times New Roman" w:eastAsia="Times New Roman" w:hAnsi="Times New Roman"/>
                <w:sz w:val="20"/>
                <w:szCs w:val="20"/>
                <w:lang w:val="en-US"/>
              </w:rPr>
            </w:pPr>
          </w:p>
        </w:tc>
      </w:tr>
      <w:tr w:rsidR="004438DE" w:rsidRPr="00F323F0" w:rsidTr="004438DE">
        <w:trPr>
          <w:trHeight w:val="341"/>
        </w:trPr>
        <w:tc>
          <w:tcPr>
            <w:tcW w:w="440" w:type="dxa"/>
            <w:vMerge/>
            <w:tcBorders>
              <w:left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rPr>
                <w:rFonts w:ascii="Times New Roman" w:eastAsia="Times New Roman" w:hAnsi="Times New Roman"/>
                <w:sz w:val="20"/>
                <w:szCs w:val="20"/>
              </w:rPr>
            </w:pPr>
          </w:p>
        </w:tc>
        <w:tc>
          <w:tcPr>
            <w:tcW w:w="1687" w:type="dxa"/>
            <w:vMerge/>
            <w:tcBorders>
              <w:left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jc w:val="right"/>
              <w:rPr>
                <w:rFonts w:ascii="Times New Roman" w:eastAsia="Times New Roman" w:hAnsi="Times New Roman"/>
                <w:sz w:val="20"/>
                <w:szCs w:val="20"/>
              </w:rPr>
            </w:pPr>
          </w:p>
        </w:tc>
        <w:tc>
          <w:tcPr>
            <w:tcW w:w="1559" w:type="dxa"/>
            <w:vMerge/>
            <w:tcBorders>
              <w:left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jc w:val="right"/>
              <w:rPr>
                <w:rFonts w:ascii="Times New Roman" w:eastAsia="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rPr>
                <w:rFonts w:ascii="Times New Roman" w:eastAsia="Times New Roman" w:hAnsi="Times New Roman"/>
                <w:sz w:val="20"/>
                <w:szCs w:val="20"/>
              </w:rPr>
            </w:pPr>
            <w:r w:rsidRPr="00F323F0">
              <w:rPr>
                <w:rFonts w:ascii="Times New Roman" w:eastAsia="Times New Roman" w:hAnsi="Times New Roman"/>
                <w:sz w:val="20"/>
                <w:szCs w:val="20"/>
              </w:rPr>
              <w:t>Местный бюджет</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3A65DD">
            <w:pPr>
              <w:spacing w:after="0" w:line="240" w:lineRule="auto"/>
              <w:jc w:val="center"/>
              <w:rPr>
                <w:rFonts w:ascii="Times New Roman" w:eastAsia="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jc w:val="center"/>
              <w:rPr>
                <w:rFonts w:ascii="Times New Roman" w:eastAsia="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jc w:val="center"/>
              <w:rPr>
                <w:rFonts w:ascii="Times New Roman" w:eastAsia="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rPr>
                <w:rFonts w:ascii="Times New Roman" w:eastAsia="Times New Roman" w:hAnsi="Times New Roman"/>
                <w:sz w:val="20"/>
                <w:szCs w:val="20"/>
                <w:lang w:val="en-US"/>
              </w:rPr>
            </w:pPr>
          </w:p>
        </w:tc>
        <w:tc>
          <w:tcPr>
            <w:tcW w:w="992"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rPr>
                <w:rFonts w:ascii="Times New Roman" w:eastAsia="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DE1A55" w:rsidRDefault="004438DE" w:rsidP="003A65DD">
            <w:pPr>
              <w:autoSpaceDE w:val="0"/>
              <w:autoSpaceDN w:val="0"/>
              <w:adjustRightInd w:val="0"/>
              <w:spacing w:after="0" w:line="240" w:lineRule="auto"/>
              <w:rPr>
                <w:rFonts w:ascii="Times New Roman" w:eastAsia="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4438DE" w:rsidRPr="00F323F0" w:rsidRDefault="004438DE" w:rsidP="003A65DD">
            <w:pPr>
              <w:autoSpaceDE w:val="0"/>
              <w:autoSpaceDN w:val="0"/>
              <w:adjustRightInd w:val="0"/>
              <w:spacing w:after="0" w:line="240" w:lineRule="auto"/>
              <w:rPr>
                <w:rFonts w:ascii="Times New Roman" w:eastAsia="Times New Roman" w:hAnsi="Times New Roman"/>
                <w:sz w:val="20"/>
                <w:szCs w:val="20"/>
                <w:lang w:val="en-US"/>
              </w:rPr>
            </w:pPr>
          </w:p>
        </w:tc>
        <w:tc>
          <w:tcPr>
            <w:tcW w:w="851" w:type="dxa"/>
            <w:tcBorders>
              <w:top w:val="single" w:sz="4" w:space="0" w:color="auto"/>
              <w:left w:val="single" w:sz="4" w:space="0" w:color="auto"/>
              <w:bottom w:val="single" w:sz="4" w:space="0" w:color="auto"/>
              <w:right w:val="single" w:sz="4" w:space="0" w:color="auto"/>
            </w:tcBorders>
          </w:tcPr>
          <w:p w:rsidR="004438DE" w:rsidRPr="00F323F0" w:rsidRDefault="004438DE" w:rsidP="003A65DD">
            <w:pPr>
              <w:autoSpaceDE w:val="0"/>
              <w:autoSpaceDN w:val="0"/>
              <w:adjustRightInd w:val="0"/>
              <w:spacing w:after="0" w:line="240" w:lineRule="auto"/>
              <w:rPr>
                <w:rFonts w:ascii="Times New Roman" w:eastAsia="Times New Roman" w:hAnsi="Times New Roman"/>
                <w:sz w:val="20"/>
                <w:szCs w:val="20"/>
                <w:lang w:val="en-US"/>
              </w:rPr>
            </w:pP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rPr>
                <w:rFonts w:ascii="Times New Roman" w:eastAsia="Times New Roman" w:hAnsi="Times New Roman"/>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rsidR="004438DE" w:rsidRPr="00F323F0" w:rsidRDefault="004438DE" w:rsidP="003A65DD">
            <w:pPr>
              <w:autoSpaceDE w:val="0"/>
              <w:autoSpaceDN w:val="0"/>
              <w:adjustRightInd w:val="0"/>
              <w:spacing w:after="0" w:line="240" w:lineRule="auto"/>
              <w:rPr>
                <w:rFonts w:ascii="Times New Roman" w:eastAsia="Times New Roman" w:hAnsi="Times New Roman"/>
                <w:sz w:val="20"/>
                <w:szCs w:val="20"/>
                <w:lang w:val="en-US"/>
              </w:rPr>
            </w:pPr>
          </w:p>
        </w:tc>
      </w:tr>
      <w:tr w:rsidR="004438DE" w:rsidRPr="00F323F0" w:rsidTr="004438DE">
        <w:trPr>
          <w:trHeight w:val="330"/>
        </w:trPr>
        <w:tc>
          <w:tcPr>
            <w:tcW w:w="440" w:type="dxa"/>
            <w:vMerge w:val="restart"/>
            <w:tcBorders>
              <w:left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rPr>
                <w:rFonts w:ascii="Times New Roman" w:eastAsia="Times New Roman" w:hAnsi="Times New Roman"/>
                <w:sz w:val="20"/>
                <w:szCs w:val="20"/>
                <w:lang w:val="en-US"/>
              </w:rPr>
            </w:pPr>
            <w:r w:rsidRPr="00F323F0">
              <w:rPr>
                <w:rFonts w:ascii="Times New Roman" w:eastAsia="Times New Roman" w:hAnsi="Times New Roman"/>
                <w:sz w:val="20"/>
                <w:szCs w:val="20"/>
                <w:lang w:val="en-US"/>
              </w:rPr>
              <w:t>2</w:t>
            </w:r>
          </w:p>
        </w:tc>
        <w:tc>
          <w:tcPr>
            <w:tcW w:w="1687" w:type="dxa"/>
            <w:vMerge w:val="restart"/>
            <w:tcBorders>
              <w:left w:val="single" w:sz="4" w:space="0" w:color="auto"/>
              <w:right w:val="single" w:sz="4" w:space="0" w:color="auto"/>
            </w:tcBorders>
            <w:tcMar>
              <w:top w:w="28" w:type="dxa"/>
              <w:left w:w="62" w:type="dxa"/>
              <w:bottom w:w="28" w:type="dxa"/>
              <w:right w:w="62" w:type="dxa"/>
            </w:tcMar>
          </w:tcPr>
          <w:p w:rsidR="004438DE" w:rsidRPr="00F323F0" w:rsidRDefault="004438DE" w:rsidP="00FF27E5">
            <w:pPr>
              <w:autoSpaceDE w:val="0"/>
              <w:autoSpaceDN w:val="0"/>
              <w:adjustRightInd w:val="0"/>
              <w:spacing w:after="0" w:line="240" w:lineRule="auto"/>
              <w:rPr>
                <w:rFonts w:ascii="Times New Roman" w:eastAsia="Times New Roman" w:hAnsi="Times New Roman"/>
                <w:sz w:val="20"/>
                <w:szCs w:val="20"/>
              </w:rPr>
            </w:pPr>
            <w:r w:rsidRPr="00F323F0">
              <w:rPr>
                <w:rFonts w:ascii="Times New Roman" w:eastAsia="Times New Roman" w:hAnsi="Times New Roman"/>
                <w:sz w:val="20"/>
                <w:szCs w:val="20"/>
              </w:rPr>
              <w:t>Мероприятие 1.</w:t>
            </w:r>
          </w:p>
          <w:p w:rsidR="004438DE" w:rsidRPr="00F323F0" w:rsidRDefault="004438DE" w:rsidP="003A65DD">
            <w:pPr>
              <w:autoSpaceDE w:val="0"/>
              <w:autoSpaceDN w:val="0"/>
              <w:adjustRightInd w:val="0"/>
              <w:spacing w:after="0" w:line="240" w:lineRule="auto"/>
              <w:jc w:val="right"/>
              <w:rPr>
                <w:rFonts w:ascii="Times New Roman" w:eastAsia="Times New Roman" w:hAnsi="Times New Roman"/>
                <w:sz w:val="20"/>
                <w:szCs w:val="20"/>
              </w:rPr>
            </w:pPr>
          </w:p>
        </w:tc>
        <w:tc>
          <w:tcPr>
            <w:tcW w:w="1559" w:type="dxa"/>
            <w:vMerge w:val="restart"/>
            <w:tcBorders>
              <w:left w:val="single" w:sz="4" w:space="0" w:color="auto"/>
              <w:right w:val="single" w:sz="4" w:space="0" w:color="auto"/>
            </w:tcBorders>
            <w:tcMar>
              <w:top w:w="28" w:type="dxa"/>
              <w:left w:w="62" w:type="dxa"/>
              <w:bottom w:w="28" w:type="dxa"/>
              <w:right w:w="62" w:type="dxa"/>
            </w:tcMar>
          </w:tcPr>
          <w:p w:rsidR="004438DE" w:rsidRPr="00F323F0" w:rsidRDefault="004438DE" w:rsidP="00FF27E5">
            <w:pPr>
              <w:autoSpaceDE w:val="0"/>
              <w:autoSpaceDN w:val="0"/>
              <w:adjustRightInd w:val="0"/>
              <w:spacing w:after="0" w:line="240" w:lineRule="auto"/>
              <w:jc w:val="center"/>
              <w:rPr>
                <w:rFonts w:ascii="Times New Roman" w:eastAsia="Times New Roman" w:hAnsi="Times New Roman"/>
                <w:sz w:val="20"/>
                <w:szCs w:val="20"/>
              </w:rPr>
            </w:pPr>
            <w:r w:rsidRPr="00F323F0">
              <w:rPr>
                <w:rFonts w:ascii="Times New Roman" w:eastAsia="Times New Roman" w:hAnsi="Times New Roman"/>
                <w:sz w:val="20"/>
                <w:szCs w:val="20"/>
              </w:rPr>
              <w:t xml:space="preserve">Вовлечение заинтересованных граждан, организаций в реализацию мероприятий по </w:t>
            </w:r>
            <w:r w:rsidRPr="00F323F0">
              <w:rPr>
                <w:rFonts w:ascii="Times New Roman" w:eastAsia="Times New Roman" w:hAnsi="Times New Roman"/>
                <w:sz w:val="20"/>
                <w:szCs w:val="20"/>
              </w:rPr>
              <w:lastRenderedPageBreak/>
              <w:t>благоустройству территорий</w:t>
            </w:r>
          </w:p>
        </w:tc>
        <w:tc>
          <w:tcPr>
            <w:tcW w:w="212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rPr>
            </w:pPr>
            <w:r w:rsidRPr="00F323F0">
              <w:rPr>
                <w:rFonts w:ascii="Times New Roman" w:eastAsia="Times New Roman" w:hAnsi="Times New Roman"/>
                <w:sz w:val="20"/>
                <w:szCs w:val="20"/>
              </w:rPr>
              <w:lastRenderedPageBreak/>
              <w:t xml:space="preserve"> всего, в том числе:</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jc w:val="center"/>
              <w:rPr>
                <w:rFonts w:ascii="Times New Roman" w:eastAsia="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jc w:val="center"/>
              <w:rPr>
                <w:rFonts w:ascii="Times New Roman" w:eastAsia="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jc w:val="center"/>
              <w:rPr>
                <w:rFonts w:ascii="Times New Roman" w:eastAsia="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lang w:val="en-US"/>
              </w:rPr>
            </w:pPr>
          </w:p>
        </w:tc>
        <w:tc>
          <w:tcPr>
            <w:tcW w:w="992"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lang w:val="en-US"/>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lang w:val="en-US"/>
              </w:rPr>
            </w:pPr>
          </w:p>
        </w:tc>
        <w:tc>
          <w:tcPr>
            <w:tcW w:w="851" w:type="dxa"/>
            <w:tcBorders>
              <w:top w:val="single" w:sz="4" w:space="0" w:color="auto"/>
              <w:left w:val="single" w:sz="4" w:space="0" w:color="auto"/>
              <w:bottom w:val="single" w:sz="4" w:space="0" w:color="auto"/>
              <w:right w:val="single" w:sz="4" w:space="0" w:color="auto"/>
            </w:tcBorders>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lang w:val="en-US"/>
              </w:rPr>
            </w:pPr>
          </w:p>
        </w:tc>
        <w:tc>
          <w:tcPr>
            <w:tcW w:w="851" w:type="dxa"/>
            <w:tcBorders>
              <w:top w:val="single" w:sz="4" w:space="0" w:color="auto"/>
              <w:left w:val="single" w:sz="4" w:space="0" w:color="auto"/>
              <w:bottom w:val="single" w:sz="4" w:space="0" w:color="auto"/>
              <w:right w:val="single" w:sz="4" w:space="0" w:color="auto"/>
            </w:tcBorders>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lang w:val="en-US"/>
              </w:rPr>
            </w:pP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lang w:val="en-US"/>
              </w:rPr>
            </w:pPr>
          </w:p>
        </w:tc>
      </w:tr>
      <w:tr w:rsidR="004438DE" w:rsidRPr="00F323F0" w:rsidTr="004438DE">
        <w:trPr>
          <w:trHeight w:val="390"/>
        </w:trPr>
        <w:tc>
          <w:tcPr>
            <w:tcW w:w="440" w:type="dxa"/>
            <w:vMerge/>
            <w:tcBorders>
              <w:left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rPr>
                <w:rFonts w:ascii="Times New Roman" w:eastAsia="Times New Roman" w:hAnsi="Times New Roman"/>
                <w:sz w:val="20"/>
                <w:szCs w:val="20"/>
                <w:lang w:val="en-US"/>
              </w:rPr>
            </w:pPr>
          </w:p>
        </w:tc>
        <w:tc>
          <w:tcPr>
            <w:tcW w:w="1687" w:type="dxa"/>
            <w:vMerge/>
            <w:tcBorders>
              <w:left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jc w:val="right"/>
              <w:rPr>
                <w:rFonts w:ascii="Times New Roman" w:eastAsia="Times New Roman" w:hAnsi="Times New Roman"/>
                <w:sz w:val="20"/>
                <w:szCs w:val="20"/>
              </w:rPr>
            </w:pPr>
          </w:p>
        </w:tc>
        <w:tc>
          <w:tcPr>
            <w:tcW w:w="1559" w:type="dxa"/>
            <w:vMerge/>
            <w:tcBorders>
              <w:left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jc w:val="right"/>
              <w:rPr>
                <w:rFonts w:ascii="Times New Roman" w:eastAsia="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rPr>
            </w:pPr>
            <w:r w:rsidRPr="00F323F0">
              <w:rPr>
                <w:rFonts w:ascii="Times New Roman" w:eastAsia="Times New Roman" w:hAnsi="Times New Roman"/>
                <w:sz w:val="20"/>
                <w:szCs w:val="20"/>
              </w:rPr>
              <w:t>Федеральный бюджет</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spacing w:after="0" w:line="240" w:lineRule="auto"/>
              <w:jc w:val="center"/>
              <w:rPr>
                <w:rFonts w:ascii="Times New Roman" w:eastAsia="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jc w:val="center"/>
              <w:rPr>
                <w:rFonts w:ascii="Times New Roman" w:eastAsia="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jc w:val="center"/>
              <w:rPr>
                <w:rFonts w:ascii="Times New Roman" w:eastAsia="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lang w:val="en-US"/>
              </w:rPr>
            </w:pPr>
          </w:p>
        </w:tc>
        <w:tc>
          <w:tcPr>
            <w:tcW w:w="992"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lang w:val="en-US"/>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lang w:val="en-US"/>
              </w:rPr>
            </w:pPr>
          </w:p>
        </w:tc>
        <w:tc>
          <w:tcPr>
            <w:tcW w:w="851" w:type="dxa"/>
            <w:tcBorders>
              <w:top w:val="single" w:sz="4" w:space="0" w:color="auto"/>
              <w:left w:val="single" w:sz="4" w:space="0" w:color="auto"/>
              <w:bottom w:val="single" w:sz="4" w:space="0" w:color="auto"/>
              <w:right w:val="single" w:sz="4" w:space="0" w:color="auto"/>
            </w:tcBorders>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lang w:val="en-US"/>
              </w:rPr>
            </w:pPr>
          </w:p>
        </w:tc>
        <w:tc>
          <w:tcPr>
            <w:tcW w:w="851" w:type="dxa"/>
            <w:tcBorders>
              <w:top w:val="single" w:sz="4" w:space="0" w:color="auto"/>
              <w:left w:val="single" w:sz="4" w:space="0" w:color="auto"/>
              <w:bottom w:val="single" w:sz="4" w:space="0" w:color="auto"/>
              <w:right w:val="single" w:sz="4" w:space="0" w:color="auto"/>
            </w:tcBorders>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lang w:val="en-US"/>
              </w:rPr>
            </w:pP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lang w:val="en-US"/>
              </w:rPr>
            </w:pPr>
          </w:p>
        </w:tc>
      </w:tr>
      <w:tr w:rsidR="004438DE" w:rsidRPr="00F323F0" w:rsidTr="004438DE">
        <w:trPr>
          <w:trHeight w:val="375"/>
        </w:trPr>
        <w:tc>
          <w:tcPr>
            <w:tcW w:w="440" w:type="dxa"/>
            <w:vMerge/>
            <w:tcBorders>
              <w:left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rPr>
                <w:rFonts w:ascii="Times New Roman" w:eastAsia="Times New Roman" w:hAnsi="Times New Roman"/>
                <w:sz w:val="20"/>
                <w:szCs w:val="20"/>
                <w:lang w:val="en-US"/>
              </w:rPr>
            </w:pPr>
          </w:p>
        </w:tc>
        <w:tc>
          <w:tcPr>
            <w:tcW w:w="1687" w:type="dxa"/>
            <w:vMerge/>
            <w:tcBorders>
              <w:left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jc w:val="right"/>
              <w:rPr>
                <w:rFonts w:ascii="Times New Roman" w:eastAsia="Times New Roman" w:hAnsi="Times New Roman"/>
                <w:sz w:val="20"/>
                <w:szCs w:val="20"/>
              </w:rPr>
            </w:pPr>
          </w:p>
        </w:tc>
        <w:tc>
          <w:tcPr>
            <w:tcW w:w="1559" w:type="dxa"/>
            <w:vMerge/>
            <w:tcBorders>
              <w:left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jc w:val="right"/>
              <w:rPr>
                <w:rFonts w:ascii="Times New Roman" w:eastAsia="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rPr>
            </w:pPr>
            <w:r w:rsidRPr="00F323F0">
              <w:rPr>
                <w:rFonts w:ascii="Times New Roman" w:eastAsia="Times New Roman" w:hAnsi="Times New Roman"/>
                <w:sz w:val="20"/>
                <w:szCs w:val="20"/>
              </w:rPr>
              <w:t>Областной бюджет</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spacing w:after="0" w:line="240" w:lineRule="auto"/>
              <w:jc w:val="center"/>
              <w:rPr>
                <w:rFonts w:ascii="Times New Roman" w:eastAsia="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jc w:val="center"/>
              <w:rPr>
                <w:rFonts w:ascii="Times New Roman" w:eastAsia="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jc w:val="center"/>
              <w:rPr>
                <w:rFonts w:ascii="Times New Roman" w:eastAsia="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lang w:val="en-US"/>
              </w:rPr>
            </w:pPr>
          </w:p>
        </w:tc>
        <w:tc>
          <w:tcPr>
            <w:tcW w:w="992"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lang w:val="en-US"/>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lang w:val="en-US"/>
              </w:rPr>
            </w:pPr>
          </w:p>
        </w:tc>
        <w:tc>
          <w:tcPr>
            <w:tcW w:w="851" w:type="dxa"/>
            <w:tcBorders>
              <w:top w:val="single" w:sz="4" w:space="0" w:color="auto"/>
              <w:left w:val="single" w:sz="4" w:space="0" w:color="auto"/>
              <w:bottom w:val="single" w:sz="4" w:space="0" w:color="auto"/>
              <w:right w:val="single" w:sz="4" w:space="0" w:color="auto"/>
            </w:tcBorders>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lang w:val="en-US"/>
              </w:rPr>
            </w:pPr>
          </w:p>
        </w:tc>
        <w:tc>
          <w:tcPr>
            <w:tcW w:w="851" w:type="dxa"/>
            <w:tcBorders>
              <w:top w:val="single" w:sz="4" w:space="0" w:color="auto"/>
              <w:left w:val="single" w:sz="4" w:space="0" w:color="auto"/>
              <w:bottom w:val="single" w:sz="4" w:space="0" w:color="auto"/>
              <w:right w:val="single" w:sz="4" w:space="0" w:color="auto"/>
            </w:tcBorders>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lang w:val="en-US"/>
              </w:rPr>
            </w:pP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lang w:val="en-US"/>
              </w:rPr>
            </w:pPr>
          </w:p>
        </w:tc>
      </w:tr>
      <w:tr w:rsidR="004438DE" w:rsidRPr="00F323F0" w:rsidTr="004438DE">
        <w:trPr>
          <w:trHeight w:val="555"/>
        </w:trPr>
        <w:tc>
          <w:tcPr>
            <w:tcW w:w="440" w:type="dxa"/>
            <w:vMerge/>
            <w:tcBorders>
              <w:left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rPr>
                <w:rFonts w:ascii="Times New Roman" w:eastAsia="Times New Roman" w:hAnsi="Times New Roman"/>
                <w:sz w:val="20"/>
                <w:szCs w:val="20"/>
                <w:lang w:val="en-US"/>
              </w:rPr>
            </w:pPr>
          </w:p>
        </w:tc>
        <w:tc>
          <w:tcPr>
            <w:tcW w:w="1687" w:type="dxa"/>
            <w:vMerge/>
            <w:tcBorders>
              <w:left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jc w:val="right"/>
              <w:rPr>
                <w:rFonts w:ascii="Times New Roman" w:eastAsia="Times New Roman" w:hAnsi="Times New Roman"/>
                <w:sz w:val="20"/>
                <w:szCs w:val="20"/>
              </w:rPr>
            </w:pPr>
          </w:p>
        </w:tc>
        <w:tc>
          <w:tcPr>
            <w:tcW w:w="1559" w:type="dxa"/>
            <w:vMerge/>
            <w:tcBorders>
              <w:left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jc w:val="right"/>
              <w:rPr>
                <w:rFonts w:ascii="Times New Roman" w:eastAsia="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rPr>
            </w:pPr>
            <w:r w:rsidRPr="00F323F0">
              <w:rPr>
                <w:rFonts w:ascii="Times New Roman" w:eastAsia="Times New Roman" w:hAnsi="Times New Roman"/>
                <w:sz w:val="20"/>
                <w:szCs w:val="20"/>
              </w:rPr>
              <w:t>Районный бюджет</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spacing w:after="0" w:line="240" w:lineRule="auto"/>
              <w:jc w:val="center"/>
              <w:rPr>
                <w:rFonts w:ascii="Times New Roman" w:eastAsia="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jc w:val="center"/>
              <w:rPr>
                <w:rFonts w:ascii="Times New Roman" w:eastAsia="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jc w:val="center"/>
              <w:rPr>
                <w:rFonts w:ascii="Times New Roman" w:eastAsia="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lang w:val="en-US"/>
              </w:rPr>
            </w:pPr>
          </w:p>
        </w:tc>
        <w:tc>
          <w:tcPr>
            <w:tcW w:w="992"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lang w:val="en-US"/>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lang w:val="en-US"/>
              </w:rPr>
            </w:pPr>
          </w:p>
        </w:tc>
        <w:tc>
          <w:tcPr>
            <w:tcW w:w="851" w:type="dxa"/>
            <w:tcBorders>
              <w:top w:val="single" w:sz="4" w:space="0" w:color="auto"/>
              <w:left w:val="single" w:sz="4" w:space="0" w:color="auto"/>
              <w:bottom w:val="single" w:sz="4" w:space="0" w:color="auto"/>
              <w:right w:val="single" w:sz="4" w:space="0" w:color="auto"/>
            </w:tcBorders>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lang w:val="en-US"/>
              </w:rPr>
            </w:pPr>
          </w:p>
        </w:tc>
        <w:tc>
          <w:tcPr>
            <w:tcW w:w="851" w:type="dxa"/>
            <w:tcBorders>
              <w:top w:val="single" w:sz="4" w:space="0" w:color="auto"/>
              <w:left w:val="single" w:sz="4" w:space="0" w:color="auto"/>
              <w:bottom w:val="single" w:sz="4" w:space="0" w:color="auto"/>
              <w:right w:val="single" w:sz="4" w:space="0" w:color="auto"/>
            </w:tcBorders>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lang w:val="en-US"/>
              </w:rPr>
            </w:pP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lang w:val="en-US"/>
              </w:rPr>
            </w:pPr>
          </w:p>
        </w:tc>
      </w:tr>
      <w:tr w:rsidR="004438DE" w:rsidRPr="00F323F0" w:rsidTr="004438DE">
        <w:trPr>
          <w:trHeight w:val="465"/>
        </w:trPr>
        <w:tc>
          <w:tcPr>
            <w:tcW w:w="440" w:type="dxa"/>
            <w:vMerge/>
            <w:tcBorders>
              <w:left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rPr>
                <w:rFonts w:ascii="Times New Roman" w:eastAsia="Times New Roman" w:hAnsi="Times New Roman"/>
                <w:sz w:val="20"/>
                <w:szCs w:val="20"/>
                <w:lang w:val="en-US"/>
              </w:rPr>
            </w:pPr>
          </w:p>
        </w:tc>
        <w:tc>
          <w:tcPr>
            <w:tcW w:w="1687" w:type="dxa"/>
            <w:vMerge/>
            <w:tcBorders>
              <w:left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jc w:val="right"/>
              <w:rPr>
                <w:rFonts w:ascii="Times New Roman" w:eastAsia="Times New Roman" w:hAnsi="Times New Roman"/>
                <w:sz w:val="20"/>
                <w:szCs w:val="20"/>
              </w:rPr>
            </w:pPr>
          </w:p>
        </w:tc>
        <w:tc>
          <w:tcPr>
            <w:tcW w:w="1559" w:type="dxa"/>
            <w:vMerge/>
            <w:tcBorders>
              <w:left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jc w:val="right"/>
              <w:rPr>
                <w:rFonts w:ascii="Times New Roman" w:eastAsia="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rPr>
            </w:pPr>
            <w:r w:rsidRPr="00F323F0">
              <w:rPr>
                <w:rFonts w:ascii="Times New Roman" w:eastAsia="Times New Roman" w:hAnsi="Times New Roman"/>
                <w:sz w:val="20"/>
                <w:szCs w:val="20"/>
              </w:rPr>
              <w:t>Местный бюджет</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spacing w:after="0" w:line="240" w:lineRule="auto"/>
              <w:jc w:val="center"/>
              <w:rPr>
                <w:rFonts w:ascii="Times New Roman" w:eastAsia="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jc w:val="center"/>
              <w:rPr>
                <w:rFonts w:ascii="Times New Roman" w:eastAsia="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jc w:val="center"/>
              <w:rPr>
                <w:rFonts w:ascii="Times New Roman" w:eastAsia="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lang w:val="en-US"/>
              </w:rPr>
            </w:pPr>
          </w:p>
        </w:tc>
        <w:tc>
          <w:tcPr>
            <w:tcW w:w="992"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lang w:val="en-US"/>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lang w:val="en-US"/>
              </w:rPr>
            </w:pPr>
          </w:p>
        </w:tc>
        <w:tc>
          <w:tcPr>
            <w:tcW w:w="851" w:type="dxa"/>
            <w:tcBorders>
              <w:top w:val="single" w:sz="4" w:space="0" w:color="auto"/>
              <w:left w:val="single" w:sz="4" w:space="0" w:color="auto"/>
              <w:bottom w:val="single" w:sz="4" w:space="0" w:color="auto"/>
              <w:right w:val="single" w:sz="4" w:space="0" w:color="auto"/>
            </w:tcBorders>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lang w:val="en-US"/>
              </w:rPr>
            </w:pPr>
          </w:p>
        </w:tc>
        <w:tc>
          <w:tcPr>
            <w:tcW w:w="851" w:type="dxa"/>
            <w:tcBorders>
              <w:top w:val="single" w:sz="4" w:space="0" w:color="auto"/>
              <w:left w:val="single" w:sz="4" w:space="0" w:color="auto"/>
              <w:bottom w:val="single" w:sz="4" w:space="0" w:color="auto"/>
              <w:right w:val="single" w:sz="4" w:space="0" w:color="auto"/>
            </w:tcBorders>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lang w:val="en-US"/>
              </w:rPr>
            </w:pP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lang w:val="en-US"/>
              </w:rPr>
            </w:pPr>
          </w:p>
        </w:tc>
      </w:tr>
      <w:tr w:rsidR="004438DE" w:rsidRPr="00F323F0" w:rsidTr="004438DE">
        <w:trPr>
          <w:trHeight w:val="300"/>
        </w:trPr>
        <w:tc>
          <w:tcPr>
            <w:tcW w:w="440" w:type="dxa"/>
            <w:vMerge w:val="restart"/>
            <w:tcBorders>
              <w:left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rPr>
                <w:rFonts w:ascii="Times New Roman" w:eastAsia="Times New Roman" w:hAnsi="Times New Roman"/>
                <w:sz w:val="20"/>
                <w:szCs w:val="20"/>
              </w:rPr>
            </w:pPr>
            <w:r>
              <w:rPr>
                <w:rFonts w:ascii="Times New Roman" w:eastAsia="Times New Roman" w:hAnsi="Times New Roman"/>
                <w:sz w:val="20"/>
                <w:szCs w:val="20"/>
              </w:rPr>
              <w:t>3</w:t>
            </w:r>
          </w:p>
        </w:tc>
        <w:tc>
          <w:tcPr>
            <w:tcW w:w="1687" w:type="dxa"/>
            <w:vMerge w:val="restart"/>
            <w:tcBorders>
              <w:left w:val="single" w:sz="4" w:space="0" w:color="auto"/>
              <w:right w:val="single" w:sz="4" w:space="0" w:color="auto"/>
            </w:tcBorders>
            <w:tcMar>
              <w:top w:w="28" w:type="dxa"/>
              <w:left w:w="62" w:type="dxa"/>
              <w:bottom w:w="28" w:type="dxa"/>
              <w:right w:w="62" w:type="dxa"/>
            </w:tcMar>
          </w:tcPr>
          <w:p w:rsidR="004438DE" w:rsidRPr="00F323F0" w:rsidRDefault="004438DE" w:rsidP="00FF27E5">
            <w:pPr>
              <w:autoSpaceDE w:val="0"/>
              <w:autoSpaceDN w:val="0"/>
              <w:adjustRightInd w:val="0"/>
              <w:spacing w:after="0" w:line="240" w:lineRule="auto"/>
              <w:rPr>
                <w:rFonts w:ascii="Times New Roman" w:eastAsia="Times New Roman" w:hAnsi="Times New Roman"/>
                <w:sz w:val="20"/>
                <w:szCs w:val="20"/>
              </w:rPr>
            </w:pPr>
            <w:r w:rsidRPr="00F323F0">
              <w:rPr>
                <w:rFonts w:ascii="Times New Roman" w:eastAsia="Times New Roman" w:hAnsi="Times New Roman"/>
                <w:sz w:val="20"/>
                <w:szCs w:val="20"/>
              </w:rPr>
              <w:t xml:space="preserve">Мероприятие 2. </w:t>
            </w:r>
          </w:p>
        </w:tc>
        <w:tc>
          <w:tcPr>
            <w:tcW w:w="1559" w:type="dxa"/>
            <w:vMerge w:val="restart"/>
            <w:tcBorders>
              <w:left w:val="single" w:sz="4" w:space="0" w:color="auto"/>
              <w:right w:val="single" w:sz="4" w:space="0" w:color="auto"/>
            </w:tcBorders>
            <w:tcMar>
              <w:top w:w="28" w:type="dxa"/>
              <w:left w:w="62" w:type="dxa"/>
              <w:bottom w:w="28" w:type="dxa"/>
              <w:right w:w="62" w:type="dxa"/>
            </w:tcMar>
          </w:tcPr>
          <w:p w:rsidR="004438DE" w:rsidRPr="00F323F0" w:rsidRDefault="004438DE" w:rsidP="00FF27E5">
            <w:pPr>
              <w:autoSpaceDE w:val="0"/>
              <w:autoSpaceDN w:val="0"/>
              <w:adjustRightInd w:val="0"/>
              <w:spacing w:after="0" w:line="240" w:lineRule="auto"/>
              <w:jc w:val="center"/>
              <w:rPr>
                <w:rFonts w:ascii="Times New Roman" w:eastAsia="Times New Roman" w:hAnsi="Times New Roman"/>
                <w:sz w:val="20"/>
                <w:szCs w:val="20"/>
              </w:rPr>
            </w:pPr>
            <w:r w:rsidRPr="00F323F0">
              <w:rPr>
                <w:rFonts w:ascii="Times New Roman" w:eastAsia="Times New Roman" w:hAnsi="Times New Roman"/>
                <w:sz w:val="20"/>
                <w:szCs w:val="20"/>
              </w:rPr>
              <w:t>Благоустройство дворовых территорий многоквартирных домов</w:t>
            </w:r>
          </w:p>
        </w:tc>
        <w:tc>
          <w:tcPr>
            <w:tcW w:w="212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rPr>
            </w:pPr>
            <w:r w:rsidRPr="00F323F0">
              <w:rPr>
                <w:rFonts w:ascii="Times New Roman" w:eastAsia="Times New Roman" w:hAnsi="Times New Roman"/>
                <w:sz w:val="20"/>
                <w:szCs w:val="20"/>
              </w:rPr>
              <w:t xml:space="preserve"> всего, в том числе:</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jc w:val="center"/>
              <w:rPr>
                <w:rFonts w:ascii="Times New Roman" w:eastAsia="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jc w:val="center"/>
              <w:rPr>
                <w:rFonts w:ascii="Times New Roman" w:eastAsia="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jc w:val="center"/>
              <w:rPr>
                <w:rFonts w:ascii="Times New Roman" w:eastAsia="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lang w:val="en-US"/>
              </w:rPr>
            </w:pPr>
          </w:p>
        </w:tc>
        <w:tc>
          <w:tcPr>
            <w:tcW w:w="992"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lang w:val="en-US"/>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lang w:val="en-US"/>
              </w:rPr>
            </w:pPr>
          </w:p>
        </w:tc>
        <w:tc>
          <w:tcPr>
            <w:tcW w:w="851" w:type="dxa"/>
            <w:tcBorders>
              <w:top w:val="single" w:sz="4" w:space="0" w:color="auto"/>
              <w:left w:val="single" w:sz="4" w:space="0" w:color="auto"/>
              <w:bottom w:val="single" w:sz="4" w:space="0" w:color="auto"/>
              <w:right w:val="single" w:sz="4" w:space="0" w:color="auto"/>
            </w:tcBorders>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lang w:val="en-US"/>
              </w:rPr>
            </w:pPr>
          </w:p>
        </w:tc>
        <w:tc>
          <w:tcPr>
            <w:tcW w:w="851" w:type="dxa"/>
            <w:tcBorders>
              <w:top w:val="single" w:sz="4" w:space="0" w:color="auto"/>
              <w:left w:val="single" w:sz="4" w:space="0" w:color="auto"/>
              <w:bottom w:val="single" w:sz="4" w:space="0" w:color="auto"/>
              <w:right w:val="single" w:sz="4" w:space="0" w:color="auto"/>
            </w:tcBorders>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lang w:val="en-US"/>
              </w:rPr>
            </w:pP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lang w:val="en-US"/>
              </w:rPr>
            </w:pPr>
          </w:p>
        </w:tc>
      </w:tr>
      <w:tr w:rsidR="004438DE" w:rsidRPr="00F323F0" w:rsidTr="004438DE">
        <w:trPr>
          <w:trHeight w:val="300"/>
        </w:trPr>
        <w:tc>
          <w:tcPr>
            <w:tcW w:w="440" w:type="dxa"/>
            <w:vMerge/>
            <w:tcBorders>
              <w:left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rPr>
                <w:rFonts w:ascii="Times New Roman" w:eastAsia="Times New Roman" w:hAnsi="Times New Roman"/>
                <w:sz w:val="20"/>
                <w:szCs w:val="20"/>
              </w:rPr>
            </w:pPr>
          </w:p>
        </w:tc>
        <w:tc>
          <w:tcPr>
            <w:tcW w:w="1687" w:type="dxa"/>
            <w:vMerge/>
            <w:tcBorders>
              <w:left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jc w:val="right"/>
              <w:rPr>
                <w:rFonts w:ascii="Times New Roman" w:eastAsia="Times New Roman" w:hAnsi="Times New Roman"/>
                <w:sz w:val="20"/>
                <w:szCs w:val="20"/>
              </w:rPr>
            </w:pPr>
          </w:p>
        </w:tc>
        <w:tc>
          <w:tcPr>
            <w:tcW w:w="1559" w:type="dxa"/>
            <w:vMerge/>
            <w:tcBorders>
              <w:left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jc w:val="right"/>
              <w:rPr>
                <w:rFonts w:ascii="Times New Roman" w:eastAsia="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rPr>
            </w:pPr>
            <w:r w:rsidRPr="00F323F0">
              <w:rPr>
                <w:rFonts w:ascii="Times New Roman" w:eastAsia="Times New Roman" w:hAnsi="Times New Roman"/>
                <w:sz w:val="20"/>
                <w:szCs w:val="20"/>
              </w:rPr>
              <w:t>Федеральный бюджет</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spacing w:after="0" w:line="240" w:lineRule="auto"/>
              <w:jc w:val="center"/>
              <w:rPr>
                <w:rFonts w:ascii="Times New Roman" w:eastAsia="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jc w:val="center"/>
              <w:rPr>
                <w:rFonts w:ascii="Times New Roman" w:eastAsia="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jc w:val="center"/>
              <w:rPr>
                <w:rFonts w:ascii="Times New Roman" w:eastAsia="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lang w:val="en-US"/>
              </w:rPr>
            </w:pPr>
          </w:p>
        </w:tc>
        <w:tc>
          <w:tcPr>
            <w:tcW w:w="992"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lang w:val="en-US"/>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lang w:val="en-US"/>
              </w:rPr>
            </w:pPr>
          </w:p>
        </w:tc>
        <w:tc>
          <w:tcPr>
            <w:tcW w:w="851" w:type="dxa"/>
            <w:tcBorders>
              <w:top w:val="single" w:sz="4" w:space="0" w:color="auto"/>
              <w:left w:val="single" w:sz="4" w:space="0" w:color="auto"/>
              <w:bottom w:val="single" w:sz="4" w:space="0" w:color="auto"/>
              <w:right w:val="single" w:sz="4" w:space="0" w:color="auto"/>
            </w:tcBorders>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lang w:val="en-US"/>
              </w:rPr>
            </w:pPr>
          </w:p>
        </w:tc>
        <w:tc>
          <w:tcPr>
            <w:tcW w:w="851" w:type="dxa"/>
            <w:tcBorders>
              <w:top w:val="single" w:sz="4" w:space="0" w:color="auto"/>
              <w:left w:val="single" w:sz="4" w:space="0" w:color="auto"/>
              <w:bottom w:val="single" w:sz="4" w:space="0" w:color="auto"/>
              <w:right w:val="single" w:sz="4" w:space="0" w:color="auto"/>
            </w:tcBorders>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lang w:val="en-US"/>
              </w:rPr>
            </w:pP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lang w:val="en-US"/>
              </w:rPr>
            </w:pPr>
          </w:p>
        </w:tc>
      </w:tr>
      <w:tr w:rsidR="004438DE" w:rsidRPr="00F323F0" w:rsidTr="004438DE">
        <w:trPr>
          <w:trHeight w:val="120"/>
        </w:trPr>
        <w:tc>
          <w:tcPr>
            <w:tcW w:w="440" w:type="dxa"/>
            <w:vMerge/>
            <w:tcBorders>
              <w:left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rPr>
                <w:rFonts w:ascii="Times New Roman" w:eastAsia="Times New Roman" w:hAnsi="Times New Roman"/>
                <w:sz w:val="20"/>
                <w:szCs w:val="20"/>
              </w:rPr>
            </w:pPr>
          </w:p>
        </w:tc>
        <w:tc>
          <w:tcPr>
            <w:tcW w:w="1687" w:type="dxa"/>
            <w:vMerge/>
            <w:tcBorders>
              <w:left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jc w:val="right"/>
              <w:rPr>
                <w:rFonts w:ascii="Times New Roman" w:eastAsia="Times New Roman" w:hAnsi="Times New Roman"/>
                <w:sz w:val="20"/>
                <w:szCs w:val="20"/>
              </w:rPr>
            </w:pPr>
          </w:p>
        </w:tc>
        <w:tc>
          <w:tcPr>
            <w:tcW w:w="1559" w:type="dxa"/>
            <w:vMerge/>
            <w:tcBorders>
              <w:left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jc w:val="right"/>
              <w:rPr>
                <w:rFonts w:ascii="Times New Roman" w:eastAsia="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rPr>
            </w:pPr>
            <w:r w:rsidRPr="00F323F0">
              <w:rPr>
                <w:rFonts w:ascii="Times New Roman" w:eastAsia="Times New Roman" w:hAnsi="Times New Roman"/>
                <w:sz w:val="20"/>
                <w:szCs w:val="20"/>
              </w:rPr>
              <w:t>Областной бюджет</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spacing w:after="0" w:line="240" w:lineRule="auto"/>
              <w:jc w:val="center"/>
              <w:rPr>
                <w:rFonts w:ascii="Times New Roman" w:eastAsia="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jc w:val="center"/>
              <w:rPr>
                <w:rFonts w:ascii="Times New Roman" w:eastAsia="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jc w:val="center"/>
              <w:rPr>
                <w:rFonts w:ascii="Times New Roman" w:eastAsia="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lang w:val="en-US"/>
              </w:rPr>
            </w:pPr>
          </w:p>
        </w:tc>
        <w:tc>
          <w:tcPr>
            <w:tcW w:w="992"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lang w:val="en-US"/>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lang w:val="en-US"/>
              </w:rPr>
            </w:pPr>
          </w:p>
        </w:tc>
        <w:tc>
          <w:tcPr>
            <w:tcW w:w="851" w:type="dxa"/>
            <w:tcBorders>
              <w:top w:val="single" w:sz="4" w:space="0" w:color="auto"/>
              <w:left w:val="single" w:sz="4" w:space="0" w:color="auto"/>
              <w:bottom w:val="single" w:sz="4" w:space="0" w:color="auto"/>
              <w:right w:val="single" w:sz="4" w:space="0" w:color="auto"/>
            </w:tcBorders>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lang w:val="en-US"/>
              </w:rPr>
            </w:pPr>
          </w:p>
        </w:tc>
        <w:tc>
          <w:tcPr>
            <w:tcW w:w="851" w:type="dxa"/>
            <w:tcBorders>
              <w:top w:val="single" w:sz="4" w:space="0" w:color="auto"/>
              <w:left w:val="single" w:sz="4" w:space="0" w:color="auto"/>
              <w:bottom w:val="single" w:sz="4" w:space="0" w:color="auto"/>
              <w:right w:val="single" w:sz="4" w:space="0" w:color="auto"/>
            </w:tcBorders>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lang w:val="en-US"/>
              </w:rPr>
            </w:pP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lang w:val="en-US"/>
              </w:rPr>
            </w:pPr>
          </w:p>
        </w:tc>
      </w:tr>
      <w:tr w:rsidR="004438DE" w:rsidRPr="00F323F0" w:rsidTr="004438DE">
        <w:trPr>
          <w:trHeight w:val="225"/>
        </w:trPr>
        <w:tc>
          <w:tcPr>
            <w:tcW w:w="440" w:type="dxa"/>
            <w:vMerge/>
            <w:tcBorders>
              <w:left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rPr>
                <w:rFonts w:ascii="Times New Roman" w:eastAsia="Times New Roman" w:hAnsi="Times New Roman"/>
                <w:sz w:val="20"/>
                <w:szCs w:val="20"/>
              </w:rPr>
            </w:pPr>
          </w:p>
        </w:tc>
        <w:tc>
          <w:tcPr>
            <w:tcW w:w="1687" w:type="dxa"/>
            <w:vMerge/>
            <w:tcBorders>
              <w:left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jc w:val="right"/>
              <w:rPr>
                <w:rFonts w:ascii="Times New Roman" w:eastAsia="Times New Roman" w:hAnsi="Times New Roman"/>
                <w:sz w:val="20"/>
                <w:szCs w:val="20"/>
              </w:rPr>
            </w:pPr>
          </w:p>
        </w:tc>
        <w:tc>
          <w:tcPr>
            <w:tcW w:w="1559" w:type="dxa"/>
            <w:vMerge/>
            <w:tcBorders>
              <w:left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jc w:val="right"/>
              <w:rPr>
                <w:rFonts w:ascii="Times New Roman" w:eastAsia="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rPr>
            </w:pPr>
            <w:r w:rsidRPr="00F323F0">
              <w:rPr>
                <w:rFonts w:ascii="Times New Roman" w:eastAsia="Times New Roman" w:hAnsi="Times New Roman"/>
                <w:sz w:val="20"/>
                <w:szCs w:val="20"/>
              </w:rPr>
              <w:t>Районный бюджет</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spacing w:after="0" w:line="240" w:lineRule="auto"/>
              <w:jc w:val="center"/>
              <w:rPr>
                <w:rFonts w:ascii="Times New Roman" w:eastAsia="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jc w:val="center"/>
              <w:rPr>
                <w:rFonts w:ascii="Times New Roman" w:eastAsia="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jc w:val="center"/>
              <w:rPr>
                <w:rFonts w:ascii="Times New Roman" w:eastAsia="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lang w:val="en-US"/>
              </w:rPr>
            </w:pPr>
          </w:p>
        </w:tc>
        <w:tc>
          <w:tcPr>
            <w:tcW w:w="992"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lang w:val="en-US"/>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lang w:val="en-US"/>
              </w:rPr>
            </w:pPr>
          </w:p>
        </w:tc>
        <w:tc>
          <w:tcPr>
            <w:tcW w:w="851" w:type="dxa"/>
            <w:tcBorders>
              <w:top w:val="single" w:sz="4" w:space="0" w:color="auto"/>
              <w:left w:val="single" w:sz="4" w:space="0" w:color="auto"/>
              <w:bottom w:val="single" w:sz="4" w:space="0" w:color="auto"/>
              <w:right w:val="single" w:sz="4" w:space="0" w:color="auto"/>
            </w:tcBorders>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lang w:val="en-US"/>
              </w:rPr>
            </w:pPr>
          </w:p>
        </w:tc>
        <w:tc>
          <w:tcPr>
            <w:tcW w:w="851" w:type="dxa"/>
            <w:tcBorders>
              <w:top w:val="single" w:sz="4" w:space="0" w:color="auto"/>
              <w:left w:val="single" w:sz="4" w:space="0" w:color="auto"/>
              <w:bottom w:val="single" w:sz="4" w:space="0" w:color="auto"/>
              <w:right w:val="single" w:sz="4" w:space="0" w:color="auto"/>
            </w:tcBorders>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lang w:val="en-US"/>
              </w:rPr>
            </w:pP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lang w:val="en-US"/>
              </w:rPr>
            </w:pPr>
          </w:p>
        </w:tc>
      </w:tr>
      <w:tr w:rsidR="004438DE" w:rsidRPr="00F323F0" w:rsidTr="004438DE">
        <w:trPr>
          <w:trHeight w:val="390"/>
        </w:trPr>
        <w:tc>
          <w:tcPr>
            <w:tcW w:w="440" w:type="dxa"/>
            <w:vMerge/>
            <w:tcBorders>
              <w:left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rPr>
                <w:rFonts w:ascii="Times New Roman" w:eastAsia="Times New Roman" w:hAnsi="Times New Roman"/>
                <w:sz w:val="20"/>
                <w:szCs w:val="20"/>
              </w:rPr>
            </w:pPr>
          </w:p>
        </w:tc>
        <w:tc>
          <w:tcPr>
            <w:tcW w:w="1687" w:type="dxa"/>
            <w:vMerge/>
            <w:tcBorders>
              <w:left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jc w:val="right"/>
              <w:rPr>
                <w:rFonts w:ascii="Times New Roman" w:eastAsia="Times New Roman" w:hAnsi="Times New Roman"/>
                <w:sz w:val="20"/>
                <w:szCs w:val="20"/>
              </w:rPr>
            </w:pPr>
          </w:p>
        </w:tc>
        <w:tc>
          <w:tcPr>
            <w:tcW w:w="1559" w:type="dxa"/>
            <w:vMerge/>
            <w:tcBorders>
              <w:left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jc w:val="right"/>
              <w:rPr>
                <w:rFonts w:ascii="Times New Roman" w:eastAsia="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rPr>
            </w:pPr>
            <w:r w:rsidRPr="00F323F0">
              <w:rPr>
                <w:rFonts w:ascii="Times New Roman" w:eastAsia="Times New Roman" w:hAnsi="Times New Roman"/>
                <w:sz w:val="20"/>
                <w:szCs w:val="20"/>
              </w:rPr>
              <w:t>Местный бюджет</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spacing w:after="0" w:line="240" w:lineRule="auto"/>
              <w:jc w:val="center"/>
              <w:rPr>
                <w:rFonts w:ascii="Times New Roman" w:eastAsia="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jc w:val="center"/>
              <w:rPr>
                <w:rFonts w:ascii="Times New Roman" w:eastAsia="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jc w:val="center"/>
              <w:rPr>
                <w:rFonts w:ascii="Times New Roman" w:eastAsia="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lang w:val="en-US"/>
              </w:rPr>
            </w:pPr>
          </w:p>
        </w:tc>
        <w:tc>
          <w:tcPr>
            <w:tcW w:w="992"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lang w:val="en-US"/>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lang w:val="en-US"/>
              </w:rPr>
            </w:pPr>
          </w:p>
        </w:tc>
        <w:tc>
          <w:tcPr>
            <w:tcW w:w="851" w:type="dxa"/>
            <w:tcBorders>
              <w:top w:val="single" w:sz="4" w:space="0" w:color="auto"/>
              <w:left w:val="single" w:sz="4" w:space="0" w:color="auto"/>
              <w:bottom w:val="single" w:sz="4" w:space="0" w:color="auto"/>
              <w:right w:val="single" w:sz="4" w:space="0" w:color="auto"/>
            </w:tcBorders>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lang w:val="en-US"/>
              </w:rPr>
            </w:pPr>
          </w:p>
        </w:tc>
        <w:tc>
          <w:tcPr>
            <w:tcW w:w="851" w:type="dxa"/>
            <w:tcBorders>
              <w:top w:val="single" w:sz="4" w:space="0" w:color="auto"/>
              <w:left w:val="single" w:sz="4" w:space="0" w:color="auto"/>
              <w:bottom w:val="single" w:sz="4" w:space="0" w:color="auto"/>
              <w:right w:val="single" w:sz="4" w:space="0" w:color="auto"/>
            </w:tcBorders>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lang w:val="en-US"/>
              </w:rPr>
            </w:pP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lang w:val="en-US"/>
              </w:rPr>
            </w:pPr>
          </w:p>
        </w:tc>
      </w:tr>
      <w:tr w:rsidR="004438DE" w:rsidRPr="00F323F0" w:rsidTr="004438DE">
        <w:trPr>
          <w:trHeight w:val="135"/>
        </w:trPr>
        <w:tc>
          <w:tcPr>
            <w:tcW w:w="440" w:type="dxa"/>
            <w:vMerge w:val="restart"/>
            <w:tcBorders>
              <w:left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rPr>
                <w:rFonts w:ascii="Times New Roman" w:eastAsia="Times New Roman" w:hAnsi="Times New Roman"/>
                <w:sz w:val="20"/>
                <w:szCs w:val="20"/>
              </w:rPr>
            </w:pPr>
            <w:r>
              <w:rPr>
                <w:rFonts w:ascii="Times New Roman" w:eastAsia="Times New Roman" w:hAnsi="Times New Roman"/>
                <w:sz w:val="20"/>
                <w:szCs w:val="20"/>
              </w:rPr>
              <w:t>4</w:t>
            </w:r>
          </w:p>
        </w:tc>
        <w:tc>
          <w:tcPr>
            <w:tcW w:w="1687" w:type="dxa"/>
            <w:vMerge w:val="restart"/>
            <w:tcBorders>
              <w:left w:val="single" w:sz="4" w:space="0" w:color="auto"/>
              <w:right w:val="single" w:sz="4" w:space="0" w:color="auto"/>
            </w:tcBorders>
            <w:tcMar>
              <w:top w:w="28" w:type="dxa"/>
              <w:left w:w="62" w:type="dxa"/>
              <w:bottom w:w="28" w:type="dxa"/>
              <w:right w:w="62" w:type="dxa"/>
            </w:tcMar>
          </w:tcPr>
          <w:p w:rsidR="004438DE" w:rsidRPr="00F323F0" w:rsidRDefault="004438DE" w:rsidP="00FF27E5">
            <w:pPr>
              <w:autoSpaceDE w:val="0"/>
              <w:autoSpaceDN w:val="0"/>
              <w:adjustRightInd w:val="0"/>
              <w:spacing w:after="0" w:line="240" w:lineRule="auto"/>
              <w:rPr>
                <w:rFonts w:ascii="Times New Roman" w:eastAsia="Times New Roman" w:hAnsi="Times New Roman"/>
                <w:sz w:val="20"/>
                <w:szCs w:val="20"/>
              </w:rPr>
            </w:pPr>
            <w:r w:rsidRPr="00F323F0">
              <w:rPr>
                <w:rFonts w:ascii="Times New Roman" w:eastAsia="Times New Roman" w:hAnsi="Times New Roman"/>
                <w:sz w:val="20"/>
                <w:szCs w:val="20"/>
              </w:rPr>
              <w:t xml:space="preserve">Мероприятие 3. </w:t>
            </w:r>
          </w:p>
        </w:tc>
        <w:tc>
          <w:tcPr>
            <w:tcW w:w="1559" w:type="dxa"/>
            <w:vMerge w:val="restart"/>
            <w:tcBorders>
              <w:left w:val="single" w:sz="4" w:space="0" w:color="auto"/>
              <w:right w:val="single" w:sz="4" w:space="0" w:color="auto"/>
            </w:tcBorders>
            <w:tcMar>
              <w:top w:w="28" w:type="dxa"/>
              <w:left w:w="62" w:type="dxa"/>
              <w:bottom w:w="28" w:type="dxa"/>
              <w:right w:w="62" w:type="dxa"/>
            </w:tcMar>
          </w:tcPr>
          <w:p w:rsidR="004438DE" w:rsidRPr="00F323F0" w:rsidRDefault="004438DE" w:rsidP="007A087A">
            <w:pPr>
              <w:autoSpaceDE w:val="0"/>
              <w:autoSpaceDN w:val="0"/>
              <w:adjustRightInd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 xml:space="preserve">Благоустройство (асфальтирование) территории мемориального комплекса и частично парковой зоны </w:t>
            </w:r>
          </w:p>
        </w:tc>
        <w:tc>
          <w:tcPr>
            <w:tcW w:w="212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rPr>
            </w:pPr>
            <w:r w:rsidRPr="00F323F0">
              <w:rPr>
                <w:rFonts w:ascii="Times New Roman" w:eastAsia="Times New Roman" w:hAnsi="Times New Roman"/>
                <w:sz w:val="20"/>
                <w:szCs w:val="20"/>
              </w:rPr>
              <w:t xml:space="preserve"> всего, в том числе:</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jc w:val="center"/>
              <w:rPr>
                <w:rFonts w:ascii="Times New Roman" w:eastAsia="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jc w:val="center"/>
              <w:rPr>
                <w:rFonts w:ascii="Times New Roman" w:eastAsia="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jc w:val="center"/>
              <w:rPr>
                <w:rFonts w:ascii="Times New Roman" w:eastAsia="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lang w:val="en-US"/>
              </w:rPr>
            </w:pPr>
          </w:p>
        </w:tc>
        <w:tc>
          <w:tcPr>
            <w:tcW w:w="992"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DE1A55" w:rsidRDefault="004438DE" w:rsidP="00F323F0">
            <w:pPr>
              <w:autoSpaceDE w:val="0"/>
              <w:autoSpaceDN w:val="0"/>
              <w:adjustRightInd w:val="0"/>
              <w:spacing w:after="0" w:line="240" w:lineRule="auto"/>
              <w:rPr>
                <w:rFonts w:ascii="Times New Roman" w:eastAsia="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lang w:val="en-US"/>
              </w:rPr>
            </w:pPr>
          </w:p>
        </w:tc>
        <w:tc>
          <w:tcPr>
            <w:tcW w:w="851" w:type="dxa"/>
            <w:tcBorders>
              <w:top w:val="single" w:sz="4" w:space="0" w:color="auto"/>
              <w:left w:val="single" w:sz="4" w:space="0" w:color="auto"/>
              <w:bottom w:val="single" w:sz="4" w:space="0" w:color="auto"/>
              <w:right w:val="single" w:sz="4" w:space="0" w:color="auto"/>
            </w:tcBorders>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lang w:val="en-US"/>
              </w:rPr>
            </w:pP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lang w:val="en-US"/>
              </w:rPr>
            </w:pPr>
          </w:p>
        </w:tc>
      </w:tr>
      <w:tr w:rsidR="004438DE" w:rsidRPr="00F323F0" w:rsidTr="004438DE">
        <w:trPr>
          <w:trHeight w:val="240"/>
        </w:trPr>
        <w:tc>
          <w:tcPr>
            <w:tcW w:w="440" w:type="dxa"/>
            <w:vMerge/>
            <w:tcBorders>
              <w:left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rPr>
                <w:rFonts w:ascii="Times New Roman" w:eastAsia="Times New Roman" w:hAnsi="Times New Roman"/>
                <w:sz w:val="20"/>
                <w:szCs w:val="20"/>
              </w:rPr>
            </w:pPr>
          </w:p>
        </w:tc>
        <w:tc>
          <w:tcPr>
            <w:tcW w:w="1687" w:type="dxa"/>
            <w:vMerge/>
            <w:tcBorders>
              <w:left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jc w:val="right"/>
              <w:rPr>
                <w:rFonts w:ascii="Times New Roman" w:eastAsia="Times New Roman" w:hAnsi="Times New Roman"/>
                <w:sz w:val="20"/>
                <w:szCs w:val="20"/>
              </w:rPr>
            </w:pPr>
          </w:p>
        </w:tc>
        <w:tc>
          <w:tcPr>
            <w:tcW w:w="1559" w:type="dxa"/>
            <w:vMerge/>
            <w:tcBorders>
              <w:left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jc w:val="right"/>
              <w:rPr>
                <w:rFonts w:ascii="Times New Roman" w:eastAsia="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rPr>
            </w:pPr>
            <w:r w:rsidRPr="00F323F0">
              <w:rPr>
                <w:rFonts w:ascii="Times New Roman" w:eastAsia="Times New Roman" w:hAnsi="Times New Roman"/>
                <w:sz w:val="20"/>
                <w:szCs w:val="20"/>
              </w:rPr>
              <w:t>Федеральный бюджет</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spacing w:after="0" w:line="240" w:lineRule="auto"/>
              <w:jc w:val="center"/>
              <w:rPr>
                <w:rFonts w:ascii="Times New Roman" w:eastAsia="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jc w:val="center"/>
              <w:rPr>
                <w:rFonts w:ascii="Times New Roman" w:eastAsia="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jc w:val="center"/>
              <w:rPr>
                <w:rFonts w:ascii="Times New Roman" w:eastAsia="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lang w:val="en-US"/>
              </w:rPr>
            </w:pPr>
          </w:p>
        </w:tc>
        <w:tc>
          <w:tcPr>
            <w:tcW w:w="992"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lang w:val="en-US"/>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lang w:val="en-US"/>
              </w:rPr>
            </w:pPr>
          </w:p>
        </w:tc>
        <w:tc>
          <w:tcPr>
            <w:tcW w:w="851" w:type="dxa"/>
            <w:tcBorders>
              <w:top w:val="single" w:sz="4" w:space="0" w:color="auto"/>
              <w:left w:val="single" w:sz="4" w:space="0" w:color="auto"/>
              <w:bottom w:val="single" w:sz="4" w:space="0" w:color="auto"/>
              <w:right w:val="single" w:sz="4" w:space="0" w:color="auto"/>
            </w:tcBorders>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lang w:val="en-US"/>
              </w:rPr>
            </w:pPr>
          </w:p>
        </w:tc>
        <w:tc>
          <w:tcPr>
            <w:tcW w:w="851" w:type="dxa"/>
            <w:tcBorders>
              <w:top w:val="single" w:sz="4" w:space="0" w:color="auto"/>
              <w:left w:val="single" w:sz="4" w:space="0" w:color="auto"/>
              <w:bottom w:val="single" w:sz="4" w:space="0" w:color="auto"/>
              <w:right w:val="single" w:sz="4" w:space="0" w:color="auto"/>
            </w:tcBorders>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lang w:val="en-US"/>
              </w:rPr>
            </w:pP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lang w:val="en-US"/>
              </w:rPr>
            </w:pPr>
          </w:p>
        </w:tc>
      </w:tr>
      <w:tr w:rsidR="004438DE" w:rsidRPr="00F323F0" w:rsidTr="004438DE">
        <w:trPr>
          <w:trHeight w:val="345"/>
        </w:trPr>
        <w:tc>
          <w:tcPr>
            <w:tcW w:w="440" w:type="dxa"/>
            <w:vMerge/>
            <w:tcBorders>
              <w:left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rPr>
                <w:rFonts w:ascii="Times New Roman" w:eastAsia="Times New Roman" w:hAnsi="Times New Roman"/>
                <w:sz w:val="20"/>
                <w:szCs w:val="20"/>
              </w:rPr>
            </w:pPr>
          </w:p>
        </w:tc>
        <w:tc>
          <w:tcPr>
            <w:tcW w:w="1687" w:type="dxa"/>
            <w:vMerge/>
            <w:tcBorders>
              <w:left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jc w:val="right"/>
              <w:rPr>
                <w:rFonts w:ascii="Times New Roman" w:eastAsia="Times New Roman" w:hAnsi="Times New Roman"/>
                <w:sz w:val="20"/>
                <w:szCs w:val="20"/>
              </w:rPr>
            </w:pPr>
          </w:p>
        </w:tc>
        <w:tc>
          <w:tcPr>
            <w:tcW w:w="1559" w:type="dxa"/>
            <w:vMerge/>
            <w:tcBorders>
              <w:left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jc w:val="right"/>
              <w:rPr>
                <w:rFonts w:ascii="Times New Roman" w:eastAsia="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rPr>
            </w:pPr>
            <w:r w:rsidRPr="00F323F0">
              <w:rPr>
                <w:rFonts w:ascii="Times New Roman" w:eastAsia="Times New Roman" w:hAnsi="Times New Roman"/>
                <w:sz w:val="20"/>
                <w:szCs w:val="20"/>
              </w:rPr>
              <w:t>Областной бюджет</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spacing w:after="0" w:line="240" w:lineRule="auto"/>
              <w:jc w:val="center"/>
              <w:rPr>
                <w:rFonts w:ascii="Times New Roman" w:eastAsia="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jc w:val="center"/>
              <w:rPr>
                <w:rFonts w:ascii="Times New Roman" w:eastAsia="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jc w:val="center"/>
              <w:rPr>
                <w:rFonts w:ascii="Times New Roman" w:eastAsia="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lang w:val="en-US"/>
              </w:rPr>
            </w:pPr>
          </w:p>
        </w:tc>
        <w:tc>
          <w:tcPr>
            <w:tcW w:w="992"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DE1A55" w:rsidRDefault="004438DE" w:rsidP="00F323F0">
            <w:pPr>
              <w:autoSpaceDE w:val="0"/>
              <w:autoSpaceDN w:val="0"/>
              <w:adjustRightInd w:val="0"/>
              <w:spacing w:after="0" w:line="240" w:lineRule="auto"/>
              <w:rPr>
                <w:rFonts w:ascii="Times New Roman" w:eastAsia="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lang w:val="en-US"/>
              </w:rPr>
            </w:pPr>
          </w:p>
        </w:tc>
        <w:tc>
          <w:tcPr>
            <w:tcW w:w="851" w:type="dxa"/>
            <w:tcBorders>
              <w:top w:val="single" w:sz="4" w:space="0" w:color="auto"/>
              <w:left w:val="single" w:sz="4" w:space="0" w:color="auto"/>
              <w:bottom w:val="single" w:sz="4" w:space="0" w:color="auto"/>
              <w:right w:val="single" w:sz="4" w:space="0" w:color="auto"/>
            </w:tcBorders>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lang w:val="en-US"/>
              </w:rPr>
            </w:pP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lang w:val="en-US"/>
              </w:rPr>
            </w:pPr>
          </w:p>
        </w:tc>
      </w:tr>
      <w:tr w:rsidR="004438DE" w:rsidRPr="00F323F0" w:rsidTr="004438DE">
        <w:trPr>
          <w:trHeight w:val="210"/>
        </w:trPr>
        <w:tc>
          <w:tcPr>
            <w:tcW w:w="440" w:type="dxa"/>
            <w:vMerge/>
            <w:tcBorders>
              <w:left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rPr>
                <w:rFonts w:ascii="Times New Roman" w:eastAsia="Times New Roman" w:hAnsi="Times New Roman"/>
                <w:sz w:val="20"/>
                <w:szCs w:val="20"/>
              </w:rPr>
            </w:pPr>
          </w:p>
        </w:tc>
        <w:tc>
          <w:tcPr>
            <w:tcW w:w="1687" w:type="dxa"/>
            <w:vMerge/>
            <w:tcBorders>
              <w:left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jc w:val="right"/>
              <w:rPr>
                <w:rFonts w:ascii="Times New Roman" w:eastAsia="Times New Roman" w:hAnsi="Times New Roman"/>
                <w:sz w:val="20"/>
                <w:szCs w:val="20"/>
              </w:rPr>
            </w:pPr>
          </w:p>
        </w:tc>
        <w:tc>
          <w:tcPr>
            <w:tcW w:w="1559" w:type="dxa"/>
            <w:vMerge/>
            <w:tcBorders>
              <w:left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jc w:val="right"/>
              <w:rPr>
                <w:rFonts w:ascii="Times New Roman" w:eastAsia="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rPr>
            </w:pPr>
            <w:r w:rsidRPr="00F323F0">
              <w:rPr>
                <w:rFonts w:ascii="Times New Roman" w:eastAsia="Times New Roman" w:hAnsi="Times New Roman"/>
                <w:sz w:val="20"/>
                <w:szCs w:val="20"/>
              </w:rPr>
              <w:t>Районный бюджет</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spacing w:after="0" w:line="240" w:lineRule="auto"/>
              <w:jc w:val="center"/>
              <w:rPr>
                <w:rFonts w:ascii="Times New Roman" w:eastAsia="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jc w:val="center"/>
              <w:rPr>
                <w:rFonts w:ascii="Times New Roman" w:eastAsia="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jc w:val="center"/>
              <w:rPr>
                <w:rFonts w:ascii="Times New Roman" w:eastAsia="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lang w:val="en-US"/>
              </w:rPr>
            </w:pPr>
          </w:p>
        </w:tc>
        <w:tc>
          <w:tcPr>
            <w:tcW w:w="992"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lang w:val="en-US"/>
              </w:rPr>
            </w:pPr>
          </w:p>
        </w:tc>
        <w:tc>
          <w:tcPr>
            <w:tcW w:w="851" w:type="dxa"/>
            <w:tcBorders>
              <w:top w:val="single" w:sz="4" w:space="0" w:color="auto"/>
              <w:left w:val="single" w:sz="4" w:space="0" w:color="auto"/>
              <w:bottom w:val="single" w:sz="4" w:space="0" w:color="auto"/>
              <w:right w:val="single" w:sz="4" w:space="0" w:color="auto"/>
            </w:tcBorders>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lang w:val="en-US"/>
              </w:rPr>
            </w:pPr>
          </w:p>
        </w:tc>
        <w:tc>
          <w:tcPr>
            <w:tcW w:w="851" w:type="dxa"/>
            <w:tcBorders>
              <w:top w:val="single" w:sz="4" w:space="0" w:color="auto"/>
              <w:left w:val="single" w:sz="4" w:space="0" w:color="auto"/>
              <w:bottom w:val="single" w:sz="4" w:space="0" w:color="auto"/>
              <w:right w:val="single" w:sz="4" w:space="0" w:color="auto"/>
            </w:tcBorders>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lang w:val="en-US"/>
              </w:rPr>
            </w:pP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rsidR="004438DE" w:rsidRPr="00F323F0" w:rsidRDefault="004438DE" w:rsidP="00F323F0">
            <w:pPr>
              <w:autoSpaceDE w:val="0"/>
              <w:autoSpaceDN w:val="0"/>
              <w:adjustRightInd w:val="0"/>
              <w:spacing w:after="0" w:line="240" w:lineRule="auto"/>
              <w:rPr>
                <w:rFonts w:ascii="Times New Roman" w:eastAsia="Times New Roman" w:hAnsi="Times New Roman"/>
                <w:sz w:val="20"/>
                <w:szCs w:val="20"/>
                <w:lang w:val="en-US"/>
              </w:rPr>
            </w:pPr>
          </w:p>
        </w:tc>
      </w:tr>
      <w:tr w:rsidR="004438DE" w:rsidRPr="00F323F0" w:rsidTr="004438DE">
        <w:trPr>
          <w:trHeight w:val="345"/>
        </w:trPr>
        <w:tc>
          <w:tcPr>
            <w:tcW w:w="440" w:type="dxa"/>
            <w:vMerge/>
            <w:tcBorders>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rPr>
                <w:rFonts w:ascii="Times New Roman" w:eastAsia="Times New Roman" w:hAnsi="Times New Roman"/>
                <w:sz w:val="20"/>
                <w:szCs w:val="20"/>
              </w:rPr>
            </w:pPr>
          </w:p>
        </w:tc>
        <w:tc>
          <w:tcPr>
            <w:tcW w:w="168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jc w:val="right"/>
              <w:rPr>
                <w:rFonts w:ascii="Times New Roman" w:eastAsia="Times New Roman" w:hAnsi="Times New Roman"/>
                <w:sz w:val="20"/>
                <w:szCs w:val="20"/>
              </w:rPr>
            </w:pPr>
          </w:p>
        </w:tc>
        <w:tc>
          <w:tcPr>
            <w:tcW w:w="155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jc w:val="right"/>
              <w:rPr>
                <w:rFonts w:ascii="Times New Roman" w:eastAsia="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rPr>
                <w:rFonts w:ascii="Times New Roman" w:eastAsia="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3A65DD">
            <w:pPr>
              <w:spacing w:after="0" w:line="240" w:lineRule="auto"/>
              <w:jc w:val="center"/>
              <w:rPr>
                <w:rFonts w:ascii="Times New Roman" w:eastAsia="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jc w:val="center"/>
              <w:rPr>
                <w:rFonts w:ascii="Times New Roman" w:eastAsia="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jc w:val="center"/>
              <w:rPr>
                <w:rFonts w:ascii="Times New Roman" w:eastAsia="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rPr>
                <w:rFonts w:ascii="Times New Roman" w:eastAsia="Times New Roman" w:hAnsi="Times New Roman"/>
                <w:sz w:val="20"/>
                <w:szCs w:val="20"/>
                <w:lang w:val="en-US"/>
              </w:rPr>
            </w:pPr>
          </w:p>
        </w:tc>
        <w:tc>
          <w:tcPr>
            <w:tcW w:w="992"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rPr>
                <w:rFonts w:ascii="Times New Roman" w:eastAsia="Times New Roman" w:hAnsi="Times New Roman"/>
                <w:sz w:val="20"/>
                <w:szCs w:val="20"/>
                <w:lang w:val="en-US"/>
              </w:rPr>
            </w:pPr>
          </w:p>
        </w:tc>
        <w:tc>
          <w:tcPr>
            <w:tcW w:w="851" w:type="dxa"/>
            <w:tcBorders>
              <w:top w:val="single" w:sz="4" w:space="0" w:color="auto"/>
              <w:left w:val="single" w:sz="4" w:space="0" w:color="auto"/>
              <w:bottom w:val="single" w:sz="4" w:space="0" w:color="auto"/>
              <w:right w:val="single" w:sz="4" w:space="0" w:color="auto"/>
            </w:tcBorders>
          </w:tcPr>
          <w:p w:rsidR="004438DE" w:rsidRPr="00F323F0" w:rsidRDefault="004438DE" w:rsidP="003A65DD">
            <w:pPr>
              <w:autoSpaceDE w:val="0"/>
              <w:autoSpaceDN w:val="0"/>
              <w:adjustRightInd w:val="0"/>
              <w:spacing w:after="0" w:line="240" w:lineRule="auto"/>
              <w:rPr>
                <w:rFonts w:ascii="Times New Roman" w:eastAsia="Times New Roman" w:hAnsi="Times New Roman"/>
                <w:sz w:val="20"/>
                <w:szCs w:val="20"/>
                <w:lang w:val="en-US"/>
              </w:rPr>
            </w:pPr>
          </w:p>
        </w:tc>
        <w:tc>
          <w:tcPr>
            <w:tcW w:w="851" w:type="dxa"/>
            <w:tcBorders>
              <w:top w:val="single" w:sz="4" w:space="0" w:color="auto"/>
              <w:left w:val="single" w:sz="4" w:space="0" w:color="auto"/>
              <w:bottom w:val="single" w:sz="4" w:space="0" w:color="auto"/>
              <w:right w:val="single" w:sz="4" w:space="0" w:color="auto"/>
            </w:tcBorders>
          </w:tcPr>
          <w:p w:rsidR="004438DE" w:rsidRPr="00F323F0" w:rsidRDefault="004438DE" w:rsidP="003A65DD">
            <w:pPr>
              <w:autoSpaceDE w:val="0"/>
              <w:autoSpaceDN w:val="0"/>
              <w:adjustRightInd w:val="0"/>
              <w:spacing w:after="0" w:line="240" w:lineRule="auto"/>
              <w:rPr>
                <w:rFonts w:ascii="Times New Roman" w:eastAsia="Times New Roman" w:hAnsi="Times New Roman"/>
                <w:sz w:val="20"/>
                <w:szCs w:val="20"/>
                <w:lang w:val="en-US"/>
              </w:rPr>
            </w:pP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438DE" w:rsidRPr="00F323F0" w:rsidRDefault="004438DE" w:rsidP="003A65DD">
            <w:pPr>
              <w:autoSpaceDE w:val="0"/>
              <w:autoSpaceDN w:val="0"/>
              <w:adjustRightInd w:val="0"/>
              <w:spacing w:after="0" w:line="240" w:lineRule="auto"/>
              <w:rPr>
                <w:rFonts w:ascii="Times New Roman" w:eastAsia="Times New Roman" w:hAnsi="Times New Roman"/>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rsidR="004438DE" w:rsidRPr="00F323F0" w:rsidRDefault="004438DE" w:rsidP="003A65DD">
            <w:pPr>
              <w:autoSpaceDE w:val="0"/>
              <w:autoSpaceDN w:val="0"/>
              <w:adjustRightInd w:val="0"/>
              <w:spacing w:after="0" w:line="240" w:lineRule="auto"/>
              <w:rPr>
                <w:rFonts w:ascii="Times New Roman" w:eastAsia="Times New Roman" w:hAnsi="Times New Roman"/>
                <w:sz w:val="20"/>
                <w:szCs w:val="20"/>
                <w:lang w:val="en-US"/>
              </w:rPr>
            </w:pPr>
          </w:p>
        </w:tc>
      </w:tr>
    </w:tbl>
    <w:p w:rsidR="00DF20E8" w:rsidRPr="00F323F0" w:rsidRDefault="00DF20E8" w:rsidP="003A65DD">
      <w:pPr>
        <w:spacing w:after="0" w:line="240" w:lineRule="auto"/>
        <w:jc w:val="both"/>
        <w:rPr>
          <w:rFonts w:ascii="Times New Roman" w:hAnsi="Times New Roman"/>
          <w:sz w:val="28"/>
          <w:szCs w:val="28"/>
        </w:rPr>
      </w:pPr>
    </w:p>
    <w:p w:rsidR="00DF20E8" w:rsidRPr="00F323F0" w:rsidRDefault="00DF20E8" w:rsidP="003A65DD">
      <w:pPr>
        <w:spacing w:after="0" w:line="240" w:lineRule="auto"/>
        <w:jc w:val="both"/>
        <w:rPr>
          <w:rFonts w:ascii="Times New Roman" w:hAnsi="Times New Roman"/>
          <w:b/>
          <w:sz w:val="24"/>
          <w:szCs w:val="24"/>
        </w:rPr>
      </w:pPr>
    </w:p>
    <w:p w:rsidR="00DF20E8" w:rsidRPr="00F323F0" w:rsidRDefault="00DF20E8" w:rsidP="003A65DD">
      <w:pPr>
        <w:spacing w:after="0" w:line="240" w:lineRule="auto"/>
        <w:jc w:val="both"/>
        <w:rPr>
          <w:rFonts w:ascii="Times New Roman" w:hAnsi="Times New Roman"/>
          <w:b/>
          <w:sz w:val="24"/>
          <w:szCs w:val="24"/>
        </w:rPr>
      </w:pPr>
    </w:p>
    <w:p w:rsidR="008904A5" w:rsidRDefault="008904A5" w:rsidP="003A65DD">
      <w:pPr>
        <w:spacing w:after="0" w:line="240" w:lineRule="auto"/>
        <w:jc w:val="center"/>
        <w:rPr>
          <w:rFonts w:ascii="Times New Roman" w:hAnsi="Times New Roman"/>
          <w:sz w:val="28"/>
          <w:szCs w:val="28"/>
        </w:rPr>
      </w:pPr>
    </w:p>
    <w:p w:rsidR="00F323F0" w:rsidRDefault="00F323F0" w:rsidP="003A65DD">
      <w:pPr>
        <w:spacing w:after="0" w:line="240" w:lineRule="auto"/>
        <w:jc w:val="center"/>
        <w:rPr>
          <w:rFonts w:ascii="Times New Roman" w:hAnsi="Times New Roman"/>
          <w:sz w:val="28"/>
          <w:szCs w:val="28"/>
        </w:rPr>
      </w:pPr>
    </w:p>
    <w:p w:rsidR="00F323F0" w:rsidRDefault="00F323F0" w:rsidP="003A65DD">
      <w:pPr>
        <w:spacing w:after="0" w:line="240" w:lineRule="auto"/>
        <w:jc w:val="center"/>
        <w:rPr>
          <w:rFonts w:ascii="Times New Roman" w:hAnsi="Times New Roman"/>
          <w:sz w:val="28"/>
          <w:szCs w:val="28"/>
        </w:rPr>
      </w:pPr>
    </w:p>
    <w:p w:rsidR="00F323F0" w:rsidRDefault="00F323F0" w:rsidP="003A65DD">
      <w:pPr>
        <w:spacing w:after="0" w:line="240" w:lineRule="auto"/>
        <w:jc w:val="center"/>
        <w:rPr>
          <w:rFonts w:ascii="Times New Roman" w:hAnsi="Times New Roman"/>
          <w:sz w:val="28"/>
          <w:szCs w:val="28"/>
        </w:rPr>
      </w:pPr>
    </w:p>
    <w:p w:rsidR="00F323F0" w:rsidRDefault="00F323F0" w:rsidP="003A65DD">
      <w:pPr>
        <w:spacing w:after="0" w:line="240" w:lineRule="auto"/>
        <w:jc w:val="center"/>
        <w:rPr>
          <w:rFonts w:ascii="Times New Roman" w:hAnsi="Times New Roman"/>
          <w:sz w:val="28"/>
          <w:szCs w:val="28"/>
        </w:rPr>
      </w:pPr>
    </w:p>
    <w:p w:rsidR="00F323F0" w:rsidRDefault="00F323F0" w:rsidP="003A65DD">
      <w:pPr>
        <w:spacing w:after="0" w:line="240" w:lineRule="auto"/>
        <w:jc w:val="center"/>
        <w:rPr>
          <w:rFonts w:ascii="Times New Roman" w:hAnsi="Times New Roman"/>
          <w:sz w:val="28"/>
          <w:szCs w:val="28"/>
        </w:rPr>
      </w:pPr>
    </w:p>
    <w:p w:rsidR="00F323F0" w:rsidRDefault="00F323F0" w:rsidP="003A65DD">
      <w:pPr>
        <w:spacing w:after="0" w:line="240" w:lineRule="auto"/>
        <w:jc w:val="center"/>
        <w:rPr>
          <w:rFonts w:ascii="Times New Roman" w:hAnsi="Times New Roman"/>
          <w:sz w:val="28"/>
          <w:szCs w:val="28"/>
        </w:rPr>
      </w:pPr>
    </w:p>
    <w:p w:rsidR="00F323F0" w:rsidRDefault="00F323F0" w:rsidP="003A65DD">
      <w:pPr>
        <w:spacing w:after="0" w:line="240" w:lineRule="auto"/>
        <w:jc w:val="center"/>
        <w:rPr>
          <w:rFonts w:ascii="Times New Roman" w:hAnsi="Times New Roman"/>
          <w:sz w:val="28"/>
          <w:szCs w:val="28"/>
        </w:rPr>
      </w:pPr>
    </w:p>
    <w:p w:rsidR="00F323F0" w:rsidRDefault="00F323F0" w:rsidP="003A65DD">
      <w:pPr>
        <w:spacing w:after="0" w:line="240" w:lineRule="auto"/>
        <w:jc w:val="center"/>
        <w:rPr>
          <w:rFonts w:ascii="Times New Roman" w:hAnsi="Times New Roman"/>
          <w:sz w:val="28"/>
          <w:szCs w:val="28"/>
        </w:rPr>
      </w:pPr>
    </w:p>
    <w:p w:rsidR="00F323F0" w:rsidRDefault="00F323F0" w:rsidP="003A65DD">
      <w:pPr>
        <w:spacing w:after="0" w:line="240" w:lineRule="auto"/>
        <w:jc w:val="center"/>
        <w:rPr>
          <w:rFonts w:ascii="Times New Roman" w:hAnsi="Times New Roman"/>
          <w:sz w:val="28"/>
          <w:szCs w:val="28"/>
        </w:rPr>
      </w:pPr>
    </w:p>
    <w:p w:rsidR="00F323F0" w:rsidRDefault="00F323F0" w:rsidP="003A65DD">
      <w:pPr>
        <w:spacing w:after="0" w:line="240" w:lineRule="auto"/>
        <w:jc w:val="center"/>
        <w:rPr>
          <w:rFonts w:ascii="Times New Roman" w:hAnsi="Times New Roman"/>
          <w:sz w:val="28"/>
          <w:szCs w:val="28"/>
        </w:rPr>
      </w:pPr>
    </w:p>
    <w:tbl>
      <w:tblPr>
        <w:tblW w:w="0" w:type="auto"/>
        <w:tblInd w:w="108" w:type="dxa"/>
        <w:tblLook w:val="00A0"/>
      </w:tblPr>
      <w:tblGrid>
        <w:gridCol w:w="9210"/>
        <w:gridCol w:w="5468"/>
      </w:tblGrid>
      <w:tr w:rsidR="00B34220" w:rsidTr="00DE1A55">
        <w:tc>
          <w:tcPr>
            <w:tcW w:w="9210" w:type="dxa"/>
          </w:tcPr>
          <w:p w:rsidR="00B34220" w:rsidRPr="00F323F0" w:rsidRDefault="00B34220" w:rsidP="003D2C54">
            <w:pPr>
              <w:autoSpaceDE w:val="0"/>
              <w:autoSpaceDN w:val="0"/>
              <w:adjustRightInd w:val="0"/>
              <w:spacing w:after="0" w:line="240" w:lineRule="auto"/>
              <w:jc w:val="right"/>
              <w:outlineLvl w:val="1"/>
              <w:rPr>
                <w:rFonts w:ascii="Times New Roman" w:hAnsi="Times New Roman"/>
                <w:sz w:val="28"/>
                <w:szCs w:val="28"/>
              </w:rPr>
            </w:pPr>
          </w:p>
        </w:tc>
        <w:tc>
          <w:tcPr>
            <w:tcW w:w="5468" w:type="dxa"/>
          </w:tcPr>
          <w:p w:rsidR="00B34220" w:rsidRPr="00F323F0" w:rsidRDefault="00873F3A" w:rsidP="003D2C54">
            <w:pPr>
              <w:autoSpaceDE w:val="0"/>
              <w:autoSpaceDN w:val="0"/>
              <w:adjustRightInd w:val="0"/>
              <w:spacing w:after="0" w:line="240" w:lineRule="auto"/>
              <w:jc w:val="right"/>
              <w:outlineLvl w:val="1"/>
              <w:rPr>
                <w:rFonts w:ascii="Times New Roman" w:hAnsi="Times New Roman"/>
                <w:sz w:val="28"/>
                <w:szCs w:val="28"/>
              </w:rPr>
            </w:pPr>
            <w:r>
              <w:rPr>
                <w:rFonts w:ascii="Times New Roman" w:hAnsi="Times New Roman"/>
                <w:sz w:val="28"/>
                <w:szCs w:val="28"/>
              </w:rPr>
              <w:t>Приложение № 9</w:t>
            </w:r>
          </w:p>
          <w:p w:rsidR="00B34220" w:rsidRDefault="00B34220" w:rsidP="003D2C54">
            <w:pPr>
              <w:autoSpaceDE w:val="0"/>
              <w:autoSpaceDN w:val="0"/>
              <w:adjustRightInd w:val="0"/>
              <w:spacing w:after="0" w:line="240" w:lineRule="auto"/>
              <w:jc w:val="right"/>
              <w:outlineLvl w:val="1"/>
              <w:rPr>
                <w:rFonts w:ascii="Times New Roman" w:hAnsi="Times New Roman"/>
                <w:sz w:val="28"/>
                <w:szCs w:val="28"/>
              </w:rPr>
            </w:pPr>
            <w:r w:rsidRPr="00F323F0">
              <w:rPr>
                <w:rFonts w:ascii="Times New Roman" w:hAnsi="Times New Roman"/>
                <w:sz w:val="28"/>
                <w:szCs w:val="28"/>
              </w:rPr>
              <w:t>к муниципальной программе</w:t>
            </w:r>
          </w:p>
          <w:p w:rsidR="003D2C54" w:rsidRDefault="003D2C54" w:rsidP="003D2C54">
            <w:pPr>
              <w:autoSpaceDE w:val="0"/>
              <w:autoSpaceDN w:val="0"/>
              <w:adjustRightInd w:val="0"/>
              <w:spacing w:after="0" w:line="240" w:lineRule="auto"/>
              <w:jc w:val="right"/>
              <w:outlineLvl w:val="1"/>
              <w:rPr>
                <w:rFonts w:ascii="Times New Roman" w:hAnsi="Times New Roman"/>
                <w:sz w:val="28"/>
                <w:szCs w:val="28"/>
              </w:rPr>
            </w:pPr>
          </w:p>
        </w:tc>
      </w:tr>
    </w:tbl>
    <w:p w:rsidR="00F323F0" w:rsidRDefault="00F323F0" w:rsidP="003D2C54">
      <w:pPr>
        <w:spacing w:after="0" w:line="240" w:lineRule="auto"/>
        <w:jc w:val="center"/>
        <w:rPr>
          <w:rFonts w:ascii="Times New Roman" w:hAnsi="Times New Roman"/>
          <w:sz w:val="28"/>
          <w:szCs w:val="28"/>
        </w:rPr>
      </w:pPr>
    </w:p>
    <w:p w:rsidR="008904A5" w:rsidRPr="008651E6" w:rsidRDefault="00B34220" w:rsidP="003D2C54">
      <w:pPr>
        <w:spacing w:after="0" w:line="240" w:lineRule="auto"/>
        <w:jc w:val="center"/>
        <w:rPr>
          <w:rFonts w:ascii="Times New Roman" w:hAnsi="Times New Roman"/>
          <w:sz w:val="28"/>
          <w:szCs w:val="28"/>
        </w:rPr>
      </w:pPr>
      <w:r w:rsidRPr="008651E6">
        <w:rPr>
          <w:rFonts w:ascii="Times New Roman" w:hAnsi="Times New Roman"/>
          <w:sz w:val="28"/>
          <w:szCs w:val="28"/>
        </w:rPr>
        <w:t>Сведения</w:t>
      </w:r>
    </w:p>
    <w:p w:rsidR="00B34220" w:rsidRDefault="00B34220" w:rsidP="003A65DD">
      <w:pPr>
        <w:spacing w:after="0" w:line="240" w:lineRule="auto"/>
        <w:jc w:val="center"/>
        <w:rPr>
          <w:rFonts w:ascii="Times New Roman" w:hAnsi="Times New Roman"/>
          <w:sz w:val="28"/>
          <w:szCs w:val="28"/>
        </w:rPr>
      </w:pPr>
      <w:r w:rsidRPr="008651E6">
        <w:rPr>
          <w:rFonts w:ascii="Times New Roman" w:hAnsi="Times New Roman"/>
          <w:sz w:val="28"/>
          <w:szCs w:val="28"/>
        </w:rPr>
        <w:t>об основных мерах правового регулирования</w:t>
      </w:r>
    </w:p>
    <w:p w:rsidR="00B34220" w:rsidRDefault="00B34220" w:rsidP="003A65DD">
      <w:pPr>
        <w:spacing w:after="0" w:line="240" w:lineRule="auto"/>
        <w:jc w:val="center"/>
        <w:rPr>
          <w:rFonts w:ascii="Times New Roman" w:hAnsi="Times New Roman"/>
          <w:sz w:val="28"/>
          <w:szCs w:val="28"/>
        </w:rPr>
      </w:pPr>
    </w:p>
    <w:tbl>
      <w:tblPr>
        <w:tblW w:w="1439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5"/>
        <w:gridCol w:w="4771"/>
        <w:gridCol w:w="4290"/>
        <w:gridCol w:w="2200"/>
        <w:gridCol w:w="2467"/>
      </w:tblGrid>
      <w:tr w:rsidR="003D2C54" w:rsidRPr="00474C5E">
        <w:tc>
          <w:tcPr>
            <w:tcW w:w="665" w:type="dxa"/>
          </w:tcPr>
          <w:p w:rsidR="003D2C54" w:rsidRPr="00474C5E" w:rsidRDefault="003D2C54" w:rsidP="00474C5E">
            <w:pPr>
              <w:spacing w:after="0" w:line="240" w:lineRule="auto"/>
              <w:jc w:val="center"/>
              <w:rPr>
                <w:rFonts w:ascii="Times New Roman" w:hAnsi="Times New Roman"/>
                <w:sz w:val="24"/>
                <w:szCs w:val="24"/>
              </w:rPr>
            </w:pPr>
            <w:r w:rsidRPr="00474C5E">
              <w:rPr>
                <w:rFonts w:ascii="Times New Roman" w:hAnsi="Times New Roman"/>
                <w:sz w:val="24"/>
                <w:szCs w:val="24"/>
              </w:rPr>
              <w:t>№ п/п</w:t>
            </w:r>
          </w:p>
        </w:tc>
        <w:tc>
          <w:tcPr>
            <w:tcW w:w="4771" w:type="dxa"/>
          </w:tcPr>
          <w:p w:rsidR="003D2C54" w:rsidRPr="00474C5E" w:rsidRDefault="003D2C54" w:rsidP="00474C5E">
            <w:pPr>
              <w:spacing w:after="0" w:line="240" w:lineRule="auto"/>
              <w:jc w:val="center"/>
              <w:rPr>
                <w:rFonts w:ascii="Times New Roman" w:hAnsi="Times New Roman"/>
                <w:sz w:val="24"/>
                <w:szCs w:val="24"/>
              </w:rPr>
            </w:pPr>
            <w:r w:rsidRPr="00474C5E">
              <w:rPr>
                <w:rFonts w:ascii="Times New Roman" w:hAnsi="Times New Roman"/>
                <w:sz w:val="24"/>
                <w:szCs w:val="24"/>
              </w:rPr>
              <w:t>Вид нормативно правового акта</w:t>
            </w:r>
          </w:p>
        </w:tc>
        <w:tc>
          <w:tcPr>
            <w:tcW w:w="4290" w:type="dxa"/>
          </w:tcPr>
          <w:p w:rsidR="003D2C54" w:rsidRPr="00474C5E" w:rsidRDefault="003D2C54" w:rsidP="00474C5E">
            <w:pPr>
              <w:spacing w:after="0" w:line="240" w:lineRule="auto"/>
              <w:jc w:val="center"/>
              <w:rPr>
                <w:rFonts w:ascii="Times New Roman" w:hAnsi="Times New Roman"/>
                <w:sz w:val="24"/>
                <w:szCs w:val="24"/>
              </w:rPr>
            </w:pPr>
            <w:r w:rsidRPr="00474C5E">
              <w:rPr>
                <w:rFonts w:ascii="Times New Roman" w:hAnsi="Times New Roman"/>
                <w:sz w:val="24"/>
                <w:szCs w:val="24"/>
              </w:rPr>
              <w:t>Основные положения нормативного правового акта</w:t>
            </w:r>
          </w:p>
        </w:tc>
        <w:tc>
          <w:tcPr>
            <w:tcW w:w="2200" w:type="dxa"/>
          </w:tcPr>
          <w:p w:rsidR="003D2C54" w:rsidRPr="00474C5E" w:rsidRDefault="003D2C54" w:rsidP="00474C5E">
            <w:pPr>
              <w:spacing w:after="0" w:line="240" w:lineRule="auto"/>
              <w:jc w:val="center"/>
              <w:rPr>
                <w:rFonts w:ascii="Times New Roman" w:hAnsi="Times New Roman"/>
                <w:sz w:val="24"/>
                <w:szCs w:val="24"/>
              </w:rPr>
            </w:pPr>
            <w:r w:rsidRPr="00474C5E">
              <w:rPr>
                <w:rFonts w:ascii="Times New Roman" w:hAnsi="Times New Roman"/>
                <w:sz w:val="24"/>
                <w:szCs w:val="24"/>
              </w:rPr>
              <w:t>Ответственный исполнитель и соисполнители</w:t>
            </w:r>
          </w:p>
        </w:tc>
        <w:tc>
          <w:tcPr>
            <w:tcW w:w="2467" w:type="dxa"/>
          </w:tcPr>
          <w:p w:rsidR="003D2C54" w:rsidRPr="00474C5E" w:rsidRDefault="003D2C54" w:rsidP="00474C5E">
            <w:pPr>
              <w:spacing w:after="0" w:line="240" w:lineRule="auto"/>
              <w:jc w:val="center"/>
              <w:rPr>
                <w:rFonts w:ascii="Times New Roman" w:hAnsi="Times New Roman"/>
                <w:sz w:val="24"/>
                <w:szCs w:val="24"/>
              </w:rPr>
            </w:pPr>
            <w:r w:rsidRPr="00474C5E">
              <w:rPr>
                <w:rFonts w:ascii="Times New Roman" w:hAnsi="Times New Roman"/>
                <w:sz w:val="24"/>
                <w:szCs w:val="24"/>
              </w:rPr>
              <w:t>Ожидаемые сроки принятия</w:t>
            </w:r>
          </w:p>
        </w:tc>
      </w:tr>
      <w:tr w:rsidR="008651E6" w:rsidRPr="00474C5E">
        <w:tc>
          <w:tcPr>
            <w:tcW w:w="665" w:type="dxa"/>
          </w:tcPr>
          <w:p w:rsidR="008651E6" w:rsidRPr="00474C5E" w:rsidRDefault="008651E6" w:rsidP="00474C5E">
            <w:pPr>
              <w:spacing w:after="0" w:line="240" w:lineRule="auto"/>
              <w:jc w:val="center"/>
              <w:rPr>
                <w:rFonts w:ascii="Times New Roman" w:hAnsi="Times New Roman"/>
                <w:sz w:val="24"/>
                <w:szCs w:val="24"/>
              </w:rPr>
            </w:pPr>
          </w:p>
        </w:tc>
        <w:tc>
          <w:tcPr>
            <w:tcW w:w="13728" w:type="dxa"/>
            <w:gridSpan w:val="4"/>
          </w:tcPr>
          <w:p w:rsidR="008651E6" w:rsidRPr="00474C5E" w:rsidRDefault="00F323F0" w:rsidP="00474C5E">
            <w:pPr>
              <w:spacing w:after="0" w:line="240" w:lineRule="auto"/>
              <w:jc w:val="center"/>
              <w:rPr>
                <w:rFonts w:ascii="Times New Roman" w:hAnsi="Times New Roman"/>
                <w:sz w:val="24"/>
                <w:szCs w:val="24"/>
              </w:rPr>
            </w:pPr>
            <w:r>
              <w:rPr>
                <w:rFonts w:ascii="Times New Roman" w:hAnsi="Times New Roman"/>
                <w:sz w:val="24"/>
                <w:szCs w:val="24"/>
              </w:rPr>
              <w:t>М</w:t>
            </w:r>
            <w:r w:rsidR="008651E6" w:rsidRPr="00474C5E">
              <w:rPr>
                <w:rFonts w:ascii="Times New Roman" w:hAnsi="Times New Roman"/>
                <w:sz w:val="24"/>
                <w:szCs w:val="24"/>
              </w:rPr>
              <w:t>ероприятие 1. Вовлечение заинтересованных граждан, организаций в реализацию мероприятий по благоустройству территорий</w:t>
            </w:r>
          </w:p>
        </w:tc>
      </w:tr>
      <w:tr w:rsidR="008651E6" w:rsidRPr="00672961">
        <w:tc>
          <w:tcPr>
            <w:tcW w:w="665" w:type="dxa"/>
          </w:tcPr>
          <w:p w:rsidR="008651E6" w:rsidRPr="00672961" w:rsidRDefault="009A3EEE" w:rsidP="00474C5E">
            <w:pPr>
              <w:spacing w:after="0" w:line="240" w:lineRule="auto"/>
              <w:jc w:val="center"/>
              <w:rPr>
                <w:rFonts w:ascii="Times New Roman" w:hAnsi="Times New Roman"/>
                <w:sz w:val="24"/>
                <w:szCs w:val="24"/>
              </w:rPr>
            </w:pPr>
            <w:r>
              <w:rPr>
                <w:rFonts w:ascii="Times New Roman" w:hAnsi="Times New Roman"/>
                <w:sz w:val="24"/>
                <w:szCs w:val="24"/>
              </w:rPr>
              <w:t>1</w:t>
            </w:r>
          </w:p>
        </w:tc>
        <w:tc>
          <w:tcPr>
            <w:tcW w:w="4771" w:type="dxa"/>
          </w:tcPr>
          <w:p w:rsidR="00672961" w:rsidRPr="00672961" w:rsidRDefault="00672961" w:rsidP="00672961">
            <w:pPr>
              <w:spacing w:after="0" w:line="240" w:lineRule="auto"/>
              <w:rPr>
                <w:rFonts w:ascii="Times New Roman" w:hAnsi="Times New Roman"/>
                <w:sz w:val="24"/>
                <w:szCs w:val="24"/>
              </w:rPr>
            </w:pPr>
            <w:r w:rsidRPr="00672961">
              <w:rPr>
                <w:rFonts w:ascii="Times New Roman" w:hAnsi="Times New Roman"/>
                <w:sz w:val="24"/>
                <w:szCs w:val="24"/>
              </w:rPr>
              <w:t>Постановлен</w:t>
            </w:r>
            <w:r w:rsidR="00DE1A55">
              <w:rPr>
                <w:rFonts w:ascii="Times New Roman" w:hAnsi="Times New Roman"/>
                <w:sz w:val="24"/>
                <w:szCs w:val="24"/>
              </w:rPr>
              <w:t>ие администрации Петровского</w:t>
            </w:r>
            <w:r w:rsidRPr="00672961">
              <w:rPr>
                <w:rFonts w:ascii="Times New Roman" w:hAnsi="Times New Roman"/>
                <w:sz w:val="24"/>
                <w:szCs w:val="24"/>
              </w:rPr>
              <w:t xml:space="preserve"> сельсовета от </w:t>
            </w:r>
            <w:r w:rsidR="00C12499" w:rsidRPr="00C12499">
              <w:rPr>
                <w:rFonts w:ascii="Times New Roman" w:hAnsi="Times New Roman"/>
                <w:sz w:val="24"/>
                <w:szCs w:val="24"/>
              </w:rPr>
              <w:t>30.11.</w:t>
            </w:r>
            <w:r w:rsidRPr="00C12499">
              <w:rPr>
                <w:rFonts w:ascii="Times New Roman" w:hAnsi="Times New Roman"/>
                <w:sz w:val="24"/>
                <w:szCs w:val="24"/>
              </w:rPr>
              <w:t>2017</w:t>
            </w:r>
            <w:r w:rsidRPr="00672961">
              <w:rPr>
                <w:rFonts w:ascii="Times New Roman" w:hAnsi="Times New Roman"/>
                <w:sz w:val="24"/>
                <w:szCs w:val="24"/>
              </w:rPr>
              <w:t xml:space="preserve"> г.</w:t>
            </w:r>
            <w:r w:rsidR="00873F3A">
              <w:rPr>
                <w:rFonts w:ascii="Times New Roman" w:hAnsi="Times New Roman"/>
                <w:sz w:val="24"/>
                <w:szCs w:val="24"/>
              </w:rPr>
              <w:t xml:space="preserve"> № 73-п </w:t>
            </w:r>
            <w:r w:rsidRPr="00672961">
              <w:rPr>
                <w:rFonts w:ascii="Times New Roman" w:hAnsi="Times New Roman"/>
                <w:sz w:val="24"/>
                <w:szCs w:val="24"/>
              </w:rPr>
              <w:t xml:space="preserve"> «О создании общественной комиссии по оценке, рассмотрению предложений заинтересованных лиц и осуществлению </w:t>
            </w:r>
            <w:proofErr w:type="gramStart"/>
            <w:r w:rsidRPr="00672961">
              <w:rPr>
                <w:rFonts w:ascii="Times New Roman" w:hAnsi="Times New Roman"/>
                <w:sz w:val="24"/>
                <w:szCs w:val="24"/>
              </w:rPr>
              <w:t>контроля за</w:t>
            </w:r>
            <w:proofErr w:type="gramEnd"/>
            <w:r w:rsidRPr="00672961">
              <w:rPr>
                <w:rFonts w:ascii="Times New Roman" w:hAnsi="Times New Roman"/>
                <w:sz w:val="24"/>
                <w:szCs w:val="24"/>
              </w:rPr>
              <w:t xml:space="preserve"> реализацией муниципальной программы «Формирование комфортной городской среды муниципал</w:t>
            </w:r>
            <w:r w:rsidR="00DE1A55">
              <w:rPr>
                <w:rFonts w:ascii="Times New Roman" w:hAnsi="Times New Roman"/>
                <w:sz w:val="24"/>
                <w:szCs w:val="24"/>
              </w:rPr>
              <w:t>ьного образования  Петровский</w:t>
            </w:r>
            <w:r w:rsidRPr="00672961">
              <w:rPr>
                <w:rFonts w:ascii="Times New Roman" w:hAnsi="Times New Roman"/>
                <w:sz w:val="24"/>
                <w:szCs w:val="24"/>
              </w:rPr>
              <w:t xml:space="preserve"> сельсовет Саракташского района Оренбургской области на 2018  - 2022 годы»</w:t>
            </w:r>
          </w:p>
          <w:p w:rsidR="00672961" w:rsidRPr="00672961" w:rsidRDefault="00672961" w:rsidP="00474C5E">
            <w:pPr>
              <w:spacing w:after="0" w:line="240" w:lineRule="auto"/>
              <w:jc w:val="center"/>
              <w:rPr>
                <w:rFonts w:ascii="Times New Roman" w:hAnsi="Times New Roman"/>
                <w:sz w:val="24"/>
                <w:szCs w:val="24"/>
              </w:rPr>
            </w:pPr>
          </w:p>
          <w:p w:rsidR="008651E6" w:rsidRPr="00672961" w:rsidRDefault="008651E6" w:rsidP="00474C5E">
            <w:pPr>
              <w:spacing w:after="0" w:line="240" w:lineRule="auto"/>
              <w:jc w:val="center"/>
              <w:rPr>
                <w:rFonts w:ascii="Times New Roman" w:hAnsi="Times New Roman"/>
                <w:sz w:val="24"/>
                <w:szCs w:val="24"/>
              </w:rPr>
            </w:pPr>
          </w:p>
        </w:tc>
        <w:tc>
          <w:tcPr>
            <w:tcW w:w="4290" w:type="dxa"/>
          </w:tcPr>
          <w:p w:rsidR="00672961" w:rsidRDefault="00672961" w:rsidP="0067296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672961">
              <w:rPr>
                <w:rFonts w:ascii="Times New Roman" w:hAnsi="Times New Roman"/>
                <w:sz w:val="24"/>
                <w:szCs w:val="24"/>
              </w:rPr>
              <w:t xml:space="preserve">Положение о деятельности общественной комиссии по организации обсуждения, проведения оценки предложений, осуществлению </w:t>
            </w:r>
            <w:proofErr w:type="gramStart"/>
            <w:r w:rsidRPr="00672961">
              <w:rPr>
                <w:rFonts w:ascii="Times New Roman" w:hAnsi="Times New Roman"/>
                <w:sz w:val="24"/>
                <w:szCs w:val="24"/>
              </w:rPr>
              <w:t>контроля за</w:t>
            </w:r>
            <w:proofErr w:type="gramEnd"/>
            <w:r w:rsidRPr="00672961">
              <w:rPr>
                <w:rFonts w:ascii="Times New Roman" w:hAnsi="Times New Roman"/>
                <w:sz w:val="24"/>
                <w:szCs w:val="24"/>
              </w:rPr>
              <w:t xml:space="preserve"> выполнением мероприятий по реализации муниципальной программы  «Формирование комфортной городской среды муниципал</w:t>
            </w:r>
            <w:r w:rsidR="00CF51DF">
              <w:rPr>
                <w:rFonts w:ascii="Times New Roman" w:hAnsi="Times New Roman"/>
                <w:sz w:val="24"/>
                <w:szCs w:val="24"/>
              </w:rPr>
              <w:t>ьного образования  Петровский</w:t>
            </w:r>
            <w:r w:rsidRPr="00672961">
              <w:rPr>
                <w:rFonts w:ascii="Times New Roman" w:hAnsi="Times New Roman"/>
                <w:sz w:val="24"/>
                <w:szCs w:val="24"/>
              </w:rPr>
              <w:t xml:space="preserve"> сельсовет Саракташского района Оренбургской области на 2018  - 2022 годы»</w:t>
            </w:r>
          </w:p>
          <w:p w:rsidR="008651E6" w:rsidRPr="00672961" w:rsidRDefault="008651E6" w:rsidP="00672961">
            <w:pPr>
              <w:autoSpaceDE w:val="0"/>
              <w:autoSpaceDN w:val="0"/>
              <w:adjustRightInd w:val="0"/>
              <w:spacing w:after="0" w:line="240" w:lineRule="auto"/>
              <w:rPr>
                <w:rFonts w:ascii="Times New Roman" w:hAnsi="Times New Roman"/>
                <w:sz w:val="24"/>
                <w:szCs w:val="24"/>
              </w:rPr>
            </w:pPr>
            <w:r w:rsidRPr="00672961">
              <w:rPr>
                <w:rFonts w:ascii="Times New Roman" w:hAnsi="Times New Roman"/>
                <w:sz w:val="24"/>
                <w:szCs w:val="24"/>
              </w:rPr>
              <w:t>-</w:t>
            </w:r>
            <w:r w:rsidR="00672961" w:rsidRPr="00672961">
              <w:rPr>
                <w:rFonts w:ascii="Times New Roman" w:hAnsi="Times New Roman"/>
                <w:sz w:val="24"/>
                <w:szCs w:val="24"/>
              </w:rPr>
              <w:t xml:space="preserve"> Порядок проведения </w:t>
            </w:r>
            <w:r w:rsidR="009C3B66">
              <w:rPr>
                <w:rFonts w:ascii="Times New Roman" w:hAnsi="Times New Roman"/>
                <w:sz w:val="24"/>
                <w:szCs w:val="24"/>
              </w:rPr>
              <w:t>о</w:t>
            </w:r>
            <w:r w:rsidR="00672961" w:rsidRPr="00672961">
              <w:rPr>
                <w:rFonts w:ascii="Times New Roman" w:hAnsi="Times New Roman"/>
                <w:sz w:val="24"/>
                <w:szCs w:val="24"/>
              </w:rPr>
              <w:t>бщественного обсуждения проекта муниципальной программы «Формирование комфортной городской среды муниципал</w:t>
            </w:r>
            <w:r w:rsidR="00CF51DF">
              <w:rPr>
                <w:rFonts w:ascii="Times New Roman" w:hAnsi="Times New Roman"/>
                <w:sz w:val="24"/>
                <w:szCs w:val="24"/>
              </w:rPr>
              <w:t>ьного образования  Петровский</w:t>
            </w:r>
            <w:r w:rsidR="00672961" w:rsidRPr="00672961">
              <w:rPr>
                <w:rFonts w:ascii="Times New Roman" w:hAnsi="Times New Roman"/>
                <w:sz w:val="24"/>
                <w:szCs w:val="24"/>
              </w:rPr>
              <w:t xml:space="preserve"> сельсовет Саракташского района Оренбургской области на 2018-2022  годы»</w:t>
            </w:r>
          </w:p>
        </w:tc>
        <w:tc>
          <w:tcPr>
            <w:tcW w:w="2200" w:type="dxa"/>
          </w:tcPr>
          <w:p w:rsidR="008651E6" w:rsidRPr="00672961" w:rsidRDefault="00CF51DF" w:rsidP="00CF51DF">
            <w:pPr>
              <w:spacing w:after="0" w:line="240" w:lineRule="auto"/>
              <w:jc w:val="center"/>
              <w:rPr>
                <w:rFonts w:ascii="Times New Roman" w:hAnsi="Times New Roman"/>
                <w:sz w:val="24"/>
                <w:szCs w:val="24"/>
              </w:rPr>
            </w:pPr>
            <w:r>
              <w:rPr>
                <w:rFonts w:ascii="Times New Roman" w:hAnsi="Times New Roman"/>
                <w:sz w:val="24"/>
                <w:szCs w:val="24"/>
              </w:rPr>
              <w:t>Администрация Петровского</w:t>
            </w:r>
            <w:r w:rsidR="009C3B66">
              <w:rPr>
                <w:rFonts w:ascii="Times New Roman" w:hAnsi="Times New Roman"/>
                <w:sz w:val="24"/>
                <w:szCs w:val="24"/>
              </w:rPr>
              <w:t xml:space="preserve"> сельсовета </w:t>
            </w:r>
          </w:p>
        </w:tc>
        <w:tc>
          <w:tcPr>
            <w:tcW w:w="2467" w:type="dxa"/>
          </w:tcPr>
          <w:p w:rsidR="008651E6" w:rsidRPr="00C12499" w:rsidRDefault="00C12499" w:rsidP="00474C5E">
            <w:pPr>
              <w:spacing w:after="0" w:line="240" w:lineRule="auto"/>
              <w:jc w:val="center"/>
              <w:rPr>
                <w:rFonts w:ascii="Times New Roman" w:hAnsi="Times New Roman"/>
                <w:sz w:val="24"/>
                <w:szCs w:val="24"/>
              </w:rPr>
            </w:pPr>
            <w:r>
              <w:rPr>
                <w:rFonts w:ascii="Times New Roman" w:hAnsi="Times New Roman"/>
                <w:sz w:val="24"/>
                <w:szCs w:val="24"/>
              </w:rPr>
              <w:t>Принято 30.11</w:t>
            </w:r>
            <w:r w:rsidR="002320A1" w:rsidRPr="00C12499">
              <w:rPr>
                <w:rFonts w:ascii="Times New Roman" w:hAnsi="Times New Roman"/>
                <w:sz w:val="24"/>
                <w:szCs w:val="24"/>
              </w:rPr>
              <w:t>.2017 г.</w:t>
            </w:r>
          </w:p>
        </w:tc>
      </w:tr>
      <w:tr w:rsidR="008651E6" w:rsidRPr="00672961">
        <w:tc>
          <w:tcPr>
            <w:tcW w:w="665" w:type="dxa"/>
          </w:tcPr>
          <w:p w:rsidR="008651E6" w:rsidRPr="00672961" w:rsidRDefault="008651E6" w:rsidP="00474C5E">
            <w:pPr>
              <w:spacing w:after="0" w:line="240" w:lineRule="auto"/>
              <w:jc w:val="center"/>
              <w:rPr>
                <w:rFonts w:ascii="Times New Roman" w:hAnsi="Times New Roman"/>
                <w:sz w:val="24"/>
                <w:szCs w:val="24"/>
              </w:rPr>
            </w:pPr>
          </w:p>
        </w:tc>
        <w:tc>
          <w:tcPr>
            <w:tcW w:w="13728" w:type="dxa"/>
            <w:gridSpan w:val="4"/>
          </w:tcPr>
          <w:p w:rsidR="008651E6" w:rsidRDefault="00F323F0" w:rsidP="00F323F0">
            <w:pPr>
              <w:spacing w:after="0" w:line="240" w:lineRule="auto"/>
              <w:rPr>
                <w:rFonts w:ascii="Times New Roman" w:hAnsi="Times New Roman"/>
                <w:sz w:val="24"/>
                <w:szCs w:val="24"/>
              </w:rPr>
            </w:pPr>
            <w:r>
              <w:rPr>
                <w:rFonts w:ascii="Times New Roman" w:hAnsi="Times New Roman"/>
                <w:sz w:val="24"/>
                <w:szCs w:val="24"/>
              </w:rPr>
              <w:t>М</w:t>
            </w:r>
            <w:r w:rsidR="00CF51DF">
              <w:rPr>
                <w:rFonts w:ascii="Times New Roman" w:hAnsi="Times New Roman"/>
                <w:sz w:val="24"/>
                <w:szCs w:val="24"/>
              </w:rPr>
              <w:t>ероприятие 2</w:t>
            </w:r>
            <w:r w:rsidR="009A3EEE" w:rsidRPr="00474C5E">
              <w:rPr>
                <w:rFonts w:ascii="Times New Roman" w:hAnsi="Times New Roman"/>
                <w:sz w:val="24"/>
                <w:szCs w:val="24"/>
              </w:rPr>
              <w:t>. Благоустройство общественных территорий</w:t>
            </w:r>
          </w:p>
          <w:p w:rsidR="009A3EEE" w:rsidRDefault="009A3EEE" w:rsidP="00474C5E">
            <w:pPr>
              <w:spacing w:after="0" w:line="240" w:lineRule="auto"/>
              <w:jc w:val="center"/>
              <w:rPr>
                <w:rFonts w:ascii="Times New Roman" w:hAnsi="Times New Roman"/>
                <w:sz w:val="24"/>
                <w:szCs w:val="24"/>
              </w:rPr>
            </w:pPr>
          </w:p>
          <w:p w:rsidR="00507D29" w:rsidRPr="00672961" w:rsidRDefault="00507D29" w:rsidP="00474C5E">
            <w:pPr>
              <w:spacing w:after="0" w:line="240" w:lineRule="auto"/>
              <w:jc w:val="center"/>
              <w:rPr>
                <w:rFonts w:ascii="Times New Roman" w:hAnsi="Times New Roman"/>
                <w:sz w:val="24"/>
                <w:szCs w:val="24"/>
              </w:rPr>
            </w:pPr>
          </w:p>
        </w:tc>
      </w:tr>
      <w:tr w:rsidR="002320A1" w:rsidRPr="00672961">
        <w:tc>
          <w:tcPr>
            <w:tcW w:w="665" w:type="dxa"/>
          </w:tcPr>
          <w:p w:rsidR="002320A1" w:rsidRPr="00672961" w:rsidRDefault="002320A1" w:rsidP="00F323F0">
            <w:pPr>
              <w:spacing w:after="0" w:line="240" w:lineRule="auto"/>
              <w:rPr>
                <w:rFonts w:ascii="Times New Roman" w:hAnsi="Times New Roman"/>
                <w:sz w:val="24"/>
                <w:szCs w:val="24"/>
              </w:rPr>
            </w:pPr>
            <w:r>
              <w:rPr>
                <w:rFonts w:ascii="Times New Roman" w:hAnsi="Times New Roman"/>
                <w:sz w:val="24"/>
                <w:szCs w:val="24"/>
              </w:rPr>
              <w:t>2</w:t>
            </w:r>
          </w:p>
        </w:tc>
        <w:tc>
          <w:tcPr>
            <w:tcW w:w="4771" w:type="dxa"/>
          </w:tcPr>
          <w:p w:rsidR="002320A1" w:rsidRPr="009C3B66" w:rsidRDefault="002320A1" w:rsidP="00F323F0">
            <w:pPr>
              <w:spacing w:after="0" w:line="240" w:lineRule="auto"/>
              <w:rPr>
                <w:rFonts w:ascii="Times New Roman" w:hAnsi="Times New Roman"/>
                <w:sz w:val="24"/>
                <w:szCs w:val="24"/>
              </w:rPr>
            </w:pPr>
            <w:proofErr w:type="gramStart"/>
            <w:r w:rsidRPr="00672961">
              <w:rPr>
                <w:rFonts w:ascii="Times New Roman" w:hAnsi="Times New Roman"/>
                <w:sz w:val="24"/>
                <w:szCs w:val="24"/>
              </w:rPr>
              <w:t>Постановление администрации</w:t>
            </w:r>
            <w:r w:rsidR="004A3B9D">
              <w:rPr>
                <w:rFonts w:ascii="Times New Roman" w:hAnsi="Times New Roman"/>
                <w:sz w:val="24"/>
                <w:szCs w:val="24"/>
              </w:rPr>
              <w:t xml:space="preserve">  Петровского</w:t>
            </w:r>
            <w:r>
              <w:rPr>
                <w:rFonts w:ascii="Times New Roman" w:hAnsi="Times New Roman"/>
                <w:sz w:val="24"/>
                <w:szCs w:val="24"/>
              </w:rPr>
              <w:t xml:space="preserve"> сельсовета от </w:t>
            </w:r>
            <w:r w:rsidR="00C12499" w:rsidRPr="00C12499">
              <w:rPr>
                <w:rFonts w:ascii="Times New Roman" w:hAnsi="Times New Roman"/>
                <w:sz w:val="24"/>
                <w:szCs w:val="24"/>
              </w:rPr>
              <w:t>27.12.2017 г. № 80</w:t>
            </w:r>
            <w:r w:rsidRPr="00C12499">
              <w:rPr>
                <w:rFonts w:ascii="Times New Roman" w:hAnsi="Times New Roman"/>
                <w:sz w:val="24"/>
                <w:szCs w:val="24"/>
              </w:rPr>
              <w:t xml:space="preserve">-п </w:t>
            </w:r>
            <w:r>
              <w:rPr>
                <w:rFonts w:ascii="Times New Roman" w:hAnsi="Times New Roman"/>
                <w:sz w:val="24"/>
                <w:szCs w:val="24"/>
              </w:rPr>
              <w:t>«</w:t>
            </w:r>
            <w:r w:rsidRPr="009C3B66">
              <w:rPr>
                <w:rFonts w:ascii="Times New Roman" w:hAnsi="Times New Roman"/>
                <w:sz w:val="24"/>
                <w:szCs w:val="24"/>
              </w:rPr>
              <w:t>Об утверждении Порядка представления, рассмотрения и оценки предложений заинтерес</w:t>
            </w:r>
            <w:r w:rsidR="004A3B9D">
              <w:rPr>
                <w:rFonts w:ascii="Times New Roman" w:hAnsi="Times New Roman"/>
                <w:sz w:val="24"/>
                <w:szCs w:val="24"/>
              </w:rPr>
              <w:t>ованных лиц о включении общественной</w:t>
            </w:r>
            <w:r w:rsidRPr="009C3B66">
              <w:rPr>
                <w:rFonts w:ascii="Times New Roman" w:hAnsi="Times New Roman"/>
                <w:sz w:val="24"/>
                <w:szCs w:val="24"/>
              </w:rPr>
              <w:t xml:space="preserve"> территории в муниципальную программу «Формирование комфортной городской среды  муниципал</w:t>
            </w:r>
            <w:r w:rsidR="004A3B9D">
              <w:rPr>
                <w:rFonts w:ascii="Times New Roman" w:hAnsi="Times New Roman"/>
                <w:sz w:val="24"/>
                <w:szCs w:val="24"/>
              </w:rPr>
              <w:t>ьного образования  Петровский</w:t>
            </w:r>
            <w:r w:rsidRPr="009C3B66">
              <w:rPr>
                <w:rFonts w:ascii="Times New Roman" w:hAnsi="Times New Roman"/>
                <w:sz w:val="24"/>
                <w:szCs w:val="24"/>
              </w:rPr>
              <w:t xml:space="preserve"> сельсовет Саракташского района Оренбургской области на 2018-2022 годы», Порядка представления, рассмотрения и оценки предложений о включении общественной территории в муниципальную программу «Формирование комфортной городской среды муниципал</w:t>
            </w:r>
            <w:r w:rsidR="004A3B9D">
              <w:rPr>
                <w:rFonts w:ascii="Times New Roman" w:hAnsi="Times New Roman"/>
                <w:sz w:val="24"/>
                <w:szCs w:val="24"/>
              </w:rPr>
              <w:t>ьного образования  Петровский</w:t>
            </w:r>
            <w:proofErr w:type="gramEnd"/>
            <w:r w:rsidRPr="009C3B66">
              <w:rPr>
                <w:rFonts w:ascii="Times New Roman" w:hAnsi="Times New Roman"/>
                <w:sz w:val="24"/>
                <w:szCs w:val="24"/>
              </w:rPr>
              <w:t xml:space="preserve"> сельсовет Саракташского района Оренбургской области на 2018-2022 годы»</w:t>
            </w:r>
          </w:p>
        </w:tc>
        <w:tc>
          <w:tcPr>
            <w:tcW w:w="4290" w:type="dxa"/>
          </w:tcPr>
          <w:p w:rsidR="002320A1" w:rsidRDefault="002320A1" w:rsidP="00F323F0">
            <w:pPr>
              <w:autoSpaceDE w:val="0"/>
              <w:autoSpaceDN w:val="0"/>
              <w:adjustRightInd w:val="0"/>
              <w:spacing w:after="0" w:line="240" w:lineRule="auto"/>
              <w:rPr>
                <w:rFonts w:ascii="Times New Roman" w:hAnsi="Times New Roman"/>
                <w:sz w:val="24"/>
                <w:szCs w:val="24"/>
              </w:rPr>
            </w:pPr>
            <w:r w:rsidRPr="00672961">
              <w:rPr>
                <w:rFonts w:ascii="Times New Roman" w:hAnsi="Times New Roman"/>
                <w:sz w:val="24"/>
                <w:szCs w:val="24"/>
              </w:rPr>
              <w:t>-</w:t>
            </w:r>
            <w:r w:rsidRPr="009C3B66">
              <w:rPr>
                <w:rFonts w:ascii="Times New Roman" w:hAnsi="Times New Roman"/>
                <w:sz w:val="24"/>
                <w:szCs w:val="24"/>
              </w:rPr>
              <w:t xml:space="preserve"> Поряд</w:t>
            </w:r>
            <w:r>
              <w:rPr>
                <w:rFonts w:ascii="Times New Roman" w:hAnsi="Times New Roman"/>
                <w:sz w:val="24"/>
                <w:szCs w:val="24"/>
              </w:rPr>
              <w:t>о</w:t>
            </w:r>
            <w:r w:rsidRPr="009C3B66">
              <w:rPr>
                <w:rFonts w:ascii="Times New Roman" w:hAnsi="Times New Roman"/>
                <w:sz w:val="24"/>
                <w:szCs w:val="24"/>
              </w:rPr>
              <w:t>к представления, рассмотрения и оценки предложений заинтерес</w:t>
            </w:r>
            <w:r w:rsidR="004A3B9D">
              <w:rPr>
                <w:rFonts w:ascii="Times New Roman" w:hAnsi="Times New Roman"/>
                <w:sz w:val="24"/>
                <w:szCs w:val="24"/>
              </w:rPr>
              <w:t>ованных лиц о включении  общественной</w:t>
            </w:r>
            <w:r w:rsidRPr="009C3B66">
              <w:rPr>
                <w:rFonts w:ascii="Times New Roman" w:hAnsi="Times New Roman"/>
                <w:sz w:val="24"/>
                <w:szCs w:val="24"/>
              </w:rPr>
              <w:t xml:space="preserve"> территории в муниципальную программу «Формирование комфортной городской среды  муниципального образова</w:t>
            </w:r>
            <w:r w:rsidR="004A3B9D">
              <w:rPr>
                <w:rFonts w:ascii="Times New Roman" w:hAnsi="Times New Roman"/>
                <w:sz w:val="24"/>
                <w:szCs w:val="24"/>
              </w:rPr>
              <w:t>ния  Петровский</w:t>
            </w:r>
            <w:r w:rsidRPr="009C3B66">
              <w:rPr>
                <w:rFonts w:ascii="Times New Roman" w:hAnsi="Times New Roman"/>
                <w:sz w:val="24"/>
                <w:szCs w:val="24"/>
              </w:rPr>
              <w:t xml:space="preserve"> сельсовет Саракташского района Оренбургской области на 2018-2022 годы»</w:t>
            </w:r>
          </w:p>
          <w:p w:rsidR="002320A1" w:rsidRDefault="002320A1" w:rsidP="00F323F0">
            <w:pPr>
              <w:autoSpaceDE w:val="0"/>
              <w:autoSpaceDN w:val="0"/>
              <w:adjustRightInd w:val="0"/>
              <w:spacing w:after="0" w:line="240" w:lineRule="auto"/>
              <w:rPr>
                <w:rFonts w:ascii="Times New Roman" w:hAnsi="Times New Roman"/>
                <w:sz w:val="24"/>
                <w:szCs w:val="24"/>
              </w:rPr>
            </w:pPr>
          </w:p>
          <w:p w:rsidR="002320A1" w:rsidRPr="00672961" w:rsidRDefault="002320A1" w:rsidP="00F323F0">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Порядок</w:t>
            </w:r>
            <w:r w:rsidRPr="009C3B66">
              <w:rPr>
                <w:rFonts w:ascii="Times New Roman" w:hAnsi="Times New Roman"/>
                <w:sz w:val="24"/>
                <w:szCs w:val="24"/>
              </w:rPr>
              <w:t xml:space="preserve"> представления, рассмотрения и оценки предложений о включении общественной территории в муниципальную программу «Формирование комфортной городской среды муниципал</w:t>
            </w:r>
            <w:r w:rsidR="004A3B9D">
              <w:rPr>
                <w:rFonts w:ascii="Times New Roman" w:hAnsi="Times New Roman"/>
                <w:sz w:val="24"/>
                <w:szCs w:val="24"/>
              </w:rPr>
              <w:t>ьного образования  Петровский</w:t>
            </w:r>
            <w:r w:rsidRPr="009C3B66">
              <w:rPr>
                <w:rFonts w:ascii="Times New Roman" w:hAnsi="Times New Roman"/>
                <w:sz w:val="24"/>
                <w:szCs w:val="24"/>
              </w:rPr>
              <w:t xml:space="preserve"> сельсовет Саракташского района Оренбургской области на 2018-2022 годы»</w:t>
            </w:r>
          </w:p>
        </w:tc>
        <w:tc>
          <w:tcPr>
            <w:tcW w:w="2200" w:type="dxa"/>
          </w:tcPr>
          <w:p w:rsidR="002320A1" w:rsidRPr="00672961" w:rsidRDefault="004A3B9D" w:rsidP="00F323F0">
            <w:pPr>
              <w:spacing w:after="0" w:line="240" w:lineRule="auto"/>
              <w:rPr>
                <w:rFonts w:ascii="Times New Roman" w:hAnsi="Times New Roman"/>
                <w:sz w:val="24"/>
                <w:szCs w:val="24"/>
              </w:rPr>
            </w:pPr>
            <w:r>
              <w:rPr>
                <w:rFonts w:ascii="Times New Roman" w:hAnsi="Times New Roman"/>
                <w:sz w:val="24"/>
                <w:szCs w:val="24"/>
              </w:rPr>
              <w:t>Администрация  Петровского</w:t>
            </w:r>
            <w:r w:rsidR="002320A1">
              <w:rPr>
                <w:rFonts w:ascii="Times New Roman" w:hAnsi="Times New Roman"/>
                <w:sz w:val="24"/>
                <w:szCs w:val="24"/>
              </w:rPr>
              <w:t xml:space="preserve"> сельсовета </w:t>
            </w:r>
          </w:p>
        </w:tc>
        <w:tc>
          <w:tcPr>
            <w:tcW w:w="2467" w:type="dxa"/>
          </w:tcPr>
          <w:p w:rsidR="002320A1" w:rsidRPr="00DE1CA8" w:rsidRDefault="00DE1CA8" w:rsidP="00F323F0">
            <w:pPr>
              <w:spacing w:after="0" w:line="240" w:lineRule="auto"/>
              <w:rPr>
                <w:rFonts w:ascii="Times New Roman" w:hAnsi="Times New Roman"/>
                <w:sz w:val="24"/>
                <w:szCs w:val="24"/>
              </w:rPr>
            </w:pPr>
            <w:r>
              <w:rPr>
                <w:rFonts w:ascii="Times New Roman" w:hAnsi="Times New Roman"/>
                <w:sz w:val="24"/>
                <w:szCs w:val="24"/>
              </w:rPr>
              <w:t>Принято 27</w:t>
            </w:r>
            <w:r w:rsidR="002320A1" w:rsidRPr="00DE1CA8">
              <w:rPr>
                <w:rFonts w:ascii="Times New Roman" w:hAnsi="Times New Roman"/>
                <w:sz w:val="24"/>
                <w:szCs w:val="24"/>
              </w:rPr>
              <w:t>.12.2017 г.</w:t>
            </w:r>
          </w:p>
        </w:tc>
      </w:tr>
    </w:tbl>
    <w:p w:rsidR="007F0C76" w:rsidRDefault="007F0C76" w:rsidP="007F0C76">
      <w:pPr>
        <w:autoSpaceDE w:val="0"/>
        <w:autoSpaceDN w:val="0"/>
        <w:adjustRightInd w:val="0"/>
        <w:spacing w:after="0" w:line="240" w:lineRule="auto"/>
        <w:jc w:val="right"/>
        <w:outlineLvl w:val="1"/>
        <w:rPr>
          <w:rFonts w:ascii="Times New Roman" w:hAnsi="Times New Roman"/>
          <w:sz w:val="28"/>
          <w:szCs w:val="28"/>
        </w:rPr>
      </w:pPr>
    </w:p>
    <w:p w:rsidR="007F0C76" w:rsidRDefault="007F0C76" w:rsidP="007F0C76">
      <w:pPr>
        <w:autoSpaceDE w:val="0"/>
        <w:autoSpaceDN w:val="0"/>
        <w:adjustRightInd w:val="0"/>
        <w:spacing w:after="0" w:line="240" w:lineRule="auto"/>
        <w:jc w:val="right"/>
        <w:outlineLvl w:val="1"/>
        <w:rPr>
          <w:rFonts w:ascii="Times New Roman" w:hAnsi="Times New Roman"/>
          <w:sz w:val="28"/>
          <w:szCs w:val="28"/>
        </w:rPr>
      </w:pPr>
    </w:p>
    <w:p w:rsidR="007F0C76" w:rsidRDefault="007F0C76" w:rsidP="007F0C76">
      <w:pPr>
        <w:autoSpaceDE w:val="0"/>
        <w:autoSpaceDN w:val="0"/>
        <w:adjustRightInd w:val="0"/>
        <w:spacing w:after="0" w:line="240" w:lineRule="auto"/>
        <w:jc w:val="right"/>
        <w:outlineLvl w:val="1"/>
        <w:rPr>
          <w:rFonts w:ascii="Times New Roman" w:hAnsi="Times New Roman"/>
          <w:sz w:val="28"/>
          <w:szCs w:val="28"/>
        </w:rPr>
      </w:pPr>
    </w:p>
    <w:p w:rsidR="007F0C76" w:rsidRDefault="007F0C76" w:rsidP="007F0C76">
      <w:pPr>
        <w:autoSpaceDE w:val="0"/>
        <w:autoSpaceDN w:val="0"/>
        <w:adjustRightInd w:val="0"/>
        <w:spacing w:after="0" w:line="240" w:lineRule="auto"/>
        <w:jc w:val="right"/>
        <w:outlineLvl w:val="1"/>
        <w:rPr>
          <w:rFonts w:ascii="Times New Roman" w:hAnsi="Times New Roman"/>
          <w:sz w:val="28"/>
          <w:szCs w:val="28"/>
        </w:rPr>
      </w:pPr>
    </w:p>
    <w:p w:rsidR="00613678" w:rsidRDefault="00613678" w:rsidP="007F0C76">
      <w:pPr>
        <w:autoSpaceDE w:val="0"/>
        <w:autoSpaceDN w:val="0"/>
        <w:adjustRightInd w:val="0"/>
        <w:spacing w:after="0" w:line="240" w:lineRule="auto"/>
        <w:jc w:val="right"/>
        <w:outlineLvl w:val="1"/>
        <w:rPr>
          <w:rFonts w:ascii="Times New Roman" w:hAnsi="Times New Roman"/>
          <w:sz w:val="28"/>
          <w:szCs w:val="28"/>
        </w:rPr>
      </w:pPr>
    </w:p>
    <w:p w:rsidR="007F0C76" w:rsidRDefault="007F0C76" w:rsidP="007F0C76">
      <w:pPr>
        <w:autoSpaceDE w:val="0"/>
        <w:autoSpaceDN w:val="0"/>
        <w:adjustRightInd w:val="0"/>
        <w:spacing w:after="0" w:line="240" w:lineRule="auto"/>
        <w:jc w:val="right"/>
        <w:outlineLvl w:val="1"/>
        <w:rPr>
          <w:rFonts w:ascii="Times New Roman" w:hAnsi="Times New Roman"/>
          <w:sz w:val="28"/>
          <w:szCs w:val="28"/>
        </w:rPr>
      </w:pPr>
    </w:p>
    <w:p w:rsidR="007F0C76" w:rsidRDefault="007F0C76" w:rsidP="007F0C76">
      <w:pPr>
        <w:autoSpaceDE w:val="0"/>
        <w:autoSpaceDN w:val="0"/>
        <w:adjustRightInd w:val="0"/>
        <w:spacing w:after="0" w:line="240" w:lineRule="auto"/>
        <w:jc w:val="right"/>
        <w:outlineLvl w:val="1"/>
        <w:rPr>
          <w:rFonts w:ascii="Times New Roman" w:hAnsi="Times New Roman"/>
          <w:sz w:val="28"/>
          <w:szCs w:val="28"/>
        </w:rPr>
      </w:pPr>
    </w:p>
    <w:p w:rsidR="007F0C76" w:rsidRDefault="007F0C76" w:rsidP="007F0C76">
      <w:pPr>
        <w:autoSpaceDE w:val="0"/>
        <w:autoSpaceDN w:val="0"/>
        <w:adjustRightInd w:val="0"/>
        <w:spacing w:after="0" w:line="240" w:lineRule="auto"/>
        <w:jc w:val="right"/>
        <w:outlineLvl w:val="1"/>
        <w:rPr>
          <w:rFonts w:ascii="Times New Roman" w:hAnsi="Times New Roman"/>
          <w:sz w:val="28"/>
          <w:szCs w:val="28"/>
        </w:rPr>
      </w:pPr>
    </w:p>
    <w:p w:rsidR="004A3B9D" w:rsidRDefault="004A3B9D" w:rsidP="007F0C76">
      <w:pPr>
        <w:autoSpaceDE w:val="0"/>
        <w:autoSpaceDN w:val="0"/>
        <w:adjustRightInd w:val="0"/>
        <w:spacing w:after="0" w:line="240" w:lineRule="auto"/>
        <w:jc w:val="right"/>
        <w:outlineLvl w:val="1"/>
        <w:rPr>
          <w:rFonts w:ascii="Times New Roman" w:hAnsi="Times New Roman"/>
          <w:sz w:val="28"/>
          <w:szCs w:val="28"/>
        </w:rPr>
      </w:pPr>
    </w:p>
    <w:p w:rsidR="004A3B9D" w:rsidRDefault="004A3B9D" w:rsidP="007F0C76">
      <w:pPr>
        <w:autoSpaceDE w:val="0"/>
        <w:autoSpaceDN w:val="0"/>
        <w:adjustRightInd w:val="0"/>
        <w:spacing w:after="0" w:line="240" w:lineRule="auto"/>
        <w:jc w:val="right"/>
        <w:outlineLvl w:val="1"/>
        <w:rPr>
          <w:rFonts w:ascii="Times New Roman" w:hAnsi="Times New Roman"/>
          <w:sz w:val="28"/>
          <w:szCs w:val="28"/>
        </w:rPr>
      </w:pPr>
    </w:p>
    <w:p w:rsidR="004A3B9D" w:rsidRDefault="004A3B9D" w:rsidP="007F0C76">
      <w:pPr>
        <w:autoSpaceDE w:val="0"/>
        <w:autoSpaceDN w:val="0"/>
        <w:adjustRightInd w:val="0"/>
        <w:spacing w:after="0" w:line="240" w:lineRule="auto"/>
        <w:jc w:val="right"/>
        <w:outlineLvl w:val="1"/>
        <w:rPr>
          <w:rFonts w:ascii="Times New Roman" w:hAnsi="Times New Roman"/>
          <w:sz w:val="28"/>
          <w:szCs w:val="28"/>
        </w:rPr>
      </w:pPr>
    </w:p>
    <w:p w:rsidR="007F0C76" w:rsidRDefault="007F0C76" w:rsidP="007F0C76">
      <w:pPr>
        <w:autoSpaceDE w:val="0"/>
        <w:autoSpaceDN w:val="0"/>
        <w:adjustRightInd w:val="0"/>
        <w:spacing w:after="0" w:line="240" w:lineRule="auto"/>
        <w:jc w:val="right"/>
        <w:outlineLvl w:val="1"/>
        <w:rPr>
          <w:rFonts w:ascii="Times New Roman" w:hAnsi="Times New Roman"/>
          <w:sz w:val="28"/>
          <w:szCs w:val="28"/>
        </w:rPr>
      </w:pPr>
    </w:p>
    <w:p w:rsidR="009A3EEE" w:rsidRDefault="009A3EEE" w:rsidP="007F0C76">
      <w:pPr>
        <w:autoSpaceDE w:val="0"/>
        <w:autoSpaceDN w:val="0"/>
        <w:adjustRightInd w:val="0"/>
        <w:spacing w:after="0" w:line="240" w:lineRule="auto"/>
        <w:jc w:val="right"/>
        <w:outlineLvl w:val="1"/>
        <w:rPr>
          <w:rFonts w:ascii="Times New Roman" w:hAnsi="Times New Roman"/>
          <w:sz w:val="28"/>
          <w:szCs w:val="28"/>
        </w:rPr>
      </w:pPr>
    </w:p>
    <w:p w:rsidR="00613678" w:rsidRPr="009B7C07" w:rsidRDefault="00613678" w:rsidP="00873F3A">
      <w:pPr>
        <w:spacing w:after="0" w:line="240" w:lineRule="auto"/>
        <w:jc w:val="right"/>
        <w:rPr>
          <w:rFonts w:ascii="Times New Roman" w:hAnsi="Times New Roman"/>
          <w:sz w:val="24"/>
          <w:szCs w:val="24"/>
        </w:rPr>
      </w:pPr>
      <w:r w:rsidRPr="009B7C07">
        <w:rPr>
          <w:rFonts w:ascii="Times New Roman" w:hAnsi="Times New Roman"/>
          <w:sz w:val="24"/>
          <w:szCs w:val="24"/>
        </w:rPr>
        <w:t>УТВЕРЖД</w:t>
      </w:r>
      <w:r w:rsidR="00873F3A">
        <w:rPr>
          <w:rFonts w:ascii="Times New Roman" w:hAnsi="Times New Roman"/>
          <w:sz w:val="24"/>
          <w:szCs w:val="24"/>
        </w:rPr>
        <w:t>ЕН</w:t>
      </w:r>
    </w:p>
    <w:p w:rsidR="00613678" w:rsidRPr="009B7C07" w:rsidRDefault="00613678" w:rsidP="00873F3A">
      <w:pPr>
        <w:spacing w:after="0" w:line="240" w:lineRule="auto"/>
        <w:jc w:val="right"/>
        <w:rPr>
          <w:rFonts w:ascii="Times New Roman" w:hAnsi="Times New Roman"/>
          <w:sz w:val="24"/>
          <w:szCs w:val="24"/>
        </w:rPr>
      </w:pPr>
      <w:r w:rsidRPr="009B7C07">
        <w:rPr>
          <w:rFonts w:ascii="Times New Roman" w:hAnsi="Times New Roman"/>
          <w:sz w:val="24"/>
          <w:szCs w:val="24"/>
        </w:rPr>
        <w:t>Глава администрации</w:t>
      </w:r>
    </w:p>
    <w:p w:rsidR="009B7C07" w:rsidRPr="009B7C07" w:rsidRDefault="004A3B9D" w:rsidP="00873F3A">
      <w:pPr>
        <w:spacing w:after="0" w:line="240" w:lineRule="auto"/>
        <w:jc w:val="right"/>
        <w:rPr>
          <w:rFonts w:ascii="Times New Roman" w:hAnsi="Times New Roman"/>
          <w:sz w:val="24"/>
          <w:szCs w:val="24"/>
        </w:rPr>
      </w:pPr>
      <w:r>
        <w:rPr>
          <w:rFonts w:ascii="Times New Roman" w:hAnsi="Times New Roman"/>
          <w:sz w:val="24"/>
          <w:szCs w:val="24"/>
        </w:rPr>
        <w:t>Петровского</w:t>
      </w:r>
      <w:r w:rsidR="009B7C07" w:rsidRPr="009B7C07">
        <w:rPr>
          <w:rFonts w:ascii="Times New Roman" w:hAnsi="Times New Roman"/>
          <w:sz w:val="24"/>
          <w:szCs w:val="24"/>
        </w:rPr>
        <w:t xml:space="preserve"> сельсовета</w:t>
      </w:r>
    </w:p>
    <w:p w:rsidR="009B7C07" w:rsidRPr="009B7C07" w:rsidRDefault="009B7C07" w:rsidP="00873F3A">
      <w:pPr>
        <w:spacing w:after="0" w:line="240" w:lineRule="auto"/>
        <w:jc w:val="right"/>
        <w:rPr>
          <w:rFonts w:ascii="Times New Roman" w:hAnsi="Times New Roman"/>
          <w:sz w:val="24"/>
          <w:szCs w:val="24"/>
        </w:rPr>
      </w:pPr>
    </w:p>
    <w:p w:rsidR="009B7C07" w:rsidRPr="009B7C07" w:rsidRDefault="009B7C07" w:rsidP="00873F3A">
      <w:pPr>
        <w:spacing w:after="0" w:line="240" w:lineRule="auto"/>
        <w:jc w:val="right"/>
        <w:rPr>
          <w:rFonts w:ascii="Times New Roman" w:hAnsi="Times New Roman"/>
          <w:sz w:val="24"/>
          <w:szCs w:val="24"/>
        </w:rPr>
      </w:pPr>
      <w:r w:rsidRPr="009B7C07">
        <w:rPr>
          <w:rFonts w:ascii="Times New Roman" w:hAnsi="Times New Roman"/>
          <w:sz w:val="24"/>
          <w:szCs w:val="24"/>
        </w:rPr>
        <w:t>_______</w:t>
      </w:r>
      <w:r>
        <w:rPr>
          <w:rFonts w:ascii="Times New Roman" w:hAnsi="Times New Roman"/>
          <w:sz w:val="24"/>
          <w:szCs w:val="24"/>
        </w:rPr>
        <w:t>____</w:t>
      </w:r>
      <w:r w:rsidRPr="009B7C07">
        <w:rPr>
          <w:rFonts w:ascii="Times New Roman" w:hAnsi="Times New Roman"/>
          <w:sz w:val="24"/>
          <w:szCs w:val="24"/>
        </w:rPr>
        <w:t>_</w:t>
      </w:r>
      <w:r w:rsidR="004A3B9D">
        <w:rPr>
          <w:rFonts w:ascii="Times New Roman" w:hAnsi="Times New Roman"/>
          <w:sz w:val="24"/>
          <w:szCs w:val="24"/>
        </w:rPr>
        <w:t>_    А.А. Барсуков</w:t>
      </w:r>
    </w:p>
    <w:p w:rsidR="009B7C07" w:rsidRPr="009B7C07" w:rsidRDefault="009B7C07" w:rsidP="00873F3A">
      <w:pPr>
        <w:spacing w:after="0" w:line="240" w:lineRule="auto"/>
        <w:jc w:val="right"/>
        <w:rPr>
          <w:rFonts w:ascii="Times New Roman" w:hAnsi="Times New Roman"/>
          <w:sz w:val="24"/>
          <w:szCs w:val="24"/>
        </w:rPr>
      </w:pPr>
      <w:r w:rsidRPr="009B7C07">
        <w:rPr>
          <w:rFonts w:ascii="Times New Roman" w:hAnsi="Times New Roman"/>
          <w:sz w:val="24"/>
          <w:szCs w:val="24"/>
        </w:rPr>
        <w:t>«___» _____</w:t>
      </w:r>
      <w:r>
        <w:rPr>
          <w:rFonts w:ascii="Times New Roman" w:hAnsi="Times New Roman"/>
          <w:sz w:val="24"/>
          <w:szCs w:val="24"/>
        </w:rPr>
        <w:t>__</w:t>
      </w:r>
      <w:r w:rsidR="00530352">
        <w:rPr>
          <w:rFonts w:ascii="Times New Roman" w:hAnsi="Times New Roman"/>
          <w:sz w:val="24"/>
          <w:szCs w:val="24"/>
        </w:rPr>
        <w:t>______ 2022</w:t>
      </w:r>
      <w:r w:rsidRPr="009B7C07">
        <w:rPr>
          <w:rFonts w:ascii="Times New Roman" w:hAnsi="Times New Roman"/>
          <w:sz w:val="24"/>
          <w:szCs w:val="24"/>
        </w:rPr>
        <w:t xml:space="preserve"> г.</w:t>
      </w:r>
    </w:p>
    <w:p w:rsidR="007F0C76" w:rsidRPr="009B7C07" w:rsidRDefault="007F0C76" w:rsidP="007F0C76">
      <w:pPr>
        <w:spacing w:after="0" w:line="240" w:lineRule="auto"/>
        <w:jc w:val="right"/>
        <w:rPr>
          <w:rFonts w:ascii="Times New Roman" w:hAnsi="Times New Roman"/>
          <w:sz w:val="24"/>
          <w:szCs w:val="24"/>
        </w:rPr>
      </w:pPr>
    </w:p>
    <w:p w:rsidR="0002190F" w:rsidRPr="009B7C07" w:rsidRDefault="0002190F" w:rsidP="008651E6">
      <w:pPr>
        <w:spacing w:after="0" w:line="240" w:lineRule="auto"/>
        <w:jc w:val="center"/>
        <w:rPr>
          <w:rFonts w:ascii="Times New Roman" w:hAnsi="Times New Roman"/>
          <w:sz w:val="28"/>
          <w:szCs w:val="28"/>
        </w:rPr>
      </w:pPr>
      <w:r w:rsidRPr="009B7C07">
        <w:rPr>
          <w:rFonts w:ascii="Times New Roman" w:hAnsi="Times New Roman"/>
          <w:sz w:val="28"/>
          <w:szCs w:val="28"/>
        </w:rPr>
        <w:t>ПЛАН</w:t>
      </w:r>
    </w:p>
    <w:p w:rsidR="0002190F" w:rsidRPr="009B7C07" w:rsidRDefault="0002190F" w:rsidP="003A65DD">
      <w:pPr>
        <w:spacing w:after="0" w:line="240" w:lineRule="auto"/>
        <w:jc w:val="center"/>
        <w:rPr>
          <w:rFonts w:ascii="Times New Roman" w:hAnsi="Times New Roman"/>
          <w:sz w:val="28"/>
          <w:szCs w:val="28"/>
        </w:rPr>
      </w:pPr>
      <w:r w:rsidRPr="009B7C07">
        <w:rPr>
          <w:rFonts w:ascii="Times New Roman" w:hAnsi="Times New Roman"/>
          <w:sz w:val="28"/>
          <w:szCs w:val="28"/>
        </w:rPr>
        <w:t xml:space="preserve"> реализации муниципальной программы</w:t>
      </w:r>
    </w:p>
    <w:p w:rsidR="0002190F" w:rsidRPr="009B7C07" w:rsidRDefault="0002190F" w:rsidP="003A65DD">
      <w:pPr>
        <w:spacing w:after="0" w:line="240" w:lineRule="auto"/>
        <w:jc w:val="center"/>
        <w:rPr>
          <w:rFonts w:ascii="Times New Roman" w:hAnsi="Times New Roman"/>
          <w:bCs/>
          <w:sz w:val="28"/>
          <w:szCs w:val="28"/>
        </w:rPr>
      </w:pPr>
      <w:r w:rsidRPr="009B7C07">
        <w:rPr>
          <w:rFonts w:ascii="Times New Roman" w:hAnsi="Times New Roman"/>
          <w:bCs/>
          <w:sz w:val="28"/>
          <w:szCs w:val="28"/>
        </w:rPr>
        <w:t>«Формирование комфортной городской среды муниципал</w:t>
      </w:r>
      <w:r w:rsidR="004A3B9D">
        <w:rPr>
          <w:rFonts w:ascii="Times New Roman" w:hAnsi="Times New Roman"/>
          <w:bCs/>
          <w:sz w:val="28"/>
          <w:szCs w:val="28"/>
        </w:rPr>
        <w:t>ьного образования Петровский</w:t>
      </w:r>
      <w:r w:rsidRPr="009B7C07">
        <w:rPr>
          <w:rFonts w:ascii="Times New Roman" w:hAnsi="Times New Roman"/>
          <w:bCs/>
          <w:sz w:val="28"/>
          <w:szCs w:val="28"/>
        </w:rPr>
        <w:t xml:space="preserve"> сельсовет Саракташского района Оренбургской области  на 20</w:t>
      </w:r>
      <w:r w:rsidR="00B2446D">
        <w:rPr>
          <w:rFonts w:ascii="Times New Roman" w:hAnsi="Times New Roman"/>
          <w:bCs/>
          <w:sz w:val="28"/>
          <w:szCs w:val="28"/>
        </w:rPr>
        <w:t>22</w:t>
      </w:r>
      <w:r w:rsidR="00613678" w:rsidRPr="009B7C07">
        <w:rPr>
          <w:rFonts w:ascii="Times New Roman" w:hAnsi="Times New Roman"/>
          <w:bCs/>
          <w:sz w:val="28"/>
          <w:szCs w:val="28"/>
        </w:rPr>
        <w:t xml:space="preserve"> год</w:t>
      </w:r>
      <w:r w:rsidRPr="009B7C07">
        <w:rPr>
          <w:rFonts w:ascii="Times New Roman" w:hAnsi="Times New Roman"/>
          <w:bCs/>
          <w:sz w:val="28"/>
          <w:szCs w:val="28"/>
        </w:rPr>
        <w:t>»</w:t>
      </w:r>
    </w:p>
    <w:p w:rsidR="00FD2580" w:rsidRPr="009B7C07" w:rsidRDefault="00FD2580" w:rsidP="003A65DD">
      <w:pPr>
        <w:spacing w:after="0" w:line="240" w:lineRule="auto"/>
        <w:jc w:val="center"/>
        <w:rPr>
          <w:rFonts w:ascii="Times New Roman" w:hAnsi="Times New Roman"/>
          <w:bCs/>
          <w:sz w:val="28"/>
          <w:szCs w:val="28"/>
        </w:rPr>
      </w:pPr>
    </w:p>
    <w:tbl>
      <w:tblPr>
        <w:tblW w:w="14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68"/>
        <w:gridCol w:w="3231"/>
        <w:gridCol w:w="1134"/>
        <w:gridCol w:w="1276"/>
        <w:gridCol w:w="4149"/>
        <w:gridCol w:w="992"/>
        <w:gridCol w:w="1134"/>
      </w:tblGrid>
      <w:tr w:rsidR="0084305B" w:rsidRPr="009B7C07">
        <w:trPr>
          <w:trHeight w:hRule="exact" w:val="340"/>
        </w:trPr>
        <w:tc>
          <w:tcPr>
            <w:tcW w:w="2968" w:type="dxa"/>
            <w:vMerge w:val="restart"/>
            <w:shd w:val="clear" w:color="auto" w:fill="auto"/>
          </w:tcPr>
          <w:p w:rsidR="0084305B" w:rsidRPr="009B7C07" w:rsidRDefault="0084305B" w:rsidP="00F639DB">
            <w:pPr>
              <w:spacing w:after="0" w:line="240" w:lineRule="auto"/>
              <w:contextualSpacing/>
              <w:jc w:val="center"/>
              <w:rPr>
                <w:rFonts w:ascii="Times New Roman" w:hAnsi="Times New Roman"/>
                <w:sz w:val="20"/>
                <w:szCs w:val="20"/>
              </w:rPr>
            </w:pPr>
            <w:r w:rsidRPr="009B7C07">
              <w:rPr>
                <w:rFonts w:ascii="Times New Roman" w:hAnsi="Times New Roman"/>
                <w:sz w:val="20"/>
                <w:szCs w:val="20"/>
              </w:rPr>
              <w:t xml:space="preserve">Наименование подпрограммы, основного мероприятия, мероприятий, реализуемых в рамках основного мероприятия </w:t>
            </w:r>
          </w:p>
        </w:tc>
        <w:tc>
          <w:tcPr>
            <w:tcW w:w="3231" w:type="dxa"/>
            <w:vMerge w:val="restart"/>
            <w:shd w:val="clear" w:color="auto" w:fill="auto"/>
          </w:tcPr>
          <w:p w:rsidR="0084305B" w:rsidRPr="009B7C07" w:rsidRDefault="0084305B" w:rsidP="00F639DB">
            <w:pPr>
              <w:spacing w:after="0" w:line="240" w:lineRule="auto"/>
              <w:contextualSpacing/>
              <w:jc w:val="center"/>
              <w:rPr>
                <w:rFonts w:ascii="Times New Roman" w:hAnsi="Times New Roman"/>
                <w:sz w:val="20"/>
                <w:szCs w:val="20"/>
              </w:rPr>
            </w:pPr>
            <w:r w:rsidRPr="009B7C07">
              <w:rPr>
                <w:rFonts w:ascii="Times New Roman" w:hAnsi="Times New Roman"/>
                <w:sz w:val="20"/>
                <w:szCs w:val="20"/>
              </w:rPr>
              <w:t>Фамилия, имя, отчество, наименование должности лица ответственного за реализацию основного мероприятия (достижение показателей (индикаторов))</w:t>
            </w:r>
          </w:p>
        </w:tc>
        <w:tc>
          <w:tcPr>
            <w:tcW w:w="2410" w:type="dxa"/>
            <w:gridSpan w:val="2"/>
            <w:shd w:val="clear" w:color="auto" w:fill="auto"/>
          </w:tcPr>
          <w:p w:rsidR="0084305B" w:rsidRPr="009B7C07" w:rsidRDefault="0084305B" w:rsidP="00F639DB">
            <w:pPr>
              <w:spacing w:after="0" w:line="240" w:lineRule="auto"/>
              <w:contextualSpacing/>
              <w:jc w:val="center"/>
              <w:rPr>
                <w:rFonts w:ascii="Times New Roman" w:hAnsi="Times New Roman"/>
                <w:sz w:val="20"/>
                <w:szCs w:val="20"/>
              </w:rPr>
            </w:pPr>
            <w:r w:rsidRPr="009B7C07">
              <w:rPr>
                <w:rFonts w:ascii="Times New Roman" w:hAnsi="Times New Roman"/>
                <w:sz w:val="20"/>
                <w:szCs w:val="20"/>
              </w:rPr>
              <w:t>Срок</w:t>
            </w:r>
          </w:p>
        </w:tc>
        <w:tc>
          <w:tcPr>
            <w:tcW w:w="6275" w:type="dxa"/>
            <w:gridSpan w:val="3"/>
            <w:shd w:val="clear" w:color="auto" w:fill="auto"/>
          </w:tcPr>
          <w:p w:rsidR="0084305B" w:rsidRPr="009B7C07" w:rsidRDefault="0084305B" w:rsidP="00F639DB">
            <w:pPr>
              <w:spacing w:after="0" w:line="240" w:lineRule="auto"/>
              <w:contextualSpacing/>
              <w:jc w:val="center"/>
              <w:rPr>
                <w:rFonts w:ascii="Times New Roman" w:hAnsi="Times New Roman"/>
                <w:sz w:val="20"/>
                <w:szCs w:val="20"/>
              </w:rPr>
            </w:pPr>
            <w:r w:rsidRPr="009B7C07">
              <w:rPr>
                <w:rFonts w:ascii="Times New Roman" w:hAnsi="Times New Roman"/>
                <w:sz w:val="20"/>
                <w:szCs w:val="20"/>
              </w:rPr>
              <w:t>Целевой показатель (индикатор)</w:t>
            </w:r>
          </w:p>
        </w:tc>
      </w:tr>
      <w:tr w:rsidR="0084305B" w:rsidRPr="009B7C07">
        <w:trPr>
          <w:trHeight w:val="1245"/>
        </w:trPr>
        <w:tc>
          <w:tcPr>
            <w:tcW w:w="2968" w:type="dxa"/>
            <w:vMerge/>
            <w:shd w:val="clear" w:color="auto" w:fill="auto"/>
          </w:tcPr>
          <w:p w:rsidR="0084305B" w:rsidRPr="009B7C07" w:rsidRDefault="0084305B" w:rsidP="00F639DB">
            <w:pPr>
              <w:spacing w:after="0" w:line="240" w:lineRule="auto"/>
              <w:contextualSpacing/>
              <w:jc w:val="center"/>
              <w:rPr>
                <w:rFonts w:ascii="Times New Roman" w:hAnsi="Times New Roman"/>
                <w:sz w:val="20"/>
                <w:szCs w:val="20"/>
              </w:rPr>
            </w:pPr>
          </w:p>
        </w:tc>
        <w:tc>
          <w:tcPr>
            <w:tcW w:w="3231" w:type="dxa"/>
            <w:vMerge/>
            <w:shd w:val="clear" w:color="auto" w:fill="auto"/>
          </w:tcPr>
          <w:p w:rsidR="0084305B" w:rsidRPr="009B7C07" w:rsidRDefault="0084305B" w:rsidP="00F639DB">
            <w:pPr>
              <w:spacing w:after="0" w:line="240" w:lineRule="auto"/>
              <w:contextualSpacing/>
              <w:jc w:val="center"/>
              <w:rPr>
                <w:rFonts w:ascii="Times New Roman" w:hAnsi="Times New Roman"/>
                <w:sz w:val="20"/>
                <w:szCs w:val="20"/>
              </w:rPr>
            </w:pPr>
          </w:p>
        </w:tc>
        <w:tc>
          <w:tcPr>
            <w:tcW w:w="1134" w:type="dxa"/>
            <w:shd w:val="clear" w:color="auto" w:fill="auto"/>
          </w:tcPr>
          <w:p w:rsidR="0084305B" w:rsidRPr="009B7C07" w:rsidRDefault="0084305B" w:rsidP="00F639DB">
            <w:pPr>
              <w:spacing w:after="0" w:line="240" w:lineRule="auto"/>
              <w:contextualSpacing/>
              <w:jc w:val="center"/>
              <w:rPr>
                <w:rFonts w:ascii="Times New Roman" w:hAnsi="Times New Roman"/>
                <w:sz w:val="20"/>
                <w:szCs w:val="20"/>
              </w:rPr>
            </w:pPr>
            <w:r w:rsidRPr="009B7C07">
              <w:rPr>
                <w:rFonts w:ascii="Times New Roman" w:hAnsi="Times New Roman"/>
                <w:sz w:val="20"/>
                <w:szCs w:val="20"/>
              </w:rPr>
              <w:t>начала реализации</w:t>
            </w:r>
          </w:p>
        </w:tc>
        <w:tc>
          <w:tcPr>
            <w:tcW w:w="1276" w:type="dxa"/>
            <w:shd w:val="clear" w:color="auto" w:fill="auto"/>
          </w:tcPr>
          <w:p w:rsidR="0084305B" w:rsidRPr="009B7C07" w:rsidRDefault="0084305B" w:rsidP="00F639DB">
            <w:pPr>
              <w:spacing w:after="0" w:line="240" w:lineRule="auto"/>
              <w:contextualSpacing/>
              <w:jc w:val="center"/>
              <w:rPr>
                <w:rFonts w:ascii="Times New Roman" w:hAnsi="Times New Roman"/>
                <w:sz w:val="20"/>
                <w:szCs w:val="20"/>
              </w:rPr>
            </w:pPr>
            <w:r w:rsidRPr="009B7C07">
              <w:rPr>
                <w:rFonts w:ascii="Times New Roman" w:hAnsi="Times New Roman"/>
                <w:sz w:val="20"/>
                <w:szCs w:val="20"/>
              </w:rPr>
              <w:t>окончания реализации</w:t>
            </w:r>
          </w:p>
        </w:tc>
        <w:tc>
          <w:tcPr>
            <w:tcW w:w="4149" w:type="dxa"/>
            <w:shd w:val="clear" w:color="auto" w:fill="auto"/>
          </w:tcPr>
          <w:p w:rsidR="0084305B" w:rsidRPr="009B7C07" w:rsidRDefault="0084305B" w:rsidP="00F639DB">
            <w:pPr>
              <w:spacing w:after="0" w:line="240" w:lineRule="auto"/>
              <w:contextualSpacing/>
              <w:jc w:val="center"/>
              <w:rPr>
                <w:rFonts w:ascii="Times New Roman" w:hAnsi="Times New Roman"/>
                <w:sz w:val="20"/>
                <w:szCs w:val="20"/>
              </w:rPr>
            </w:pPr>
            <w:r w:rsidRPr="009B7C07">
              <w:rPr>
                <w:rFonts w:ascii="Times New Roman" w:hAnsi="Times New Roman"/>
                <w:sz w:val="20"/>
                <w:szCs w:val="20"/>
              </w:rPr>
              <w:t>Наименование</w:t>
            </w:r>
          </w:p>
        </w:tc>
        <w:tc>
          <w:tcPr>
            <w:tcW w:w="992" w:type="dxa"/>
            <w:shd w:val="clear" w:color="auto" w:fill="auto"/>
          </w:tcPr>
          <w:p w:rsidR="0084305B" w:rsidRPr="009B7C07" w:rsidRDefault="0084305B" w:rsidP="00F639DB">
            <w:pPr>
              <w:spacing w:after="0" w:line="240" w:lineRule="auto"/>
              <w:contextualSpacing/>
              <w:jc w:val="center"/>
              <w:rPr>
                <w:rFonts w:ascii="Times New Roman" w:hAnsi="Times New Roman"/>
                <w:sz w:val="20"/>
                <w:szCs w:val="20"/>
              </w:rPr>
            </w:pPr>
            <w:r w:rsidRPr="009B7C07">
              <w:rPr>
                <w:rFonts w:ascii="Times New Roman" w:hAnsi="Times New Roman"/>
                <w:sz w:val="20"/>
                <w:szCs w:val="20"/>
              </w:rPr>
              <w:t>Единица измерения</w:t>
            </w:r>
          </w:p>
        </w:tc>
        <w:tc>
          <w:tcPr>
            <w:tcW w:w="1134" w:type="dxa"/>
            <w:shd w:val="clear" w:color="auto" w:fill="auto"/>
          </w:tcPr>
          <w:p w:rsidR="0084305B" w:rsidRPr="009B7C07" w:rsidRDefault="0084305B" w:rsidP="00F639DB">
            <w:pPr>
              <w:spacing w:after="0" w:line="240" w:lineRule="auto"/>
              <w:contextualSpacing/>
              <w:jc w:val="center"/>
              <w:rPr>
                <w:sz w:val="20"/>
                <w:szCs w:val="20"/>
              </w:rPr>
            </w:pPr>
            <w:r w:rsidRPr="009B7C07">
              <w:rPr>
                <w:sz w:val="20"/>
                <w:szCs w:val="20"/>
              </w:rPr>
              <w:t>Плановое значение</w:t>
            </w:r>
          </w:p>
        </w:tc>
      </w:tr>
      <w:tr w:rsidR="00FD2580" w:rsidRPr="009B7C07">
        <w:trPr>
          <w:trHeight w:hRule="exact" w:val="1169"/>
        </w:trPr>
        <w:tc>
          <w:tcPr>
            <w:tcW w:w="2968" w:type="dxa"/>
            <w:vMerge w:val="restart"/>
            <w:shd w:val="clear" w:color="auto" w:fill="auto"/>
          </w:tcPr>
          <w:p w:rsidR="00FD2580" w:rsidRPr="009B7C07" w:rsidRDefault="009B7C07" w:rsidP="00F639DB">
            <w:pPr>
              <w:autoSpaceDE w:val="0"/>
              <w:autoSpaceDN w:val="0"/>
              <w:adjustRightInd w:val="0"/>
              <w:spacing w:after="0" w:line="240" w:lineRule="auto"/>
              <w:rPr>
                <w:rFonts w:ascii="Times New Roman" w:hAnsi="Times New Roman"/>
                <w:sz w:val="20"/>
                <w:szCs w:val="20"/>
              </w:rPr>
            </w:pPr>
            <w:r w:rsidRPr="009B7C07">
              <w:rPr>
                <w:rFonts w:ascii="Times New Roman" w:hAnsi="Times New Roman"/>
                <w:sz w:val="20"/>
                <w:szCs w:val="20"/>
              </w:rPr>
              <w:t>М</w:t>
            </w:r>
            <w:r w:rsidR="00FD2580" w:rsidRPr="009B7C07">
              <w:rPr>
                <w:rFonts w:ascii="Times New Roman" w:hAnsi="Times New Roman"/>
                <w:sz w:val="20"/>
                <w:szCs w:val="20"/>
              </w:rPr>
              <w:t>ероприятие 1. Вовлечение заинтересованных граждан, организаций в реализацию мероприятий по благоустройству территорий</w:t>
            </w:r>
          </w:p>
        </w:tc>
        <w:tc>
          <w:tcPr>
            <w:tcW w:w="3231" w:type="dxa"/>
            <w:vMerge w:val="restart"/>
            <w:shd w:val="clear" w:color="auto" w:fill="auto"/>
          </w:tcPr>
          <w:p w:rsidR="00FD2580" w:rsidRPr="009B7C07" w:rsidRDefault="004A3B9D" w:rsidP="00474C5E">
            <w:pPr>
              <w:spacing w:after="0" w:line="240" w:lineRule="auto"/>
              <w:contextualSpacing/>
              <w:rPr>
                <w:rFonts w:ascii="Times New Roman" w:hAnsi="Times New Roman"/>
                <w:sz w:val="20"/>
                <w:szCs w:val="20"/>
              </w:rPr>
            </w:pPr>
            <w:r>
              <w:rPr>
                <w:rFonts w:ascii="Times New Roman" w:hAnsi="Times New Roman"/>
                <w:sz w:val="20"/>
                <w:szCs w:val="20"/>
              </w:rPr>
              <w:t>Лаврова Светлана Анатольевна</w:t>
            </w:r>
            <w:r w:rsidR="00FD2580" w:rsidRPr="009B7C07">
              <w:rPr>
                <w:rFonts w:ascii="Times New Roman" w:hAnsi="Times New Roman"/>
                <w:sz w:val="20"/>
                <w:szCs w:val="20"/>
              </w:rPr>
              <w:t>, специалист 1 категории администрации муниципал</w:t>
            </w:r>
            <w:r>
              <w:rPr>
                <w:rFonts w:ascii="Times New Roman" w:hAnsi="Times New Roman"/>
                <w:sz w:val="20"/>
                <w:szCs w:val="20"/>
              </w:rPr>
              <w:t>ьного образования  Петровский</w:t>
            </w:r>
            <w:r w:rsidR="00FD2580" w:rsidRPr="009B7C07">
              <w:rPr>
                <w:rFonts w:ascii="Times New Roman" w:hAnsi="Times New Roman"/>
                <w:sz w:val="20"/>
                <w:szCs w:val="20"/>
              </w:rPr>
              <w:t xml:space="preserve"> сельсовет </w:t>
            </w:r>
          </w:p>
        </w:tc>
        <w:tc>
          <w:tcPr>
            <w:tcW w:w="1134" w:type="dxa"/>
            <w:vMerge w:val="restart"/>
            <w:shd w:val="clear" w:color="auto" w:fill="auto"/>
          </w:tcPr>
          <w:p w:rsidR="00FD2580" w:rsidRPr="009B7C07" w:rsidRDefault="009B7C07" w:rsidP="00B2446D">
            <w:pPr>
              <w:spacing w:after="0" w:line="240" w:lineRule="auto"/>
              <w:contextualSpacing/>
              <w:rPr>
                <w:rFonts w:ascii="Times New Roman" w:hAnsi="Times New Roman"/>
                <w:sz w:val="20"/>
                <w:szCs w:val="20"/>
              </w:rPr>
            </w:pPr>
            <w:r w:rsidRPr="009B7C07">
              <w:rPr>
                <w:rFonts w:ascii="Times New Roman" w:hAnsi="Times New Roman"/>
                <w:sz w:val="20"/>
                <w:szCs w:val="20"/>
              </w:rPr>
              <w:t>10.0</w:t>
            </w:r>
            <w:r w:rsidR="00873F3A">
              <w:rPr>
                <w:rFonts w:ascii="Times New Roman" w:hAnsi="Times New Roman"/>
                <w:sz w:val="20"/>
                <w:szCs w:val="20"/>
              </w:rPr>
              <w:t>1</w:t>
            </w:r>
            <w:r w:rsidRPr="009B7C07">
              <w:rPr>
                <w:rFonts w:ascii="Times New Roman" w:hAnsi="Times New Roman"/>
                <w:sz w:val="20"/>
                <w:szCs w:val="20"/>
              </w:rPr>
              <w:t>.</w:t>
            </w:r>
            <w:r w:rsidR="00FD2580" w:rsidRPr="009B7C07">
              <w:rPr>
                <w:rFonts w:ascii="Times New Roman" w:hAnsi="Times New Roman"/>
                <w:sz w:val="20"/>
                <w:szCs w:val="20"/>
              </w:rPr>
              <w:t>20</w:t>
            </w:r>
            <w:r w:rsidR="00B2446D">
              <w:rPr>
                <w:rFonts w:ascii="Times New Roman" w:hAnsi="Times New Roman"/>
                <w:sz w:val="20"/>
                <w:szCs w:val="20"/>
              </w:rPr>
              <w:t>22</w:t>
            </w:r>
          </w:p>
        </w:tc>
        <w:tc>
          <w:tcPr>
            <w:tcW w:w="1276" w:type="dxa"/>
            <w:vMerge w:val="restart"/>
            <w:shd w:val="clear" w:color="auto" w:fill="auto"/>
          </w:tcPr>
          <w:p w:rsidR="00FD2580" w:rsidRPr="009B7C07" w:rsidRDefault="00873F3A" w:rsidP="00873F3A">
            <w:pPr>
              <w:spacing w:after="0" w:line="240" w:lineRule="auto"/>
              <w:contextualSpacing/>
              <w:rPr>
                <w:rFonts w:ascii="Times New Roman" w:hAnsi="Times New Roman"/>
                <w:sz w:val="20"/>
                <w:szCs w:val="20"/>
              </w:rPr>
            </w:pPr>
            <w:r>
              <w:rPr>
                <w:rFonts w:ascii="Times New Roman" w:hAnsi="Times New Roman"/>
                <w:sz w:val="20"/>
                <w:szCs w:val="20"/>
              </w:rPr>
              <w:t>30.06</w:t>
            </w:r>
            <w:r w:rsidR="009B7C07" w:rsidRPr="009B7C07">
              <w:rPr>
                <w:rFonts w:ascii="Times New Roman" w:hAnsi="Times New Roman"/>
                <w:sz w:val="20"/>
                <w:szCs w:val="20"/>
              </w:rPr>
              <w:t>.20</w:t>
            </w:r>
            <w:r w:rsidR="00B2446D">
              <w:rPr>
                <w:rFonts w:ascii="Times New Roman" w:hAnsi="Times New Roman"/>
                <w:sz w:val="20"/>
                <w:szCs w:val="20"/>
              </w:rPr>
              <w:t>22</w:t>
            </w:r>
          </w:p>
        </w:tc>
        <w:tc>
          <w:tcPr>
            <w:tcW w:w="4149" w:type="dxa"/>
            <w:shd w:val="clear" w:color="auto" w:fill="auto"/>
          </w:tcPr>
          <w:p w:rsidR="00FD2580" w:rsidRPr="009B7C07" w:rsidRDefault="00FD2580" w:rsidP="00F639DB">
            <w:pPr>
              <w:rPr>
                <w:rFonts w:ascii="Times New Roman" w:hAnsi="Times New Roman"/>
                <w:sz w:val="20"/>
                <w:szCs w:val="20"/>
              </w:rPr>
            </w:pPr>
            <w:r w:rsidRPr="009B7C07">
              <w:rPr>
                <w:rFonts w:ascii="Times New Roman" w:hAnsi="Times New Roman"/>
                <w:sz w:val="20"/>
                <w:szCs w:val="20"/>
              </w:rPr>
              <w:t>Доля финансового участия заинтересованных лиц в выполнении дополнительного перечня  ра</w:t>
            </w:r>
            <w:r w:rsidR="004A3B9D">
              <w:rPr>
                <w:rFonts w:ascii="Times New Roman" w:hAnsi="Times New Roman"/>
                <w:sz w:val="20"/>
                <w:szCs w:val="20"/>
              </w:rPr>
              <w:t>бот по благоустройству  общественной территории</w:t>
            </w:r>
          </w:p>
        </w:tc>
        <w:tc>
          <w:tcPr>
            <w:tcW w:w="992" w:type="dxa"/>
            <w:shd w:val="clear" w:color="auto" w:fill="auto"/>
          </w:tcPr>
          <w:p w:rsidR="00FD2580" w:rsidRPr="009B7C07" w:rsidRDefault="00524AE6" w:rsidP="00F639DB">
            <w:pPr>
              <w:spacing w:after="0" w:line="240" w:lineRule="auto"/>
              <w:contextualSpacing/>
              <w:rPr>
                <w:rFonts w:ascii="Times New Roman" w:hAnsi="Times New Roman"/>
                <w:sz w:val="20"/>
                <w:szCs w:val="20"/>
              </w:rPr>
            </w:pPr>
            <w:r w:rsidRPr="009B7C07">
              <w:rPr>
                <w:rFonts w:ascii="Times New Roman" w:hAnsi="Times New Roman"/>
                <w:sz w:val="20"/>
                <w:szCs w:val="20"/>
              </w:rPr>
              <w:t>Процент</w:t>
            </w:r>
          </w:p>
        </w:tc>
        <w:tc>
          <w:tcPr>
            <w:tcW w:w="1134" w:type="dxa"/>
            <w:shd w:val="clear" w:color="auto" w:fill="auto"/>
          </w:tcPr>
          <w:p w:rsidR="003D2C54" w:rsidRPr="009B7C07" w:rsidRDefault="003D2C54" w:rsidP="003D2C54">
            <w:pPr>
              <w:spacing w:after="0" w:line="240" w:lineRule="auto"/>
              <w:contextualSpacing/>
              <w:rPr>
                <w:sz w:val="20"/>
                <w:szCs w:val="20"/>
              </w:rPr>
            </w:pPr>
            <w:r w:rsidRPr="009B7C07">
              <w:rPr>
                <w:sz w:val="20"/>
                <w:szCs w:val="20"/>
              </w:rPr>
              <w:t xml:space="preserve">Не менее 10% от </w:t>
            </w:r>
          </w:p>
          <w:p w:rsidR="00FD2580" w:rsidRPr="009B7C07" w:rsidRDefault="003D2C54" w:rsidP="003D2C54">
            <w:pPr>
              <w:spacing w:after="0" w:line="240" w:lineRule="auto"/>
              <w:contextualSpacing/>
              <w:rPr>
                <w:sz w:val="20"/>
                <w:szCs w:val="20"/>
              </w:rPr>
            </w:pPr>
            <w:r w:rsidRPr="009B7C07">
              <w:rPr>
                <w:sz w:val="20"/>
                <w:szCs w:val="20"/>
              </w:rPr>
              <w:t xml:space="preserve">стоимости работ </w:t>
            </w:r>
          </w:p>
        </w:tc>
      </w:tr>
      <w:tr w:rsidR="00FD2580" w:rsidRPr="009B7C07">
        <w:trPr>
          <w:trHeight w:hRule="exact" w:val="1042"/>
        </w:trPr>
        <w:tc>
          <w:tcPr>
            <w:tcW w:w="2968" w:type="dxa"/>
            <w:vMerge/>
            <w:shd w:val="clear" w:color="auto" w:fill="auto"/>
          </w:tcPr>
          <w:p w:rsidR="00FD2580" w:rsidRPr="009B7C07" w:rsidRDefault="00FD2580" w:rsidP="00F639DB">
            <w:pPr>
              <w:autoSpaceDE w:val="0"/>
              <w:autoSpaceDN w:val="0"/>
              <w:adjustRightInd w:val="0"/>
              <w:spacing w:after="0" w:line="240" w:lineRule="auto"/>
              <w:rPr>
                <w:rFonts w:ascii="Times New Roman" w:hAnsi="Times New Roman"/>
                <w:sz w:val="20"/>
                <w:szCs w:val="20"/>
              </w:rPr>
            </w:pPr>
          </w:p>
        </w:tc>
        <w:tc>
          <w:tcPr>
            <w:tcW w:w="3231" w:type="dxa"/>
            <w:vMerge/>
            <w:shd w:val="clear" w:color="auto" w:fill="auto"/>
          </w:tcPr>
          <w:p w:rsidR="00FD2580" w:rsidRPr="009B7C07" w:rsidRDefault="00FD2580" w:rsidP="00F639DB">
            <w:pPr>
              <w:spacing w:after="0" w:line="240" w:lineRule="auto"/>
              <w:contextualSpacing/>
              <w:rPr>
                <w:rFonts w:ascii="Times New Roman" w:hAnsi="Times New Roman"/>
                <w:sz w:val="20"/>
                <w:szCs w:val="20"/>
              </w:rPr>
            </w:pPr>
          </w:p>
        </w:tc>
        <w:tc>
          <w:tcPr>
            <w:tcW w:w="1134" w:type="dxa"/>
            <w:vMerge/>
            <w:shd w:val="clear" w:color="auto" w:fill="auto"/>
          </w:tcPr>
          <w:p w:rsidR="00FD2580" w:rsidRPr="009B7C07" w:rsidRDefault="00FD2580" w:rsidP="00F639DB">
            <w:pPr>
              <w:spacing w:after="0" w:line="240" w:lineRule="auto"/>
              <w:contextualSpacing/>
              <w:rPr>
                <w:rFonts w:ascii="Times New Roman" w:hAnsi="Times New Roman"/>
                <w:sz w:val="20"/>
                <w:szCs w:val="20"/>
              </w:rPr>
            </w:pPr>
          </w:p>
        </w:tc>
        <w:tc>
          <w:tcPr>
            <w:tcW w:w="1276" w:type="dxa"/>
            <w:vMerge/>
            <w:shd w:val="clear" w:color="auto" w:fill="auto"/>
          </w:tcPr>
          <w:p w:rsidR="00FD2580" w:rsidRPr="009B7C07" w:rsidRDefault="00FD2580" w:rsidP="00F639DB">
            <w:pPr>
              <w:spacing w:after="0" w:line="240" w:lineRule="auto"/>
              <w:contextualSpacing/>
              <w:rPr>
                <w:rFonts w:ascii="Times New Roman" w:hAnsi="Times New Roman"/>
                <w:sz w:val="20"/>
                <w:szCs w:val="20"/>
              </w:rPr>
            </w:pPr>
          </w:p>
        </w:tc>
        <w:tc>
          <w:tcPr>
            <w:tcW w:w="4149" w:type="dxa"/>
            <w:shd w:val="clear" w:color="auto" w:fill="auto"/>
          </w:tcPr>
          <w:p w:rsidR="00FD2580" w:rsidRPr="009B7C07" w:rsidRDefault="00FD2580" w:rsidP="00F639DB">
            <w:pPr>
              <w:rPr>
                <w:rFonts w:ascii="Times New Roman" w:hAnsi="Times New Roman"/>
                <w:sz w:val="20"/>
                <w:szCs w:val="20"/>
              </w:rPr>
            </w:pPr>
            <w:r w:rsidRPr="009B7C07">
              <w:rPr>
                <w:rFonts w:ascii="Times New Roman" w:hAnsi="Times New Roman"/>
                <w:sz w:val="20"/>
                <w:szCs w:val="20"/>
              </w:rPr>
              <w:t>Объем трудового участия заинтересованных лиц в выполнении дополнительного перечня  работ по благоустройству дворовых территорий</w:t>
            </w:r>
          </w:p>
        </w:tc>
        <w:tc>
          <w:tcPr>
            <w:tcW w:w="992" w:type="dxa"/>
            <w:shd w:val="clear" w:color="auto" w:fill="auto"/>
          </w:tcPr>
          <w:p w:rsidR="00FD2580" w:rsidRPr="009B7C07" w:rsidRDefault="00524AE6" w:rsidP="00F639DB">
            <w:pPr>
              <w:spacing w:after="0" w:line="240" w:lineRule="auto"/>
              <w:contextualSpacing/>
              <w:rPr>
                <w:rFonts w:ascii="Times New Roman" w:hAnsi="Times New Roman"/>
                <w:sz w:val="20"/>
                <w:szCs w:val="20"/>
              </w:rPr>
            </w:pPr>
            <w:r w:rsidRPr="009B7C07">
              <w:rPr>
                <w:rFonts w:ascii="Times New Roman" w:hAnsi="Times New Roman"/>
                <w:sz w:val="20"/>
                <w:szCs w:val="20"/>
              </w:rPr>
              <w:t>Чел/час</w:t>
            </w:r>
          </w:p>
        </w:tc>
        <w:tc>
          <w:tcPr>
            <w:tcW w:w="1134" w:type="dxa"/>
            <w:shd w:val="clear" w:color="auto" w:fill="auto"/>
          </w:tcPr>
          <w:p w:rsidR="00FD2580" w:rsidRPr="009B7C07" w:rsidRDefault="00524AE6" w:rsidP="00F639DB">
            <w:pPr>
              <w:spacing w:after="0" w:line="240" w:lineRule="auto"/>
              <w:contextualSpacing/>
              <w:rPr>
                <w:sz w:val="20"/>
                <w:szCs w:val="20"/>
              </w:rPr>
            </w:pPr>
            <w:r w:rsidRPr="009B7C07">
              <w:rPr>
                <w:sz w:val="20"/>
                <w:szCs w:val="20"/>
              </w:rPr>
              <w:t>2</w:t>
            </w:r>
            <w:r w:rsidR="00530352">
              <w:rPr>
                <w:sz w:val="20"/>
                <w:szCs w:val="20"/>
              </w:rPr>
              <w:t>0</w:t>
            </w:r>
            <w:r w:rsidRPr="009B7C07">
              <w:rPr>
                <w:sz w:val="20"/>
                <w:szCs w:val="20"/>
              </w:rPr>
              <w:t>0</w:t>
            </w:r>
          </w:p>
        </w:tc>
      </w:tr>
      <w:tr w:rsidR="00B2446D" w:rsidRPr="009B7C07" w:rsidTr="006D37B1">
        <w:trPr>
          <w:trHeight w:hRule="exact" w:val="1731"/>
        </w:trPr>
        <w:tc>
          <w:tcPr>
            <w:tcW w:w="2968" w:type="dxa"/>
            <w:shd w:val="clear" w:color="auto" w:fill="auto"/>
          </w:tcPr>
          <w:p w:rsidR="00B2446D" w:rsidRPr="009B7C07" w:rsidRDefault="00B2446D" w:rsidP="00F639DB">
            <w:pPr>
              <w:autoSpaceDE w:val="0"/>
              <w:autoSpaceDN w:val="0"/>
              <w:adjustRightInd w:val="0"/>
              <w:spacing w:after="0" w:line="240" w:lineRule="auto"/>
              <w:rPr>
                <w:rFonts w:ascii="Times New Roman" w:hAnsi="Times New Roman"/>
                <w:sz w:val="20"/>
                <w:szCs w:val="20"/>
              </w:rPr>
            </w:pPr>
            <w:r w:rsidRPr="009B7C07">
              <w:rPr>
                <w:rFonts w:ascii="Times New Roman" w:hAnsi="Times New Roman"/>
                <w:sz w:val="20"/>
                <w:szCs w:val="20"/>
              </w:rPr>
              <w:lastRenderedPageBreak/>
              <w:t>Меропри</w:t>
            </w:r>
            <w:r>
              <w:rPr>
                <w:rFonts w:ascii="Times New Roman" w:hAnsi="Times New Roman"/>
                <w:sz w:val="20"/>
                <w:szCs w:val="20"/>
              </w:rPr>
              <w:t>ятие 2. Благоустройство</w:t>
            </w:r>
            <w:r w:rsidR="00873F3A">
              <w:rPr>
                <w:rFonts w:ascii="Times New Roman" w:hAnsi="Times New Roman"/>
                <w:sz w:val="20"/>
                <w:szCs w:val="20"/>
              </w:rPr>
              <w:t xml:space="preserve"> (АСФАЛЬТИРОВАНИЕ)</w:t>
            </w:r>
            <w:r>
              <w:rPr>
                <w:rFonts w:ascii="Times New Roman" w:hAnsi="Times New Roman"/>
                <w:sz w:val="20"/>
                <w:szCs w:val="20"/>
              </w:rPr>
              <w:t xml:space="preserve"> территории</w:t>
            </w:r>
            <w:r w:rsidR="006D37B1">
              <w:rPr>
                <w:rFonts w:ascii="Times New Roman" w:hAnsi="Times New Roman"/>
                <w:sz w:val="20"/>
                <w:szCs w:val="20"/>
              </w:rPr>
              <w:t xml:space="preserve"> мемориального комплекса и частично парковой зоны с</w:t>
            </w:r>
            <w:proofErr w:type="gramStart"/>
            <w:r w:rsidR="006D37B1">
              <w:rPr>
                <w:rFonts w:ascii="Times New Roman" w:hAnsi="Times New Roman"/>
                <w:sz w:val="20"/>
                <w:szCs w:val="20"/>
              </w:rPr>
              <w:t>.П</w:t>
            </w:r>
            <w:proofErr w:type="gramEnd"/>
            <w:r w:rsidR="006D37B1">
              <w:rPr>
                <w:rFonts w:ascii="Times New Roman" w:hAnsi="Times New Roman"/>
                <w:sz w:val="20"/>
                <w:szCs w:val="20"/>
              </w:rPr>
              <w:t>етровское ул.Школьная,2</w:t>
            </w:r>
          </w:p>
        </w:tc>
        <w:tc>
          <w:tcPr>
            <w:tcW w:w="3231" w:type="dxa"/>
            <w:shd w:val="clear" w:color="auto" w:fill="auto"/>
          </w:tcPr>
          <w:p w:rsidR="00B2446D" w:rsidRPr="009B7C07" w:rsidRDefault="00B2446D" w:rsidP="009B7C07">
            <w:pPr>
              <w:spacing w:after="0" w:line="240" w:lineRule="auto"/>
              <w:contextualSpacing/>
              <w:rPr>
                <w:rFonts w:ascii="Times New Roman" w:hAnsi="Times New Roman"/>
                <w:sz w:val="20"/>
                <w:szCs w:val="20"/>
              </w:rPr>
            </w:pPr>
            <w:r>
              <w:rPr>
                <w:rFonts w:ascii="Times New Roman" w:hAnsi="Times New Roman"/>
                <w:sz w:val="20"/>
                <w:szCs w:val="20"/>
              </w:rPr>
              <w:t>Лаврова Светлана Анатольевна</w:t>
            </w:r>
            <w:r w:rsidRPr="009B7C07">
              <w:rPr>
                <w:rFonts w:ascii="Times New Roman" w:hAnsi="Times New Roman"/>
                <w:sz w:val="20"/>
                <w:szCs w:val="20"/>
              </w:rPr>
              <w:t>, специалист 1 категории администрации муниципал</w:t>
            </w:r>
            <w:r>
              <w:rPr>
                <w:rFonts w:ascii="Times New Roman" w:hAnsi="Times New Roman"/>
                <w:sz w:val="20"/>
                <w:szCs w:val="20"/>
              </w:rPr>
              <w:t>ьного образования  Петровский</w:t>
            </w:r>
            <w:r w:rsidRPr="009B7C07">
              <w:rPr>
                <w:rFonts w:ascii="Times New Roman" w:hAnsi="Times New Roman"/>
                <w:sz w:val="20"/>
                <w:szCs w:val="20"/>
              </w:rPr>
              <w:t xml:space="preserve"> сельсовет </w:t>
            </w:r>
          </w:p>
        </w:tc>
        <w:tc>
          <w:tcPr>
            <w:tcW w:w="1134" w:type="dxa"/>
            <w:shd w:val="clear" w:color="auto" w:fill="auto"/>
          </w:tcPr>
          <w:p w:rsidR="00B2446D" w:rsidRPr="008F10AA" w:rsidRDefault="00873F3A" w:rsidP="00165663">
            <w:pPr>
              <w:spacing w:after="0" w:line="240" w:lineRule="auto"/>
              <w:contextualSpacing/>
              <w:rPr>
                <w:rFonts w:ascii="Times New Roman" w:hAnsi="Times New Roman"/>
                <w:sz w:val="20"/>
                <w:szCs w:val="20"/>
                <w:highlight w:val="yellow"/>
              </w:rPr>
            </w:pPr>
            <w:r w:rsidRPr="004438DE">
              <w:rPr>
                <w:rFonts w:ascii="Times New Roman" w:hAnsi="Times New Roman"/>
                <w:sz w:val="20"/>
                <w:szCs w:val="20"/>
              </w:rPr>
              <w:t>15</w:t>
            </w:r>
            <w:r w:rsidR="00B2446D" w:rsidRPr="004438DE">
              <w:rPr>
                <w:rFonts w:ascii="Times New Roman" w:hAnsi="Times New Roman"/>
                <w:sz w:val="20"/>
                <w:szCs w:val="20"/>
              </w:rPr>
              <w:t>.0</w:t>
            </w:r>
            <w:r w:rsidRPr="004438DE">
              <w:rPr>
                <w:rFonts w:ascii="Times New Roman" w:hAnsi="Times New Roman"/>
                <w:sz w:val="20"/>
                <w:szCs w:val="20"/>
              </w:rPr>
              <w:t>5</w:t>
            </w:r>
            <w:r w:rsidR="00B2446D" w:rsidRPr="004438DE">
              <w:rPr>
                <w:rFonts w:ascii="Times New Roman" w:hAnsi="Times New Roman"/>
                <w:sz w:val="20"/>
                <w:szCs w:val="20"/>
              </w:rPr>
              <w:t>.2022</w:t>
            </w:r>
          </w:p>
        </w:tc>
        <w:tc>
          <w:tcPr>
            <w:tcW w:w="1276" w:type="dxa"/>
            <w:shd w:val="clear" w:color="auto" w:fill="auto"/>
          </w:tcPr>
          <w:p w:rsidR="00B2446D" w:rsidRPr="004438DE" w:rsidRDefault="004438DE" w:rsidP="00873F3A">
            <w:pPr>
              <w:spacing w:after="0" w:line="240" w:lineRule="auto"/>
              <w:contextualSpacing/>
              <w:rPr>
                <w:rFonts w:ascii="Times New Roman" w:hAnsi="Times New Roman"/>
                <w:sz w:val="20"/>
                <w:szCs w:val="20"/>
              </w:rPr>
            </w:pPr>
            <w:r w:rsidRPr="004438DE">
              <w:rPr>
                <w:rFonts w:ascii="Times New Roman" w:hAnsi="Times New Roman"/>
                <w:sz w:val="20"/>
                <w:szCs w:val="20"/>
              </w:rPr>
              <w:t>15.11.</w:t>
            </w:r>
            <w:r w:rsidR="00B2446D" w:rsidRPr="004438DE">
              <w:rPr>
                <w:rFonts w:ascii="Times New Roman" w:hAnsi="Times New Roman"/>
                <w:sz w:val="20"/>
                <w:szCs w:val="20"/>
              </w:rPr>
              <w:t>2022</w:t>
            </w:r>
          </w:p>
          <w:p w:rsidR="008F10AA" w:rsidRPr="008F10AA" w:rsidRDefault="008F10AA" w:rsidP="00873F3A">
            <w:pPr>
              <w:spacing w:after="0" w:line="240" w:lineRule="auto"/>
              <w:contextualSpacing/>
              <w:rPr>
                <w:rFonts w:ascii="Times New Roman" w:hAnsi="Times New Roman"/>
                <w:sz w:val="20"/>
                <w:szCs w:val="20"/>
                <w:highlight w:val="yellow"/>
              </w:rPr>
            </w:pPr>
          </w:p>
        </w:tc>
        <w:tc>
          <w:tcPr>
            <w:tcW w:w="4149" w:type="dxa"/>
            <w:shd w:val="clear" w:color="auto" w:fill="auto"/>
          </w:tcPr>
          <w:p w:rsidR="00B2446D" w:rsidRPr="009B7C07" w:rsidRDefault="00CC4E58" w:rsidP="00F639DB">
            <w:pPr>
              <w:spacing w:after="0" w:line="240" w:lineRule="auto"/>
              <w:rPr>
                <w:rFonts w:ascii="Times New Roman" w:hAnsi="Times New Roman"/>
                <w:sz w:val="20"/>
                <w:szCs w:val="20"/>
              </w:rPr>
            </w:pPr>
            <w:r>
              <w:rPr>
                <w:rFonts w:ascii="Times New Roman" w:hAnsi="Times New Roman"/>
                <w:sz w:val="20"/>
                <w:szCs w:val="20"/>
              </w:rPr>
              <w:t>Количество реализованных общественных территорий</w:t>
            </w:r>
          </w:p>
        </w:tc>
        <w:tc>
          <w:tcPr>
            <w:tcW w:w="992" w:type="dxa"/>
            <w:shd w:val="clear" w:color="auto" w:fill="auto"/>
          </w:tcPr>
          <w:p w:rsidR="00B2446D" w:rsidRPr="009B7C07" w:rsidRDefault="00CC4E58" w:rsidP="00CC4E58">
            <w:pPr>
              <w:spacing w:after="0" w:line="240" w:lineRule="auto"/>
              <w:contextualSpacing/>
              <w:rPr>
                <w:rFonts w:ascii="Times New Roman" w:hAnsi="Times New Roman"/>
                <w:sz w:val="20"/>
                <w:szCs w:val="20"/>
              </w:rPr>
            </w:pPr>
            <w:r>
              <w:rPr>
                <w:rFonts w:ascii="Times New Roman" w:hAnsi="Times New Roman"/>
                <w:sz w:val="20"/>
                <w:szCs w:val="20"/>
              </w:rPr>
              <w:t>количеств</w:t>
            </w:r>
            <w:proofErr w:type="gramStart"/>
            <w:r>
              <w:rPr>
                <w:rFonts w:ascii="Times New Roman" w:hAnsi="Times New Roman"/>
                <w:sz w:val="20"/>
                <w:szCs w:val="20"/>
              </w:rPr>
              <w:t>о(</w:t>
            </w:r>
            <w:proofErr w:type="spellStart"/>
            <w:proofErr w:type="gramEnd"/>
            <w:r>
              <w:rPr>
                <w:rFonts w:ascii="Times New Roman" w:hAnsi="Times New Roman"/>
                <w:sz w:val="20"/>
                <w:szCs w:val="20"/>
              </w:rPr>
              <w:t>шт</w:t>
            </w:r>
            <w:proofErr w:type="spellEnd"/>
            <w:r>
              <w:rPr>
                <w:rFonts w:ascii="Times New Roman" w:hAnsi="Times New Roman"/>
                <w:sz w:val="20"/>
                <w:szCs w:val="20"/>
              </w:rPr>
              <w:t>)</w:t>
            </w:r>
          </w:p>
        </w:tc>
        <w:tc>
          <w:tcPr>
            <w:tcW w:w="1134" w:type="dxa"/>
            <w:shd w:val="clear" w:color="auto" w:fill="auto"/>
          </w:tcPr>
          <w:p w:rsidR="00B2446D" w:rsidRPr="009B7C07" w:rsidRDefault="00CC4E58" w:rsidP="00F639DB">
            <w:pPr>
              <w:spacing w:after="0" w:line="240" w:lineRule="auto"/>
              <w:contextualSpacing/>
              <w:rPr>
                <w:sz w:val="20"/>
                <w:szCs w:val="20"/>
              </w:rPr>
            </w:pPr>
            <w:r>
              <w:rPr>
                <w:sz w:val="20"/>
                <w:szCs w:val="20"/>
              </w:rPr>
              <w:t>1</w:t>
            </w:r>
          </w:p>
        </w:tc>
      </w:tr>
    </w:tbl>
    <w:p w:rsidR="00FF6349" w:rsidRDefault="00FF6349" w:rsidP="009B7C07">
      <w:pPr>
        <w:pStyle w:val="ConsPlusCell"/>
      </w:pPr>
    </w:p>
    <w:sectPr w:rsidR="00FF6349" w:rsidSect="00613678">
      <w:pgSz w:w="16838" w:h="11906" w:orient="landscape"/>
      <w:pgMar w:top="1258"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E1077"/>
    <w:multiLevelType w:val="hybridMultilevel"/>
    <w:tmpl w:val="D0EEF66A"/>
    <w:lvl w:ilvl="0" w:tplc="EA52D110">
      <w:start w:val="1"/>
      <w:numFmt w:val="decimal"/>
      <w:lvlText w:val="%1."/>
      <w:lvlJc w:val="left"/>
      <w:pPr>
        <w:ind w:left="795" w:hanging="435"/>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D717AB"/>
    <w:multiLevelType w:val="multilevel"/>
    <w:tmpl w:val="C4404BA4"/>
    <w:lvl w:ilvl="0">
      <w:start w:val="1"/>
      <w:numFmt w:val="decimal"/>
      <w:lvlText w:val="%1."/>
      <w:lvlJc w:val="left"/>
      <w:pPr>
        <w:ind w:left="720" w:hanging="360"/>
      </w:pPr>
      <w:rPr>
        <w:rFonts w:cs="Times New Roman"/>
      </w:rPr>
    </w:lvl>
    <w:lvl w:ilvl="1">
      <w:start w:val="3"/>
      <w:numFmt w:val="decimal"/>
      <w:isLgl/>
      <w:lvlText w:val="%1.%2."/>
      <w:lvlJc w:val="left"/>
      <w:pPr>
        <w:ind w:left="1141" w:hanging="432"/>
      </w:pPr>
      <w:rPr>
        <w:rFonts w:cs="Times New Roman"/>
        <w:sz w:val="28"/>
      </w:rPr>
    </w:lvl>
    <w:lvl w:ilvl="2">
      <w:start w:val="1"/>
      <w:numFmt w:val="decimal"/>
      <w:isLgl/>
      <w:lvlText w:val="%1.%2.%3."/>
      <w:lvlJc w:val="left"/>
      <w:pPr>
        <w:ind w:left="1778" w:hanging="720"/>
      </w:pPr>
      <w:rPr>
        <w:rFonts w:cs="Times New Roman"/>
        <w:sz w:val="28"/>
      </w:rPr>
    </w:lvl>
    <w:lvl w:ilvl="3">
      <w:start w:val="1"/>
      <w:numFmt w:val="decimal"/>
      <w:isLgl/>
      <w:lvlText w:val="%1.%2.%3.%4."/>
      <w:lvlJc w:val="left"/>
      <w:pPr>
        <w:ind w:left="2127" w:hanging="720"/>
      </w:pPr>
      <w:rPr>
        <w:rFonts w:cs="Times New Roman"/>
        <w:sz w:val="28"/>
      </w:rPr>
    </w:lvl>
    <w:lvl w:ilvl="4">
      <w:start w:val="1"/>
      <w:numFmt w:val="decimal"/>
      <w:isLgl/>
      <w:lvlText w:val="%1.%2.%3.%4.%5."/>
      <w:lvlJc w:val="left"/>
      <w:pPr>
        <w:ind w:left="2836" w:hanging="1080"/>
      </w:pPr>
      <w:rPr>
        <w:rFonts w:cs="Times New Roman"/>
        <w:sz w:val="28"/>
      </w:rPr>
    </w:lvl>
    <w:lvl w:ilvl="5">
      <w:start w:val="1"/>
      <w:numFmt w:val="decimal"/>
      <w:isLgl/>
      <w:lvlText w:val="%1.%2.%3.%4.%5.%6."/>
      <w:lvlJc w:val="left"/>
      <w:pPr>
        <w:ind w:left="3185" w:hanging="1080"/>
      </w:pPr>
      <w:rPr>
        <w:rFonts w:cs="Times New Roman"/>
        <w:sz w:val="28"/>
      </w:rPr>
    </w:lvl>
    <w:lvl w:ilvl="6">
      <w:start w:val="1"/>
      <w:numFmt w:val="decimal"/>
      <w:isLgl/>
      <w:lvlText w:val="%1.%2.%3.%4.%5.%6.%7."/>
      <w:lvlJc w:val="left"/>
      <w:pPr>
        <w:ind w:left="3894" w:hanging="1440"/>
      </w:pPr>
      <w:rPr>
        <w:rFonts w:cs="Times New Roman"/>
        <w:sz w:val="28"/>
      </w:rPr>
    </w:lvl>
    <w:lvl w:ilvl="7">
      <w:start w:val="1"/>
      <w:numFmt w:val="decimal"/>
      <w:isLgl/>
      <w:lvlText w:val="%1.%2.%3.%4.%5.%6.%7.%8."/>
      <w:lvlJc w:val="left"/>
      <w:pPr>
        <w:ind w:left="4243" w:hanging="1440"/>
      </w:pPr>
      <w:rPr>
        <w:rFonts w:cs="Times New Roman"/>
        <w:sz w:val="28"/>
      </w:rPr>
    </w:lvl>
    <w:lvl w:ilvl="8">
      <w:start w:val="1"/>
      <w:numFmt w:val="decimal"/>
      <w:isLgl/>
      <w:lvlText w:val="%1.%2.%3.%4.%5.%6.%7.%8.%9."/>
      <w:lvlJc w:val="left"/>
      <w:pPr>
        <w:ind w:left="4952" w:hanging="1800"/>
      </w:pPr>
      <w:rPr>
        <w:rFonts w:cs="Times New Roman"/>
        <w:sz w:val="28"/>
      </w:rPr>
    </w:lvl>
  </w:abstractNum>
  <w:abstractNum w:abstractNumId="2">
    <w:nsid w:val="22CE6AC5"/>
    <w:multiLevelType w:val="hybridMultilevel"/>
    <w:tmpl w:val="0AE41C2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D2C3076"/>
    <w:multiLevelType w:val="hybridMultilevel"/>
    <w:tmpl w:val="3F924AD2"/>
    <w:lvl w:ilvl="0" w:tplc="0419000F">
      <w:start w:val="5"/>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2E263409"/>
    <w:multiLevelType w:val="hybridMultilevel"/>
    <w:tmpl w:val="2454203E"/>
    <w:lvl w:ilvl="0" w:tplc="098EFD9E">
      <w:start w:val="1"/>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AA13BF3"/>
    <w:multiLevelType w:val="hybridMultilevel"/>
    <w:tmpl w:val="AA2A88EC"/>
    <w:lvl w:ilvl="0" w:tplc="5EC63E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95256CC"/>
    <w:multiLevelType w:val="hybridMultilevel"/>
    <w:tmpl w:val="3BBC204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5A7B5FBA"/>
    <w:multiLevelType w:val="multilevel"/>
    <w:tmpl w:val="7DD27F4E"/>
    <w:lvl w:ilvl="0">
      <w:start w:val="1"/>
      <w:numFmt w:val="decimal"/>
      <w:lvlText w:val="%1."/>
      <w:lvlJc w:val="left"/>
      <w:pPr>
        <w:ind w:left="504" w:hanging="504"/>
      </w:pPr>
      <w:rPr>
        <w:rFonts w:cs="Times New Roman"/>
      </w:rPr>
    </w:lvl>
    <w:lvl w:ilvl="1">
      <w:start w:val="1"/>
      <w:numFmt w:val="decimal"/>
      <w:lvlText w:val="%1.%2."/>
      <w:lvlJc w:val="left"/>
      <w:pPr>
        <w:ind w:left="1429"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8">
    <w:nsid w:val="79B03411"/>
    <w:multiLevelType w:val="hybridMultilevel"/>
    <w:tmpl w:val="E50EE938"/>
    <w:lvl w:ilvl="0" w:tplc="033C580A">
      <w:start w:val="4"/>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6"/>
  </w:num>
  <w:num w:numId="9">
    <w:abstractNumId w:val="5"/>
  </w:num>
  <w:num w:numId="10">
    <w:abstractNumId w:val="0"/>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08"/>
  <w:drawingGridHorizontalSpacing w:val="110"/>
  <w:displayHorizontalDrawingGridEvery w:val="2"/>
  <w:characterSpacingControl w:val="doNotCompress"/>
  <w:compat/>
  <w:rsids>
    <w:rsidRoot w:val="00F362CB"/>
    <w:rsid w:val="00010C9B"/>
    <w:rsid w:val="00010F86"/>
    <w:rsid w:val="00021816"/>
    <w:rsid w:val="0002190F"/>
    <w:rsid w:val="00057936"/>
    <w:rsid w:val="0006305D"/>
    <w:rsid w:val="000644F0"/>
    <w:rsid w:val="00065351"/>
    <w:rsid w:val="00070463"/>
    <w:rsid w:val="00072BD0"/>
    <w:rsid w:val="000745F3"/>
    <w:rsid w:val="00083504"/>
    <w:rsid w:val="000A658D"/>
    <w:rsid w:val="000B3CEB"/>
    <w:rsid w:val="000E64C8"/>
    <w:rsid w:val="000F1E30"/>
    <w:rsid w:val="00103026"/>
    <w:rsid w:val="00112F7A"/>
    <w:rsid w:val="00141615"/>
    <w:rsid w:val="001433C7"/>
    <w:rsid w:val="00155A6D"/>
    <w:rsid w:val="001574FA"/>
    <w:rsid w:val="00163BBF"/>
    <w:rsid w:val="0016535F"/>
    <w:rsid w:val="00165663"/>
    <w:rsid w:val="00167C79"/>
    <w:rsid w:val="001710E1"/>
    <w:rsid w:val="00174B1E"/>
    <w:rsid w:val="001906EF"/>
    <w:rsid w:val="00191A1E"/>
    <w:rsid w:val="00196CD9"/>
    <w:rsid w:val="001A57AA"/>
    <w:rsid w:val="001D04F4"/>
    <w:rsid w:val="001E0713"/>
    <w:rsid w:val="002110C7"/>
    <w:rsid w:val="002320A1"/>
    <w:rsid w:val="002362FC"/>
    <w:rsid w:val="00261EBC"/>
    <w:rsid w:val="00274962"/>
    <w:rsid w:val="002757CA"/>
    <w:rsid w:val="002905D0"/>
    <w:rsid w:val="002C64AD"/>
    <w:rsid w:val="002C7BA5"/>
    <w:rsid w:val="002E45EA"/>
    <w:rsid w:val="002E5674"/>
    <w:rsid w:val="002F2F21"/>
    <w:rsid w:val="00320E05"/>
    <w:rsid w:val="003247BF"/>
    <w:rsid w:val="00336CA4"/>
    <w:rsid w:val="00345FBF"/>
    <w:rsid w:val="00350A1B"/>
    <w:rsid w:val="00360B69"/>
    <w:rsid w:val="0036179D"/>
    <w:rsid w:val="00387EAD"/>
    <w:rsid w:val="003A1AFB"/>
    <w:rsid w:val="003A2C83"/>
    <w:rsid w:val="003A65DD"/>
    <w:rsid w:val="003C55A8"/>
    <w:rsid w:val="003D2C54"/>
    <w:rsid w:val="003F442F"/>
    <w:rsid w:val="00405898"/>
    <w:rsid w:val="0041129D"/>
    <w:rsid w:val="00414DC8"/>
    <w:rsid w:val="00416DEC"/>
    <w:rsid w:val="0042413F"/>
    <w:rsid w:val="004266EC"/>
    <w:rsid w:val="004438DE"/>
    <w:rsid w:val="004625FD"/>
    <w:rsid w:val="00474C5E"/>
    <w:rsid w:val="00480824"/>
    <w:rsid w:val="0048503C"/>
    <w:rsid w:val="0049137E"/>
    <w:rsid w:val="00496C07"/>
    <w:rsid w:val="00496E68"/>
    <w:rsid w:val="004A2A7C"/>
    <w:rsid w:val="004A3B9D"/>
    <w:rsid w:val="004C1C02"/>
    <w:rsid w:val="004C3B26"/>
    <w:rsid w:val="004D10F6"/>
    <w:rsid w:val="004D4DA7"/>
    <w:rsid w:val="004F25C1"/>
    <w:rsid w:val="00501C5B"/>
    <w:rsid w:val="00507D29"/>
    <w:rsid w:val="00507F8F"/>
    <w:rsid w:val="005167C6"/>
    <w:rsid w:val="00522F25"/>
    <w:rsid w:val="00524AE6"/>
    <w:rsid w:val="00530352"/>
    <w:rsid w:val="00550994"/>
    <w:rsid w:val="0057645D"/>
    <w:rsid w:val="005852BA"/>
    <w:rsid w:val="005C2404"/>
    <w:rsid w:val="005E1435"/>
    <w:rsid w:val="005F00B8"/>
    <w:rsid w:val="00613678"/>
    <w:rsid w:val="00615150"/>
    <w:rsid w:val="00621ED4"/>
    <w:rsid w:val="0062430C"/>
    <w:rsid w:val="00632756"/>
    <w:rsid w:val="00641CCD"/>
    <w:rsid w:val="00654DCD"/>
    <w:rsid w:val="0065665F"/>
    <w:rsid w:val="00671C98"/>
    <w:rsid w:val="00672961"/>
    <w:rsid w:val="00672DC9"/>
    <w:rsid w:val="00674011"/>
    <w:rsid w:val="00684C9F"/>
    <w:rsid w:val="00692B20"/>
    <w:rsid w:val="006961B0"/>
    <w:rsid w:val="006A30AA"/>
    <w:rsid w:val="006B4754"/>
    <w:rsid w:val="006B5947"/>
    <w:rsid w:val="006C68BF"/>
    <w:rsid w:val="006D37B1"/>
    <w:rsid w:val="006F185C"/>
    <w:rsid w:val="007036D5"/>
    <w:rsid w:val="00711B23"/>
    <w:rsid w:val="00724EEB"/>
    <w:rsid w:val="0073639A"/>
    <w:rsid w:val="0074052E"/>
    <w:rsid w:val="00772539"/>
    <w:rsid w:val="007A087A"/>
    <w:rsid w:val="007A2D81"/>
    <w:rsid w:val="007C0E72"/>
    <w:rsid w:val="007C3ABB"/>
    <w:rsid w:val="007C53B5"/>
    <w:rsid w:val="007E672E"/>
    <w:rsid w:val="007F0C76"/>
    <w:rsid w:val="008075A5"/>
    <w:rsid w:val="00821367"/>
    <w:rsid w:val="0084305B"/>
    <w:rsid w:val="00855688"/>
    <w:rsid w:val="00862635"/>
    <w:rsid w:val="008651E6"/>
    <w:rsid w:val="00867ECF"/>
    <w:rsid w:val="00873F3A"/>
    <w:rsid w:val="00875E37"/>
    <w:rsid w:val="008904A5"/>
    <w:rsid w:val="00893CEF"/>
    <w:rsid w:val="00896770"/>
    <w:rsid w:val="008A102E"/>
    <w:rsid w:val="008A5F9A"/>
    <w:rsid w:val="008A726A"/>
    <w:rsid w:val="008C4850"/>
    <w:rsid w:val="008D5713"/>
    <w:rsid w:val="008D6F27"/>
    <w:rsid w:val="008E5D05"/>
    <w:rsid w:val="008F10AA"/>
    <w:rsid w:val="008F6BC5"/>
    <w:rsid w:val="009006F6"/>
    <w:rsid w:val="00922B4F"/>
    <w:rsid w:val="0093664A"/>
    <w:rsid w:val="00936A6E"/>
    <w:rsid w:val="0095706F"/>
    <w:rsid w:val="009579CD"/>
    <w:rsid w:val="00963A05"/>
    <w:rsid w:val="00972037"/>
    <w:rsid w:val="00973852"/>
    <w:rsid w:val="009774D3"/>
    <w:rsid w:val="009A3EEE"/>
    <w:rsid w:val="009B5D8D"/>
    <w:rsid w:val="009B7C07"/>
    <w:rsid w:val="009C3B66"/>
    <w:rsid w:val="009E3B89"/>
    <w:rsid w:val="00A1160C"/>
    <w:rsid w:val="00A2722D"/>
    <w:rsid w:val="00A420F5"/>
    <w:rsid w:val="00A66490"/>
    <w:rsid w:val="00A71861"/>
    <w:rsid w:val="00A801D8"/>
    <w:rsid w:val="00A817CB"/>
    <w:rsid w:val="00A847A5"/>
    <w:rsid w:val="00AA0E32"/>
    <w:rsid w:val="00AA6532"/>
    <w:rsid w:val="00AB0857"/>
    <w:rsid w:val="00AC1278"/>
    <w:rsid w:val="00AC24E8"/>
    <w:rsid w:val="00AD138E"/>
    <w:rsid w:val="00AD75F9"/>
    <w:rsid w:val="00AE6DD3"/>
    <w:rsid w:val="00AF31D5"/>
    <w:rsid w:val="00B07198"/>
    <w:rsid w:val="00B23068"/>
    <w:rsid w:val="00B2446D"/>
    <w:rsid w:val="00B27746"/>
    <w:rsid w:val="00B307B4"/>
    <w:rsid w:val="00B31FC6"/>
    <w:rsid w:val="00B34220"/>
    <w:rsid w:val="00B424E3"/>
    <w:rsid w:val="00B45E02"/>
    <w:rsid w:val="00B461CB"/>
    <w:rsid w:val="00B679F4"/>
    <w:rsid w:val="00B722D1"/>
    <w:rsid w:val="00B76D98"/>
    <w:rsid w:val="00B8041C"/>
    <w:rsid w:val="00BA3CFE"/>
    <w:rsid w:val="00BA656C"/>
    <w:rsid w:val="00BB2AD2"/>
    <w:rsid w:val="00BC2EC0"/>
    <w:rsid w:val="00BD2EED"/>
    <w:rsid w:val="00C07ED9"/>
    <w:rsid w:val="00C12499"/>
    <w:rsid w:val="00C340B8"/>
    <w:rsid w:val="00C409A7"/>
    <w:rsid w:val="00C47445"/>
    <w:rsid w:val="00C5275A"/>
    <w:rsid w:val="00C54B24"/>
    <w:rsid w:val="00C715F7"/>
    <w:rsid w:val="00C80D11"/>
    <w:rsid w:val="00C871B6"/>
    <w:rsid w:val="00CA25D3"/>
    <w:rsid w:val="00CA600E"/>
    <w:rsid w:val="00CB6D33"/>
    <w:rsid w:val="00CC4E58"/>
    <w:rsid w:val="00CD22F7"/>
    <w:rsid w:val="00CD6E3D"/>
    <w:rsid w:val="00CE3A14"/>
    <w:rsid w:val="00CE555A"/>
    <w:rsid w:val="00CF51DF"/>
    <w:rsid w:val="00D034F4"/>
    <w:rsid w:val="00D06F3D"/>
    <w:rsid w:val="00D230A2"/>
    <w:rsid w:val="00D2539A"/>
    <w:rsid w:val="00D26322"/>
    <w:rsid w:val="00D37888"/>
    <w:rsid w:val="00D45A83"/>
    <w:rsid w:val="00D60896"/>
    <w:rsid w:val="00D61547"/>
    <w:rsid w:val="00D7767F"/>
    <w:rsid w:val="00D82BA4"/>
    <w:rsid w:val="00DA1898"/>
    <w:rsid w:val="00DC1C51"/>
    <w:rsid w:val="00DC582F"/>
    <w:rsid w:val="00DD6A01"/>
    <w:rsid w:val="00DE0441"/>
    <w:rsid w:val="00DE1A55"/>
    <w:rsid w:val="00DE1CA8"/>
    <w:rsid w:val="00DF20E8"/>
    <w:rsid w:val="00E00251"/>
    <w:rsid w:val="00E039C6"/>
    <w:rsid w:val="00E25BFB"/>
    <w:rsid w:val="00E706E2"/>
    <w:rsid w:val="00E8233A"/>
    <w:rsid w:val="00EB2557"/>
    <w:rsid w:val="00EC078F"/>
    <w:rsid w:val="00EC75C2"/>
    <w:rsid w:val="00ED2F91"/>
    <w:rsid w:val="00EE1A79"/>
    <w:rsid w:val="00F03226"/>
    <w:rsid w:val="00F16551"/>
    <w:rsid w:val="00F21F1D"/>
    <w:rsid w:val="00F323F0"/>
    <w:rsid w:val="00F329C7"/>
    <w:rsid w:val="00F362CB"/>
    <w:rsid w:val="00F639DB"/>
    <w:rsid w:val="00F6774E"/>
    <w:rsid w:val="00F71343"/>
    <w:rsid w:val="00F80BC7"/>
    <w:rsid w:val="00F905FC"/>
    <w:rsid w:val="00F917E9"/>
    <w:rsid w:val="00F97319"/>
    <w:rsid w:val="00FA051C"/>
    <w:rsid w:val="00FA29B1"/>
    <w:rsid w:val="00FC0244"/>
    <w:rsid w:val="00FD2580"/>
    <w:rsid w:val="00FD3987"/>
    <w:rsid w:val="00FD47D8"/>
    <w:rsid w:val="00FE2D81"/>
    <w:rsid w:val="00FE4E09"/>
    <w:rsid w:val="00FF27E5"/>
    <w:rsid w:val="00FF3D13"/>
    <w:rsid w:val="00FF63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D3987"/>
    <w:pPr>
      <w:spacing w:after="200" w:line="276" w:lineRule="auto"/>
    </w:pPr>
    <w:rPr>
      <w:rFonts w:ascii="Calibri" w:eastAsia="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next w:val="a"/>
    <w:semiHidden/>
    <w:rsid w:val="00F362CB"/>
    <w:pPr>
      <w:spacing w:after="160" w:line="240" w:lineRule="exact"/>
    </w:pPr>
    <w:rPr>
      <w:rFonts w:ascii="Arial" w:hAnsi="Arial" w:cs="Arial"/>
      <w:sz w:val="20"/>
      <w:szCs w:val="20"/>
      <w:lang w:val="en-US" w:eastAsia="en-US"/>
    </w:rPr>
  </w:style>
  <w:style w:type="paragraph" w:customStyle="1" w:styleId="NoSpacing1">
    <w:name w:val="No Spacing1"/>
    <w:rsid w:val="00FD3987"/>
    <w:rPr>
      <w:rFonts w:ascii="Calibri" w:eastAsia="Calibri" w:hAnsi="Calibri"/>
      <w:sz w:val="22"/>
      <w:szCs w:val="22"/>
      <w:lang w:eastAsia="en-US"/>
    </w:rPr>
  </w:style>
  <w:style w:type="character" w:customStyle="1" w:styleId="ConsPlusNormal">
    <w:name w:val="ConsPlusNormal Знак"/>
    <w:link w:val="ConsPlusNormal0"/>
    <w:locked/>
    <w:rsid w:val="00FD3987"/>
    <w:rPr>
      <w:rFonts w:ascii="Calibri" w:hAnsi="Calibri"/>
      <w:sz w:val="22"/>
      <w:lang w:val="ru-RU" w:eastAsia="en-US" w:bidi="ar-SA"/>
    </w:rPr>
  </w:style>
  <w:style w:type="paragraph" w:customStyle="1" w:styleId="ConsPlusNormal0">
    <w:name w:val="ConsPlusNormal"/>
    <w:link w:val="ConsPlusNormal"/>
    <w:rsid w:val="00FD3987"/>
    <w:pPr>
      <w:widowControl w:val="0"/>
      <w:suppressAutoHyphens/>
      <w:autoSpaceDE w:val="0"/>
    </w:pPr>
    <w:rPr>
      <w:rFonts w:ascii="Calibri" w:hAnsi="Calibri"/>
      <w:sz w:val="22"/>
      <w:lang w:eastAsia="en-US"/>
    </w:rPr>
  </w:style>
  <w:style w:type="paragraph" w:customStyle="1" w:styleId="1">
    <w:name w:val="Абзац списка1"/>
    <w:basedOn w:val="a"/>
    <w:rsid w:val="00FD3987"/>
    <w:pPr>
      <w:spacing w:after="0" w:line="240" w:lineRule="auto"/>
      <w:ind w:left="720"/>
    </w:pPr>
    <w:rPr>
      <w:rFonts w:ascii="Times New Roman" w:hAnsi="Times New Roman"/>
      <w:sz w:val="24"/>
      <w:szCs w:val="24"/>
    </w:rPr>
  </w:style>
  <w:style w:type="paragraph" w:customStyle="1" w:styleId="ConsPlusCell">
    <w:name w:val="ConsPlusCell"/>
    <w:rsid w:val="00FD3987"/>
    <w:pPr>
      <w:widowControl w:val="0"/>
      <w:autoSpaceDE w:val="0"/>
      <w:autoSpaceDN w:val="0"/>
      <w:adjustRightInd w:val="0"/>
    </w:pPr>
    <w:rPr>
      <w:rFonts w:ascii="Arial" w:hAnsi="Arial" w:cs="Arial"/>
    </w:rPr>
  </w:style>
  <w:style w:type="table" w:styleId="a4">
    <w:name w:val="Table Grid"/>
    <w:basedOn w:val="a1"/>
    <w:rsid w:val="00BA3C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a"/>
    <w:next w:val="a"/>
    <w:semiHidden/>
    <w:rsid w:val="008C4850"/>
    <w:pPr>
      <w:spacing w:after="160" w:line="240" w:lineRule="exact"/>
    </w:pPr>
    <w:rPr>
      <w:rFonts w:ascii="Arial" w:eastAsia="Times New Roman" w:hAnsi="Arial" w:cs="Arial"/>
      <w:sz w:val="20"/>
      <w:szCs w:val="20"/>
      <w:lang w:val="en-US" w:eastAsia="en-US"/>
    </w:rPr>
  </w:style>
  <w:style w:type="paragraph" w:styleId="a5">
    <w:name w:val="List Paragraph"/>
    <w:basedOn w:val="a"/>
    <w:uiPriority w:val="99"/>
    <w:qFormat/>
    <w:rsid w:val="00CD22F7"/>
    <w:pPr>
      <w:ind w:left="720"/>
    </w:pPr>
    <w:rPr>
      <w:rFonts w:eastAsia="Times New Roman" w:cs="Calibri"/>
    </w:rPr>
  </w:style>
  <w:style w:type="paragraph" w:customStyle="1" w:styleId="formattexttopleveltext">
    <w:name w:val="formattext topleveltext"/>
    <w:basedOn w:val="a"/>
    <w:rsid w:val="00496C07"/>
    <w:pPr>
      <w:spacing w:before="100" w:beforeAutospacing="1" w:after="100" w:afterAutospacing="1" w:line="240" w:lineRule="auto"/>
    </w:pPr>
    <w:rPr>
      <w:rFonts w:ascii="Times New Roman" w:eastAsia="Times New Roman" w:hAnsi="Times New Roman"/>
      <w:sz w:val="24"/>
      <w:szCs w:val="24"/>
    </w:rPr>
  </w:style>
  <w:style w:type="paragraph" w:styleId="a6">
    <w:name w:val="No Spacing"/>
    <w:qFormat/>
    <w:rsid w:val="00155A6D"/>
    <w:rPr>
      <w:rFonts w:ascii="Calibri" w:eastAsia="Calibri" w:hAnsi="Calibri"/>
      <w:sz w:val="22"/>
      <w:szCs w:val="22"/>
      <w:lang w:eastAsia="en-US"/>
    </w:rPr>
  </w:style>
  <w:style w:type="paragraph" w:styleId="a7">
    <w:name w:val="Balloon Text"/>
    <w:basedOn w:val="a"/>
    <w:link w:val="a8"/>
    <w:rsid w:val="00E039C6"/>
    <w:pPr>
      <w:spacing w:after="0" w:line="240" w:lineRule="auto"/>
    </w:pPr>
    <w:rPr>
      <w:rFonts w:ascii="Tahoma" w:hAnsi="Tahoma" w:cs="Tahoma"/>
      <w:sz w:val="16"/>
      <w:szCs w:val="16"/>
    </w:rPr>
  </w:style>
  <w:style w:type="character" w:customStyle="1" w:styleId="a8">
    <w:name w:val="Текст выноски Знак"/>
    <w:basedOn w:val="a0"/>
    <w:link w:val="a7"/>
    <w:rsid w:val="00E039C6"/>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879499">
      <w:bodyDiv w:val="1"/>
      <w:marLeft w:val="0"/>
      <w:marRight w:val="0"/>
      <w:marTop w:val="0"/>
      <w:marBottom w:val="0"/>
      <w:divBdr>
        <w:top w:val="none" w:sz="0" w:space="0" w:color="auto"/>
        <w:left w:val="none" w:sz="0" w:space="0" w:color="auto"/>
        <w:bottom w:val="none" w:sz="0" w:space="0" w:color="auto"/>
        <w:right w:val="none" w:sz="0" w:space="0" w:color="auto"/>
      </w:divBdr>
    </w:div>
    <w:div w:id="105856032">
      <w:bodyDiv w:val="1"/>
      <w:marLeft w:val="0"/>
      <w:marRight w:val="0"/>
      <w:marTop w:val="0"/>
      <w:marBottom w:val="0"/>
      <w:divBdr>
        <w:top w:val="none" w:sz="0" w:space="0" w:color="auto"/>
        <w:left w:val="none" w:sz="0" w:space="0" w:color="auto"/>
        <w:bottom w:val="none" w:sz="0" w:space="0" w:color="auto"/>
        <w:right w:val="none" w:sz="0" w:space="0" w:color="auto"/>
      </w:divBdr>
    </w:div>
    <w:div w:id="112405531">
      <w:bodyDiv w:val="1"/>
      <w:marLeft w:val="0"/>
      <w:marRight w:val="0"/>
      <w:marTop w:val="0"/>
      <w:marBottom w:val="0"/>
      <w:divBdr>
        <w:top w:val="none" w:sz="0" w:space="0" w:color="auto"/>
        <w:left w:val="none" w:sz="0" w:space="0" w:color="auto"/>
        <w:bottom w:val="none" w:sz="0" w:space="0" w:color="auto"/>
        <w:right w:val="none" w:sz="0" w:space="0" w:color="auto"/>
      </w:divBdr>
    </w:div>
    <w:div w:id="194734933">
      <w:bodyDiv w:val="1"/>
      <w:marLeft w:val="0"/>
      <w:marRight w:val="0"/>
      <w:marTop w:val="0"/>
      <w:marBottom w:val="0"/>
      <w:divBdr>
        <w:top w:val="none" w:sz="0" w:space="0" w:color="auto"/>
        <w:left w:val="none" w:sz="0" w:space="0" w:color="auto"/>
        <w:bottom w:val="none" w:sz="0" w:space="0" w:color="auto"/>
        <w:right w:val="none" w:sz="0" w:space="0" w:color="auto"/>
      </w:divBdr>
    </w:div>
    <w:div w:id="206141480">
      <w:bodyDiv w:val="1"/>
      <w:marLeft w:val="0"/>
      <w:marRight w:val="0"/>
      <w:marTop w:val="0"/>
      <w:marBottom w:val="0"/>
      <w:divBdr>
        <w:top w:val="none" w:sz="0" w:space="0" w:color="auto"/>
        <w:left w:val="none" w:sz="0" w:space="0" w:color="auto"/>
        <w:bottom w:val="none" w:sz="0" w:space="0" w:color="auto"/>
        <w:right w:val="none" w:sz="0" w:space="0" w:color="auto"/>
      </w:divBdr>
    </w:div>
    <w:div w:id="303657208">
      <w:bodyDiv w:val="1"/>
      <w:marLeft w:val="0"/>
      <w:marRight w:val="0"/>
      <w:marTop w:val="0"/>
      <w:marBottom w:val="0"/>
      <w:divBdr>
        <w:top w:val="none" w:sz="0" w:space="0" w:color="auto"/>
        <w:left w:val="none" w:sz="0" w:space="0" w:color="auto"/>
        <w:bottom w:val="none" w:sz="0" w:space="0" w:color="auto"/>
        <w:right w:val="none" w:sz="0" w:space="0" w:color="auto"/>
      </w:divBdr>
    </w:div>
    <w:div w:id="642656586">
      <w:bodyDiv w:val="1"/>
      <w:marLeft w:val="0"/>
      <w:marRight w:val="0"/>
      <w:marTop w:val="0"/>
      <w:marBottom w:val="0"/>
      <w:divBdr>
        <w:top w:val="none" w:sz="0" w:space="0" w:color="auto"/>
        <w:left w:val="none" w:sz="0" w:space="0" w:color="auto"/>
        <w:bottom w:val="none" w:sz="0" w:space="0" w:color="auto"/>
        <w:right w:val="none" w:sz="0" w:space="0" w:color="auto"/>
      </w:divBdr>
    </w:div>
    <w:div w:id="1550845489">
      <w:bodyDiv w:val="1"/>
      <w:marLeft w:val="0"/>
      <w:marRight w:val="0"/>
      <w:marTop w:val="0"/>
      <w:marBottom w:val="0"/>
      <w:divBdr>
        <w:top w:val="none" w:sz="0" w:space="0" w:color="auto"/>
        <w:left w:val="none" w:sz="0" w:space="0" w:color="auto"/>
        <w:bottom w:val="none" w:sz="0" w:space="0" w:color="auto"/>
        <w:right w:val="none" w:sz="0" w:space="0" w:color="auto"/>
      </w:divBdr>
    </w:div>
    <w:div w:id="1788354869">
      <w:bodyDiv w:val="1"/>
      <w:marLeft w:val="0"/>
      <w:marRight w:val="0"/>
      <w:marTop w:val="0"/>
      <w:marBottom w:val="0"/>
      <w:divBdr>
        <w:top w:val="none" w:sz="0" w:space="0" w:color="auto"/>
        <w:left w:val="none" w:sz="0" w:space="0" w:color="auto"/>
        <w:bottom w:val="none" w:sz="0" w:space="0" w:color="auto"/>
        <w:right w:val="none" w:sz="0" w:space="0" w:color="auto"/>
      </w:divBdr>
    </w:div>
    <w:div w:id="199271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18" Type="http://schemas.openxmlformats.org/officeDocument/2006/relationships/image" Target="media/image8.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hyperlink" Target="consultantplus://offline/ref=62792AEBFE95A6EEA61DB790E707FE67081B76660E2156112974582FA9DD429948949D6F6C5B8C8809963Aq2j8M" TargetMode="External"/><Relationship Id="rId12" Type="http://schemas.openxmlformats.org/officeDocument/2006/relationships/image" Target="http://maf.com.ru/assets/images/products/193/1624-park-bench-concrete-type-2.jpg" TargetMode="External"/><Relationship Id="rId17" Type="http://schemas.openxmlformats.org/officeDocument/2006/relationships/image" Target="http://kvinta-perm.ru/upload_modules/goods/goods/full/876b124de4031e1cbaac82c9a2ad18ef.jp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jpeg"/><Relationship Id="rId24" Type="http://schemas.openxmlformats.org/officeDocument/2006/relationships/image" Target="http://mari-s34.ru/mari_s34_ru/i/db/e8y4sbfpncew7b82_900x570.jpg" TargetMode="Externa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1.jpeg"/><Relationship Id="rId10" Type="http://schemas.openxmlformats.org/officeDocument/2006/relationships/image" Target="https://im0-tub-ru.yandex.net/i?id=bc5762d14e8d81db73e9459209706025&amp;n=33&amp;h=215&amp;w=210" TargetMode="External"/><Relationship Id="rId19" Type="http://schemas.openxmlformats.org/officeDocument/2006/relationships/image" Target="https://im0-tub-ru.yandex.net/i?id=9969bf5e428768e94f3bc4b46e37a788-l&amp;n=13"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http://www.charodej.com.ua/files/products/595-73.300x300.png?44b4ab5b4a20d7dccbd66c71adeeefa2" TargetMode="External"/><Relationship Id="rId22" Type="http://schemas.openxmlformats.org/officeDocument/2006/relationships/image" Target="https://im0-tub-ru.yandex.net/i?id=124b4a8f4903ae570863cd2cc81fad5d&amp;n=33&amp;h=215&amp;w=155" TargetMode="Externa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9C990-6CAA-4F48-9296-C54C1AA71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35</Pages>
  <Words>9681</Words>
  <Characters>55184</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64736</CharactersWithSpaces>
  <SharedDoc>false</SharedDoc>
  <HLinks>
    <vt:vector size="48" baseType="variant">
      <vt:variant>
        <vt:i4>393297</vt:i4>
      </vt:variant>
      <vt:variant>
        <vt:i4>0</vt:i4>
      </vt:variant>
      <vt:variant>
        <vt:i4>0</vt:i4>
      </vt:variant>
      <vt:variant>
        <vt:i4>5</vt:i4>
      </vt:variant>
      <vt:variant>
        <vt:lpwstr>consultantplus://offline/ref=62792AEBFE95A6EEA61DB790E707FE67081B76660E2156112974582FA9DD429948949D6F6C5B8C8809963Aq2j8M</vt:lpwstr>
      </vt:variant>
      <vt:variant>
        <vt:lpwstr/>
      </vt:variant>
      <vt:variant>
        <vt:i4>655440</vt:i4>
      </vt:variant>
      <vt:variant>
        <vt:i4>117148</vt:i4>
      </vt:variant>
      <vt:variant>
        <vt:i4>1028</vt:i4>
      </vt:variant>
      <vt:variant>
        <vt:i4>1</vt:i4>
      </vt:variant>
      <vt:variant>
        <vt:lpwstr>https://im0-tub-ru.yandex.net/i?id=bc5762d14e8d81db73e9459209706025&amp;n=33&amp;h=215&amp;w=210</vt:lpwstr>
      </vt:variant>
      <vt:variant>
        <vt:lpwstr/>
      </vt:variant>
      <vt:variant>
        <vt:i4>1376280</vt:i4>
      </vt:variant>
      <vt:variant>
        <vt:i4>117394</vt:i4>
      </vt:variant>
      <vt:variant>
        <vt:i4>1029</vt:i4>
      </vt:variant>
      <vt:variant>
        <vt:i4>1</vt:i4>
      </vt:variant>
      <vt:variant>
        <vt:lpwstr>http://maf.com.ru/assets/images/products/193/1624-park-bench-concrete-type-2.jpg</vt:lpwstr>
      </vt:variant>
      <vt:variant>
        <vt:lpwstr/>
      </vt:variant>
      <vt:variant>
        <vt:i4>5701711</vt:i4>
      </vt:variant>
      <vt:variant>
        <vt:i4>117722</vt:i4>
      </vt:variant>
      <vt:variant>
        <vt:i4>1030</vt:i4>
      </vt:variant>
      <vt:variant>
        <vt:i4>1</vt:i4>
      </vt:variant>
      <vt:variant>
        <vt:lpwstr>http://www.charodej.com.ua/files/products/595-73.300x300.png?44b4ab5b4a20d7dccbd66c71adeeefa2</vt:lpwstr>
      </vt:variant>
      <vt:variant>
        <vt:lpwstr/>
      </vt:variant>
      <vt:variant>
        <vt:i4>6488139</vt:i4>
      </vt:variant>
      <vt:variant>
        <vt:i4>118034</vt:i4>
      </vt:variant>
      <vt:variant>
        <vt:i4>1032</vt:i4>
      </vt:variant>
      <vt:variant>
        <vt:i4>1</vt:i4>
      </vt:variant>
      <vt:variant>
        <vt:lpwstr>http://kvinta-perm.ru/upload_modules/goods/goods/full/876b124de4031e1cbaac82c9a2ad18ef.jpg</vt:lpwstr>
      </vt:variant>
      <vt:variant>
        <vt:lpwstr/>
      </vt:variant>
      <vt:variant>
        <vt:i4>6881380</vt:i4>
      </vt:variant>
      <vt:variant>
        <vt:i4>118268</vt:i4>
      </vt:variant>
      <vt:variant>
        <vt:i4>1033</vt:i4>
      </vt:variant>
      <vt:variant>
        <vt:i4>1</vt:i4>
      </vt:variant>
      <vt:variant>
        <vt:lpwstr>https://im0-tub-ru.yandex.net/i?id=9969bf5e428768e94f3bc4b46e37a788-l&amp;n=13</vt:lpwstr>
      </vt:variant>
      <vt:variant>
        <vt:lpwstr/>
      </vt:variant>
      <vt:variant>
        <vt:i4>851981</vt:i4>
      </vt:variant>
      <vt:variant>
        <vt:i4>118576</vt:i4>
      </vt:variant>
      <vt:variant>
        <vt:i4>1035</vt:i4>
      </vt:variant>
      <vt:variant>
        <vt:i4>1</vt:i4>
      </vt:variant>
      <vt:variant>
        <vt:lpwstr>https://im0-tub-ru.yandex.net/i?id=124b4a8f4903ae570863cd2cc81fad5d&amp;n=33&amp;h=215&amp;w=155</vt:lpwstr>
      </vt:variant>
      <vt:variant>
        <vt:lpwstr/>
      </vt:variant>
      <vt:variant>
        <vt:i4>5308471</vt:i4>
      </vt:variant>
      <vt:variant>
        <vt:i4>118792</vt:i4>
      </vt:variant>
      <vt:variant>
        <vt:i4>1036</vt:i4>
      </vt:variant>
      <vt:variant>
        <vt:i4>1</vt:i4>
      </vt:variant>
      <vt:variant>
        <vt:lpwstr>http://mari-s34.ru/mari_s34_ru/i/db/e8y4sbfpncew7b82_900x570.jpg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2022-02-08T11:14:00Z</cp:lastPrinted>
  <dcterms:created xsi:type="dcterms:W3CDTF">2022-02-28T06:17:00Z</dcterms:created>
  <dcterms:modified xsi:type="dcterms:W3CDTF">2022-02-28T07:14:00Z</dcterms:modified>
</cp:coreProperties>
</file>