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8B" w:rsidRPr="00EC1EC0" w:rsidRDefault="00D67B8B" w:rsidP="00D67B8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EC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3090" cy="79375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B8B" w:rsidRPr="00EC1EC0" w:rsidRDefault="00D67B8B" w:rsidP="00D67B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B8B" w:rsidRPr="00EC1EC0" w:rsidRDefault="00D67B8B" w:rsidP="00D67B8B">
      <w:pPr>
        <w:keepNext/>
        <w:overflowPunct w:val="0"/>
        <w:spacing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1EC0">
        <w:rPr>
          <w:rFonts w:ascii="Times New Roman" w:hAnsi="Times New Roman" w:cs="Times New Roman"/>
          <w:b/>
          <w:bCs/>
          <w:sz w:val="28"/>
          <w:szCs w:val="28"/>
        </w:rPr>
        <w:t>АДМИНИСТРАЦИЯ ПЕТРОВСКОГО СЕЛЬСОВЕТА</w:t>
      </w:r>
    </w:p>
    <w:p w:rsidR="00D67B8B" w:rsidRPr="00EC1EC0" w:rsidRDefault="00D67B8B" w:rsidP="00D67B8B">
      <w:pPr>
        <w:spacing w:line="240" w:lineRule="auto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1EC0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D67B8B" w:rsidRPr="00EC1EC0" w:rsidRDefault="00D67B8B" w:rsidP="00D67B8B">
      <w:pPr>
        <w:spacing w:line="240" w:lineRule="auto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1EC0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D67B8B" w:rsidRPr="00EC1EC0" w:rsidRDefault="00D67B8B" w:rsidP="00D67B8B">
      <w:pPr>
        <w:pBdr>
          <w:bottom w:val="single" w:sz="18" w:space="1" w:color="auto"/>
        </w:pBd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C1EC0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EC1EC0">
        <w:rPr>
          <w:rFonts w:ascii="Times New Roman" w:hAnsi="Times New Roman" w:cs="Times New Roman"/>
          <w:b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D67B8B" w:rsidRPr="00EC1EC0" w:rsidRDefault="009E0BC6" w:rsidP="00D67B8B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17</w:t>
      </w:r>
      <w:r w:rsidR="00D67B8B">
        <w:rPr>
          <w:rFonts w:ascii="Times New Roman" w:hAnsi="Times New Roman" w:cs="Times New Roman"/>
          <w:sz w:val="28"/>
          <w:szCs w:val="28"/>
          <w:u w:val="single"/>
        </w:rPr>
        <w:t>.02.</w:t>
      </w:r>
      <w:r w:rsidR="00D67B8B" w:rsidRPr="00EC1EC0">
        <w:rPr>
          <w:rFonts w:ascii="Times New Roman" w:hAnsi="Times New Roman" w:cs="Times New Roman"/>
          <w:sz w:val="28"/>
          <w:szCs w:val="28"/>
          <w:u w:val="single"/>
        </w:rPr>
        <w:t>2022 г</w:t>
      </w:r>
      <w:r w:rsidR="00D67B8B" w:rsidRPr="00EC1EC0">
        <w:rPr>
          <w:rFonts w:ascii="Times New Roman" w:hAnsi="Times New Roman" w:cs="Times New Roman"/>
          <w:sz w:val="28"/>
          <w:szCs w:val="28"/>
        </w:rPr>
        <w:t xml:space="preserve">. </w:t>
      </w:r>
      <w:r w:rsidR="00D67B8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7B8B" w:rsidRPr="00EC1EC0">
        <w:rPr>
          <w:rFonts w:ascii="Times New Roman" w:hAnsi="Times New Roman" w:cs="Times New Roman"/>
          <w:sz w:val="28"/>
          <w:szCs w:val="28"/>
        </w:rPr>
        <w:t xml:space="preserve">         с.</w:t>
      </w:r>
      <w:r w:rsidR="00D67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7B8B" w:rsidRPr="00EC1EC0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="00D67B8B" w:rsidRPr="00EC1EC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16</w:t>
      </w:r>
      <w:r w:rsidR="00D67B8B" w:rsidRPr="00EC1EC0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DA387E" w:rsidRDefault="00DA387E"/>
    <w:p w:rsidR="00D67B8B" w:rsidRPr="007E3128" w:rsidRDefault="00D67B8B" w:rsidP="00D67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2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изменении вида разрешенного использова</w:t>
      </w:r>
      <w:r w:rsidRPr="007E3128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E3128">
        <w:rPr>
          <w:rFonts w:ascii="Times New Roman" w:hAnsi="Times New Roman" w:cs="Times New Roman"/>
          <w:b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b/>
          <w:sz w:val="28"/>
          <w:szCs w:val="28"/>
        </w:rPr>
        <w:t>ного участка</w:t>
      </w:r>
    </w:p>
    <w:p w:rsidR="00D67B8B" w:rsidRDefault="00D67B8B" w:rsidP="00D67B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73A86">
        <w:rPr>
          <w:rFonts w:ascii="Times New Roman" w:hAnsi="Times New Roman" w:cs="Times New Roman"/>
          <w:sz w:val="28"/>
          <w:szCs w:val="28"/>
        </w:rPr>
        <w:t xml:space="preserve">уководствуясь Федеральным  законом №131 ФЗ от 06.10.2003 «Об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B73A86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 и в соответствии с Уставом муниципального образования Петровский сельсовет Саракташск</w:t>
      </w:r>
      <w:r>
        <w:rPr>
          <w:rFonts w:ascii="Times New Roman" w:hAnsi="Times New Roman" w:cs="Times New Roman"/>
          <w:sz w:val="28"/>
          <w:szCs w:val="28"/>
        </w:rPr>
        <w:t>ого района Оренбургской области, с правилами землепользования и застройки МО Петровский сельсовет Саракташского района Оренбургской области от 24.12.2018  №134:</w:t>
      </w:r>
    </w:p>
    <w:p w:rsidR="00D67B8B" w:rsidRDefault="00D67B8B" w:rsidP="00D67B8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вид разрешенного использования в целях предоставления государственной услуги «государственный кадастровый учет» следующего земельного участка:</w:t>
      </w:r>
    </w:p>
    <w:p w:rsidR="00D67B8B" w:rsidRDefault="00D67B8B" w:rsidP="00D67B8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</w:t>
      </w:r>
      <w:r w:rsidRPr="00710E71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10E71">
        <w:rPr>
          <w:rFonts w:ascii="Times New Roman" w:hAnsi="Times New Roman" w:cs="Times New Roman"/>
          <w:sz w:val="28"/>
          <w:szCs w:val="28"/>
        </w:rPr>
        <w:t xml:space="preserve"> </w:t>
      </w:r>
      <w:r w:rsidR="00994433">
        <w:rPr>
          <w:rFonts w:ascii="Times New Roman" w:hAnsi="Times New Roman" w:cs="Times New Roman"/>
          <w:sz w:val="28"/>
          <w:szCs w:val="28"/>
        </w:rPr>
        <w:t xml:space="preserve">расположен в центральной части </w:t>
      </w:r>
      <w:proofErr w:type="gramStart"/>
      <w:r w:rsidR="00994433">
        <w:rPr>
          <w:rFonts w:ascii="Times New Roman" w:hAnsi="Times New Roman" w:cs="Times New Roman"/>
          <w:sz w:val="28"/>
          <w:szCs w:val="28"/>
        </w:rPr>
        <w:t>кадастрового</w:t>
      </w:r>
      <w:proofErr w:type="gramEnd"/>
      <w:r w:rsidR="00994433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9624A3">
        <w:rPr>
          <w:rFonts w:ascii="Times New Roman" w:hAnsi="Times New Roman" w:cs="Times New Roman"/>
          <w:sz w:val="28"/>
          <w:szCs w:val="28"/>
        </w:rPr>
        <w:t xml:space="preserve">56:26:1408001, </w:t>
      </w:r>
      <w:r w:rsidR="00994433">
        <w:rPr>
          <w:rFonts w:ascii="Times New Roman" w:hAnsi="Times New Roman" w:cs="Times New Roman"/>
          <w:sz w:val="28"/>
          <w:szCs w:val="28"/>
        </w:rPr>
        <w:t>с кадастровым номером 56:26:1408</w:t>
      </w:r>
      <w:r w:rsidRPr="00710E71">
        <w:rPr>
          <w:rFonts w:ascii="Times New Roman" w:hAnsi="Times New Roman" w:cs="Times New Roman"/>
          <w:sz w:val="28"/>
          <w:szCs w:val="28"/>
        </w:rPr>
        <w:t>001:</w:t>
      </w:r>
      <w:r w:rsidR="00994433">
        <w:rPr>
          <w:rFonts w:ascii="Times New Roman" w:hAnsi="Times New Roman" w:cs="Times New Roman"/>
          <w:sz w:val="28"/>
          <w:szCs w:val="28"/>
        </w:rPr>
        <w:t>69,</w:t>
      </w:r>
      <w:r w:rsidRPr="00710E7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94433">
        <w:rPr>
          <w:rFonts w:ascii="Times New Roman" w:hAnsi="Times New Roman" w:cs="Times New Roman"/>
          <w:sz w:val="28"/>
          <w:szCs w:val="28"/>
        </w:rPr>
        <w:t xml:space="preserve">2272093 </w:t>
      </w:r>
      <w:r w:rsidRPr="00710E71">
        <w:rPr>
          <w:rFonts w:ascii="Times New Roman" w:hAnsi="Times New Roman" w:cs="Times New Roman"/>
          <w:sz w:val="28"/>
          <w:szCs w:val="28"/>
        </w:rPr>
        <w:t>кв.м</w:t>
      </w:r>
      <w:r>
        <w:rPr>
          <w:rFonts w:ascii="Times New Roman" w:hAnsi="Times New Roman" w:cs="Times New Roman"/>
          <w:sz w:val="28"/>
          <w:szCs w:val="28"/>
        </w:rPr>
        <w:t xml:space="preserve">., расположенный по адресу: Оренбургская область, муниципальный район Саракташский, сельское </w:t>
      </w:r>
      <w:r w:rsidR="009624A3">
        <w:rPr>
          <w:rFonts w:ascii="Times New Roman" w:hAnsi="Times New Roman" w:cs="Times New Roman"/>
          <w:sz w:val="28"/>
          <w:szCs w:val="28"/>
        </w:rPr>
        <w:t>поселение Петровский 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0E7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вида разрешенного использования </w:t>
      </w:r>
      <w:r w:rsidRPr="00710E7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10E7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10E71">
        <w:rPr>
          <w:rFonts w:ascii="Times New Roman" w:hAnsi="Times New Roman" w:cs="Times New Roman"/>
          <w:sz w:val="28"/>
          <w:szCs w:val="28"/>
        </w:rPr>
        <w:t xml:space="preserve"> </w:t>
      </w:r>
      <w:r w:rsidR="009624A3">
        <w:rPr>
          <w:rFonts w:ascii="Times New Roman" w:hAnsi="Times New Roman" w:cs="Times New Roman"/>
          <w:sz w:val="28"/>
          <w:szCs w:val="28"/>
        </w:rPr>
        <w:t>размещения нагульных прудов</w:t>
      </w:r>
      <w:r w:rsidRPr="00710E71">
        <w:rPr>
          <w:rFonts w:ascii="Times New Roman" w:hAnsi="Times New Roman" w:cs="Times New Roman"/>
          <w:sz w:val="28"/>
          <w:szCs w:val="28"/>
        </w:rPr>
        <w:t xml:space="preserve">» </w:t>
      </w:r>
      <w:r w:rsidR="009624A3">
        <w:rPr>
          <w:rFonts w:ascii="Times New Roman" w:hAnsi="Times New Roman" w:cs="Times New Roman"/>
          <w:sz w:val="28"/>
          <w:szCs w:val="28"/>
        </w:rPr>
        <w:t>(код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0E71">
        <w:rPr>
          <w:rFonts w:ascii="Times New Roman" w:hAnsi="Times New Roman" w:cs="Times New Roman"/>
          <w:sz w:val="28"/>
          <w:szCs w:val="28"/>
        </w:rPr>
        <w:t xml:space="preserve">,  на </w:t>
      </w:r>
      <w:r w:rsidR="00855879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разрешенного использования </w:t>
      </w:r>
      <w:r w:rsidRPr="00710E71">
        <w:rPr>
          <w:rFonts w:ascii="Times New Roman" w:hAnsi="Times New Roman" w:cs="Times New Roman"/>
          <w:sz w:val="28"/>
          <w:szCs w:val="28"/>
        </w:rPr>
        <w:t>«</w:t>
      </w:r>
      <w:r w:rsidR="009624A3">
        <w:rPr>
          <w:rFonts w:ascii="Times New Roman" w:hAnsi="Times New Roman" w:cs="Times New Roman"/>
          <w:sz w:val="28"/>
          <w:szCs w:val="28"/>
        </w:rPr>
        <w:t>Сельскохозяйственное использование для сельскохозяйственного производства</w:t>
      </w:r>
      <w:r w:rsidRPr="00710E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10E7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9624A3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67B8B" w:rsidRDefault="00D67B8B" w:rsidP="00D67B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67B8B" w:rsidRDefault="00D67B8B" w:rsidP="00D67B8B">
      <w:pPr>
        <w:tabs>
          <w:tab w:val="left" w:pos="9633"/>
        </w:tabs>
        <w:spacing w:line="240" w:lineRule="auto"/>
        <w:ind w:right="-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сельсовета:                                                        А.А.Барсуков</w:t>
      </w:r>
    </w:p>
    <w:p w:rsidR="00D67B8B" w:rsidRDefault="00D67B8B" w:rsidP="00D67B8B">
      <w:pPr>
        <w:tabs>
          <w:tab w:val="left" w:pos="1425"/>
          <w:tab w:val="left" w:pos="9633"/>
        </w:tabs>
        <w:spacing w:line="240" w:lineRule="auto"/>
        <w:ind w:left="1425" w:right="-52" w:hanging="142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7B8B" w:rsidRPr="009E0BC6" w:rsidRDefault="00D67B8B" w:rsidP="009E0BC6">
      <w:pPr>
        <w:tabs>
          <w:tab w:val="left" w:pos="1425"/>
          <w:tab w:val="left" w:pos="9633"/>
        </w:tabs>
        <w:spacing w:line="240" w:lineRule="auto"/>
        <w:ind w:left="1425" w:right="-52" w:hanging="1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дело, филиал ФГБУ «ФКП Росреестра», прокуратуре</w:t>
      </w:r>
    </w:p>
    <w:sectPr w:rsidR="00D67B8B" w:rsidRPr="009E0BC6" w:rsidSect="00DA3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558"/>
    <w:multiLevelType w:val="hybridMultilevel"/>
    <w:tmpl w:val="48C8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B8B"/>
    <w:rsid w:val="003611D2"/>
    <w:rsid w:val="00855879"/>
    <w:rsid w:val="009624A3"/>
    <w:rsid w:val="00994433"/>
    <w:rsid w:val="009E0BC6"/>
    <w:rsid w:val="00D67B8B"/>
    <w:rsid w:val="00DA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7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2022-02-28T11:37:00Z</cp:lastPrinted>
  <dcterms:created xsi:type="dcterms:W3CDTF">2022-02-15T09:54:00Z</dcterms:created>
  <dcterms:modified xsi:type="dcterms:W3CDTF">2022-02-28T11:42:00Z</dcterms:modified>
</cp:coreProperties>
</file>