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3E" w:rsidRPr="00110A3E" w:rsidRDefault="00110A3E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>
        <w:rPr>
          <w:rStyle w:val="2"/>
          <w:b/>
          <w:color w:val="000000"/>
          <w:sz w:val="28"/>
          <w:szCs w:val="28"/>
        </w:rPr>
        <w:t xml:space="preserve">                                                         </w:t>
      </w:r>
      <w:r w:rsidR="00A52A24">
        <w:rPr>
          <w:rStyle w:val="2"/>
          <w:b/>
          <w:color w:val="000000"/>
          <w:sz w:val="28"/>
          <w:szCs w:val="28"/>
        </w:rPr>
        <w:t xml:space="preserve">                                                                </w:t>
      </w:r>
      <w:r>
        <w:rPr>
          <w:rStyle w:val="2"/>
          <w:b/>
          <w:color w:val="000000"/>
          <w:sz w:val="28"/>
          <w:szCs w:val="28"/>
        </w:rPr>
        <w:t xml:space="preserve"> </w:t>
      </w:r>
      <w:r w:rsidR="007404EC">
        <w:rPr>
          <w:rStyle w:val="2"/>
          <w:color w:val="000000"/>
          <w:sz w:val="28"/>
          <w:szCs w:val="28"/>
        </w:rPr>
        <w:t>Приложение 10</w:t>
      </w:r>
    </w:p>
    <w:p w:rsidR="00110A3E" w:rsidRDefault="00A52A24" w:rsidP="00A52A24">
      <w:pPr>
        <w:pStyle w:val="20"/>
        <w:shd w:val="clear" w:color="auto" w:fill="auto"/>
        <w:spacing w:before="0" w:line="240" w:lineRule="auto"/>
        <w:ind w:right="300"/>
        <w:jc w:val="right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к решению Совета депутатов</w:t>
      </w:r>
    </w:p>
    <w:p w:rsidR="00A52A24" w:rsidRDefault="00BA01EC" w:rsidP="00BA01EC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A52A24">
        <w:rPr>
          <w:rStyle w:val="2"/>
          <w:color w:val="000000"/>
          <w:sz w:val="28"/>
          <w:szCs w:val="28"/>
        </w:rPr>
        <w:t>Петровского сельсовета</w:t>
      </w:r>
    </w:p>
    <w:p w:rsidR="00A52A24" w:rsidRDefault="00BA01EC" w:rsidP="00BA01EC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A52A24">
        <w:rPr>
          <w:rStyle w:val="2"/>
          <w:color w:val="000000"/>
          <w:sz w:val="28"/>
          <w:szCs w:val="28"/>
        </w:rPr>
        <w:t>от 20.12.2022 года №</w:t>
      </w:r>
      <w:r w:rsidR="002C452E">
        <w:rPr>
          <w:rStyle w:val="2"/>
          <w:color w:val="000000"/>
          <w:sz w:val="28"/>
          <w:szCs w:val="28"/>
        </w:rPr>
        <w:t xml:space="preserve"> 119</w:t>
      </w:r>
    </w:p>
    <w:p w:rsidR="002C452E" w:rsidRPr="00A52A24" w:rsidRDefault="002C452E" w:rsidP="00BA01EC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</w:p>
    <w:p w:rsidR="004D73E1" w:rsidRPr="00A52A24" w:rsidRDefault="004D73E1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4D73E1">
        <w:rPr>
          <w:rStyle w:val="2"/>
          <w:color w:val="000000"/>
          <w:sz w:val="28"/>
          <w:szCs w:val="28"/>
        </w:rPr>
        <w:t xml:space="preserve"> </w:t>
      </w:r>
      <w:r w:rsidR="00A52A24">
        <w:rPr>
          <w:b w:val="0"/>
          <w:color w:val="000000"/>
          <w:sz w:val="28"/>
          <w:szCs w:val="28"/>
        </w:rPr>
        <w:t>Распределение бюджетных ассигнований на реализацию приоритетных проектов</w:t>
      </w: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4D73E1">
        <w:rPr>
          <w:rStyle w:val="2"/>
          <w:color w:val="000000"/>
          <w:sz w:val="28"/>
          <w:szCs w:val="28"/>
        </w:rPr>
        <w:t>муниципального образования Петровский сельсо</w:t>
      </w:r>
      <w:r w:rsidR="00EE76CE">
        <w:rPr>
          <w:rStyle w:val="2"/>
          <w:color w:val="000000"/>
          <w:sz w:val="28"/>
          <w:szCs w:val="28"/>
        </w:rPr>
        <w:t xml:space="preserve">вет </w:t>
      </w:r>
      <w:proofErr w:type="spellStart"/>
      <w:r w:rsidR="00EE76CE">
        <w:rPr>
          <w:rStyle w:val="2"/>
          <w:color w:val="000000"/>
          <w:sz w:val="28"/>
          <w:szCs w:val="28"/>
        </w:rPr>
        <w:t>Саракташского</w:t>
      </w:r>
      <w:proofErr w:type="spellEnd"/>
      <w:r w:rsidR="00EE76CE">
        <w:rPr>
          <w:rStyle w:val="2"/>
          <w:color w:val="000000"/>
          <w:sz w:val="28"/>
          <w:szCs w:val="28"/>
        </w:rPr>
        <w:t xml:space="preserve"> района на 2023</w:t>
      </w:r>
      <w:r w:rsidRPr="004D73E1">
        <w:rPr>
          <w:rStyle w:val="2"/>
          <w:color w:val="000000"/>
          <w:sz w:val="28"/>
          <w:szCs w:val="28"/>
        </w:rPr>
        <w:t xml:space="preserve"> год</w:t>
      </w:r>
    </w:p>
    <w:p w:rsidR="00A52A24" w:rsidRDefault="00A52A24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</w:p>
    <w:p w:rsidR="00A52A24" w:rsidRPr="004D73E1" w:rsidRDefault="00A52A24" w:rsidP="00A52A24">
      <w:pPr>
        <w:pStyle w:val="20"/>
        <w:shd w:val="clear" w:color="auto" w:fill="auto"/>
        <w:spacing w:before="0" w:line="240" w:lineRule="auto"/>
        <w:ind w:right="300"/>
        <w:jc w:val="right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                                               (рублей)</w:t>
      </w:r>
    </w:p>
    <w:tbl>
      <w:tblPr>
        <w:tblStyle w:val="a3"/>
        <w:tblW w:w="0" w:type="auto"/>
        <w:tblInd w:w="1242" w:type="dxa"/>
        <w:tblLook w:val="04A0"/>
      </w:tblPr>
      <w:tblGrid>
        <w:gridCol w:w="1276"/>
        <w:gridCol w:w="9781"/>
        <w:gridCol w:w="2487"/>
      </w:tblGrid>
      <w:tr w:rsidR="00A52A24" w:rsidTr="00A52A24">
        <w:tc>
          <w:tcPr>
            <w:tcW w:w="1276" w:type="dxa"/>
          </w:tcPr>
          <w:p w:rsidR="00A52A24" w:rsidRDefault="00A52A24" w:rsidP="004D73E1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№</w:t>
            </w:r>
          </w:p>
          <w:p w:rsidR="00A52A24" w:rsidRDefault="00A52A24" w:rsidP="004D73E1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Style w:val="2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Style w:val="2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Style w:val="2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781" w:type="dxa"/>
          </w:tcPr>
          <w:p w:rsidR="00A52A24" w:rsidRDefault="00A52A24" w:rsidP="00A52A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487" w:type="dxa"/>
          </w:tcPr>
          <w:p w:rsidR="00A52A24" w:rsidRDefault="00A52A24" w:rsidP="004D73E1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 xml:space="preserve">          2023</w:t>
            </w:r>
          </w:p>
          <w:p w:rsidR="00A52A24" w:rsidRDefault="00A52A24" w:rsidP="004D73E1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 xml:space="preserve">            год</w:t>
            </w:r>
          </w:p>
        </w:tc>
      </w:tr>
      <w:tr w:rsidR="00A52A24" w:rsidTr="00A52A24">
        <w:tc>
          <w:tcPr>
            <w:tcW w:w="1276" w:type="dxa"/>
          </w:tcPr>
          <w:p w:rsidR="00A52A24" w:rsidRDefault="00A52A24" w:rsidP="00A52A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81" w:type="dxa"/>
          </w:tcPr>
          <w:p w:rsidR="00A52A24" w:rsidRDefault="00A52A24" w:rsidP="00A52A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87" w:type="dxa"/>
          </w:tcPr>
          <w:p w:rsidR="00A52A24" w:rsidRDefault="00A52A24" w:rsidP="00A52A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3</w:t>
            </w:r>
          </w:p>
        </w:tc>
      </w:tr>
      <w:tr w:rsidR="00A52A24" w:rsidTr="00A52A24">
        <w:tc>
          <w:tcPr>
            <w:tcW w:w="1276" w:type="dxa"/>
          </w:tcPr>
          <w:p w:rsidR="00A52A24" w:rsidRDefault="00A52A24" w:rsidP="00A52A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781" w:type="dxa"/>
          </w:tcPr>
          <w:p w:rsidR="00A52A24" w:rsidRDefault="00A52A24" w:rsidP="004D73E1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2487" w:type="dxa"/>
          </w:tcPr>
          <w:p w:rsidR="00A52A24" w:rsidRDefault="001B1295" w:rsidP="001B1295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432</w:t>
            </w:r>
            <w:r w:rsidR="000B6864">
              <w:rPr>
                <w:rStyle w:val="2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color w:val="000000"/>
                <w:sz w:val="28"/>
                <w:szCs w:val="28"/>
              </w:rPr>
              <w:t>700,00</w:t>
            </w:r>
          </w:p>
        </w:tc>
      </w:tr>
      <w:tr w:rsidR="00A52A24" w:rsidTr="00A52A24">
        <w:tc>
          <w:tcPr>
            <w:tcW w:w="1276" w:type="dxa"/>
          </w:tcPr>
          <w:p w:rsidR="00A52A24" w:rsidRDefault="00A52A24" w:rsidP="004D73E1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</w:p>
        </w:tc>
        <w:tc>
          <w:tcPr>
            <w:tcW w:w="9781" w:type="dxa"/>
          </w:tcPr>
          <w:p w:rsidR="00A52A24" w:rsidRDefault="00A52A24" w:rsidP="004D73E1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</w:p>
        </w:tc>
        <w:tc>
          <w:tcPr>
            <w:tcW w:w="2487" w:type="dxa"/>
          </w:tcPr>
          <w:p w:rsidR="00A52A24" w:rsidRDefault="00A52A24" w:rsidP="004D73E1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</w:p>
        </w:tc>
      </w:tr>
    </w:tbl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D73E1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024090">
        <w:rPr>
          <w:rStyle w:val="2"/>
          <w:color w:val="000000"/>
          <w:sz w:val="28"/>
          <w:szCs w:val="28"/>
        </w:rPr>
        <w:t xml:space="preserve">                   Приложение 11</w:t>
      </w: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D73E1" w:rsidRDefault="00024090" w:rsidP="00024090">
      <w:pPr>
        <w:pStyle w:val="20"/>
        <w:shd w:val="clear" w:color="auto" w:fill="auto"/>
        <w:spacing w:before="0" w:line="240" w:lineRule="auto"/>
        <w:ind w:right="300"/>
        <w:jc w:val="left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                                                          Программа </w:t>
      </w:r>
      <w:r w:rsidR="004D73E1" w:rsidRPr="003A4B7A">
        <w:rPr>
          <w:rStyle w:val="2"/>
          <w:color w:val="000000"/>
          <w:sz w:val="28"/>
          <w:szCs w:val="28"/>
        </w:rPr>
        <w:t xml:space="preserve"> муниципальных гарантий </w:t>
      </w:r>
    </w:p>
    <w:p w:rsidR="004D73E1" w:rsidRDefault="004D73E1" w:rsidP="00465CBF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3A4B7A">
        <w:rPr>
          <w:rStyle w:val="2"/>
          <w:color w:val="000000"/>
          <w:sz w:val="28"/>
          <w:szCs w:val="28"/>
        </w:rPr>
        <w:t>муниц</w:t>
      </w:r>
      <w:r>
        <w:rPr>
          <w:rStyle w:val="2"/>
          <w:color w:val="000000"/>
          <w:sz w:val="28"/>
          <w:szCs w:val="28"/>
        </w:rPr>
        <w:t xml:space="preserve">ипального образования Петровский </w:t>
      </w:r>
      <w:r w:rsidRPr="003A4B7A">
        <w:rPr>
          <w:rStyle w:val="2"/>
          <w:color w:val="000000"/>
          <w:sz w:val="28"/>
          <w:szCs w:val="28"/>
        </w:rPr>
        <w:t xml:space="preserve"> сельс</w:t>
      </w:r>
      <w:r>
        <w:rPr>
          <w:rStyle w:val="2"/>
          <w:color w:val="000000"/>
          <w:sz w:val="28"/>
          <w:szCs w:val="28"/>
        </w:rPr>
        <w:t>о</w:t>
      </w:r>
      <w:r w:rsidR="00465CBF">
        <w:rPr>
          <w:rStyle w:val="2"/>
          <w:color w:val="000000"/>
          <w:sz w:val="28"/>
          <w:szCs w:val="28"/>
        </w:rPr>
        <w:t xml:space="preserve">вет </w:t>
      </w:r>
      <w:proofErr w:type="spellStart"/>
      <w:r w:rsidR="00465CBF">
        <w:rPr>
          <w:rStyle w:val="2"/>
          <w:color w:val="000000"/>
          <w:sz w:val="28"/>
          <w:szCs w:val="28"/>
        </w:rPr>
        <w:t>Саракташского</w:t>
      </w:r>
      <w:proofErr w:type="spellEnd"/>
      <w:r w:rsidR="00465CBF">
        <w:rPr>
          <w:rStyle w:val="2"/>
          <w:color w:val="000000"/>
          <w:sz w:val="28"/>
          <w:szCs w:val="28"/>
        </w:rPr>
        <w:t xml:space="preserve"> района на 2023</w:t>
      </w:r>
      <w:r w:rsidRPr="003A4B7A">
        <w:rPr>
          <w:rStyle w:val="2"/>
          <w:color w:val="000000"/>
          <w:sz w:val="28"/>
          <w:szCs w:val="28"/>
        </w:rPr>
        <w:t xml:space="preserve"> год</w:t>
      </w: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rPr>
          <w:b w:val="0"/>
          <w:sz w:val="28"/>
          <w:szCs w:val="28"/>
        </w:rPr>
      </w:pPr>
    </w:p>
    <w:tbl>
      <w:tblPr>
        <w:tblStyle w:val="a3"/>
        <w:tblW w:w="14425" w:type="dxa"/>
        <w:tblLook w:val="00A0"/>
      </w:tblPr>
      <w:tblGrid>
        <w:gridCol w:w="637"/>
        <w:gridCol w:w="1837"/>
        <w:gridCol w:w="2110"/>
        <w:gridCol w:w="1828"/>
        <w:gridCol w:w="2387"/>
        <w:gridCol w:w="1688"/>
        <w:gridCol w:w="1693"/>
        <w:gridCol w:w="2245"/>
      </w:tblGrid>
      <w:tr w:rsidR="004D73E1" w:rsidRPr="003A4B7A" w:rsidTr="00BE72A9">
        <w:tc>
          <w:tcPr>
            <w:tcW w:w="540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№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3A4B7A">
              <w:rPr>
                <w:rStyle w:val="27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A4B7A">
              <w:rPr>
                <w:rStyle w:val="27"/>
                <w:color w:val="000000"/>
                <w:sz w:val="24"/>
                <w:szCs w:val="24"/>
              </w:rPr>
              <w:t>/</w:t>
            </w:r>
            <w:proofErr w:type="spellStart"/>
            <w:r w:rsidRPr="003A4B7A">
              <w:rPr>
                <w:rStyle w:val="27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7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2126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Категория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(наименование)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принципала</w:t>
            </w:r>
          </w:p>
        </w:tc>
        <w:tc>
          <w:tcPr>
            <w:tcW w:w="1842" w:type="dxa"/>
            <w:vAlign w:val="center"/>
          </w:tcPr>
          <w:p w:rsidR="004D73E1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rStyle w:val="27"/>
                <w:color w:val="00000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 xml:space="preserve">Объем гарантий по направлению (цели), 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Сумма</w:t>
            </w:r>
          </w:p>
          <w:p w:rsidR="004D73E1" w:rsidRPr="003A4B7A" w:rsidRDefault="007E339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color w:val="000000"/>
                <w:sz w:val="24"/>
                <w:szCs w:val="24"/>
              </w:rPr>
              <w:t>предоставляемой в 2023</w:t>
            </w:r>
            <w:r w:rsidR="004D73E1" w:rsidRPr="003A4B7A">
              <w:rPr>
                <w:rStyle w:val="27"/>
                <w:color w:val="000000"/>
                <w:sz w:val="24"/>
                <w:szCs w:val="24"/>
              </w:rPr>
              <w:t xml:space="preserve"> году гарантии, тыс. рублей</w:t>
            </w:r>
          </w:p>
        </w:tc>
        <w:tc>
          <w:tcPr>
            <w:tcW w:w="1701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ind w:left="140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Наличие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права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регрессного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1701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Проверка финансового состояния принципала</w:t>
            </w:r>
          </w:p>
        </w:tc>
        <w:tc>
          <w:tcPr>
            <w:tcW w:w="2268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Иные условия предоставления и исполнения гарантий</w:t>
            </w:r>
          </w:p>
        </w:tc>
      </w:tr>
      <w:tr w:rsidR="004D73E1" w:rsidRPr="003A4B7A" w:rsidTr="00BE72A9">
        <w:tc>
          <w:tcPr>
            <w:tcW w:w="540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4D73E1" w:rsidRPr="0075382E" w:rsidRDefault="004D73E1" w:rsidP="004D73E1">
      <w:pPr>
        <w:pStyle w:val="20"/>
        <w:shd w:val="clear" w:color="auto" w:fill="auto"/>
        <w:spacing w:before="0" w:line="240" w:lineRule="auto"/>
        <w:ind w:right="300"/>
        <w:jc w:val="left"/>
        <w:rPr>
          <w:b w:val="0"/>
          <w:sz w:val="2"/>
          <w:szCs w:val="2"/>
        </w:rPr>
      </w:pP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D73E1" w:rsidRDefault="004D73E1" w:rsidP="004D73E1">
      <w:pPr>
        <w:widowControl/>
        <w:rPr>
          <w:rStyle w:val="2"/>
          <w:rFonts w:cs="Arial Unicode MS"/>
          <w:b w:val="0"/>
          <w:sz w:val="28"/>
          <w:szCs w:val="28"/>
        </w:rPr>
      </w:pPr>
      <w:r>
        <w:rPr>
          <w:rStyle w:val="2"/>
          <w:rFonts w:cs="Arial Unicode MS"/>
          <w:sz w:val="28"/>
          <w:szCs w:val="28"/>
        </w:rPr>
        <w:br w:type="page"/>
      </w:r>
    </w:p>
    <w:p w:rsidR="00D52641" w:rsidRDefault="00D52641"/>
    <w:sectPr w:rsidR="00D52641" w:rsidSect="004D73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73E1"/>
    <w:rsid w:val="00024090"/>
    <w:rsid w:val="000B6864"/>
    <w:rsid w:val="000D04F9"/>
    <w:rsid w:val="00110A3E"/>
    <w:rsid w:val="001B1295"/>
    <w:rsid w:val="002C452E"/>
    <w:rsid w:val="00465CBF"/>
    <w:rsid w:val="004D73E1"/>
    <w:rsid w:val="00543631"/>
    <w:rsid w:val="005B62D1"/>
    <w:rsid w:val="005D5C85"/>
    <w:rsid w:val="00691436"/>
    <w:rsid w:val="007404EC"/>
    <w:rsid w:val="007E3391"/>
    <w:rsid w:val="00A52A24"/>
    <w:rsid w:val="00B13378"/>
    <w:rsid w:val="00BA01EC"/>
    <w:rsid w:val="00BB7309"/>
    <w:rsid w:val="00CB5694"/>
    <w:rsid w:val="00CE1143"/>
    <w:rsid w:val="00D34000"/>
    <w:rsid w:val="00D52641"/>
    <w:rsid w:val="00D64FDF"/>
    <w:rsid w:val="00DD43A1"/>
    <w:rsid w:val="00E953FD"/>
    <w:rsid w:val="00EE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E1"/>
    <w:pPr>
      <w:widowControl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4D73E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D73E1"/>
    <w:pPr>
      <w:shd w:val="clear" w:color="auto" w:fill="FFFFFF"/>
      <w:spacing w:before="240" w:line="230" w:lineRule="exact"/>
      <w:jc w:val="center"/>
    </w:pPr>
    <w:rPr>
      <w:rFonts w:ascii="Times New Roman" w:eastAsiaTheme="minorHAnsi" w:cs="Times New Roman"/>
      <w:b/>
      <w:bCs/>
      <w:color w:val="auto"/>
      <w:sz w:val="18"/>
      <w:szCs w:val="18"/>
      <w:lang w:eastAsia="en-US"/>
    </w:rPr>
  </w:style>
  <w:style w:type="character" w:customStyle="1" w:styleId="28">
    <w:name w:val="Основной текст (2) + 8"/>
    <w:aliases w:val="5 pt1,Не полужирный,Основной текст (2) + 11 pt1"/>
    <w:basedOn w:val="2"/>
    <w:uiPriority w:val="99"/>
    <w:rsid w:val="004D73E1"/>
  </w:style>
  <w:style w:type="character" w:customStyle="1" w:styleId="211pt">
    <w:name w:val="Основной текст (2) + 11 pt"/>
    <w:basedOn w:val="2"/>
    <w:uiPriority w:val="99"/>
    <w:rsid w:val="004D73E1"/>
    <w:rPr>
      <w:sz w:val="22"/>
      <w:szCs w:val="22"/>
    </w:rPr>
  </w:style>
  <w:style w:type="table" w:styleId="a3">
    <w:name w:val="Table Grid"/>
    <w:basedOn w:val="a1"/>
    <w:uiPriority w:val="99"/>
    <w:rsid w:val="004D73E1"/>
    <w:pPr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 + 7"/>
    <w:aliases w:val="5 pt"/>
    <w:basedOn w:val="2"/>
    <w:uiPriority w:val="99"/>
    <w:rsid w:val="004D7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2021-11-17T10:57:00Z</dcterms:created>
  <dcterms:modified xsi:type="dcterms:W3CDTF">2022-12-20T07:29:00Z</dcterms:modified>
</cp:coreProperties>
</file>