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EB" w:rsidRPr="00EF5888" w:rsidRDefault="00A45E7F" w:rsidP="004F4AEB">
      <w:pPr>
        <w:jc w:val="center"/>
        <w:rPr>
          <w:sz w:val="28"/>
          <w:szCs w:val="28"/>
        </w:rPr>
      </w:pPr>
      <w:bookmarkStart w:id="0" w:name="_GoBack"/>
      <w:bookmarkEnd w:id="0"/>
      <w:r w:rsidRPr="00E914E5">
        <w:rPr>
          <w:noProof/>
          <w:sz w:val="28"/>
          <w:szCs w:val="28"/>
        </w:rPr>
        <w:drawing>
          <wp:inline distT="0" distB="0" distL="0" distR="0">
            <wp:extent cx="323850" cy="43815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323850" cy="438150"/>
                    </a:xfrm>
                    <a:prstGeom prst="rect">
                      <a:avLst/>
                    </a:prstGeom>
                    <a:noFill/>
                    <a:ln>
                      <a:noFill/>
                    </a:ln>
                  </pic:spPr>
                </pic:pic>
              </a:graphicData>
            </a:graphic>
          </wp:inline>
        </w:drawing>
      </w:r>
    </w:p>
    <w:p w:rsidR="004F4AEB" w:rsidRDefault="004F4AEB" w:rsidP="004F4AEB">
      <w:pPr>
        <w:jc w:val="center"/>
        <w:rPr>
          <w:sz w:val="28"/>
          <w:szCs w:val="28"/>
        </w:rPr>
      </w:pPr>
      <w:r w:rsidRPr="00EF5888">
        <w:rPr>
          <w:sz w:val="28"/>
          <w:szCs w:val="28"/>
        </w:rPr>
        <w:t>Периодическое печатное издание муниципального образования Петровский сельсовет Саракташского района Оренбургской области</w:t>
      </w: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Pr="009B4502" w:rsidRDefault="004F4AEB" w:rsidP="004F4AEB">
      <w:pPr>
        <w:jc w:val="center"/>
        <w:rPr>
          <w:b/>
          <w:sz w:val="56"/>
          <w:szCs w:val="28"/>
        </w:rPr>
      </w:pPr>
      <w:r w:rsidRPr="009B4502">
        <w:rPr>
          <w:b/>
          <w:sz w:val="56"/>
          <w:szCs w:val="28"/>
        </w:rPr>
        <w:t>Информационный бюллетень</w:t>
      </w:r>
    </w:p>
    <w:p w:rsidR="004F4AEB" w:rsidRPr="009B4502" w:rsidRDefault="004F4AEB" w:rsidP="004F4AEB">
      <w:pPr>
        <w:jc w:val="center"/>
        <w:rPr>
          <w:b/>
          <w:sz w:val="56"/>
          <w:szCs w:val="28"/>
        </w:rPr>
      </w:pPr>
      <w:r w:rsidRPr="009B4502">
        <w:rPr>
          <w:b/>
          <w:sz w:val="56"/>
          <w:szCs w:val="28"/>
        </w:rPr>
        <w:t>«Петровский сельсовет»</w:t>
      </w:r>
    </w:p>
    <w:p w:rsidR="004F4AEB" w:rsidRDefault="004F4AEB" w:rsidP="004F4AEB">
      <w:pPr>
        <w:jc w:val="center"/>
        <w:rPr>
          <w:sz w:val="28"/>
          <w:szCs w:val="28"/>
        </w:rPr>
      </w:pPr>
    </w:p>
    <w:p w:rsidR="004F4AEB" w:rsidRDefault="004F4AEB" w:rsidP="004F4AEB">
      <w:pPr>
        <w:jc w:val="right"/>
        <w:rPr>
          <w:sz w:val="28"/>
          <w:szCs w:val="28"/>
        </w:rPr>
      </w:pPr>
      <w:r>
        <w:rPr>
          <w:sz w:val="28"/>
          <w:szCs w:val="28"/>
        </w:rPr>
        <w:t>30 августа 2023 года № 3</w:t>
      </w:r>
    </w:p>
    <w:p w:rsidR="004F4AEB" w:rsidRDefault="004F4AEB" w:rsidP="004F4AEB">
      <w:pPr>
        <w:jc w:val="right"/>
        <w:rPr>
          <w:sz w:val="28"/>
          <w:szCs w:val="28"/>
        </w:rPr>
      </w:pPr>
    </w:p>
    <w:p w:rsidR="004F4AEB" w:rsidRDefault="004F4AEB" w:rsidP="004F4AEB">
      <w:pPr>
        <w:jc w:val="right"/>
        <w:rPr>
          <w:sz w:val="28"/>
          <w:szCs w:val="28"/>
        </w:rPr>
      </w:pPr>
    </w:p>
    <w:p w:rsidR="004F4AEB" w:rsidRDefault="004F4AEB"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852E1C" w:rsidRDefault="00852E1C" w:rsidP="004F4AEB">
      <w:pPr>
        <w:jc w:val="center"/>
        <w:rPr>
          <w:sz w:val="28"/>
          <w:szCs w:val="28"/>
        </w:rPr>
      </w:pPr>
    </w:p>
    <w:p w:rsidR="004F4AEB" w:rsidRDefault="004F4AEB" w:rsidP="004F4AEB">
      <w:pPr>
        <w:jc w:val="righ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4"/>
      </w:tblGrid>
      <w:tr w:rsidR="004F4AEB" w:rsidTr="00E914E5">
        <w:tc>
          <w:tcPr>
            <w:tcW w:w="3227" w:type="dxa"/>
          </w:tcPr>
          <w:p w:rsidR="004F4AEB" w:rsidRPr="00E914E5" w:rsidRDefault="004F4AEB" w:rsidP="00067B9D">
            <w:pPr>
              <w:rPr>
                <w:b/>
              </w:rPr>
            </w:pPr>
            <w:r w:rsidRPr="00E914E5">
              <w:rPr>
                <w:b/>
              </w:rPr>
              <w:t>Учредители информационного бюллетеня:</w:t>
            </w:r>
          </w:p>
        </w:tc>
        <w:tc>
          <w:tcPr>
            <w:tcW w:w="6344" w:type="dxa"/>
          </w:tcPr>
          <w:p w:rsidR="004F4AEB" w:rsidRPr="00EF5888" w:rsidRDefault="004F4AEB" w:rsidP="00067B9D">
            <w:r w:rsidRPr="00EF5888">
              <w:t>Совет депутатов муниципального образования Петровский сельсовет Саракташского района Оренбургской области,</w:t>
            </w:r>
          </w:p>
          <w:p w:rsidR="004F4AEB" w:rsidRDefault="004F4AEB" w:rsidP="00067B9D">
            <w:r w:rsidRPr="00EF5888">
              <w:t>Администрация муниципального образования Петровский сельсовет Саракташского района Оренбургской области</w:t>
            </w:r>
          </w:p>
          <w:p w:rsidR="004F4AEB" w:rsidRPr="00EF5888" w:rsidRDefault="004F4AEB" w:rsidP="00067B9D"/>
        </w:tc>
      </w:tr>
      <w:tr w:rsidR="004F4AEB" w:rsidTr="00E914E5">
        <w:tc>
          <w:tcPr>
            <w:tcW w:w="3227" w:type="dxa"/>
          </w:tcPr>
          <w:p w:rsidR="004F4AEB" w:rsidRPr="00E914E5" w:rsidRDefault="004F4AEB" w:rsidP="00067B9D">
            <w:pPr>
              <w:rPr>
                <w:b/>
              </w:rPr>
            </w:pPr>
            <w:r w:rsidRPr="00E914E5">
              <w:rPr>
                <w:b/>
              </w:rPr>
              <w:t>Главный редактор:</w:t>
            </w:r>
          </w:p>
        </w:tc>
        <w:tc>
          <w:tcPr>
            <w:tcW w:w="6344" w:type="dxa"/>
          </w:tcPr>
          <w:p w:rsidR="004F4AEB" w:rsidRDefault="004F4AEB" w:rsidP="00067B9D">
            <w:r>
              <w:t>Митюшникова Ольга Александровна</w:t>
            </w:r>
          </w:p>
          <w:p w:rsidR="004F4AEB" w:rsidRPr="00EF5888" w:rsidRDefault="004F4AEB" w:rsidP="00067B9D"/>
        </w:tc>
      </w:tr>
      <w:tr w:rsidR="004F4AEB" w:rsidTr="00E914E5">
        <w:tc>
          <w:tcPr>
            <w:tcW w:w="3227" w:type="dxa"/>
          </w:tcPr>
          <w:p w:rsidR="004F4AEB" w:rsidRPr="00E914E5" w:rsidRDefault="004F4AEB" w:rsidP="00067B9D">
            <w:pPr>
              <w:rPr>
                <w:b/>
              </w:rPr>
            </w:pPr>
            <w:r w:rsidRPr="00E914E5">
              <w:rPr>
                <w:b/>
              </w:rPr>
              <w:t>Адрес редакции, издателя, типографии:</w:t>
            </w:r>
          </w:p>
        </w:tc>
        <w:tc>
          <w:tcPr>
            <w:tcW w:w="6344" w:type="dxa"/>
          </w:tcPr>
          <w:p w:rsidR="004F4AEB" w:rsidRDefault="004F4AEB" w:rsidP="00067B9D">
            <w:r>
              <w:t>462137 Оренбургская область, Саракташский район, с.Петровское, улица Школьная,1</w:t>
            </w:r>
          </w:p>
          <w:p w:rsidR="004F4AEB" w:rsidRPr="00EF5888" w:rsidRDefault="004F4AEB" w:rsidP="00067B9D"/>
        </w:tc>
      </w:tr>
      <w:tr w:rsidR="004F4AEB" w:rsidTr="00E914E5">
        <w:tc>
          <w:tcPr>
            <w:tcW w:w="3227" w:type="dxa"/>
          </w:tcPr>
          <w:p w:rsidR="004F4AEB" w:rsidRPr="00E914E5" w:rsidRDefault="004F4AEB" w:rsidP="00067B9D">
            <w:pPr>
              <w:rPr>
                <w:b/>
              </w:rPr>
            </w:pPr>
            <w:r w:rsidRPr="00E914E5">
              <w:rPr>
                <w:b/>
              </w:rPr>
              <w:t>Тираж:</w:t>
            </w:r>
          </w:p>
        </w:tc>
        <w:tc>
          <w:tcPr>
            <w:tcW w:w="6344" w:type="dxa"/>
          </w:tcPr>
          <w:p w:rsidR="004F4AEB" w:rsidRPr="00EF5888" w:rsidRDefault="004F4AEB" w:rsidP="00067B9D">
            <w:r>
              <w:t>10 экземпляров, распространяется бесплатно</w:t>
            </w:r>
          </w:p>
        </w:tc>
      </w:tr>
    </w:tbl>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4F4AEB">
      <w:pPr>
        <w:jc w:val="center"/>
        <w:rPr>
          <w:sz w:val="28"/>
          <w:szCs w:val="28"/>
        </w:rPr>
      </w:pPr>
    </w:p>
    <w:p w:rsidR="004F4AEB" w:rsidRDefault="004F4AEB" w:rsidP="00251051">
      <w:pPr>
        <w:rPr>
          <w:sz w:val="28"/>
          <w:szCs w:val="28"/>
        </w:rPr>
      </w:pPr>
    </w:p>
    <w:p w:rsidR="004F4AEB" w:rsidRDefault="004F4AEB" w:rsidP="004F4AEB">
      <w:pPr>
        <w:jc w:val="center"/>
        <w:rPr>
          <w:sz w:val="28"/>
          <w:szCs w:val="28"/>
        </w:rPr>
      </w:pPr>
      <w:r>
        <w:rPr>
          <w:sz w:val="28"/>
          <w:szCs w:val="28"/>
        </w:rPr>
        <w:lastRenderedPageBreak/>
        <w:t>СОДЕРЖАНИЕ</w:t>
      </w:r>
    </w:p>
    <w:p w:rsidR="004F4AEB" w:rsidRDefault="004F4AEB" w:rsidP="004F4AEB">
      <w:pPr>
        <w:jc w:val="center"/>
      </w:pPr>
    </w:p>
    <w:p w:rsidR="00067B9D" w:rsidRPr="00251051" w:rsidRDefault="00852E1C" w:rsidP="00006087">
      <w:pPr>
        <w:pStyle w:val="af1"/>
        <w:numPr>
          <w:ilvl w:val="0"/>
          <w:numId w:val="1"/>
        </w:numPr>
        <w:spacing w:line="240" w:lineRule="auto"/>
        <w:ind w:left="714" w:right="-1" w:hanging="357"/>
        <w:jc w:val="both"/>
        <w:rPr>
          <w:rFonts w:ascii="Times New Roman" w:hAnsi="Times New Roman"/>
          <w:sz w:val="24"/>
          <w:szCs w:val="24"/>
        </w:rPr>
      </w:pPr>
      <w:r w:rsidRPr="00251051">
        <w:rPr>
          <w:rFonts w:ascii="Times New Roman" w:eastAsia="Calibri" w:hAnsi="Times New Roman"/>
          <w:sz w:val="24"/>
          <w:szCs w:val="24"/>
        </w:rPr>
        <w:t xml:space="preserve">Решение </w:t>
      </w:r>
      <w:r w:rsidRPr="00251051">
        <w:rPr>
          <w:rFonts w:ascii="Times New Roman" w:hAnsi="Times New Roman"/>
          <w:sz w:val="24"/>
          <w:szCs w:val="24"/>
        </w:rPr>
        <w:t>очередного тридцать первого заседания Совета депутатов муниципального образования Петровский сельсовет четвертого созыва от 16.08.2023  №151</w:t>
      </w:r>
      <w:r w:rsidR="004F4AEB" w:rsidRPr="00251051">
        <w:rPr>
          <w:rFonts w:ascii="Times New Roman" w:hAnsi="Times New Roman"/>
          <w:sz w:val="24"/>
          <w:szCs w:val="24"/>
        </w:rPr>
        <w:t xml:space="preserve"> «Об утверждении Генерального плана муниципального образования Петровский сельсовет Саракташского района».</w:t>
      </w:r>
    </w:p>
    <w:p w:rsidR="00067B9D" w:rsidRPr="00251051" w:rsidRDefault="00067B9D" w:rsidP="00006087">
      <w:pPr>
        <w:pStyle w:val="af1"/>
        <w:numPr>
          <w:ilvl w:val="0"/>
          <w:numId w:val="1"/>
        </w:numPr>
        <w:spacing w:line="240" w:lineRule="auto"/>
        <w:ind w:left="714" w:right="-1" w:hanging="357"/>
        <w:jc w:val="both"/>
        <w:rPr>
          <w:rFonts w:ascii="Times New Roman" w:hAnsi="Times New Roman"/>
          <w:sz w:val="24"/>
          <w:szCs w:val="24"/>
        </w:rPr>
      </w:pPr>
      <w:r w:rsidRPr="00251051">
        <w:rPr>
          <w:rFonts w:ascii="Times New Roman" w:hAnsi="Times New Roman"/>
          <w:sz w:val="24"/>
          <w:szCs w:val="24"/>
        </w:rPr>
        <w:t xml:space="preserve"> </w:t>
      </w:r>
      <w:r w:rsidR="00852E1C" w:rsidRPr="00251051">
        <w:rPr>
          <w:rFonts w:ascii="Times New Roman" w:eastAsia="Calibri" w:hAnsi="Times New Roman"/>
          <w:sz w:val="24"/>
          <w:szCs w:val="24"/>
        </w:rPr>
        <w:t xml:space="preserve">Решение </w:t>
      </w:r>
      <w:r w:rsidR="00852E1C" w:rsidRPr="00251051">
        <w:rPr>
          <w:rFonts w:ascii="Times New Roman" w:hAnsi="Times New Roman"/>
          <w:sz w:val="24"/>
          <w:szCs w:val="24"/>
        </w:rPr>
        <w:t xml:space="preserve">очередного тридцать первого заседания Совета депутатов муниципального образования Петровский сельсовет четвертого созыва от 16.08.2023  №152 </w:t>
      </w:r>
      <w:r w:rsidRPr="00251051">
        <w:rPr>
          <w:rFonts w:ascii="Times New Roman" w:hAnsi="Times New Roman"/>
          <w:sz w:val="24"/>
          <w:szCs w:val="24"/>
        </w:rPr>
        <w:t xml:space="preserve">«Об утверждении отчета об исполнении  местного бюджета за </w:t>
      </w:r>
      <w:r w:rsidRPr="00251051">
        <w:rPr>
          <w:rFonts w:ascii="Times New Roman" w:hAnsi="Times New Roman"/>
          <w:sz w:val="24"/>
          <w:szCs w:val="24"/>
          <w:lang w:val="en-US"/>
        </w:rPr>
        <w:t>II</w:t>
      </w:r>
      <w:r w:rsidRPr="00251051">
        <w:rPr>
          <w:rFonts w:ascii="Times New Roman" w:hAnsi="Times New Roman"/>
          <w:sz w:val="24"/>
          <w:szCs w:val="24"/>
        </w:rPr>
        <w:t xml:space="preserve"> квартал 2023 года».</w:t>
      </w:r>
    </w:p>
    <w:p w:rsidR="00852E1C" w:rsidRPr="00251051" w:rsidRDefault="00852E1C" w:rsidP="00006087">
      <w:pPr>
        <w:pStyle w:val="af1"/>
        <w:numPr>
          <w:ilvl w:val="0"/>
          <w:numId w:val="1"/>
        </w:numPr>
        <w:shd w:val="clear" w:color="auto" w:fill="FFFFFF"/>
        <w:spacing w:line="240" w:lineRule="auto"/>
        <w:ind w:left="714" w:hanging="357"/>
        <w:jc w:val="both"/>
        <w:rPr>
          <w:rFonts w:ascii="Times New Roman" w:hAnsi="Times New Roman"/>
          <w:sz w:val="24"/>
          <w:szCs w:val="24"/>
        </w:rPr>
      </w:pPr>
      <w:r w:rsidRPr="00251051">
        <w:rPr>
          <w:rFonts w:ascii="Times New Roman" w:eastAsia="Calibri" w:hAnsi="Times New Roman"/>
          <w:sz w:val="24"/>
          <w:szCs w:val="24"/>
        </w:rPr>
        <w:t xml:space="preserve">Решение </w:t>
      </w:r>
      <w:r w:rsidRPr="00251051">
        <w:rPr>
          <w:rFonts w:ascii="Times New Roman" w:hAnsi="Times New Roman"/>
          <w:sz w:val="24"/>
          <w:szCs w:val="24"/>
        </w:rPr>
        <w:t xml:space="preserve">очередного тридцать первого заседания Совета депутатов муниципального образования Петровский сельсовет четвертого созыва от 16.08.2023  №153 </w:t>
      </w:r>
      <w:r w:rsidR="00067B9D" w:rsidRPr="00251051">
        <w:rPr>
          <w:rFonts w:ascii="Times New Roman" w:hAnsi="Times New Roman"/>
          <w:sz w:val="24"/>
          <w:szCs w:val="24"/>
        </w:rPr>
        <w:t xml:space="preserve"> «Об утверждении структуры администрации  муниципального образования Петровский сельсовет Саракташского района Оренбургской области».</w:t>
      </w:r>
    </w:p>
    <w:p w:rsidR="00852E1C" w:rsidRPr="00251051" w:rsidRDefault="00852E1C" w:rsidP="00006087">
      <w:pPr>
        <w:pStyle w:val="af1"/>
        <w:numPr>
          <w:ilvl w:val="0"/>
          <w:numId w:val="1"/>
        </w:numPr>
        <w:shd w:val="clear" w:color="auto" w:fill="FFFFFF"/>
        <w:spacing w:line="240" w:lineRule="auto"/>
        <w:ind w:left="714" w:hanging="357"/>
        <w:jc w:val="both"/>
        <w:rPr>
          <w:rFonts w:ascii="Times New Roman" w:hAnsi="Times New Roman"/>
          <w:sz w:val="24"/>
          <w:szCs w:val="24"/>
        </w:rPr>
      </w:pPr>
      <w:r w:rsidRPr="00251051">
        <w:rPr>
          <w:rFonts w:ascii="Times New Roman" w:eastAsia="Calibri" w:hAnsi="Times New Roman"/>
          <w:sz w:val="24"/>
          <w:szCs w:val="24"/>
        </w:rPr>
        <w:t xml:space="preserve">Решение </w:t>
      </w:r>
      <w:r w:rsidRPr="00251051">
        <w:rPr>
          <w:rFonts w:ascii="Times New Roman" w:hAnsi="Times New Roman"/>
          <w:sz w:val="24"/>
          <w:szCs w:val="24"/>
        </w:rPr>
        <w:t>очередного тридцать первого заседания Совета депутатов муниципального образования Петровский сельсовет четвертого созыва от 16.08.2023  №154 «Об утверждении реестра муниципальных должностей и должностей муниципальной службы в администрации муниципального образования Петровский сельсовет Саракташского района Оренбургской области».</w:t>
      </w:r>
    </w:p>
    <w:p w:rsidR="00852E1C" w:rsidRPr="00251051" w:rsidRDefault="00852E1C" w:rsidP="00006087">
      <w:pPr>
        <w:pStyle w:val="af1"/>
        <w:numPr>
          <w:ilvl w:val="0"/>
          <w:numId w:val="1"/>
        </w:numPr>
        <w:shd w:val="clear" w:color="auto" w:fill="FFFFFF"/>
        <w:spacing w:line="240" w:lineRule="auto"/>
        <w:ind w:left="714" w:hanging="357"/>
        <w:jc w:val="both"/>
        <w:rPr>
          <w:rFonts w:ascii="Times New Roman" w:hAnsi="Times New Roman"/>
          <w:sz w:val="24"/>
          <w:szCs w:val="24"/>
        </w:rPr>
      </w:pPr>
      <w:r w:rsidRPr="00251051">
        <w:rPr>
          <w:rFonts w:ascii="Times New Roman" w:eastAsia="Calibri" w:hAnsi="Times New Roman"/>
          <w:sz w:val="24"/>
          <w:szCs w:val="24"/>
        </w:rPr>
        <w:t xml:space="preserve">Решение </w:t>
      </w:r>
      <w:r w:rsidRPr="00251051">
        <w:rPr>
          <w:rFonts w:ascii="Times New Roman" w:hAnsi="Times New Roman"/>
          <w:sz w:val="24"/>
          <w:szCs w:val="24"/>
        </w:rPr>
        <w:t>очередного тридцать первого заседания Совета депутатов муниципального образования Петровский сельсовет четвертого созыва от 16.08.2023  №155 «О внесении изменений в решение Совета депутатов муниципального образования Петровский сельсовет Саракташского района Оренбургской области «Об установлении налога на имущество физических лиц» от 15.11.2016 № 51.</w:t>
      </w:r>
    </w:p>
    <w:p w:rsidR="00251051" w:rsidRPr="00251051" w:rsidRDefault="00852E1C" w:rsidP="00006087">
      <w:pPr>
        <w:pStyle w:val="af1"/>
        <w:numPr>
          <w:ilvl w:val="0"/>
          <w:numId w:val="1"/>
        </w:numPr>
        <w:shd w:val="clear" w:color="auto" w:fill="FFFFFF"/>
        <w:spacing w:line="240" w:lineRule="auto"/>
        <w:ind w:left="714" w:hanging="357"/>
        <w:jc w:val="both"/>
        <w:rPr>
          <w:rFonts w:ascii="Times New Roman" w:hAnsi="Times New Roman"/>
          <w:sz w:val="24"/>
          <w:szCs w:val="24"/>
        </w:rPr>
      </w:pPr>
      <w:r w:rsidRPr="00251051">
        <w:rPr>
          <w:rFonts w:ascii="Times New Roman" w:eastAsia="Calibri" w:hAnsi="Times New Roman"/>
          <w:sz w:val="24"/>
          <w:szCs w:val="24"/>
        </w:rPr>
        <w:t>Решение очередного тридцать первого</w:t>
      </w:r>
      <w:r w:rsidRPr="00251051">
        <w:rPr>
          <w:rFonts w:ascii="Times New Roman" w:hAnsi="Times New Roman"/>
          <w:sz w:val="24"/>
          <w:szCs w:val="24"/>
        </w:rPr>
        <w:t xml:space="preserve"> заседания Совета депутатов муниципального образования Петровский сельсовет четвертого созыва от 16.08.2023  №156 «О внесении изменений в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Саракташского района Оренбургской области».</w:t>
      </w:r>
    </w:p>
    <w:p w:rsidR="00251051" w:rsidRPr="00251051" w:rsidRDefault="00251051" w:rsidP="00006087">
      <w:pPr>
        <w:pStyle w:val="af1"/>
        <w:numPr>
          <w:ilvl w:val="0"/>
          <w:numId w:val="1"/>
        </w:numPr>
        <w:shd w:val="clear" w:color="auto" w:fill="FFFFFF"/>
        <w:spacing w:line="240" w:lineRule="auto"/>
        <w:ind w:left="714" w:hanging="357"/>
        <w:jc w:val="both"/>
        <w:rPr>
          <w:rFonts w:ascii="Times New Roman" w:hAnsi="Times New Roman"/>
          <w:sz w:val="24"/>
          <w:szCs w:val="24"/>
        </w:rPr>
      </w:pPr>
      <w:r w:rsidRPr="00251051">
        <w:rPr>
          <w:rFonts w:ascii="Times New Roman" w:hAnsi="Times New Roman"/>
          <w:bCs/>
          <w:sz w:val="24"/>
          <w:szCs w:val="24"/>
        </w:rPr>
        <w:t xml:space="preserve"> Постановление администрации муниципального образования Петровский сельсовет Саракташского района Оренбургской области от 25.08.2023 №62-п  «Об утверждении а</w:t>
      </w:r>
      <w:r w:rsidRPr="00251051">
        <w:rPr>
          <w:rFonts w:ascii="Times New Roman" w:hAnsi="Times New Roman"/>
          <w:sz w:val="24"/>
          <w:szCs w:val="24"/>
        </w:rPr>
        <w:t xml:space="preserve">дминистративного регламента предоставления муниципальной услуги </w:t>
      </w:r>
      <w:r w:rsidRPr="00251051">
        <w:rPr>
          <w:rFonts w:ascii="Times New Roman" w:hAnsi="Times New Roman"/>
          <w:bCs/>
          <w:color w:val="26282F"/>
          <w:sz w:val="24"/>
          <w:szCs w:val="24"/>
        </w:rPr>
        <w:t xml:space="preserve">«Установка информационной вывески, согласование дизайн-проекта размещения вывески» </w:t>
      </w:r>
      <w:r w:rsidRPr="00251051">
        <w:rPr>
          <w:rFonts w:ascii="Times New Roman" w:hAnsi="Times New Roman"/>
          <w:sz w:val="24"/>
          <w:szCs w:val="24"/>
        </w:rPr>
        <w:t>на территории муниципального образования Петровский сельсовет Саракташского района Оренбургской области»</w:t>
      </w:r>
      <w:r>
        <w:rPr>
          <w:rFonts w:ascii="Times New Roman" w:hAnsi="Times New Roman"/>
          <w:sz w:val="24"/>
          <w:szCs w:val="24"/>
        </w:rPr>
        <w:t>.</w:t>
      </w:r>
    </w:p>
    <w:p w:rsidR="00251051" w:rsidRPr="005C355D" w:rsidRDefault="00251051" w:rsidP="00251051">
      <w:pPr>
        <w:pStyle w:val="af8"/>
        <w:ind w:left="720"/>
        <w:rPr>
          <w:rFonts w:ascii="Times New Roman" w:hAnsi="Times New Roman"/>
          <w:sz w:val="16"/>
          <w:szCs w:val="16"/>
        </w:rPr>
      </w:pPr>
    </w:p>
    <w:p w:rsidR="00251051" w:rsidRPr="00852E1C" w:rsidRDefault="00251051" w:rsidP="00251051">
      <w:pPr>
        <w:pStyle w:val="af1"/>
        <w:shd w:val="clear" w:color="auto" w:fill="FFFFFF"/>
        <w:spacing w:line="360" w:lineRule="auto"/>
        <w:jc w:val="both"/>
        <w:rPr>
          <w:rFonts w:ascii="Times New Roman" w:hAnsi="Times New Roman"/>
          <w:sz w:val="24"/>
          <w:szCs w:val="24"/>
        </w:rPr>
      </w:pPr>
    </w:p>
    <w:p w:rsidR="00852E1C" w:rsidRDefault="00852E1C" w:rsidP="00852E1C">
      <w:pPr>
        <w:shd w:val="clear" w:color="auto" w:fill="FFFFFF"/>
        <w:spacing w:line="360" w:lineRule="auto"/>
        <w:contextualSpacing/>
        <w:jc w:val="both"/>
      </w:pPr>
    </w:p>
    <w:p w:rsidR="00251051" w:rsidRDefault="00251051" w:rsidP="00852E1C">
      <w:pPr>
        <w:shd w:val="clear" w:color="auto" w:fill="FFFFFF"/>
        <w:spacing w:line="360" w:lineRule="auto"/>
        <w:contextualSpacing/>
        <w:jc w:val="both"/>
      </w:pPr>
    </w:p>
    <w:p w:rsidR="00251051" w:rsidRPr="00852E1C" w:rsidRDefault="00251051" w:rsidP="00852E1C">
      <w:pPr>
        <w:shd w:val="clear" w:color="auto" w:fill="FFFFFF"/>
        <w:spacing w:line="360" w:lineRule="auto"/>
        <w:contextualSpacing/>
        <w:jc w:val="both"/>
      </w:pPr>
    </w:p>
    <w:p w:rsidR="00852E1C" w:rsidRPr="00852E1C" w:rsidRDefault="00852E1C" w:rsidP="00852E1C">
      <w:pPr>
        <w:pStyle w:val="af1"/>
        <w:shd w:val="clear" w:color="auto" w:fill="FFFFFF"/>
        <w:spacing w:line="360" w:lineRule="auto"/>
        <w:jc w:val="both"/>
        <w:rPr>
          <w:rFonts w:ascii="Times New Roman" w:hAnsi="Times New Roman"/>
          <w:sz w:val="24"/>
          <w:szCs w:val="24"/>
        </w:rPr>
      </w:pPr>
    </w:p>
    <w:p w:rsidR="00852E1C" w:rsidRPr="00852E1C" w:rsidRDefault="00852E1C" w:rsidP="00852E1C">
      <w:pPr>
        <w:pStyle w:val="a4"/>
        <w:spacing w:before="0" w:beforeAutospacing="0" w:after="0" w:afterAutospacing="0" w:line="276" w:lineRule="auto"/>
        <w:jc w:val="center"/>
        <w:rPr>
          <w:sz w:val="18"/>
          <w:szCs w:val="18"/>
        </w:rPr>
      </w:pPr>
    </w:p>
    <w:p w:rsidR="00067B9D" w:rsidRPr="00067B9D" w:rsidRDefault="00067B9D" w:rsidP="00067B9D">
      <w:pPr>
        <w:tabs>
          <w:tab w:val="left" w:pos="2083"/>
        </w:tabs>
        <w:ind w:left="360" w:right="-1"/>
        <w:jc w:val="both"/>
      </w:pPr>
    </w:p>
    <w:p w:rsidR="00067B9D" w:rsidRPr="00067B9D" w:rsidRDefault="00067B9D" w:rsidP="00067B9D">
      <w:pPr>
        <w:ind w:right="-1"/>
        <w:jc w:val="both"/>
      </w:pPr>
    </w:p>
    <w:p w:rsidR="004F4AEB" w:rsidRDefault="004F4AEB" w:rsidP="004F4AEB">
      <w:pPr>
        <w:ind w:right="-1"/>
        <w:jc w:val="both"/>
      </w:pPr>
    </w:p>
    <w:p w:rsidR="004F4AEB" w:rsidRDefault="004F4AEB" w:rsidP="004F4AEB">
      <w:pPr>
        <w:ind w:right="-1"/>
        <w:jc w:val="both"/>
      </w:pPr>
    </w:p>
    <w:p w:rsidR="004F4AEB" w:rsidRPr="004F4AEB" w:rsidRDefault="00A45E7F" w:rsidP="004F4AEB">
      <w:pPr>
        <w:ind w:right="-1"/>
        <w:jc w:val="center"/>
        <w:rPr>
          <w:rFonts w:eastAsia="Calibri"/>
          <w:b/>
          <w:caps/>
          <w:sz w:val="18"/>
          <w:szCs w:val="18"/>
          <w:lang w:eastAsia="en-US"/>
        </w:rPr>
      </w:pPr>
      <w:r w:rsidRPr="00E914E5">
        <w:rPr>
          <w:rFonts w:eastAsia="Calibri"/>
          <w:b/>
          <w:caps/>
          <w:noProof/>
          <w:sz w:val="18"/>
          <w:szCs w:val="18"/>
        </w:rPr>
        <w:lastRenderedPageBreak/>
        <w:drawing>
          <wp:inline distT="0" distB="0" distL="0" distR="0">
            <wp:extent cx="485775" cy="590550"/>
            <wp:effectExtent l="0" t="0" r="9525"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485775" cy="590550"/>
                    </a:xfrm>
                    <a:prstGeom prst="rect">
                      <a:avLst/>
                    </a:prstGeom>
                    <a:noFill/>
                    <a:ln>
                      <a:noFill/>
                    </a:ln>
                  </pic:spPr>
                </pic:pic>
              </a:graphicData>
            </a:graphic>
          </wp:inline>
        </w:drawing>
      </w:r>
    </w:p>
    <w:p w:rsidR="004F4AEB" w:rsidRPr="004F4AEB" w:rsidRDefault="004F4AEB" w:rsidP="004F4AEB">
      <w:pPr>
        <w:ind w:right="-1"/>
        <w:jc w:val="center"/>
        <w:rPr>
          <w:rFonts w:eastAsia="Calibri"/>
          <w:b/>
          <w:caps/>
          <w:sz w:val="18"/>
          <w:szCs w:val="18"/>
          <w:lang w:eastAsia="en-US"/>
        </w:rPr>
      </w:pP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 xml:space="preserve">СОВЕТ ДЕПУТАТОВ </w:t>
      </w: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муниципального образования</w:t>
      </w: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 xml:space="preserve">СЕЛЬСКОЕ ПОСЕЛЕНИЕ </w:t>
      </w: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ПЕТРОВСКИЙ СЕЛЬСОВЕТ</w:t>
      </w: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 xml:space="preserve">саракташскОГО районА </w:t>
      </w: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оренбургской области</w:t>
      </w:r>
    </w:p>
    <w:p w:rsidR="004F4AEB" w:rsidRPr="004F4AEB" w:rsidRDefault="004F4AEB" w:rsidP="004F4AEB">
      <w:pPr>
        <w:ind w:right="-1"/>
        <w:jc w:val="center"/>
        <w:rPr>
          <w:rFonts w:eastAsia="Calibri"/>
          <w:b/>
          <w:caps/>
          <w:sz w:val="18"/>
          <w:szCs w:val="18"/>
          <w:lang w:eastAsia="en-US"/>
        </w:rPr>
      </w:pPr>
      <w:r w:rsidRPr="004F4AEB">
        <w:rPr>
          <w:rFonts w:eastAsia="Calibri"/>
          <w:b/>
          <w:caps/>
          <w:sz w:val="18"/>
          <w:szCs w:val="18"/>
          <w:lang w:eastAsia="en-US"/>
        </w:rPr>
        <w:t>ЧЕТВЕРТЫЙ СОЗЫВ</w:t>
      </w:r>
    </w:p>
    <w:p w:rsidR="004F4AEB" w:rsidRPr="004F4AEB" w:rsidRDefault="004F4AEB" w:rsidP="004F4AEB">
      <w:pPr>
        <w:ind w:right="-1"/>
        <w:jc w:val="center"/>
        <w:rPr>
          <w:rFonts w:eastAsia="Calibri"/>
          <w:b/>
          <w:caps/>
          <w:sz w:val="18"/>
          <w:szCs w:val="18"/>
          <w:lang w:eastAsia="en-US"/>
        </w:rPr>
      </w:pPr>
    </w:p>
    <w:p w:rsidR="004F4AEB" w:rsidRPr="004F4AEB" w:rsidRDefault="004F4AEB" w:rsidP="004F4AEB">
      <w:pPr>
        <w:widowControl w:val="0"/>
        <w:autoSpaceDE w:val="0"/>
        <w:autoSpaceDN w:val="0"/>
        <w:adjustRightInd w:val="0"/>
        <w:jc w:val="center"/>
        <w:rPr>
          <w:b/>
          <w:sz w:val="18"/>
          <w:szCs w:val="18"/>
        </w:rPr>
      </w:pPr>
      <w:r w:rsidRPr="004F4AEB">
        <w:rPr>
          <w:b/>
          <w:sz w:val="18"/>
          <w:szCs w:val="18"/>
        </w:rPr>
        <w:t>Р Е Ш Е Н И Е</w:t>
      </w:r>
    </w:p>
    <w:p w:rsidR="004F4AEB" w:rsidRPr="004F4AEB" w:rsidRDefault="004F4AEB" w:rsidP="004F4AEB">
      <w:pPr>
        <w:widowControl w:val="0"/>
        <w:autoSpaceDE w:val="0"/>
        <w:autoSpaceDN w:val="0"/>
        <w:adjustRightInd w:val="0"/>
        <w:jc w:val="center"/>
        <w:rPr>
          <w:b/>
          <w:sz w:val="18"/>
          <w:szCs w:val="18"/>
        </w:rPr>
      </w:pPr>
      <w:r w:rsidRPr="004F4AEB">
        <w:rPr>
          <w:rFonts w:eastAsia="Calibri"/>
          <w:b/>
          <w:sz w:val="18"/>
          <w:szCs w:val="18"/>
          <w:lang w:eastAsia="en-US"/>
        </w:rPr>
        <w:t>очередного тридцать первого</w:t>
      </w:r>
      <w:r w:rsidRPr="004F4AEB">
        <w:rPr>
          <w:b/>
          <w:sz w:val="18"/>
          <w:szCs w:val="18"/>
        </w:rPr>
        <w:t xml:space="preserve"> заседания Совета депутатов</w:t>
      </w:r>
    </w:p>
    <w:p w:rsidR="004F4AEB" w:rsidRPr="004F4AEB" w:rsidRDefault="004F4AEB" w:rsidP="004F4AEB">
      <w:pPr>
        <w:widowControl w:val="0"/>
        <w:autoSpaceDE w:val="0"/>
        <w:autoSpaceDN w:val="0"/>
        <w:adjustRightInd w:val="0"/>
        <w:jc w:val="center"/>
        <w:rPr>
          <w:b/>
          <w:sz w:val="18"/>
          <w:szCs w:val="18"/>
        </w:rPr>
      </w:pPr>
      <w:r w:rsidRPr="004F4AEB">
        <w:rPr>
          <w:b/>
          <w:sz w:val="18"/>
          <w:szCs w:val="18"/>
        </w:rPr>
        <w:t>муниципального образования Петровский сельсовет</w:t>
      </w:r>
    </w:p>
    <w:p w:rsidR="004F4AEB" w:rsidRPr="004F4AEB" w:rsidRDefault="004F4AEB" w:rsidP="004F4AEB">
      <w:pPr>
        <w:widowControl w:val="0"/>
        <w:autoSpaceDE w:val="0"/>
        <w:autoSpaceDN w:val="0"/>
        <w:adjustRightInd w:val="0"/>
        <w:jc w:val="center"/>
        <w:rPr>
          <w:b/>
          <w:sz w:val="18"/>
          <w:szCs w:val="18"/>
        </w:rPr>
      </w:pPr>
      <w:r w:rsidRPr="004F4AEB">
        <w:rPr>
          <w:b/>
          <w:sz w:val="18"/>
          <w:szCs w:val="18"/>
        </w:rPr>
        <w:t>четвертого созыва</w:t>
      </w:r>
    </w:p>
    <w:p w:rsidR="004F4AEB" w:rsidRPr="004F4AEB" w:rsidRDefault="004F4AEB" w:rsidP="004F4AEB">
      <w:pPr>
        <w:widowControl w:val="0"/>
        <w:autoSpaceDE w:val="0"/>
        <w:autoSpaceDN w:val="0"/>
        <w:adjustRightInd w:val="0"/>
        <w:rPr>
          <w:b/>
          <w:sz w:val="18"/>
          <w:szCs w:val="18"/>
        </w:rPr>
      </w:pPr>
    </w:p>
    <w:p w:rsidR="004F4AEB" w:rsidRPr="004F4AEB" w:rsidRDefault="004F4AEB" w:rsidP="004F4AEB">
      <w:pPr>
        <w:widowControl w:val="0"/>
        <w:autoSpaceDE w:val="0"/>
        <w:autoSpaceDN w:val="0"/>
        <w:adjustRightInd w:val="0"/>
        <w:jc w:val="center"/>
        <w:rPr>
          <w:b/>
          <w:sz w:val="18"/>
          <w:szCs w:val="18"/>
        </w:rPr>
      </w:pPr>
      <w:r w:rsidRPr="004F4AEB">
        <w:rPr>
          <w:b/>
          <w:sz w:val="18"/>
          <w:szCs w:val="18"/>
        </w:rPr>
        <w:t xml:space="preserve">16 августа 2023 года                     с. Петровское                                    №151 </w:t>
      </w:r>
    </w:p>
    <w:p w:rsidR="004F4AEB" w:rsidRPr="004F4AEB" w:rsidRDefault="004F4AEB" w:rsidP="004F4AEB">
      <w:pPr>
        <w:shd w:val="clear" w:color="auto" w:fill="FFFFFF"/>
        <w:jc w:val="center"/>
        <w:rPr>
          <w:b/>
          <w:sz w:val="18"/>
          <w:szCs w:val="18"/>
        </w:rPr>
      </w:pPr>
      <w:r w:rsidRPr="004F4AEB">
        <w:rPr>
          <w:b/>
          <w:sz w:val="18"/>
          <w:szCs w:val="18"/>
        </w:rPr>
        <w:t xml:space="preserve">           </w:t>
      </w:r>
    </w:p>
    <w:p w:rsidR="004F4AEB" w:rsidRPr="004F4AEB" w:rsidRDefault="004F4AEB" w:rsidP="004F4AEB">
      <w:pPr>
        <w:shd w:val="clear" w:color="auto" w:fill="FFFFFF"/>
        <w:jc w:val="both"/>
        <w:rPr>
          <w:caps/>
          <w:sz w:val="18"/>
          <w:szCs w:val="18"/>
        </w:rPr>
      </w:pPr>
    </w:p>
    <w:tbl>
      <w:tblPr>
        <w:tblW w:w="0" w:type="auto"/>
        <w:tblInd w:w="675" w:type="dxa"/>
        <w:tblLook w:val="04A0" w:firstRow="1" w:lastRow="0" w:firstColumn="1" w:lastColumn="0" w:noHBand="0" w:noVBand="1"/>
      </w:tblPr>
      <w:tblGrid>
        <w:gridCol w:w="8364"/>
      </w:tblGrid>
      <w:tr w:rsidR="004F4AEB" w:rsidRPr="004F4AEB" w:rsidTr="00067B9D">
        <w:tc>
          <w:tcPr>
            <w:tcW w:w="8364" w:type="dxa"/>
          </w:tcPr>
          <w:p w:rsidR="004F4AEB" w:rsidRPr="004F4AEB" w:rsidRDefault="004F4AEB" w:rsidP="00067B9D">
            <w:pPr>
              <w:ind w:right="-1"/>
              <w:jc w:val="center"/>
              <w:rPr>
                <w:sz w:val="18"/>
                <w:szCs w:val="18"/>
              </w:rPr>
            </w:pPr>
            <w:r w:rsidRPr="004F4AEB">
              <w:rPr>
                <w:sz w:val="18"/>
                <w:szCs w:val="18"/>
              </w:rPr>
              <w:t>Об утверждении Генерального плана муниципального образования Петровский сельсовет Саракташского района</w:t>
            </w:r>
          </w:p>
          <w:p w:rsidR="004F4AEB" w:rsidRPr="004F4AEB" w:rsidRDefault="004F4AEB" w:rsidP="00067B9D">
            <w:pPr>
              <w:ind w:right="-1"/>
              <w:jc w:val="center"/>
              <w:rPr>
                <w:sz w:val="18"/>
                <w:szCs w:val="18"/>
              </w:rPr>
            </w:pPr>
            <w:r w:rsidRPr="004F4AEB">
              <w:rPr>
                <w:sz w:val="18"/>
                <w:szCs w:val="18"/>
              </w:rPr>
              <w:t xml:space="preserve"> Оренбургской области</w:t>
            </w:r>
          </w:p>
        </w:tc>
      </w:tr>
    </w:tbl>
    <w:p w:rsidR="004F4AEB" w:rsidRPr="004F4AEB" w:rsidRDefault="004F4AEB" w:rsidP="004F4AEB">
      <w:pPr>
        <w:ind w:firstLine="709"/>
        <w:jc w:val="both"/>
        <w:rPr>
          <w:sz w:val="18"/>
          <w:szCs w:val="18"/>
        </w:rPr>
      </w:pPr>
    </w:p>
    <w:p w:rsidR="004F4AEB" w:rsidRPr="004F4AEB" w:rsidRDefault="004F4AEB" w:rsidP="004F4AEB">
      <w:pPr>
        <w:ind w:firstLine="709"/>
        <w:jc w:val="both"/>
        <w:rPr>
          <w:sz w:val="18"/>
          <w:szCs w:val="18"/>
        </w:rPr>
      </w:pPr>
    </w:p>
    <w:p w:rsidR="004F4AEB" w:rsidRPr="004F4AEB" w:rsidRDefault="004F4AEB" w:rsidP="004F4AEB">
      <w:pPr>
        <w:spacing w:line="360" w:lineRule="auto"/>
        <w:ind w:right="-1" w:firstLine="709"/>
        <w:jc w:val="both"/>
        <w:rPr>
          <w:bCs/>
          <w:sz w:val="18"/>
          <w:szCs w:val="18"/>
        </w:rPr>
      </w:pPr>
      <w:r w:rsidRPr="004F4AEB">
        <w:rPr>
          <w:color w:val="000000"/>
          <w:sz w:val="18"/>
          <w:szCs w:val="18"/>
        </w:rPr>
        <w:t xml:space="preserve">На основании Градостроительного Кодекса Российской Федерации, Федерального закона от 06.10.2003 г. № 131-ФЗ «Об общих принципах организации местного самоуправления в Российской Федерации», протоколов публичных слушаний от 17.07.2023 г., заключения </w:t>
      </w:r>
      <w:r w:rsidRPr="004F4AEB">
        <w:rPr>
          <w:rStyle w:val="af3"/>
          <w:b w:val="0"/>
          <w:sz w:val="18"/>
          <w:szCs w:val="18"/>
        </w:rPr>
        <w:t>по результатам публичных слушаний по п</w:t>
      </w:r>
      <w:r w:rsidRPr="004F4AEB">
        <w:rPr>
          <w:bCs/>
          <w:sz w:val="18"/>
          <w:szCs w:val="18"/>
        </w:rPr>
        <w:t xml:space="preserve">роекту генерального плана муниципального образования Петровский сельсовет,  </w:t>
      </w:r>
      <w:r w:rsidRPr="004F4AEB">
        <w:rPr>
          <w:sz w:val="18"/>
          <w:szCs w:val="18"/>
        </w:rPr>
        <w:t xml:space="preserve">Уставом Петровского сельсовета Саракташского района Оренбургской области </w:t>
      </w:r>
    </w:p>
    <w:p w:rsidR="004F4AEB" w:rsidRPr="004F4AEB" w:rsidRDefault="004F4AEB" w:rsidP="004F4AEB">
      <w:pPr>
        <w:spacing w:line="360" w:lineRule="auto"/>
        <w:ind w:firstLine="709"/>
        <w:jc w:val="both"/>
        <w:rPr>
          <w:sz w:val="18"/>
          <w:szCs w:val="18"/>
        </w:rPr>
      </w:pPr>
    </w:p>
    <w:p w:rsidR="004F4AEB" w:rsidRPr="004F4AEB" w:rsidRDefault="004F4AEB" w:rsidP="004F4AEB">
      <w:pPr>
        <w:spacing w:line="360" w:lineRule="auto"/>
        <w:ind w:firstLine="709"/>
        <w:jc w:val="both"/>
        <w:rPr>
          <w:sz w:val="18"/>
          <w:szCs w:val="18"/>
        </w:rPr>
      </w:pPr>
      <w:r w:rsidRPr="004F4AEB">
        <w:rPr>
          <w:sz w:val="18"/>
          <w:szCs w:val="18"/>
        </w:rPr>
        <w:t>Совет депутатов Петровского сельсовета</w:t>
      </w:r>
    </w:p>
    <w:p w:rsidR="004F4AEB" w:rsidRPr="004F4AEB" w:rsidRDefault="004F4AEB" w:rsidP="004F4AEB">
      <w:pPr>
        <w:spacing w:line="360" w:lineRule="auto"/>
        <w:ind w:firstLine="709"/>
        <w:jc w:val="both"/>
        <w:rPr>
          <w:sz w:val="18"/>
          <w:szCs w:val="18"/>
        </w:rPr>
      </w:pPr>
    </w:p>
    <w:p w:rsidR="004F4AEB" w:rsidRPr="004F4AEB" w:rsidRDefault="004F4AEB" w:rsidP="004F4AEB">
      <w:pPr>
        <w:spacing w:line="360" w:lineRule="auto"/>
        <w:ind w:firstLine="709"/>
        <w:jc w:val="both"/>
        <w:rPr>
          <w:sz w:val="18"/>
          <w:szCs w:val="18"/>
        </w:rPr>
      </w:pPr>
      <w:r w:rsidRPr="004F4AEB">
        <w:rPr>
          <w:sz w:val="18"/>
          <w:szCs w:val="18"/>
        </w:rPr>
        <w:t>Р Е Ш И Л :</w:t>
      </w:r>
    </w:p>
    <w:p w:rsidR="004F4AEB" w:rsidRPr="004F4AEB" w:rsidRDefault="004F4AEB" w:rsidP="004F4AEB">
      <w:pPr>
        <w:spacing w:line="360" w:lineRule="auto"/>
        <w:ind w:right="-1" w:firstLine="708"/>
        <w:rPr>
          <w:sz w:val="18"/>
          <w:szCs w:val="18"/>
        </w:rPr>
      </w:pPr>
      <w:r w:rsidRPr="004F4AEB">
        <w:rPr>
          <w:sz w:val="18"/>
          <w:szCs w:val="18"/>
        </w:rPr>
        <w:t>1. Утвердить Генеральный план муниципального образования Петровский сельсовет Саракташского района Оренбургской области.</w:t>
      </w:r>
    </w:p>
    <w:p w:rsidR="004F4AEB" w:rsidRPr="004F4AEB" w:rsidRDefault="004F4AEB" w:rsidP="004F4AEB">
      <w:pPr>
        <w:spacing w:line="360" w:lineRule="auto"/>
        <w:ind w:firstLine="709"/>
        <w:jc w:val="both"/>
        <w:rPr>
          <w:sz w:val="18"/>
          <w:szCs w:val="18"/>
        </w:rPr>
      </w:pPr>
      <w:r w:rsidRPr="004F4AEB">
        <w:rPr>
          <w:sz w:val="18"/>
          <w:szCs w:val="18"/>
        </w:rPr>
        <w:t xml:space="preserve">2. Настоящее решение вступает в силу после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 </w:t>
      </w:r>
      <w:r w:rsidRPr="004F4AEB">
        <w:rPr>
          <w:color w:val="000000"/>
          <w:sz w:val="18"/>
          <w:szCs w:val="18"/>
        </w:rPr>
        <w:t>в сети Интернет</w:t>
      </w:r>
      <w:r w:rsidRPr="004F4AEB">
        <w:rPr>
          <w:sz w:val="18"/>
          <w:szCs w:val="18"/>
        </w:rPr>
        <w:t>.</w:t>
      </w:r>
    </w:p>
    <w:p w:rsidR="004F4AEB" w:rsidRPr="004F4AEB" w:rsidRDefault="004F4AEB" w:rsidP="004F4AEB">
      <w:pPr>
        <w:spacing w:line="360" w:lineRule="auto"/>
        <w:ind w:firstLine="708"/>
        <w:jc w:val="both"/>
        <w:rPr>
          <w:sz w:val="18"/>
          <w:szCs w:val="18"/>
        </w:rPr>
      </w:pPr>
      <w:r w:rsidRPr="004F4AEB">
        <w:rPr>
          <w:sz w:val="18"/>
          <w:szCs w:val="18"/>
        </w:rPr>
        <w:t>3.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 (Заельская Ж.А.)</w:t>
      </w:r>
    </w:p>
    <w:p w:rsidR="004F4AEB" w:rsidRPr="004F4AEB" w:rsidRDefault="004F4AEB" w:rsidP="004F4AEB">
      <w:pPr>
        <w:jc w:val="both"/>
        <w:outlineLvl w:val="5"/>
        <w:rPr>
          <w:rFonts w:ascii="Calibri" w:hAnsi="Calibri"/>
          <w:sz w:val="18"/>
          <w:szCs w:val="18"/>
        </w:rPr>
      </w:pPr>
    </w:p>
    <w:tbl>
      <w:tblPr>
        <w:tblW w:w="9108" w:type="dxa"/>
        <w:tblLook w:val="04A0" w:firstRow="1" w:lastRow="0" w:firstColumn="1" w:lastColumn="0" w:noHBand="0" w:noVBand="1"/>
      </w:tblPr>
      <w:tblGrid>
        <w:gridCol w:w="4220"/>
        <w:gridCol w:w="909"/>
        <w:gridCol w:w="3979"/>
      </w:tblGrid>
      <w:tr w:rsidR="004F4AEB" w:rsidRPr="004F4AEB" w:rsidTr="00067B9D">
        <w:tc>
          <w:tcPr>
            <w:tcW w:w="4171" w:type="dxa"/>
          </w:tcPr>
          <w:p w:rsidR="004F4AEB" w:rsidRPr="004F4AEB" w:rsidRDefault="004F4AEB" w:rsidP="00067B9D">
            <w:pPr>
              <w:jc w:val="both"/>
              <w:rPr>
                <w:sz w:val="18"/>
                <w:szCs w:val="18"/>
              </w:rPr>
            </w:pPr>
            <w:r w:rsidRPr="004F4AEB">
              <w:rPr>
                <w:sz w:val="18"/>
                <w:szCs w:val="18"/>
              </w:rPr>
              <w:t>Председатель Совета депутатов сельсовета</w:t>
            </w:r>
          </w:p>
        </w:tc>
        <w:tc>
          <w:tcPr>
            <w:tcW w:w="899" w:type="dxa"/>
          </w:tcPr>
          <w:p w:rsidR="004F4AEB" w:rsidRPr="004F4AEB" w:rsidRDefault="004F4AEB" w:rsidP="00067B9D">
            <w:pPr>
              <w:jc w:val="both"/>
              <w:rPr>
                <w:sz w:val="18"/>
                <w:szCs w:val="18"/>
              </w:rPr>
            </w:pPr>
          </w:p>
        </w:tc>
        <w:tc>
          <w:tcPr>
            <w:tcW w:w="3934" w:type="dxa"/>
          </w:tcPr>
          <w:p w:rsidR="004F4AEB" w:rsidRPr="004F4AEB" w:rsidRDefault="004F4AEB" w:rsidP="00067B9D">
            <w:pPr>
              <w:rPr>
                <w:sz w:val="18"/>
                <w:szCs w:val="18"/>
              </w:rPr>
            </w:pPr>
            <w:r w:rsidRPr="004F4AEB">
              <w:rPr>
                <w:sz w:val="18"/>
                <w:szCs w:val="18"/>
              </w:rPr>
              <w:t>Глава муниципального образования</w:t>
            </w:r>
          </w:p>
          <w:p w:rsidR="004F4AEB" w:rsidRPr="004F4AEB" w:rsidRDefault="004F4AEB" w:rsidP="00067B9D">
            <w:pPr>
              <w:rPr>
                <w:sz w:val="18"/>
                <w:szCs w:val="18"/>
              </w:rPr>
            </w:pPr>
          </w:p>
        </w:tc>
      </w:tr>
      <w:tr w:rsidR="004F4AEB" w:rsidRPr="004F4AEB" w:rsidTr="00067B9D">
        <w:tc>
          <w:tcPr>
            <w:tcW w:w="4171" w:type="dxa"/>
          </w:tcPr>
          <w:p w:rsidR="004F4AEB" w:rsidRPr="004F4AEB" w:rsidRDefault="004F4AEB" w:rsidP="00067B9D">
            <w:pPr>
              <w:rPr>
                <w:sz w:val="18"/>
                <w:szCs w:val="18"/>
              </w:rPr>
            </w:pPr>
            <w:r w:rsidRPr="004F4AEB">
              <w:rPr>
                <w:sz w:val="18"/>
                <w:szCs w:val="18"/>
              </w:rPr>
              <w:t xml:space="preserve">___________Е.Г. Григорян           </w:t>
            </w:r>
          </w:p>
        </w:tc>
        <w:tc>
          <w:tcPr>
            <w:tcW w:w="899" w:type="dxa"/>
          </w:tcPr>
          <w:p w:rsidR="004F4AEB" w:rsidRPr="004F4AEB" w:rsidRDefault="004F4AEB" w:rsidP="00067B9D">
            <w:pPr>
              <w:rPr>
                <w:sz w:val="18"/>
                <w:szCs w:val="18"/>
              </w:rPr>
            </w:pPr>
          </w:p>
        </w:tc>
        <w:tc>
          <w:tcPr>
            <w:tcW w:w="3934" w:type="dxa"/>
          </w:tcPr>
          <w:p w:rsidR="004F4AEB" w:rsidRPr="004F4AEB" w:rsidRDefault="004F4AEB" w:rsidP="00067B9D">
            <w:pPr>
              <w:rPr>
                <w:sz w:val="18"/>
                <w:szCs w:val="18"/>
              </w:rPr>
            </w:pPr>
            <w:r w:rsidRPr="004F4AEB">
              <w:rPr>
                <w:sz w:val="18"/>
                <w:szCs w:val="18"/>
              </w:rPr>
              <w:t>________ О.А. Митюшникова</w:t>
            </w:r>
          </w:p>
          <w:p w:rsidR="004F4AEB" w:rsidRPr="004F4AEB" w:rsidRDefault="004F4AEB" w:rsidP="00067B9D">
            <w:pPr>
              <w:jc w:val="both"/>
              <w:rPr>
                <w:sz w:val="18"/>
                <w:szCs w:val="18"/>
              </w:rPr>
            </w:pPr>
          </w:p>
        </w:tc>
      </w:tr>
    </w:tbl>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4F4AEB" w:rsidRDefault="004F4AEB" w:rsidP="004F4AEB">
      <w:pPr>
        <w:ind w:right="-5" w:firstLine="709"/>
        <w:jc w:val="both"/>
        <w:rPr>
          <w:sz w:val="18"/>
          <w:szCs w:val="18"/>
        </w:rPr>
      </w:pPr>
    </w:p>
    <w:p w:rsidR="00251051" w:rsidRDefault="00251051" w:rsidP="004F4AEB">
      <w:pPr>
        <w:ind w:right="-5" w:firstLine="709"/>
        <w:jc w:val="both"/>
        <w:rPr>
          <w:sz w:val="18"/>
          <w:szCs w:val="18"/>
        </w:rPr>
      </w:pPr>
    </w:p>
    <w:p w:rsidR="00251051" w:rsidRDefault="00251051" w:rsidP="004F4AEB">
      <w:pPr>
        <w:ind w:right="-5" w:firstLine="709"/>
        <w:jc w:val="both"/>
        <w:rPr>
          <w:sz w:val="18"/>
          <w:szCs w:val="18"/>
        </w:rPr>
      </w:pPr>
    </w:p>
    <w:p w:rsidR="00251051" w:rsidRDefault="00251051" w:rsidP="004F4AEB">
      <w:pPr>
        <w:ind w:right="-5" w:firstLine="709"/>
        <w:jc w:val="both"/>
        <w:rPr>
          <w:sz w:val="18"/>
          <w:szCs w:val="18"/>
        </w:rPr>
      </w:pPr>
    </w:p>
    <w:p w:rsidR="004F4AEB" w:rsidRPr="004F4AEB" w:rsidRDefault="004F4AEB" w:rsidP="004F4AEB">
      <w:pPr>
        <w:ind w:right="-5" w:firstLine="709"/>
        <w:jc w:val="both"/>
        <w:rPr>
          <w:sz w:val="18"/>
          <w:szCs w:val="18"/>
        </w:rPr>
      </w:pPr>
    </w:p>
    <w:p w:rsidR="004F4AEB" w:rsidRPr="004F4AEB" w:rsidRDefault="004F4AEB" w:rsidP="004F4AEB">
      <w:pPr>
        <w:jc w:val="both"/>
        <w:rPr>
          <w:sz w:val="18"/>
          <w:szCs w:val="18"/>
        </w:rPr>
      </w:pPr>
      <w:r w:rsidRPr="004F4AEB">
        <w:rPr>
          <w:sz w:val="18"/>
          <w:szCs w:val="18"/>
        </w:rPr>
        <w:lastRenderedPageBreak/>
        <w:t xml:space="preserve">                                                                                       </w:t>
      </w:r>
      <w:r w:rsidR="00251051">
        <w:rPr>
          <w:sz w:val="18"/>
          <w:szCs w:val="18"/>
        </w:rPr>
        <w:t xml:space="preserve">                             </w:t>
      </w:r>
      <w:r w:rsidRPr="004F4AEB">
        <w:rPr>
          <w:sz w:val="18"/>
          <w:szCs w:val="18"/>
        </w:rPr>
        <w:t xml:space="preserve"> Приложение к решению</w:t>
      </w:r>
    </w:p>
    <w:p w:rsidR="004F4AEB" w:rsidRPr="004F4AEB" w:rsidRDefault="004F4AEB" w:rsidP="004F4AEB">
      <w:pPr>
        <w:ind w:left="5387"/>
        <w:rPr>
          <w:sz w:val="18"/>
          <w:szCs w:val="18"/>
        </w:rPr>
      </w:pPr>
      <w:r w:rsidRPr="004F4AEB">
        <w:rPr>
          <w:sz w:val="18"/>
          <w:szCs w:val="18"/>
        </w:rPr>
        <w:t xml:space="preserve">Совета депутатов муниципального образования </w:t>
      </w:r>
      <w:r w:rsidRPr="004F4AEB">
        <w:rPr>
          <w:bCs/>
          <w:sz w:val="18"/>
          <w:szCs w:val="18"/>
        </w:rPr>
        <w:t xml:space="preserve">Петровский </w:t>
      </w:r>
      <w:r w:rsidRPr="004F4AEB">
        <w:rPr>
          <w:sz w:val="18"/>
          <w:szCs w:val="18"/>
        </w:rPr>
        <w:t>сельсовет Саракташского района Оренбургской области</w:t>
      </w:r>
    </w:p>
    <w:p w:rsidR="004F4AEB" w:rsidRPr="004F4AEB" w:rsidRDefault="004F4AEB" w:rsidP="004F4AEB">
      <w:pPr>
        <w:ind w:left="5387"/>
        <w:rPr>
          <w:sz w:val="18"/>
          <w:szCs w:val="18"/>
        </w:rPr>
      </w:pPr>
      <w:r w:rsidRPr="004F4AEB">
        <w:rPr>
          <w:sz w:val="18"/>
          <w:szCs w:val="18"/>
        </w:rPr>
        <w:t>от 16 августа 2023 года № 151</w:t>
      </w:r>
    </w:p>
    <w:p w:rsidR="004F4AEB" w:rsidRPr="004F4AEB" w:rsidRDefault="004F4AEB" w:rsidP="004F4AEB">
      <w:pPr>
        <w:ind w:left="5387"/>
        <w:rPr>
          <w:sz w:val="18"/>
          <w:szCs w:val="18"/>
        </w:rPr>
      </w:pPr>
    </w:p>
    <w:p w:rsidR="004F4AEB" w:rsidRPr="004F4AEB" w:rsidRDefault="004F4AEB" w:rsidP="004F4AEB">
      <w:pPr>
        <w:jc w:val="center"/>
        <w:rPr>
          <w:b/>
          <w:sz w:val="18"/>
          <w:szCs w:val="18"/>
        </w:rPr>
      </w:pPr>
    </w:p>
    <w:p w:rsidR="004F4AEB" w:rsidRDefault="004F4AEB" w:rsidP="004F4AEB">
      <w:pPr>
        <w:jc w:val="center"/>
        <w:rPr>
          <w:b/>
          <w:sz w:val="18"/>
          <w:szCs w:val="18"/>
        </w:rPr>
      </w:pPr>
    </w:p>
    <w:p w:rsidR="004F4AEB" w:rsidRDefault="004F4AEB" w:rsidP="004F4AEB">
      <w:pPr>
        <w:jc w:val="center"/>
        <w:rPr>
          <w:b/>
          <w:sz w:val="18"/>
          <w:szCs w:val="18"/>
        </w:rPr>
      </w:pPr>
    </w:p>
    <w:p w:rsidR="004F4AEB" w:rsidRDefault="004F4AEB" w:rsidP="004F4AEB">
      <w:pPr>
        <w:jc w:val="center"/>
        <w:rPr>
          <w:b/>
          <w:sz w:val="18"/>
          <w:szCs w:val="18"/>
        </w:rPr>
      </w:pPr>
    </w:p>
    <w:p w:rsidR="00067B9D" w:rsidRDefault="00067B9D" w:rsidP="004F4AEB">
      <w:pPr>
        <w:jc w:val="center"/>
        <w:rPr>
          <w:b/>
          <w:sz w:val="18"/>
          <w:szCs w:val="18"/>
        </w:rPr>
      </w:pPr>
    </w:p>
    <w:p w:rsidR="00067B9D" w:rsidRDefault="00067B9D" w:rsidP="004F4AEB">
      <w:pPr>
        <w:jc w:val="center"/>
        <w:rPr>
          <w:b/>
          <w:sz w:val="18"/>
          <w:szCs w:val="18"/>
        </w:rPr>
      </w:pPr>
    </w:p>
    <w:p w:rsidR="00067B9D" w:rsidRDefault="00067B9D" w:rsidP="004F4AEB">
      <w:pPr>
        <w:jc w:val="center"/>
        <w:rPr>
          <w:b/>
          <w:sz w:val="18"/>
          <w:szCs w:val="18"/>
        </w:rPr>
      </w:pPr>
    </w:p>
    <w:p w:rsidR="004F4AEB" w:rsidRDefault="00A45E7F" w:rsidP="004F4AEB">
      <w:pPr>
        <w:jc w:val="center"/>
        <w:rPr>
          <w:b/>
          <w:sz w:val="18"/>
          <w:szCs w:val="18"/>
        </w:rPr>
      </w:pPr>
      <w:r>
        <w:rPr>
          <w:b/>
          <w:noProof/>
          <w:sz w:val="18"/>
          <w:szCs w:val="18"/>
        </w:rPr>
        <w:drawing>
          <wp:anchor distT="0" distB="0" distL="114300" distR="114300" simplePos="0" relativeHeight="251653120" behindDoc="1" locked="1" layoutInCell="1" allowOverlap="1">
            <wp:simplePos x="0" y="0"/>
            <wp:positionH relativeFrom="margin">
              <wp:posOffset>998220</wp:posOffset>
            </wp:positionH>
            <wp:positionV relativeFrom="paragraph">
              <wp:posOffset>-339090</wp:posOffset>
            </wp:positionV>
            <wp:extent cx="4251325" cy="1458595"/>
            <wp:effectExtent l="0" t="0" r="0" b="8255"/>
            <wp:wrapNone/>
            <wp:docPr id="18"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325" cy="1458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AEB" w:rsidRDefault="004F4AEB" w:rsidP="004F4AEB">
      <w:pPr>
        <w:jc w:val="center"/>
        <w:rPr>
          <w:b/>
          <w:sz w:val="18"/>
          <w:szCs w:val="18"/>
        </w:rPr>
      </w:pPr>
    </w:p>
    <w:p w:rsidR="004F4AEB" w:rsidRPr="004F4AEB" w:rsidRDefault="004F4AEB" w:rsidP="004F4AEB">
      <w:pPr>
        <w:jc w:val="center"/>
        <w:rPr>
          <w:b/>
          <w:sz w:val="18"/>
          <w:szCs w:val="18"/>
        </w:rPr>
      </w:pPr>
    </w:p>
    <w:p w:rsidR="004F4AEB" w:rsidRPr="004F4AEB" w:rsidRDefault="004F4AEB" w:rsidP="004F4AEB">
      <w:pPr>
        <w:jc w:val="center"/>
        <w:rPr>
          <w:b/>
          <w:sz w:val="18"/>
          <w:szCs w:val="18"/>
        </w:rPr>
      </w:pPr>
    </w:p>
    <w:p w:rsidR="00067B9D" w:rsidRDefault="00067B9D" w:rsidP="004F4AEB">
      <w:pPr>
        <w:autoSpaceDE w:val="0"/>
        <w:autoSpaceDN w:val="0"/>
        <w:adjustRightInd w:val="0"/>
        <w:ind w:right="142"/>
        <w:jc w:val="center"/>
        <w:rPr>
          <w:color w:val="A50021"/>
          <w:sz w:val="18"/>
          <w:szCs w:val="18"/>
        </w:rPr>
      </w:pPr>
    </w:p>
    <w:p w:rsidR="00067B9D" w:rsidRDefault="00067B9D" w:rsidP="004F4AEB">
      <w:pPr>
        <w:autoSpaceDE w:val="0"/>
        <w:autoSpaceDN w:val="0"/>
        <w:adjustRightInd w:val="0"/>
        <w:ind w:right="142"/>
        <w:jc w:val="center"/>
        <w:rPr>
          <w:color w:val="A50021"/>
          <w:sz w:val="18"/>
          <w:szCs w:val="18"/>
        </w:rPr>
      </w:pPr>
    </w:p>
    <w:p w:rsidR="00067B9D" w:rsidRDefault="00067B9D" w:rsidP="004F4AEB">
      <w:pPr>
        <w:autoSpaceDE w:val="0"/>
        <w:autoSpaceDN w:val="0"/>
        <w:adjustRightInd w:val="0"/>
        <w:ind w:right="142"/>
        <w:jc w:val="center"/>
        <w:rPr>
          <w:color w:val="A50021"/>
          <w:sz w:val="18"/>
          <w:szCs w:val="18"/>
        </w:rPr>
      </w:pPr>
    </w:p>
    <w:p w:rsidR="00067B9D" w:rsidRDefault="00067B9D" w:rsidP="004F4AEB">
      <w:pPr>
        <w:autoSpaceDE w:val="0"/>
        <w:autoSpaceDN w:val="0"/>
        <w:adjustRightInd w:val="0"/>
        <w:ind w:right="142"/>
        <w:jc w:val="center"/>
        <w:rPr>
          <w:color w:val="A50021"/>
          <w:sz w:val="18"/>
          <w:szCs w:val="18"/>
        </w:rPr>
      </w:pPr>
    </w:p>
    <w:p w:rsidR="00067B9D" w:rsidRDefault="00067B9D" w:rsidP="004F4AEB">
      <w:pPr>
        <w:autoSpaceDE w:val="0"/>
        <w:autoSpaceDN w:val="0"/>
        <w:adjustRightInd w:val="0"/>
        <w:ind w:right="142"/>
        <w:jc w:val="center"/>
        <w:rPr>
          <w:color w:val="A50021"/>
          <w:sz w:val="18"/>
          <w:szCs w:val="18"/>
        </w:rPr>
      </w:pPr>
    </w:p>
    <w:p w:rsidR="00067B9D" w:rsidRDefault="00067B9D" w:rsidP="004F4AEB">
      <w:pPr>
        <w:autoSpaceDE w:val="0"/>
        <w:autoSpaceDN w:val="0"/>
        <w:adjustRightInd w:val="0"/>
        <w:ind w:right="142"/>
        <w:jc w:val="center"/>
        <w:rPr>
          <w:color w:val="A50021"/>
          <w:sz w:val="18"/>
          <w:szCs w:val="18"/>
        </w:rPr>
      </w:pPr>
    </w:p>
    <w:p w:rsidR="004F4AEB" w:rsidRPr="004F4AEB" w:rsidRDefault="004F4AEB" w:rsidP="004F4AEB">
      <w:pPr>
        <w:autoSpaceDE w:val="0"/>
        <w:autoSpaceDN w:val="0"/>
        <w:adjustRightInd w:val="0"/>
        <w:ind w:right="142"/>
        <w:jc w:val="center"/>
        <w:rPr>
          <w:color w:val="000000"/>
          <w:sz w:val="18"/>
          <w:szCs w:val="18"/>
        </w:rPr>
      </w:pPr>
      <w:r w:rsidRPr="004F4AEB">
        <w:rPr>
          <w:color w:val="A50021"/>
          <w:sz w:val="18"/>
          <w:szCs w:val="18"/>
        </w:rPr>
        <w:t>ООО «Региональный кадастровый центр»</w:t>
      </w:r>
    </w:p>
    <w:p w:rsidR="004F4AEB" w:rsidRPr="004F4AEB" w:rsidRDefault="004F4AEB" w:rsidP="004F4AEB">
      <w:pPr>
        <w:autoSpaceDE w:val="0"/>
        <w:autoSpaceDN w:val="0"/>
        <w:adjustRightInd w:val="0"/>
        <w:ind w:right="142"/>
        <w:jc w:val="center"/>
        <w:rPr>
          <w:b/>
          <w:color w:val="000000"/>
          <w:sz w:val="18"/>
          <w:szCs w:val="18"/>
        </w:rPr>
      </w:pPr>
    </w:p>
    <w:p w:rsidR="004F4AEB" w:rsidRPr="004F4AEB" w:rsidRDefault="004F4AEB" w:rsidP="004F4AEB">
      <w:pPr>
        <w:autoSpaceDE w:val="0"/>
        <w:autoSpaceDN w:val="0"/>
        <w:adjustRightInd w:val="0"/>
        <w:ind w:right="142"/>
        <w:jc w:val="center"/>
        <w:rPr>
          <w:b/>
          <w:color w:val="000000"/>
          <w:sz w:val="18"/>
          <w:szCs w:val="18"/>
        </w:rPr>
      </w:pPr>
    </w:p>
    <w:p w:rsidR="004F4AEB" w:rsidRPr="004F4AEB" w:rsidRDefault="004F4AEB" w:rsidP="004F4AEB">
      <w:pPr>
        <w:autoSpaceDE w:val="0"/>
        <w:autoSpaceDN w:val="0"/>
        <w:adjustRightInd w:val="0"/>
        <w:ind w:right="142"/>
        <w:jc w:val="center"/>
        <w:rPr>
          <w:b/>
          <w:color w:val="000000"/>
          <w:sz w:val="18"/>
          <w:szCs w:val="18"/>
        </w:rPr>
      </w:pPr>
    </w:p>
    <w:p w:rsidR="004F4AEB" w:rsidRPr="004F4AEB" w:rsidRDefault="004F4AEB" w:rsidP="004F4AEB">
      <w:pPr>
        <w:autoSpaceDE w:val="0"/>
        <w:autoSpaceDN w:val="0"/>
        <w:adjustRightInd w:val="0"/>
        <w:ind w:right="142"/>
        <w:jc w:val="center"/>
        <w:rPr>
          <w:b/>
          <w:color w:val="000000"/>
          <w:sz w:val="18"/>
          <w:szCs w:val="18"/>
        </w:rPr>
      </w:pPr>
    </w:p>
    <w:p w:rsidR="004F4AEB" w:rsidRPr="004F4AEB" w:rsidRDefault="004F4AEB" w:rsidP="004F4AEB">
      <w:pPr>
        <w:autoSpaceDE w:val="0"/>
        <w:autoSpaceDN w:val="0"/>
        <w:adjustRightInd w:val="0"/>
        <w:ind w:right="142"/>
        <w:jc w:val="center"/>
        <w:rPr>
          <w:b/>
          <w:color w:val="000000"/>
          <w:sz w:val="18"/>
          <w:szCs w:val="18"/>
        </w:rPr>
      </w:pPr>
    </w:p>
    <w:p w:rsidR="004F4AEB" w:rsidRPr="004F4AEB" w:rsidRDefault="004F4AEB" w:rsidP="004F4AEB">
      <w:pPr>
        <w:autoSpaceDE w:val="0"/>
        <w:autoSpaceDN w:val="0"/>
        <w:adjustRightInd w:val="0"/>
        <w:ind w:right="142"/>
        <w:jc w:val="center"/>
        <w:rPr>
          <w:b/>
          <w:color w:val="000000"/>
          <w:sz w:val="18"/>
          <w:szCs w:val="18"/>
        </w:rPr>
      </w:pPr>
    </w:p>
    <w:p w:rsidR="004F4AEB" w:rsidRPr="004F4AEB" w:rsidRDefault="004F4AEB" w:rsidP="004F4AEB">
      <w:pPr>
        <w:autoSpaceDE w:val="0"/>
        <w:autoSpaceDN w:val="0"/>
        <w:adjustRightInd w:val="0"/>
        <w:ind w:right="142"/>
        <w:jc w:val="center"/>
        <w:rPr>
          <w:b/>
          <w:sz w:val="18"/>
          <w:szCs w:val="18"/>
        </w:rPr>
      </w:pPr>
      <w:r w:rsidRPr="004F4AEB">
        <w:rPr>
          <w:b/>
          <w:sz w:val="18"/>
          <w:szCs w:val="18"/>
        </w:rPr>
        <w:t>ГЕНЕРАЛЬНЫЙ ПЛАН</w:t>
      </w:r>
    </w:p>
    <w:p w:rsidR="004F4AEB" w:rsidRPr="004F4AEB" w:rsidRDefault="004F4AEB" w:rsidP="004F4AEB">
      <w:pPr>
        <w:autoSpaceDE w:val="0"/>
        <w:autoSpaceDN w:val="0"/>
        <w:adjustRightInd w:val="0"/>
        <w:ind w:right="142"/>
        <w:jc w:val="center"/>
        <w:rPr>
          <w:b/>
          <w:sz w:val="18"/>
          <w:szCs w:val="18"/>
        </w:rPr>
      </w:pPr>
      <w:r w:rsidRPr="004F4AEB">
        <w:rPr>
          <w:b/>
          <w:sz w:val="18"/>
          <w:szCs w:val="18"/>
        </w:rPr>
        <w:t>МУНИЦИПАЛЬНОГО ОБРАЗОВАНИЯ</w:t>
      </w:r>
    </w:p>
    <w:p w:rsidR="004F4AEB" w:rsidRPr="004F4AEB" w:rsidRDefault="004F4AEB" w:rsidP="004F4AEB">
      <w:pPr>
        <w:autoSpaceDE w:val="0"/>
        <w:autoSpaceDN w:val="0"/>
        <w:adjustRightInd w:val="0"/>
        <w:ind w:right="142"/>
        <w:jc w:val="center"/>
        <w:rPr>
          <w:b/>
          <w:sz w:val="18"/>
          <w:szCs w:val="18"/>
        </w:rPr>
      </w:pPr>
      <w:r w:rsidRPr="004F4AEB">
        <w:rPr>
          <w:b/>
          <w:sz w:val="18"/>
          <w:szCs w:val="18"/>
        </w:rPr>
        <w:t>ПЕТРОВСКИЙ СЕЛЬСОВЕТ</w:t>
      </w:r>
    </w:p>
    <w:p w:rsidR="004F4AEB" w:rsidRPr="004F4AEB" w:rsidRDefault="004F4AEB" w:rsidP="004F4AEB">
      <w:pPr>
        <w:autoSpaceDE w:val="0"/>
        <w:autoSpaceDN w:val="0"/>
        <w:adjustRightInd w:val="0"/>
        <w:ind w:right="142"/>
        <w:jc w:val="center"/>
        <w:rPr>
          <w:b/>
          <w:sz w:val="18"/>
          <w:szCs w:val="18"/>
        </w:rPr>
      </w:pPr>
      <w:r w:rsidRPr="004F4AEB">
        <w:rPr>
          <w:b/>
          <w:sz w:val="18"/>
          <w:szCs w:val="18"/>
        </w:rPr>
        <w:t>САРАКТАШСКОГО РАЙОНА</w:t>
      </w:r>
    </w:p>
    <w:p w:rsidR="004F4AEB" w:rsidRPr="004F4AEB" w:rsidRDefault="004F4AEB" w:rsidP="004F4AEB">
      <w:pPr>
        <w:autoSpaceDE w:val="0"/>
        <w:autoSpaceDN w:val="0"/>
        <w:adjustRightInd w:val="0"/>
        <w:ind w:right="142"/>
        <w:jc w:val="center"/>
        <w:rPr>
          <w:b/>
          <w:sz w:val="18"/>
          <w:szCs w:val="18"/>
        </w:rPr>
      </w:pPr>
      <w:r w:rsidRPr="004F4AEB">
        <w:rPr>
          <w:b/>
          <w:sz w:val="18"/>
          <w:szCs w:val="18"/>
        </w:rPr>
        <w:t>ОРЕНБУРГСКОЙ ОБЛАСТИ</w:t>
      </w:r>
    </w:p>
    <w:p w:rsidR="004F4AEB" w:rsidRPr="004F4AEB" w:rsidRDefault="004F4AEB" w:rsidP="004F4AEB">
      <w:pPr>
        <w:autoSpaceDE w:val="0"/>
        <w:autoSpaceDN w:val="0"/>
        <w:adjustRightInd w:val="0"/>
        <w:ind w:right="142"/>
        <w:jc w:val="right"/>
        <w:rPr>
          <w:sz w:val="18"/>
          <w:szCs w:val="18"/>
        </w:rPr>
      </w:pPr>
    </w:p>
    <w:p w:rsidR="004F4AEB" w:rsidRPr="004F4AEB" w:rsidRDefault="004F4AEB" w:rsidP="004F4AEB">
      <w:pPr>
        <w:autoSpaceDE w:val="0"/>
        <w:autoSpaceDN w:val="0"/>
        <w:adjustRightInd w:val="0"/>
        <w:ind w:right="142"/>
        <w:jc w:val="right"/>
        <w:rPr>
          <w:sz w:val="18"/>
          <w:szCs w:val="18"/>
        </w:rPr>
      </w:pPr>
    </w:p>
    <w:p w:rsidR="004F4AEB" w:rsidRPr="004F4AEB" w:rsidRDefault="004F4AEB" w:rsidP="004F4AEB">
      <w:pPr>
        <w:autoSpaceDE w:val="0"/>
        <w:autoSpaceDN w:val="0"/>
        <w:adjustRightInd w:val="0"/>
        <w:ind w:right="142"/>
        <w:jc w:val="center"/>
        <w:rPr>
          <w:sz w:val="18"/>
          <w:szCs w:val="18"/>
        </w:rPr>
      </w:pPr>
      <w:r w:rsidRPr="004F4AEB">
        <w:rPr>
          <w:b/>
          <w:sz w:val="18"/>
          <w:szCs w:val="18"/>
        </w:rPr>
        <w:t>ТОМ 1</w:t>
      </w:r>
    </w:p>
    <w:p w:rsidR="004F4AEB" w:rsidRPr="00852E1C" w:rsidRDefault="004F4AEB" w:rsidP="00852E1C">
      <w:pPr>
        <w:pStyle w:val="a6"/>
        <w:ind w:right="142"/>
        <w:jc w:val="center"/>
        <w:rPr>
          <w:rFonts w:ascii="Times New Roman" w:hAnsi="Times New Roman" w:cs="Times New Roman"/>
          <w:sz w:val="18"/>
          <w:szCs w:val="18"/>
        </w:rPr>
      </w:pPr>
      <w:r w:rsidRPr="004F4AEB">
        <w:rPr>
          <w:rFonts w:ascii="Times New Roman" w:hAnsi="Times New Roman" w:cs="Times New Roman"/>
          <w:bCs/>
          <w:sz w:val="18"/>
          <w:szCs w:val="18"/>
        </w:rPr>
        <w:t>ПОЛОЖЕНИЕ О ТЕРРИТОРИАЛЬНОМ ПЛАНИРОВАНИИ</w:t>
      </w: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r w:rsidRPr="004F4AEB">
        <w:rPr>
          <w:b/>
          <w:color w:val="000000"/>
          <w:sz w:val="18"/>
          <w:szCs w:val="18"/>
        </w:rPr>
        <w:t>Оренбург 2023</w:t>
      </w:r>
      <w:r w:rsidRPr="004F4AEB">
        <w:rPr>
          <w:b/>
          <w:color w:val="000000"/>
          <w:sz w:val="18"/>
          <w:szCs w:val="18"/>
        </w:rPr>
        <w:br w:type="page"/>
      </w:r>
    </w:p>
    <w:p w:rsidR="004F4AEB" w:rsidRPr="004F4AEB" w:rsidRDefault="004F4AEB" w:rsidP="004F4AEB">
      <w:pPr>
        <w:shd w:val="clear" w:color="auto" w:fill="FFFFFF"/>
        <w:tabs>
          <w:tab w:val="left" w:pos="7513"/>
        </w:tabs>
        <w:spacing w:line="480" w:lineRule="auto"/>
        <w:jc w:val="center"/>
        <w:rPr>
          <w:b/>
          <w:color w:val="000000"/>
          <w:sz w:val="18"/>
          <w:szCs w:val="18"/>
        </w:rPr>
      </w:pPr>
      <w:r w:rsidRPr="004F4AEB">
        <w:rPr>
          <w:b/>
          <w:color w:val="000000"/>
          <w:sz w:val="18"/>
          <w:szCs w:val="18"/>
        </w:rPr>
        <w:t>СОСТАВ ПРОЕКТА «ГЕНЕРАЛЬНЫЙ ПЛАН»</w:t>
      </w: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7634"/>
      </w:tblGrid>
      <w:tr w:rsidR="004F4AEB" w:rsidRPr="004F4AEB" w:rsidTr="00067B9D">
        <w:trPr>
          <w:trHeight w:val="717"/>
        </w:trPr>
        <w:tc>
          <w:tcPr>
            <w:tcW w:w="9392" w:type="dxa"/>
            <w:gridSpan w:val="2"/>
            <w:shd w:val="clear" w:color="auto" w:fill="auto"/>
          </w:tcPr>
          <w:p w:rsidR="004F4AEB" w:rsidRPr="004F4AEB" w:rsidRDefault="004F4AEB" w:rsidP="00067B9D">
            <w:pPr>
              <w:autoSpaceDE w:val="0"/>
              <w:spacing w:before="120" w:after="120"/>
              <w:jc w:val="center"/>
              <w:rPr>
                <w:b/>
                <w:color w:val="000000"/>
                <w:sz w:val="18"/>
                <w:szCs w:val="18"/>
              </w:rPr>
            </w:pPr>
            <w:r w:rsidRPr="004F4AEB">
              <w:rPr>
                <w:b/>
                <w:color w:val="000000"/>
                <w:sz w:val="18"/>
                <w:szCs w:val="18"/>
              </w:rPr>
              <w:t>Том 1</w:t>
            </w:r>
          </w:p>
          <w:p w:rsidR="004F4AEB" w:rsidRPr="004F4AEB" w:rsidRDefault="004F4AEB" w:rsidP="00067B9D">
            <w:pPr>
              <w:shd w:val="clear" w:color="auto" w:fill="FFFFFF"/>
              <w:tabs>
                <w:tab w:val="left" w:pos="7513"/>
              </w:tabs>
              <w:spacing w:before="120" w:after="120"/>
              <w:ind w:firstLine="720"/>
              <w:jc w:val="center"/>
              <w:rPr>
                <w:color w:val="000000"/>
                <w:sz w:val="18"/>
                <w:szCs w:val="18"/>
              </w:rPr>
            </w:pPr>
            <w:r w:rsidRPr="004F4AEB">
              <w:rPr>
                <w:color w:val="000000"/>
                <w:sz w:val="18"/>
                <w:szCs w:val="18"/>
              </w:rPr>
              <w:t>ПОЛОЖЕНИЕ О ТЕРРИТОРИАЛЬНОМ ПЛАНИРОВАНИИ</w:t>
            </w:r>
          </w:p>
        </w:tc>
      </w:tr>
      <w:tr w:rsidR="004F4AEB" w:rsidRPr="004F4AEB" w:rsidTr="00067B9D">
        <w:tc>
          <w:tcPr>
            <w:tcW w:w="1758" w:type="dxa"/>
            <w:shd w:val="clear" w:color="auto" w:fill="auto"/>
          </w:tcPr>
          <w:p w:rsidR="004F4AEB" w:rsidRPr="004F4AEB" w:rsidRDefault="004F4AEB" w:rsidP="00067B9D">
            <w:pPr>
              <w:tabs>
                <w:tab w:val="left" w:pos="7513"/>
              </w:tabs>
              <w:snapToGrid w:val="0"/>
              <w:spacing w:before="120" w:after="120"/>
              <w:jc w:val="both"/>
              <w:rPr>
                <w:b/>
                <w:color w:val="000000"/>
                <w:sz w:val="18"/>
                <w:szCs w:val="18"/>
              </w:rPr>
            </w:pPr>
            <w:r w:rsidRPr="004F4AEB">
              <w:rPr>
                <w:color w:val="000000"/>
                <w:sz w:val="18"/>
                <w:szCs w:val="18"/>
              </w:rPr>
              <w:t xml:space="preserve">Часть </w:t>
            </w:r>
            <w:r w:rsidRPr="004F4AEB">
              <w:rPr>
                <w:b/>
                <w:color w:val="000000"/>
                <w:sz w:val="18"/>
                <w:szCs w:val="18"/>
              </w:rPr>
              <w:t>А</w:t>
            </w:r>
          </w:p>
        </w:tc>
        <w:tc>
          <w:tcPr>
            <w:tcW w:w="7634" w:type="dxa"/>
            <w:shd w:val="clear" w:color="auto" w:fill="auto"/>
          </w:tcPr>
          <w:p w:rsidR="004F4AEB" w:rsidRPr="004F4AEB" w:rsidRDefault="004F4AEB" w:rsidP="00067B9D">
            <w:pPr>
              <w:tabs>
                <w:tab w:val="left" w:pos="7513"/>
              </w:tabs>
              <w:snapToGrid w:val="0"/>
              <w:spacing w:before="120" w:after="120"/>
              <w:jc w:val="both"/>
              <w:rPr>
                <w:color w:val="000000"/>
                <w:sz w:val="18"/>
                <w:szCs w:val="18"/>
              </w:rPr>
            </w:pPr>
            <w:r w:rsidRPr="004F4AEB">
              <w:rPr>
                <w:color w:val="000000"/>
                <w:sz w:val="18"/>
                <w:szCs w:val="18"/>
              </w:rPr>
              <w:t>Пояснительная записка (текстовая)</w:t>
            </w:r>
          </w:p>
        </w:tc>
      </w:tr>
      <w:tr w:rsidR="004F4AEB" w:rsidRPr="004F4AEB" w:rsidTr="00067B9D">
        <w:tc>
          <w:tcPr>
            <w:tcW w:w="1758" w:type="dxa"/>
            <w:shd w:val="clear" w:color="auto" w:fill="auto"/>
          </w:tcPr>
          <w:p w:rsidR="004F4AEB" w:rsidRPr="004F4AEB" w:rsidRDefault="004F4AEB" w:rsidP="00067B9D">
            <w:pPr>
              <w:tabs>
                <w:tab w:val="left" w:pos="7513"/>
              </w:tabs>
              <w:snapToGrid w:val="0"/>
              <w:spacing w:before="120" w:after="120"/>
              <w:jc w:val="both"/>
              <w:rPr>
                <w:b/>
                <w:color w:val="000000"/>
                <w:sz w:val="18"/>
                <w:szCs w:val="18"/>
              </w:rPr>
            </w:pPr>
            <w:r w:rsidRPr="004F4AEB">
              <w:rPr>
                <w:color w:val="000000"/>
                <w:sz w:val="18"/>
                <w:szCs w:val="18"/>
              </w:rPr>
              <w:t xml:space="preserve">Часть </w:t>
            </w:r>
            <w:r w:rsidRPr="004F4AEB">
              <w:rPr>
                <w:b/>
                <w:color w:val="000000"/>
                <w:sz w:val="18"/>
                <w:szCs w:val="18"/>
              </w:rPr>
              <w:t>Б</w:t>
            </w:r>
          </w:p>
        </w:tc>
        <w:tc>
          <w:tcPr>
            <w:tcW w:w="7634" w:type="dxa"/>
            <w:shd w:val="clear" w:color="auto" w:fill="auto"/>
          </w:tcPr>
          <w:p w:rsidR="004F4AEB" w:rsidRPr="004F4AEB" w:rsidRDefault="004F4AEB" w:rsidP="00067B9D">
            <w:pPr>
              <w:tabs>
                <w:tab w:val="left" w:pos="7513"/>
              </w:tabs>
              <w:snapToGrid w:val="0"/>
              <w:spacing w:before="120" w:after="120"/>
              <w:jc w:val="both"/>
              <w:rPr>
                <w:color w:val="000000"/>
                <w:sz w:val="18"/>
                <w:szCs w:val="18"/>
              </w:rPr>
            </w:pPr>
            <w:r w:rsidRPr="004F4AEB">
              <w:rPr>
                <w:color w:val="000000"/>
                <w:sz w:val="18"/>
                <w:szCs w:val="18"/>
              </w:rPr>
              <w:t>Графические материалы</w:t>
            </w:r>
          </w:p>
        </w:tc>
      </w:tr>
      <w:tr w:rsidR="004F4AEB" w:rsidRPr="004F4AEB" w:rsidTr="00067B9D">
        <w:tc>
          <w:tcPr>
            <w:tcW w:w="9392" w:type="dxa"/>
            <w:gridSpan w:val="2"/>
            <w:shd w:val="clear" w:color="auto" w:fill="auto"/>
          </w:tcPr>
          <w:p w:rsidR="004F4AEB" w:rsidRPr="004F4AEB" w:rsidRDefault="004F4AEB" w:rsidP="00067B9D">
            <w:pPr>
              <w:autoSpaceDE w:val="0"/>
              <w:spacing w:before="120" w:after="120"/>
              <w:jc w:val="center"/>
              <w:rPr>
                <w:b/>
                <w:color w:val="000000"/>
                <w:sz w:val="18"/>
                <w:szCs w:val="18"/>
              </w:rPr>
            </w:pPr>
            <w:r w:rsidRPr="004F4AEB">
              <w:rPr>
                <w:b/>
                <w:color w:val="000000"/>
                <w:sz w:val="18"/>
                <w:szCs w:val="18"/>
              </w:rPr>
              <w:t>Том 2</w:t>
            </w:r>
          </w:p>
          <w:p w:rsidR="004F4AEB" w:rsidRPr="004F4AEB" w:rsidRDefault="004F4AEB" w:rsidP="00067B9D">
            <w:pPr>
              <w:shd w:val="clear" w:color="auto" w:fill="FFFFFF"/>
              <w:tabs>
                <w:tab w:val="left" w:pos="7513"/>
              </w:tabs>
              <w:spacing w:before="120" w:after="120"/>
              <w:ind w:firstLine="720"/>
              <w:jc w:val="center"/>
              <w:rPr>
                <w:color w:val="000000"/>
                <w:sz w:val="18"/>
                <w:szCs w:val="18"/>
              </w:rPr>
            </w:pPr>
            <w:r w:rsidRPr="004F4AEB">
              <w:rPr>
                <w:color w:val="000000"/>
                <w:sz w:val="18"/>
                <w:szCs w:val="18"/>
              </w:rPr>
              <w:t xml:space="preserve">МАТЕРИАЛЫ ПО ОБОСНОВАНИЮ ГЕНЕРАЛЬНОГО ПЛАНА </w:t>
            </w:r>
          </w:p>
        </w:tc>
      </w:tr>
      <w:tr w:rsidR="004F4AEB" w:rsidRPr="004F4AEB" w:rsidTr="00067B9D">
        <w:tc>
          <w:tcPr>
            <w:tcW w:w="1758" w:type="dxa"/>
            <w:shd w:val="clear" w:color="auto" w:fill="auto"/>
          </w:tcPr>
          <w:p w:rsidR="004F4AEB" w:rsidRPr="004F4AEB" w:rsidRDefault="004F4AEB" w:rsidP="00067B9D">
            <w:pPr>
              <w:tabs>
                <w:tab w:val="left" w:pos="7513"/>
              </w:tabs>
              <w:snapToGrid w:val="0"/>
              <w:spacing w:before="120" w:after="120"/>
              <w:jc w:val="both"/>
              <w:rPr>
                <w:b/>
                <w:color w:val="000000"/>
                <w:sz w:val="18"/>
                <w:szCs w:val="18"/>
              </w:rPr>
            </w:pPr>
            <w:r w:rsidRPr="004F4AEB">
              <w:rPr>
                <w:color w:val="000000"/>
                <w:sz w:val="18"/>
                <w:szCs w:val="18"/>
              </w:rPr>
              <w:t>Часть</w:t>
            </w:r>
            <w:r w:rsidRPr="004F4AEB">
              <w:rPr>
                <w:b/>
                <w:color w:val="000000"/>
                <w:sz w:val="18"/>
                <w:szCs w:val="18"/>
              </w:rPr>
              <w:t xml:space="preserve"> А</w:t>
            </w:r>
          </w:p>
        </w:tc>
        <w:tc>
          <w:tcPr>
            <w:tcW w:w="7634" w:type="dxa"/>
            <w:shd w:val="clear" w:color="auto" w:fill="auto"/>
          </w:tcPr>
          <w:p w:rsidR="004F4AEB" w:rsidRPr="004F4AEB" w:rsidRDefault="004F4AEB" w:rsidP="00067B9D">
            <w:pPr>
              <w:tabs>
                <w:tab w:val="left" w:pos="7513"/>
              </w:tabs>
              <w:snapToGrid w:val="0"/>
              <w:spacing w:before="120" w:after="120"/>
              <w:jc w:val="both"/>
              <w:rPr>
                <w:color w:val="000000"/>
                <w:sz w:val="18"/>
                <w:szCs w:val="18"/>
              </w:rPr>
            </w:pPr>
            <w:r w:rsidRPr="004F4AEB">
              <w:rPr>
                <w:color w:val="000000"/>
                <w:sz w:val="18"/>
                <w:szCs w:val="18"/>
              </w:rPr>
              <w:t>Пояснительная записка (текстовая)</w:t>
            </w:r>
          </w:p>
        </w:tc>
      </w:tr>
      <w:tr w:rsidR="004F4AEB" w:rsidRPr="004F4AEB" w:rsidTr="00067B9D">
        <w:tc>
          <w:tcPr>
            <w:tcW w:w="1758" w:type="dxa"/>
            <w:shd w:val="clear" w:color="auto" w:fill="auto"/>
          </w:tcPr>
          <w:p w:rsidR="004F4AEB" w:rsidRPr="004F4AEB" w:rsidRDefault="004F4AEB" w:rsidP="00067B9D">
            <w:pPr>
              <w:tabs>
                <w:tab w:val="left" w:pos="7513"/>
              </w:tabs>
              <w:snapToGrid w:val="0"/>
              <w:spacing w:before="120" w:after="120"/>
              <w:jc w:val="both"/>
              <w:rPr>
                <w:b/>
                <w:color w:val="000000"/>
                <w:sz w:val="18"/>
                <w:szCs w:val="18"/>
              </w:rPr>
            </w:pPr>
            <w:r w:rsidRPr="004F4AEB">
              <w:rPr>
                <w:color w:val="000000"/>
                <w:sz w:val="18"/>
                <w:szCs w:val="18"/>
              </w:rPr>
              <w:t xml:space="preserve">Часть </w:t>
            </w:r>
            <w:r w:rsidRPr="004F4AEB">
              <w:rPr>
                <w:b/>
                <w:color w:val="000000"/>
                <w:sz w:val="18"/>
                <w:szCs w:val="18"/>
              </w:rPr>
              <w:t>Б</w:t>
            </w:r>
          </w:p>
        </w:tc>
        <w:tc>
          <w:tcPr>
            <w:tcW w:w="7634" w:type="dxa"/>
            <w:shd w:val="clear" w:color="auto" w:fill="auto"/>
          </w:tcPr>
          <w:p w:rsidR="004F4AEB" w:rsidRPr="004F4AEB" w:rsidRDefault="004F4AEB" w:rsidP="00067B9D">
            <w:pPr>
              <w:tabs>
                <w:tab w:val="left" w:pos="7513"/>
              </w:tabs>
              <w:snapToGrid w:val="0"/>
              <w:spacing w:before="120" w:after="120"/>
              <w:jc w:val="both"/>
              <w:rPr>
                <w:color w:val="000000"/>
                <w:sz w:val="18"/>
                <w:szCs w:val="18"/>
              </w:rPr>
            </w:pPr>
            <w:r w:rsidRPr="004F4AEB">
              <w:rPr>
                <w:color w:val="000000"/>
                <w:sz w:val="18"/>
                <w:szCs w:val="18"/>
              </w:rPr>
              <w:t>Графические материалы</w:t>
            </w:r>
          </w:p>
        </w:tc>
      </w:tr>
    </w:tbl>
    <w:p w:rsidR="004F4AEB" w:rsidRPr="004F4AEB" w:rsidRDefault="004F4AEB" w:rsidP="004F4AEB">
      <w:pPr>
        <w:rPr>
          <w:sz w:val="18"/>
          <w:szCs w:val="18"/>
        </w:rPr>
      </w:pPr>
    </w:p>
    <w:p w:rsidR="004F4AEB" w:rsidRPr="004F4AEB" w:rsidRDefault="004F4AEB" w:rsidP="004F4AEB">
      <w:pPr>
        <w:autoSpaceDE w:val="0"/>
        <w:ind w:firstLine="720"/>
        <w:jc w:val="both"/>
        <w:rPr>
          <w:sz w:val="18"/>
          <w:szCs w:val="18"/>
        </w:rPr>
      </w:pPr>
      <w:r w:rsidRPr="004F4AEB">
        <w:rPr>
          <w:sz w:val="18"/>
          <w:szCs w:val="18"/>
        </w:rPr>
        <w:t>Генеральный план состоит из 2-х томов: «Положения о территориальном планировании» (Том 1), «Материалы по обоснованию проекта» (Том 2).</w:t>
      </w:r>
    </w:p>
    <w:p w:rsidR="004F4AEB" w:rsidRPr="004F4AEB" w:rsidRDefault="004F4AEB" w:rsidP="004F4AEB">
      <w:pPr>
        <w:jc w:val="center"/>
        <w:rPr>
          <w:b/>
          <w:sz w:val="18"/>
          <w:szCs w:val="18"/>
        </w:rPr>
      </w:pPr>
      <w:r w:rsidRPr="004F4AEB">
        <w:rPr>
          <w:b/>
          <w:sz w:val="18"/>
          <w:szCs w:val="18"/>
        </w:rPr>
        <w:t>СОСТАВ ГРАФИЧЕСКИХ МАТЕРИАЛОВ</w:t>
      </w:r>
    </w:p>
    <w:tbl>
      <w:tblPr>
        <w:tblW w:w="9496" w:type="dxa"/>
        <w:tblInd w:w="108" w:type="dxa"/>
        <w:tblLayout w:type="fixed"/>
        <w:tblLook w:val="0000" w:firstRow="0" w:lastRow="0" w:firstColumn="0" w:lastColumn="0" w:noHBand="0" w:noVBand="0"/>
      </w:tblPr>
      <w:tblGrid>
        <w:gridCol w:w="694"/>
        <w:gridCol w:w="6961"/>
        <w:gridCol w:w="1841"/>
      </w:tblGrid>
      <w:tr w:rsidR="004F4AEB" w:rsidRPr="004F4AEB" w:rsidTr="00067B9D">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ind w:left="34" w:right="-108"/>
              <w:jc w:val="center"/>
              <w:rPr>
                <w:b/>
                <w:sz w:val="18"/>
                <w:szCs w:val="18"/>
              </w:rPr>
            </w:pPr>
            <w:r w:rsidRPr="004F4AEB">
              <w:rPr>
                <w:b/>
                <w:sz w:val="18"/>
                <w:szCs w:val="18"/>
              </w:rPr>
              <w:t>№ п/п</w:t>
            </w:r>
          </w:p>
        </w:tc>
        <w:tc>
          <w:tcPr>
            <w:tcW w:w="6961"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jc w:val="center"/>
              <w:rPr>
                <w:b/>
                <w:sz w:val="18"/>
                <w:szCs w:val="18"/>
              </w:rPr>
            </w:pPr>
            <w:r w:rsidRPr="004F4AEB">
              <w:rPr>
                <w:b/>
                <w:sz w:val="18"/>
                <w:szCs w:val="18"/>
              </w:rPr>
              <w:t>Наименование схемы</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EB" w:rsidRPr="004F4AEB" w:rsidRDefault="004F4AEB" w:rsidP="00067B9D">
            <w:pPr>
              <w:snapToGrid w:val="0"/>
              <w:spacing w:before="120" w:after="120"/>
              <w:jc w:val="center"/>
              <w:rPr>
                <w:b/>
                <w:sz w:val="18"/>
                <w:szCs w:val="18"/>
              </w:rPr>
            </w:pPr>
            <w:r w:rsidRPr="004F4AEB">
              <w:rPr>
                <w:b/>
                <w:sz w:val="18"/>
                <w:szCs w:val="18"/>
              </w:rPr>
              <w:t>Масштаб</w:t>
            </w:r>
          </w:p>
        </w:tc>
      </w:tr>
      <w:tr w:rsidR="004F4AEB" w:rsidRPr="004F4AEB" w:rsidTr="00067B9D">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ind w:left="34" w:right="-108"/>
              <w:jc w:val="center"/>
              <w:rPr>
                <w:sz w:val="18"/>
                <w:szCs w:val="18"/>
              </w:rPr>
            </w:pPr>
            <w:r w:rsidRPr="004F4AEB">
              <w:rPr>
                <w:sz w:val="18"/>
                <w:szCs w:val="18"/>
              </w:rPr>
              <w:t>1.</w:t>
            </w:r>
          </w:p>
        </w:tc>
        <w:tc>
          <w:tcPr>
            <w:tcW w:w="6961"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rPr>
                <w:sz w:val="18"/>
                <w:szCs w:val="18"/>
              </w:rPr>
            </w:pPr>
            <w:r w:rsidRPr="004F4AEB">
              <w:rPr>
                <w:sz w:val="18"/>
                <w:szCs w:val="18"/>
              </w:rPr>
              <w:t>Карта границ населенных пунктов, входящих в состав поселения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EB" w:rsidRPr="004F4AEB" w:rsidRDefault="004F4AEB" w:rsidP="00067B9D">
            <w:pPr>
              <w:snapToGrid w:val="0"/>
              <w:spacing w:before="120" w:after="120"/>
              <w:jc w:val="center"/>
              <w:rPr>
                <w:sz w:val="18"/>
                <w:szCs w:val="18"/>
              </w:rPr>
            </w:pPr>
            <w:r w:rsidRPr="004F4AEB">
              <w:rPr>
                <w:sz w:val="18"/>
                <w:szCs w:val="18"/>
              </w:rPr>
              <w:t>1:25 000</w:t>
            </w:r>
          </w:p>
        </w:tc>
      </w:tr>
      <w:tr w:rsidR="004F4AEB" w:rsidRPr="004F4AEB" w:rsidTr="00067B9D">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ind w:left="34" w:right="-108"/>
              <w:jc w:val="center"/>
              <w:rPr>
                <w:sz w:val="18"/>
                <w:szCs w:val="18"/>
              </w:rPr>
            </w:pPr>
            <w:r w:rsidRPr="004F4AEB">
              <w:rPr>
                <w:sz w:val="18"/>
                <w:szCs w:val="18"/>
              </w:rPr>
              <w:t>2.</w:t>
            </w:r>
          </w:p>
        </w:tc>
        <w:tc>
          <w:tcPr>
            <w:tcW w:w="6961"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rPr>
                <w:sz w:val="18"/>
                <w:szCs w:val="18"/>
              </w:rPr>
            </w:pPr>
            <w:r w:rsidRPr="004F4AEB">
              <w:rPr>
                <w:sz w:val="18"/>
                <w:szCs w:val="18"/>
              </w:rPr>
              <w:t>Карта планируемого размещения объектов местного значения поселения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EB" w:rsidRPr="004F4AEB" w:rsidRDefault="004F4AEB" w:rsidP="00067B9D">
            <w:pPr>
              <w:snapToGrid w:val="0"/>
              <w:spacing w:before="120" w:after="120"/>
              <w:jc w:val="center"/>
              <w:rPr>
                <w:sz w:val="18"/>
                <w:szCs w:val="18"/>
              </w:rPr>
            </w:pPr>
            <w:r w:rsidRPr="004F4AEB">
              <w:rPr>
                <w:sz w:val="18"/>
                <w:szCs w:val="18"/>
              </w:rPr>
              <w:t>1:25 000</w:t>
            </w:r>
          </w:p>
        </w:tc>
      </w:tr>
      <w:tr w:rsidR="004F4AEB" w:rsidRPr="004F4AEB" w:rsidTr="00067B9D">
        <w:trPr>
          <w:trHeight w:val="394"/>
        </w:trPr>
        <w:tc>
          <w:tcPr>
            <w:tcW w:w="694"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ind w:left="34" w:right="-108"/>
              <w:jc w:val="center"/>
              <w:rPr>
                <w:sz w:val="18"/>
                <w:szCs w:val="18"/>
              </w:rPr>
            </w:pPr>
            <w:r w:rsidRPr="004F4AEB">
              <w:rPr>
                <w:sz w:val="18"/>
                <w:szCs w:val="18"/>
              </w:rPr>
              <w:t>3.</w:t>
            </w:r>
          </w:p>
        </w:tc>
        <w:tc>
          <w:tcPr>
            <w:tcW w:w="6961" w:type="dxa"/>
            <w:tcBorders>
              <w:top w:val="single" w:sz="4" w:space="0" w:color="000000"/>
              <w:left w:val="single" w:sz="4" w:space="0" w:color="000000"/>
              <w:bottom w:val="single" w:sz="4" w:space="0" w:color="000000"/>
            </w:tcBorders>
            <w:shd w:val="clear" w:color="auto" w:fill="auto"/>
            <w:vAlign w:val="center"/>
          </w:tcPr>
          <w:p w:rsidR="004F4AEB" w:rsidRPr="004F4AEB" w:rsidRDefault="004F4AEB" w:rsidP="00067B9D">
            <w:pPr>
              <w:snapToGrid w:val="0"/>
              <w:spacing w:before="120" w:after="120"/>
              <w:rPr>
                <w:sz w:val="18"/>
                <w:szCs w:val="18"/>
              </w:rPr>
            </w:pPr>
            <w:r w:rsidRPr="004F4AEB">
              <w:rPr>
                <w:sz w:val="18"/>
                <w:szCs w:val="18"/>
              </w:rPr>
              <w:t>Карта функциональных зон поселения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AEB" w:rsidRPr="004F4AEB" w:rsidRDefault="004F4AEB" w:rsidP="00067B9D">
            <w:pPr>
              <w:snapToGrid w:val="0"/>
              <w:spacing w:before="120" w:after="120"/>
              <w:jc w:val="center"/>
              <w:rPr>
                <w:sz w:val="18"/>
                <w:szCs w:val="18"/>
              </w:rPr>
            </w:pPr>
            <w:r w:rsidRPr="004F4AEB">
              <w:rPr>
                <w:sz w:val="18"/>
                <w:szCs w:val="18"/>
              </w:rPr>
              <w:t>1:25 000</w:t>
            </w:r>
          </w:p>
        </w:tc>
      </w:tr>
    </w:tbl>
    <w:p w:rsidR="004F4AEB" w:rsidRPr="004F4AEB" w:rsidRDefault="004F4AEB" w:rsidP="004F4AEB">
      <w:pPr>
        <w:rPr>
          <w:sz w:val="18"/>
          <w:szCs w:val="18"/>
        </w:rPr>
      </w:pPr>
    </w:p>
    <w:p w:rsidR="004F4AEB" w:rsidRPr="004F4AEB" w:rsidRDefault="004F4AEB" w:rsidP="004F4AEB">
      <w:pPr>
        <w:rPr>
          <w:sz w:val="18"/>
          <w:szCs w:val="18"/>
        </w:rPr>
      </w:pPr>
    </w:p>
    <w:p w:rsidR="004F4AEB" w:rsidRPr="004F4AEB" w:rsidRDefault="004F4AEB" w:rsidP="004F4AEB">
      <w:pPr>
        <w:rPr>
          <w:sz w:val="18"/>
          <w:szCs w:val="18"/>
        </w:rPr>
      </w:pPr>
    </w:p>
    <w:p w:rsidR="004F4AEB" w:rsidRPr="004F4AEB" w:rsidRDefault="004F4AEB" w:rsidP="004F4AEB">
      <w:pPr>
        <w:rPr>
          <w:sz w:val="18"/>
          <w:szCs w:val="18"/>
        </w:rPr>
      </w:pPr>
    </w:p>
    <w:p w:rsidR="004F4AEB" w:rsidRPr="004F4AEB" w:rsidRDefault="004F4AEB" w:rsidP="004F4AEB">
      <w:pPr>
        <w:rPr>
          <w:b/>
          <w:sz w:val="18"/>
          <w:szCs w:val="18"/>
        </w:rPr>
      </w:pPr>
      <w:r w:rsidRPr="004F4AEB">
        <w:rPr>
          <w:b/>
          <w:sz w:val="18"/>
          <w:szCs w:val="18"/>
        </w:rPr>
        <w:br w:type="page"/>
      </w:r>
    </w:p>
    <w:p w:rsidR="004F4AEB" w:rsidRPr="004F4AEB" w:rsidRDefault="004F4AEB" w:rsidP="004F4AEB">
      <w:pPr>
        <w:keepNext/>
        <w:keepLines/>
        <w:spacing w:before="480"/>
        <w:jc w:val="both"/>
        <w:rPr>
          <w:b/>
          <w:bCs/>
          <w:color w:val="365F91"/>
          <w:sz w:val="18"/>
          <w:szCs w:val="18"/>
          <w:lang w:eastAsia="en-US"/>
        </w:rPr>
      </w:pPr>
      <w:bookmarkStart w:id="1" w:name="_Toc20213969"/>
      <w:bookmarkStart w:id="2" w:name="_Toc20231439"/>
      <w:r w:rsidRPr="004F4AEB">
        <w:rPr>
          <w:b/>
          <w:bCs/>
          <w:color w:val="365F91"/>
          <w:sz w:val="18"/>
          <w:szCs w:val="18"/>
          <w:lang w:eastAsia="en-US"/>
        </w:rPr>
        <w:t>Оглавление</w:t>
      </w:r>
    </w:p>
    <w:p w:rsidR="004F4AEB" w:rsidRPr="004F4AEB" w:rsidRDefault="001E4195" w:rsidP="004F4AEB">
      <w:pPr>
        <w:pStyle w:val="12"/>
        <w:rPr>
          <w:noProof/>
          <w:sz w:val="18"/>
          <w:szCs w:val="18"/>
        </w:rPr>
      </w:pPr>
      <w:r w:rsidRPr="004F4AEB">
        <w:rPr>
          <w:rFonts w:ascii="Times New Roman" w:hAnsi="Times New Roman"/>
          <w:sz w:val="18"/>
          <w:szCs w:val="18"/>
        </w:rPr>
        <w:fldChar w:fldCharType="begin"/>
      </w:r>
      <w:r w:rsidR="004F4AEB" w:rsidRPr="004F4AEB">
        <w:rPr>
          <w:rFonts w:ascii="Times New Roman" w:hAnsi="Times New Roman"/>
          <w:sz w:val="18"/>
          <w:szCs w:val="18"/>
        </w:rPr>
        <w:instrText xml:space="preserve"> TOC \o "1-3" \h \z \u </w:instrText>
      </w:r>
      <w:r w:rsidRPr="004F4AEB">
        <w:rPr>
          <w:rFonts w:ascii="Times New Roman" w:hAnsi="Times New Roman"/>
          <w:sz w:val="18"/>
          <w:szCs w:val="18"/>
        </w:rPr>
        <w:fldChar w:fldCharType="separate"/>
      </w:r>
      <w:hyperlink w:anchor="_Toc129010980" w:history="1">
        <w:r w:rsidR="004F4AEB" w:rsidRPr="004F4AEB">
          <w:rPr>
            <w:rStyle w:val="af"/>
            <w:rFonts w:ascii="Times New Roman" w:hAnsi="Times New Roman"/>
            <w:noProof/>
            <w:sz w:val="18"/>
            <w:szCs w:val="18"/>
          </w:rPr>
          <w:t>1.</w:t>
        </w:r>
        <w:r w:rsidR="004F4AEB" w:rsidRPr="004F4AEB">
          <w:rPr>
            <w:noProof/>
            <w:sz w:val="18"/>
            <w:szCs w:val="18"/>
          </w:rPr>
          <w:tab/>
        </w:r>
        <w:r w:rsidR="004F4AEB" w:rsidRPr="004F4AEB">
          <w:rPr>
            <w:rStyle w:val="af"/>
            <w:rFonts w:ascii="Times New Roman" w:hAnsi="Times New Roman"/>
            <w:noProof/>
            <w:sz w:val="18"/>
            <w:szCs w:val="18"/>
          </w:rPr>
          <w:t>Общие положения</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_Toc129010980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6</w:t>
        </w:r>
        <w:r w:rsidRPr="004F4AEB">
          <w:rPr>
            <w:noProof/>
            <w:webHidden/>
            <w:sz w:val="18"/>
            <w:szCs w:val="18"/>
          </w:rPr>
          <w:fldChar w:fldCharType="end"/>
        </w:r>
      </w:hyperlink>
    </w:p>
    <w:p w:rsidR="004F4AEB" w:rsidRPr="004F4AEB" w:rsidRDefault="001E4195" w:rsidP="004F4AEB">
      <w:pPr>
        <w:pStyle w:val="12"/>
        <w:rPr>
          <w:noProof/>
          <w:sz w:val="18"/>
          <w:szCs w:val="18"/>
        </w:rPr>
      </w:pPr>
      <w:hyperlink w:anchor="_Toc129010981" w:history="1">
        <w:r w:rsidR="004F4AEB" w:rsidRPr="004F4AEB">
          <w:rPr>
            <w:rStyle w:val="af"/>
            <w:rFonts w:ascii="Times New Roman" w:hAnsi="Times New Roman"/>
            <w:noProof/>
            <w:sz w:val="18"/>
            <w:szCs w:val="18"/>
          </w:rPr>
          <w:t>2.</w:t>
        </w:r>
        <w:r w:rsidR="004F4AEB" w:rsidRPr="004F4AEB">
          <w:rPr>
            <w:noProof/>
            <w:sz w:val="18"/>
            <w:szCs w:val="18"/>
          </w:rPr>
          <w:tab/>
        </w:r>
        <w:r w:rsidR="004F4AEB" w:rsidRPr="004F4AEB">
          <w:rPr>
            <w:rStyle w:val="af"/>
            <w:rFonts w:ascii="Times New Roman" w:hAnsi="Times New Roman"/>
            <w:noProof/>
            <w:sz w:val="18"/>
            <w:szCs w:val="18"/>
          </w:rPr>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_Toc129010981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7</w:t>
        </w:r>
        <w:r w:rsidRPr="004F4AEB">
          <w:rPr>
            <w:noProof/>
            <w:webHidden/>
            <w:sz w:val="18"/>
            <w:szCs w:val="18"/>
          </w:rPr>
          <w:fldChar w:fldCharType="end"/>
        </w:r>
      </w:hyperlink>
    </w:p>
    <w:p w:rsidR="004F4AEB" w:rsidRPr="004F4AEB" w:rsidRDefault="001E4195" w:rsidP="004F4AEB">
      <w:pPr>
        <w:pStyle w:val="12"/>
        <w:rPr>
          <w:noProof/>
          <w:sz w:val="18"/>
          <w:szCs w:val="18"/>
        </w:rPr>
      </w:pPr>
      <w:hyperlink w:anchor="_Toc129010982" w:history="1">
        <w:r w:rsidR="004F4AEB" w:rsidRPr="004F4AEB">
          <w:rPr>
            <w:rStyle w:val="af"/>
            <w:rFonts w:ascii="Times New Roman" w:hAnsi="Times New Roman"/>
            <w:noProof/>
            <w:sz w:val="18"/>
            <w:szCs w:val="18"/>
          </w:rPr>
          <w:t>3.</w:t>
        </w:r>
        <w:r w:rsidR="004F4AEB" w:rsidRPr="004F4AEB">
          <w:rPr>
            <w:noProof/>
            <w:sz w:val="18"/>
            <w:szCs w:val="18"/>
          </w:rPr>
          <w:tab/>
        </w:r>
        <w:r w:rsidR="004F4AEB" w:rsidRPr="004F4AEB">
          <w:rPr>
            <w:rStyle w:val="af"/>
            <w:rFonts w:ascii="Times New Roman" w:hAnsi="Times New Roman"/>
            <w:noProof/>
            <w:sz w:val="18"/>
            <w:szCs w:val="18"/>
          </w:rPr>
          <w:t>Параметры функциональных зон, а также сведения о планируемых для размещения в них объектах регионального значения, объектах местного значения, за исключением линейных объектов.</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_Toc129010982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7</w:t>
        </w:r>
        <w:r w:rsidRPr="004F4AEB">
          <w:rPr>
            <w:noProof/>
            <w:webHidden/>
            <w:sz w:val="18"/>
            <w:szCs w:val="18"/>
          </w:rPr>
          <w:fldChar w:fldCharType="end"/>
        </w:r>
      </w:hyperlink>
    </w:p>
    <w:p w:rsidR="004F4AEB" w:rsidRPr="004F4AEB" w:rsidRDefault="001E4195" w:rsidP="004F4AEB">
      <w:pPr>
        <w:pStyle w:val="32"/>
        <w:rPr>
          <w:noProof/>
          <w:sz w:val="18"/>
          <w:szCs w:val="18"/>
        </w:rPr>
      </w:pPr>
      <w:hyperlink w:anchor="_Toc129010983" w:history="1">
        <w:r w:rsidR="004F4AEB" w:rsidRPr="004F4AEB">
          <w:rPr>
            <w:rStyle w:val="af"/>
            <w:rFonts w:ascii="Times New Roman" w:hAnsi="Times New Roman"/>
            <w:noProof/>
            <w:sz w:val="18"/>
            <w:szCs w:val="18"/>
          </w:rPr>
          <w:t>Жилая зона</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_Toc129010983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7</w:t>
        </w:r>
        <w:r w:rsidRPr="004F4AEB">
          <w:rPr>
            <w:noProof/>
            <w:webHidden/>
            <w:sz w:val="18"/>
            <w:szCs w:val="18"/>
          </w:rPr>
          <w:fldChar w:fldCharType="end"/>
        </w:r>
      </w:hyperlink>
    </w:p>
    <w:p w:rsidR="004F4AEB" w:rsidRPr="004F4AEB" w:rsidRDefault="001E4195" w:rsidP="004F4AEB">
      <w:pPr>
        <w:pStyle w:val="32"/>
        <w:rPr>
          <w:noProof/>
          <w:sz w:val="18"/>
          <w:szCs w:val="18"/>
        </w:rPr>
      </w:pPr>
      <w:hyperlink w:anchor="_Toc129010984" w:history="1">
        <w:r w:rsidR="004F4AEB" w:rsidRPr="004F4AEB">
          <w:rPr>
            <w:rStyle w:val="af"/>
            <w:rFonts w:ascii="Times New Roman" w:hAnsi="Times New Roman"/>
            <w:noProof/>
            <w:sz w:val="18"/>
            <w:szCs w:val="18"/>
          </w:rPr>
          <w:t>Зона общественно-деловой застройки</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_Toc129010984 \h </w:instrText>
        </w:r>
        <w:r w:rsidRPr="004F4AEB">
          <w:rPr>
            <w:noProof/>
            <w:webHidden/>
            <w:sz w:val="18"/>
            <w:szCs w:val="18"/>
          </w:rPr>
        </w:r>
        <w:r w:rsidRPr="004F4AEB">
          <w:rPr>
            <w:noProof/>
            <w:webHidden/>
            <w:sz w:val="18"/>
            <w:szCs w:val="18"/>
          </w:rPr>
          <w:fldChar w:fldCharType="separate"/>
        </w:r>
        <w:r w:rsidR="004F4AEB" w:rsidRPr="004F4AEB">
          <w:rPr>
            <w:b/>
            <w:bCs/>
            <w:noProof/>
            <w:webHidden/>
            <w:sz w:val="18"/>
            <w:szCs w:val="18"/>
          </w:rPr>
          <w:t>Ошибка! Закладка не определена.</w:t>
        </w:r>
        <w:r w:rsidRPr="004F4AEB">
          <w:rPr>
            <w:noProof/>
            <w:webHidden/>
            <w:sz w:val="18"/>
            <w:szCs w:val="18"/>
          </w:rPr>
          <w:fldChar w:fldCharType="end"/>
        </w:r>
      </w:hyperlink>
    </w:p>
    <w:p w:rsidR="004F4AEB" w:rsidRPr="004F4AEB" w:rsidRDefault="001E4195" w:rsidP="004F4AEB">
      <w:pPr>
        <w:pStyle w:val="32"/>
        <w:rPr>
          <w:noProof/>
          <w:sz w:val="18"/>
          <w:szCs w:val="18"/>
        </w:rPr>
      </w:pPr>
      <w:hyperlink w:anchor="_Toc129010985" w:history="1">
        <w:r w:rsidR="004F4AEB" w:rsidRPr="004F4AEB">
          <w:rPr>
            <w:rStyle w:val="af"/>
            <w:rFonts w:ascii="Times New Roman" w:hAnsi="Times New Roman"/>
            <w:noProof/>
            <w:sz w:val="18"/>
            <w:szCs w:val="18"/>
          </w:rPr>
          <w:t>Зона рекреационного назначения</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_Toc129010985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9</w:t>
        </w:r>
        <w:r w:rsidRPr="004F4AEB">
          <w:rPr>
            <w:noProof/>
            <w:webHidden/>
            <w:sz w:val="18"/>
            <w:szCs w:val="18"/>
          </w:rPr>
          <w:fldChar w:fldCharType="end"/>
        </w:r>
      </w:hyperlink>
    </w:p>
    <w:p w:rsidR="004F4AEB" w:rsidRPr="004F4AEB" w:rsidRDefault="001E4195" w:rsidP="004F4AEB">
      <w:pPr>
        <w:pStyle w:val="32"/>
        <w:rPr>
          <w:noProof/>
          <w:sz w:val="18"/>
          <w:szCs w:val="18"/>
        </w:rPr>
      </w:pPr>
      <w:hyperlink w:anchor="_Toc129010986" w:history="1">
        <w:r w:rsidR="004F4AEB" w:rsidRPr="004F4AEB">
          <w:rPr>
            <w:rStyle w:val="af"/>
            <w:rFonts w:ascii="Times New Roman" w:hAnsi="Times New Roman"/>
            <w:noProof/>
            <w:sz w:val="18"/>
            <w:szCs w:val="18"/>
          </w:rPr>
          <w:t>Зона сельскохозяйственного использования</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_Toc129010986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10</w:t>
        </w:r>
        <w:r w:rsidRPr="004F4AEB">
          <w:rPr>
            <w:noProof/>
            <w:webHidden/>
            <w:sz w:val="18"/>
            <w:szCs w:val="18"/>
          </w:rPr>
          <w:fldChar w:fldCharType="end"/>
        </w:r>
      </w:hyperlink>
    </w:p>
    <w:p w:rsidR="004F4AEB" w:rsidRPr="004F4AEB" w:rsidRDefault="001E4195" w:rsidP="004F4AEB">
      <w:pPr>
        <w:pStyle w:val="32"/>
        <w:rPr>
          <w:noProof/>
          <w:sz w:val="18"/>
          <w:szCs w:val="18"/>
        </w:rPr>
      </w:pPr>
      <w:hyperlink w:anchor="_Toc129010987" w:history="1">
        <w:r w:rsidR="004F4AEB" w:rsidRPr="004F4AEB">
          <w:rPr>
            <w:rStyle w:val="af"/>
            <w:rFonts w:ascii="Times New Roman" w:hAnsi="Times New Roman"/>
            <w:noProof/>
            <w:sz w:val="18"/>
            <w:szCs w:val="18"/>
          </w:rPr>
          <w:t>Зона специального назначения</w:t>
        </w:r>
        <w:r w:rsidR="004F4AEB" w:rsidRPr="004F4AEB">
          <w:rPr>
            <w:noProof/>
            <w:webHidden/>
            <w:sz w:val="18"/>
            <w:szCs w:val="18"/>
          </w:rPr>
          <w:tab/>
        </w:r>
        <w:r w:rsidRPr="004F4AEB">
          <w:rPr>
            <w:noProof/>
            <w:webHidden/>
            <w:sz w:val="18"/>
            <w:szCs w:val="18"/>
          </w:rPr>
          <w:fldChar w:fldCharType="begin"/>
        </w:r>
        <w:r w:rsidR="004F4AEB" w:rsidRPr="004F4AEB">
          <w:rPr>
            <w:noProof/>
            <w:webHidden/>
            <w:sz w:val="18"/>
            <w:szCs w:val="18"/>
          </w:rPr>
          <w:instrText xml:space="preserve"> PAGEREF _Toc129010987 \h </w:instrText>
        </w:r>
        <w:r w:rsidRPr="004F4AEB">
          <w:rPr>
            <w:noProof/>
            <w:webHidden/>
            <w:sz w:val="18"/>
            <w:szCs w:val="18"/>
          </w:rPr>
        </w:r>
        <w:r w:rsidRPr="004F4AEB">
          <w:rPr>
            <w:noProof/>
            <w:webHidden/>
            <w:sz w:val="18"/>
            <w:szCs w:val="18"/>
          </w:rPr>
          <w:fldChar w:fldCharType="separate"/>
        </w:r>
        <w:r w:rsidR="004F4AEB" w:rsidRPr="004F4AEB">
          <w:rPr>
            <w:noProof/>
            <w:webHidden/>
            <w:sz w:val="18"/>
            <w:szCs w:val="18"/>
          </w:rPr>
          <w:t>10</w:t>
        </w:r>
        <w:r w:rsidRPr="004F4AEB">
          <w:rPr>
            <w:noProof/>
            <w:webHidden/>
            <w:sz w:val="18"/>
            <w:szCs w:val="18"/>
          </w:rPr>
          <w:fldChar w:fldCharType="end"/>
        </w:r>
      </w:hyperlink>
    </w:p>
    <w:p w:rsidR="004F4AEB" w:rsidRPr="004F4AEB" w:rsidRDefault="001E4195" w:rsidP="004F4AEB">
      <w:pPr>
        <w:jc w:val="both"/>
        <w:rPr>
          <w:sz w:val="18"/>
          <w:szCs w:val="18"/>
        </w:rPr>
      </w:pPr>
      <w:r w:rsidRPr="004F4AEB">
        <w:rPr>
          <w:sz w:val="18"/>
          <w:szCs w:val="18"/>
        </w:rPr>
        <w:fldChar w:fldCharType="end"/>
      </w:r>
    </w:p>
    <w:p w:rsidR="004F4AEB" w:rsidRPr="004F4AEB" w:rsidRDefault="004F4AEB" w:rsidP="004F4AEB">
      <w:pPr>
        <w:ind w:firstLine="851"/>
        <w:jc w:val="both"/>
        <w:rPr>
          <w:b/>
          <w:bCs/>
          <w:color w:val="365F91"/>
          <w:sz w:val="18"/>
          <w:szCs w:val="18"/>
        </w:rPr>
      </w:pPr>
      <w:bookmarkStart w:id="3" w:name="_Toc351042770"/>
      <w:r w:rsidRPr="004F4AEB">
        <w:rPr>
          <w:sz w:val="18"/>
          <w:szCs w:val="18"/>
        </w:rPr>
        <w:br w:type="page"/>
      </w:r>
    </w:p>
    <w:p w:rsidR="004F4AEB" w:rsidRPr="004F4AEB" w:rsidRDefault="004F4AEB" w:rsidP="00006087">
      <w:pPr>
        <w:keepNext/>
        <w:keepLines/>
        <w:numPr>
          <w:ilvl w:val="0"/>
          <w:numId w:val="3"/>
        </w:numPr>
        <w:spacing w:before="100" w:beforeAutospacing="1" w:after="100" w:afterAutospacing="1" w:line="276" w:lineRule="auto"/>
        <w:ind w:left="0" w:firstLine="709"/>
        <w:outlineLvl w:val="0"/>
        <w:rPr>
          <w:b/>
          <w:bCs/>
          <w:color w:val="365F91"/>
          <w:sz w:val="18"/>
          <w:szCs w:val="18"/>
        </w:rPr>
      </w:pPr>
      <w:bookmarkStart w:id="4" w:name="_Toc129010980"/>
      <w:r w:rsidRPr="004F4AEB">
        <w:rPr>
          <w:b/>
          <w:bCs/>
          <w:color w:val="365F91"/>
          <w:sz w:val="18"/>
          <w:szCs w:val="18"/>
        </w:rPr>
        <w:t>Общие положения</w:t>
      </w:r>
      <w:bookmarkEnd w:id="3"/>
      <w:bookmarkEnd w:id="4"/>
    </w:p>
    <w:p w:rsidR="004F4AEB" w:rsidRPr="004F4AEB" w:rsidRDefault="004F4AEB" w:rsidP="004F4AEB">
      <w:pPr>
        <w:pStyle w:val="af1"/>
        <w:ind w:left="0" w:firstLine="709"/>
        <w:jc w:val="both"/>
        <w:rPr>
          <w:rFonts w:ascii="Times New Roman" w:hAnsi="Times New Roman"/>
          <w:sz w:val="18"/>
          <w:szCs w:val="18"/>
        </w:rPr>
      </w:pPr>
      <w:r w:rsidRPr="004F4AEB">
        <w:rPr>
          <w:rFonts w:ascii="Times New Roman" w:eastAsia="Calibri" w:hAnsi="Times New Roman"/>
          <w:color w:val="000000"/>
          <w:sz w:val="18"/>
          <w:szCs w:val="18"/>
          <w:lang w:eastAsia="en-US"/>
        </w:rPr>
        <w:t>Генеральный план МО Петровский сельсовет</w:t>
      </w:r>
      <w:r w:rsidRPr="004F4AEB">
        <w:rPr>
          <w:rFonts w:ascii="Times New Roman" w:hAnsi="Times New Roman"/>
          <w:sz w:val="18"/>
          <w:szCs w:val="18"/>
        </w:rPr>
        <w:t xml:space="preserve"> подготовлен в соответствии с Градостроительным кодексом Российской Федерации от 29.12.2004 N 190-ФЗ (ред. от 03.02.2023) и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 </w:t>
      </w:r>
    </w:p>
    <w:p w:rsidR="004F4AEB" w:rsidRPr="004F4AEB" w:rsidRDefault="004F4AEB" w:rsidP="004F4AEB">
      <w:pPr>
        <w:pStyle w:val="af1"/>
        <w:ind w:left="0" w:firstLine="709"/>
        <w:jc w:val="both"/>
        <w:rPr>
          <w:rFonts w:ascii="Times New Roman" w:hAnsi="Times New Roman"/>
          <w:sz w:val="18"/>
          <w:szCs w:val="18"/>
        </w:rPr>
      </w:pPr>
      <w:r w:rsidRPr="004F4AEB">
        <w:rPr>
          <w:rFonts w:ascii="Times New Roman" w:hAnsi="Times New Roman"/>
          <w:sz w:val="18"/>
          <w:szCs w:val="18"/>
        </w:rPr>
        <w:t xml:space="preserve">Генеральный план разработан на основании </w:t>
      </w:r>
      <w:r w:rsidRPr="004F4AEB">
        <w:rPr>
          <w:rFonts w:ascii="Times New Roman" w:eastAsia="Calibri" w:hAnsi="Times New Roman"/>
          <w:sz w:val="18"/>
          <w:szCs w:val="18"/>
          <w:lang w:eastAsia="en-US"/>
        </w:rPr>
        <w:t xml:space="preserve">Постановления администрации </w:t>
      </w:r>
      <w:r w:rsidRPr="004F4AEB">
        <w:rPr>
          <w:rFonts w:ascii="Times New Roman" w:eastAsia="Calibri" w:hAnsi="Times New Roman"/>
          <w:color w:val="000000"/>
          <w:sz w:val="18"/>
          <w:szCs w:val="18"/>
          <w:lang w:eastAsia="en-US"/>
        </w:rPr>
        <w:t xml:space="preserve">МО Петровский сельсовет от 07 февраля 2023 года №11-п </w:t>
      </w:r>
      <w:r w:rsidRPr="004F4AEB">
        <w:rPr>
          <w:rFonts w:ascii="Times New Roman" w:hAnsi="Times New Roman"/>
          <w:sz w:val="18"/>
          <w:szCs w:val="18"/>
        </w:rPr>
        <w:t>(в редакции от 10 мая 2023 года №25/1-п)</w:t>
      </w:r>
      <w:r w:rsidRPr="004F4AEB">
        <w:rPr>
          <w:rFonts w:ascii="Times New Roman" w:hAnsi="Times New Roman"/>
          <w:color w:val="FF0000"/>
          <w:sz w:val="18"/>
          <w:szCs w:val="18"/>
        </w:rPr>
        <w:t xml:space="preserve"> </w:t>
      </w:r>
      <w:r w:rsidRPr="004F4AEB">
        <w:rPr>
          <w:rFonts w:ascii="Times New Roman" w:hAnsi="Times New Roman"/>
          <w:sz w:val="18"/>
          <w:szCs w:val="18"/>
        </w:rPr>
        <w:t>«О разработке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r w:rsidRPr="004F4AEB">
        <w:rPr>
          <w:rFonts w:ascii="Times New Roman" w:eastAsia="Calibri" w:hAnsi="Times New Roman"/>
          <w:color w:val="000000"/>
          <w:sz w:val="18"/>
          <w:szCs w:val="18"/>
          <w:lang w:eastAsia="en-US"/>
        </w:rPr>
        <w:t>»</w:t>
      </w:r>
      <w:r w:rsidRPr="004F4AEB">
        <w:rPr>
          <w:rFonts w:ascii="Times New Roman" w:eastAsia="Calibri" w:hAnsi="Times New Roman"/>
          <w:sz w:val="18"/>
          <w:szCs w:val="18"/>
          <w:lang w:eastAsia="en-US"/>
        </w:rPr>
        <w:t>.</w:t>
      </w:r>
    </w:p>
    <w:p w:rsidR="004F4AEB" w:rsidRPr="004F4AEB" w:rsidRDefault="004F4AEB" w:rsidP="004F4AEB">
      <w:pPr>
        <w:ind w:firstLine="709"/>
        <w:jc w:val="both"/>
        <w:rPr>
          <w:rFonts w:eastAsia="Calibri"/>
          <w:sz w:val="18"/>
          <w:szCs w:val="18"/>
          <w:lang w:eastAsia="en-US"/>
        </w:rPr>
      </w:pPr>
      <w:r w:rsidRPr="004F4AEB">
        <w:rPr>
          <w:rFonts w:eastAsia="Calibri"/>
          <w:sz w:val="18"/>
          <w:szCs w:val="18"/>
          <w:lang w:eastAsia="en-US"/>
        </w:rPr>
        <w:t>Причинами проведения работ являются:</w:t>
      </w:r>
    </w:p>
    <w:p w:rsidR="004F4AEB" w:rsidRPr="004F4AEB" w:rsidRDefault="004F4AEB" w:rsidP="00006087">
      <w:pPr>
        <w:pStyle w:val="af1"/>
        <w:numPr>
          <w:ilvl w:val="0"/>
          <w:numId w:val="2"/>
        </w:numPr>
        <w:spacing w:after="0" w:line="240" w:lineRule="auto"/>
        <w:ind w:left="0" w:firstLine="709"/>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Разработка Генерального плана в соответствии с действующим законодательством в отношении градостроительной деятельности.</w:t>
      </w:r>
    </w:p>
    <w:p w:rsidR="004F4AEB" w:rsidRPr="004F4AEB" w:rsidRDefault="004F4AEB" w:rsidP="00006087">
      <w:pPr>
        <w:pStyle w:val="af1"/>
        <w:numPr>
          <w:ilvl w:val="0"/>
          <w:numId w:val="2"/>
        </w:numPr>
        <w:spacing w:after="0" w:line="240" w:lineRule="auto"/>
        <w:ind w:left="0" w:firstLine="709"/>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Установление функциональных зон в границах и за границами населенных пунктов.</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3.</w:t>
      </w:r>
      <w:r w:rsidRPr="004F4AEB">
        <w:rPr>
          <w:rFonts w:ascii="Times New Roman" w:eastAsia="Calibri" w:hAnsi="Times New Roman"/>
          <w:sz w:val="18"/>
          <w:szCs w:val="18"/>
          <w:lang w:eastAsia="en-US"/>
        </w:rPr>
        <w:tab/>
        <w:t>Отражение в Генеральном плане планируемых к размещению объектов федерального и регионального значения, согласно действующих документов территориального планирования Российской Федерации, Оренбургской области и Саракташского района (с изменениями и дополнениями, вступившими в силу на момент заключения договора).</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Для достижения целей необходимо выполнение следующих задач:</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xml:space="preserve">1. Разработать Генеральный план в соответствии с Градостроительным кодексом </w:t>
      </w:r>
      <w:r w:rsidRPr="004F4AEB">
        <w:rPr>
          <w:rFonts w:ascii="Times New Roman" w:hAnsi="Times New Roman"/>
          <w:sz w:val="18"/>
          <w:szCs w:val="18"/>
        </w:rPr>
        <w:t>Российской Федерации от 29.12.2004 N 190-ФЗ (ред. от 03.02.2023)</w:t>
      </w:r>
      <w:r w:rsidRPr="004F4AEB">
        <w:rPr>
          <w:rFonts w:ascii="Times New Roman" w:eastAsia="Calibri" w:hAnsi="Times New Roman"/>
          <w:sz w:val="18"/>
          <w:szCs w:val="18"/>
          <w:lang w:eastAsia="en-US"/>
        </w:rPr>
        <w:t>.</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2. Разработать графические материалы Генерального плана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pacing w:val="-6"/>
          <w:sz w:val="18"/>
          <w:szCs w:val="18"/>
          <w:lang w:eastAsia="en-US"/>
        </w:rPr>
        <w:t>Настоящий Генеральный</w:t>
      </w:r>
      <w:r w:rsidRPr="004F4AEB">
        <w:rPr>
          <w:rFonts w:eastAsia="Calibri"/>
          <w:color w:val="000000"/>
          <w:sz w:val="18"/>
          <w:szCs w:val="18"/>
          <w:lang w:eastAsia="en-US"/>
        </w:rPr>
        <w:t xml:space="preserve"> план МО Петровский сельсовет является документом, разработанным в соответствии с Градостроительным кодексом Российской Федерации в действующих редакциях. Проект разработан с учётом ряда программ, реализуемых на территории области, Саракташского района и МО Петровский сельсовет.</w:t>
      </w:r>
    </w:p>
    <w:p w:rsidR="004F4AEB" w:rsidRPr="004F4AEB" w:rsidRDefault="004F4AEB" w:rsidP="004F4AEB">
      <w:pPr>
        <w:ind w:firstLine="709"/>
        <w:jc w:val="both"/>
        <w:rPr>
          <w:sz w:val="18"/>
          <w:szCs w:val="18"/>
        </w:rPr>
      </w:pPr>
      <w:r w:rsidRPr="004F4AEB">
        <w:rPr>
          <w:rFonts w:eastAsia="Calibri"/>
          <w:color w:val="000000"/>
          <w:sz w:val="18"/>
          <w:szCs w:val="18"/>
          <w:lang w:eastAsia="en-US"/>
        </w:rPr>
        <w:t>.</w:t>
      </w:r>
    </w:p>
    <w:p w:rsidR="004F4AEB" w:rsidRPr="004F4AEB" w:rsidRDefault="004F4AEB" w:rsidP="004F4AEB">
      <w:pPr>
        <w:rPr>
          <w:sz w:val="18"/>
          <w:szCs w:val="18"/>
        </w:rPr>
      </w:pPr>
    </w:p>
    <w:p w:rsidR="004F4AEB" w:rsidRPr="004F4AEB" w:rsidRDefault="004F4AEB" w:rsidP="00006087">
      <w:pPr>
        <w:keepNext/>
        <w:keepLines/>
        <w:numPr>
          <w:ilvl w:val="0"/>
          <w:numId w:val="3"/>
        </w:numPr>
        <w:spacing w:before="100" w:beforeAutospacing="1" w:after="100" w:afterAutospacing="1" w:line="276" w:lineRule="auto"/>
        <w:ind w:left="0" w:firstLine="709"/>
        <w:jc w:val="both"/>
        <w:outlineLvl w:val="0"/>
        <w:rPr>
          <w:b/>
          <w:color w:val="365F91"/>
          <w:sz w:val="18"/>
          <w:szCs w:val="18"/>
        </w:rPr>
      </w:pPr>
      <w:bookmarkStart w:id="5" w:name="_Toc351042771"/>
      <w:bookmarkStart w:id="6" w:name="_Toc129010981"/>
      <w:r w:rsidRPr="004F4AEB">
        <w:rPr>
          <w:b/>
          <w:color w:val="365F91"/>
          <w:sz w:val="18"/>
          <w:szCs w:val="18"/>
        </w:rPr>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bookmarkEnd w:id="5"/>
      <w:bookmarkEnd w:id="6"/>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Объект культурно-досугового (клубного) типа</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 xml:space="preserve">в с. Петровское: </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 расширение существующего учреждения клубного типа на 100 мест путем реконструкции.</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в с. Андреевка:</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 расширение существующего учреждения клубного типа на 50 мест путем реконструкции.</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Общеобразовательная организация</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Лечебно-профилактическая медицинская организация</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Предприятие по разведению молочного крупного рогатого</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Объект, связанный с производственной деятельностью</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Объект размещения отходов</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Станция автозаправочная</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Очистные сооружения (КОС)</w:t>
      </w:r>
    </w:p>
    <w:p w:rsidR="004F4AEB" w:rsidRPr="004F4AEB" w:rsidRDefault="004F4AEB" w:rsidP="004F4AEB">
      <w:pPr>
        <w:jc w:val="both"/>
        <w:rPr>
          <w:rFonts w:eastAsia="Calibri"/>
          <w:sz w:val="18"/>
          <w:szCs w:val="18"/>
          <w:lang w:eastAsia="en-US"/>
        </w:rPr>
      </w:pPr>
    </w:p>
    <w:p w:rsidR="004F4AEB" w:rsidRPr="004F4AEB" w:rsidRDefault="004F4AEB" w:rsidP="00006087">
      <w:pPr>
        <w:keepNext/>
        <w:keepLines/>
        <w:numPr>
          <w:ilvl w:val="0"/>
          <w:numId w:val="3"/>
        </w:numPr>
        <w:spacing w:before="100" w:beforeAutospacing="1" w:after="100" w:afterAutospacing="1" w:line="276" w:lineRule="auto"/>
        <w:ind w:left="0" w:firstLine="709"/>
        <w:jc w:val="both"/>
        <w:outlineLvl w:val="0"/>
        <w:rPr>
          <w:b/>
          <w:color w:val="365F91"/>
          <w:sz w:val="18"/>
          <w:szCs w:val="18"/>
        </w:rPr>
      </w:pPr>
      <w:bookmarkStart w:id="7" w:name="_Toc338604162"/>
      <w:bookmarkStart w:id="8" w:name="_Toc342651756"/>
      <w:bookmarkStart w:id="9" w:name="_Toc351042772"/>
      <w:bookmarkStart w:id="10" w:name="_Toc129010982"/>
      <w:r w:rsidRPr="004F4AEB">
        <w:rPr>
          <w:b/>
          <w:color w:val="365F91"/>
          <w:sz w:val="18"/>
          <w:szCs w:val="18"/>
        </w:rPr>
        <w:t>Параметры функциональных зон, а также сведения о планируемых для размещения в них объектах регионального значения, объектах местного значения, за исключением линейных объектов.</w:t>
      </w:r>
      <w:bookmarkEnd w:id="7"/>
      <w:bookmarkEnd w:id="8"/>
      <w:bookmarkEnd w:id="9"/>
      <w:bookmarkEnd w:id="10"/>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Проектом предусмотрены следующие зоны:</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xml:space="preserve">- жилая зона; </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xml:space="preserve">-общественно-деловая зона; </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xml:space="preserve">- зона рекреационного назначения; </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зона сельскохозяйственного использования;</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зона специального назначения.</w:t>
      </w:r>
    </w:p>
    <w:p w:rsidR="004F4AEB" w:rsidRPr="004F4AEB" w:rsidRDefault="004F4AEB" w:rsidP="004F4AEB">
      <w:pPr>
        <w:pStyle w:val="3"/>
        <w:spacing w:before="100" w:beforeAutospacing="1" w:after="100" w:afterAutospacing="1"/>
        <w:ind w:firstLine="709"/>
        <w:rPr>
          <w:rFonts w:ascii="Times New Roman" w:hAnsi="Times New Roman"/>
          <w:sz w:val="18"/>
          <w:szCs w:val="18"/>
        </w:rPr>
      </w:pPr>
      <w:bookmarkStart w:id="11" w:name="_Toc109133037"/>
      <w:bookmarkStart w:id="12" w:name="_Toc129010983"/>
      <w:r w:rsidRPr="004F4AEB">
        <w:rPr>
          <w:rFonts w:ascii="Times New Roman" w:hAnsi="Times New Roman"/>
          <w:sz w:val="18"/>
          <w:szCs w:val="18"/>
        </w:rPr>
        <w:lastRenderedPageBreak/>
        <w:t>Жилая зона</w:t>
      </w:r>
      <w:bookmarkEnd w:id="11"/>
      <w:bookmarkEnd w:id="12"/>
    </w:p>
    <w:p w:rsidR="004F4AEB" w:rsidRPr="004F4AEB" w:rsidRDefault="004F4AEB" w:rsidP="004F4AEB">
      <w:pPr>
        <w:ind w:firstLine="851"/>
        <w:jc w:val="both"/>
        <w:rPr>
          <w:sz w:val="18"/>
          <w:szCs w:val="18"/>
        </w:rPr>
      </w:pPr>
      <w:r w:rsidRPr="004F4AEB">
        <w:rPr>
          <w:sz w:val="18"/>
          <w:szCs w:val="18"/>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4F4AEB" w:rsidRPr="004F4AEB" w:rsidRDefault="004F4AEB" w:rsidP="004F4AEB">
      <w:pPr>
        <w:ind w:firstLine="851"/>
        <w:jc w:val="both"/>
        <w:rPr>
          <w:sz w:val="18"/>
          <w:szCs w:val="18"/>
        </w:rPr>
      </w:pPr>
      <w:r w:rsidRPr="004F4AEB">
        <w:rPr>
          <w:sz w:val="18"/>
          <w:szCs w:val="18"/>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4F4AEB" w:rsidRPr="004F4AEB" w:rsidRDefault="004F4AEB" w:rsidP="004F4AEB">
      <w:pPr>
        <w:ind w:firstLine="851"/>
        <w:jc w:val="both"/>
        <w:rPr>
          <w:sz w:val="18"/>
          <w:szCs w:val="18"/>
        </w:rPr>
      </w:pPr>
      <w:r w:rsidRPr="004F4AEB">
        <w:rPr>
          <w:sz w:val="18"/>
          <w:szCs w:val="18"/>
        </w:rPr>
        <w:t>К жилым зонам относятся также части территории садово-дачной застройки, расположенной в пределах границ населенного пункта.</w:t>
      </w:r>
    </w:p>
    <w:p w:rsidR="004F4AEB" w:rsidRPr="004F4AEB" w:rsidRDefault="004F4AEB" w:rsidP="004F4AEB">
      <w:pPr>
        <w:ind w:firstLine="851"/>
        <w:jc w:val="both"/>
        <w:rPr>
          <w:b/>
          <w:sz w:val="18"/>
          <w:szCs w:val="18"/>
        </w:rPr>
      </w:pPr>
      <w:r w:rsidRPr="004F4AEB">
        <w:rPr>
          <w:sz w:val="18"/>
          <w:szCs w:val="18"/>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4F4AEB" w:rsidRPr="004F4AEB" w:rsidRDefault="004F4AEB" w:rsidP="004F4AEB">
      <w:pPr>
        <w:ind w:firstLine="851"/>
        <w:jc w:val="both"/>
        <w:rPr>
          <w:sz w:val="18"/>
          <w:szCs w:val="18"/>
        </w:rPr>
      </w:pPr>
      <w:r w:rsidRPr="004F4AEB">
        <w:rPr>
          <w:sz w:val="18"/>
          <w:szCs w:val="18"/>
        </w:rPr>
        <w:t>В основе проектных решений по формированию жилой среды использовались следующие принципы:</w:t>
      </w:r>
    </w:p>
    <w:p w:rsidR="004F4AEB" w:rsidRPr="004F4AEB" w:rsidRDefault="004F4AEB" w:rsidP="004F4AEB">
      <w:pPr>
        <w:ind w:firstLine="851"/>
        <w:jc w:val="both"/>
        <w:rPr>
          <w:sz w:val="18"/>
          <w:szCs w:val="18"/>
        </w:rPr>
      </w:pPr>
      <w:r w:rsidRPr="004F4AEB">
        <w:rPr>
          <w:sz w:val="18"/>
          <w:szCs w:val="18"/>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4F4AEB" w:rsidRPr="004F4AEB" w:rsidRDefault="004F4AEB" w:rsidP="004F4AEB">
      <w:pPr>
        <w:ind w:firstLine="851"/>
        <w:jc w:val="both"/>
        <w:rPr>
          <w:sz w:val="18"/>
          <w:szCs w:val="18"/>
        </w:rPr>
      </w:pPr>
      <w:r w:rsidRPr="004F4AEB">
        <w:rPr>
          <w:sz w:val="18"/>
          <w:szCs w:val="18"/>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4F4AEB" w:rsidRPr="004F4AEB" w:rsidRDefault="004F4AEB" w:rsidP="004F4AEB">
      <w:pPr>
        <w:ind w:firstLine="851"/>
        <w:jc w:val="both"/>
        <w:rPr>
          <w:sz w:val="18"/>
          <w:szCs w:val="18"/>
        </w:rPr>
      </w:pPr>
      <w:r w:rsidRPr="004F4AEB">
        <w:rPr>
          <w:sz w:val="18"/>
          <w:szCs w:val="18"/>
        </w:rPr>
        <w:t>- выход на показатель обеспеченности не менее 30 м кв. общей площади на человека.</w:t>
      </w:r>
    </w:p>
    <w:p w:rsidR="004F4AEB" w:rsidRPr="004F4AEB" w:rsidRDefault="004F4AEB" w:rsidP="004F4AEB">
      <w:pPr>
        <w:ind w:firstLine="851"/>
        <w:jc w:val="both"/>
        <w:rPr>
          <w:sz w:val="18"/>
          <w:szCs w:val="18"/>
        </w:rPr>
      </w:pPr>
      <w:r w:rsidRPr="004F4AEB">
        <w:rPr>
          <w:sz w:val="18"/>
          <w:szCs w:val="18"/>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4F4AEB" w:rsidRPr="004F4AEB" w:rsidRDefault="004F4AEB" w:rsidP="004F4AEB">
      <w:pPr>
        <w:ind w:firstLine="851"/>
        <w:jc w:val="both"/>
        <w:rPr>
          <w:bCs/>
          <w:sz w:val="18"/>
          <w:szCs w:val="18"/>
        </w:rPr>
      </w:pPr>
      <w:r w:rsidRPr="004F4AEB">
        <w:rPr>
          <w:bCs/>
          <w:sz w:val="18"/>
          <w:szCs w:val="18"/>
        </w:rPr>
        <w:t xml:space="preserve">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  </w:t>
      </w:r>
    </w:p>
    <w:p w:rsidR="004F4AEB" w:rsidRPr="004F4AEB" w:rsidRDefault="004F4AEB" w:rsidP="004F4AEB">
      <w:pPr>
        <w:ind w:firstLine="851"/>
        <w:jc w:val="both"/>
        <w:rPr>
          <w:bCs/>
          <w:sz w:val="18"/>
          <w:szCs w:val="18"/>
        </w:rPr>
      </w:pPr>
      <w:r w:rsidRPr="004F4AEB">
        <w:rPr>
          <w:bCs/>
          <w:sz w:val="18"/>
          <w:szCs w:val="18"/>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4F4AEB" w:rsidRPr="004F4AEB" w:rsidRDefault="004F4AEB" w:rsidP="004F4AEB">
      <w:pPr>
        <w:ind w:firstLine="851"/>
        <w:jc w:val="both"/>
        <w:rPr>
          <w:bCs/>
          <w:sz w:val="18"/>
          <w:szCs w:val="18"/>
        </w:rPr>
      </w:pPr>
      <w:r w:rsidRPr="004F4AEB">
        <w:rPr>
          <w:bCs/>
          <w:sz w:val="18"/>
          <w:szCs w:val="18"/>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4F4AEB" w:rsidRPr="004F4AEB" w:rsidRDefault="004F4AEB" w:rsidP="004F4AEB">
      <w:pPr>
        <w:ind w:firstLine="851"/>
        <w:jc w:val="both"/>
        <w:rPr>
          <w:sz w:val="18"/>
          <w:szCs w:val="18"/>
        </w:rPr>
      </w:pPr>
      <w:r w:rsidRPr="004F4AEB">
        <w:rPr>
          <w:bCs/>
          <w:sz w:val="18"/>
          <w:szCs w:val="18"/>
        </w:rPr>
        <w:t>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4F4AEB" w:rsidRPr="004F4AEB" w:rsidRDefault="004F4AEB" w:rsidP="004F4AEB">
      <w:pPr>
        <w:ind w:firstLine="851"/>
        <w:jc w:val="both"/>
        <w:rPr>
          <w:sz w:val="18"/>
          <w:szCs w:val="18"/>
        </w:rPr>
      </w:pPr>
      <w:r w:rsidRPr="004F4AEB">
        <w:rPr>
          <w:iCs/>
          <w:sz w:val="18"/>
          <w:szCs w:val="18"/>
        </w:rPr>
        <w:t>Основные проектные предложения в решении жилищной проблемы и новая жилищная политика</w:t>
      </w:r>
      <w:r w:rsidRPr="004F4AEB">
        <w:rPr>
          <w:sz w:val="18"/>
          <w:szCs w:val="18"/>
        </w:rPr>
        <w:t>:</w:t>
      </w:r>
    </w:p>
    <w:p w:rsidR="004F4AEB" w:rsidRPr="004F4AEB" w:rsidRDefault="004F4AEB" w:rsidP="004F4AEB">
      <w:pPr>
        <w:ind w:firstLine="851"/>
        <w:jc w:val="both"/>
        <w:rPr>
          <w:sz w:val="18"/>
          <w:szCs w:val="18"/>
        </w:rPr>
      </w:pPr>
      <w:r w:rsidRPr="004F4AEB">
        <w:rPr>
          <w:sz w:val="18"/>
          <w:szCs w:val="18"/>
        </w:rPr>
        <w:t>- освоение новых площадок под жилищное строительство;</w:t>
      </w:r>
    </w:p>
    <w:p w:rsidR="004F4AEB" w:rsidRPr="004F4AEB" w:rsidRDefault="004F4AEB" w:rsidP="004F4AEB">
      <w:pPr>
        <w:ind w:firstLine="851"/>
        <w:jc w:val="both"/>
        <w:rPr>
          <w:sz w:val="18"/>
          <w:szCs w:val="18"/>
        </w:rPr>
      </w:pPr>
      <w:r w:rsidRPr="004F4AEB">
        <w:rPr>
          <w:sz w:val="18"/>
          <w:szCs w:val="18"/>
        </w:rPr>
        <w:t xml:space="preserve">- наращивание темпов строительства жилья за счет индивидуального строительства; </w:t>
      </w:r>
    </w:p>
    <w:p w:rsidR="004F4AEB" w:rsidRPr="004F4AEB" w:rsidRDefault="004F4AEB" w:rsidP="004F4AEB">
      <w:pPr>
        <w:ind w:firstLine="851"/>
        <w:jc w:val="both"/>
        <w:rPr>
          <w:sz w:val="18"/>
          <w:szCs w:val="18"/>
        </w:rPr>
      </w:pPr>
      <w:r w:rsidRPr="004F4AEB">
        <w:rPr>
          <w:sz w:val="18"/>
          <w:szCs w:val="18"/>
        </w:rPr>
        <w:t xml:space="preserve">- ликвидация ветхого, аварийного фонда;                                                                                                                                               </w:t>
      </w:r>
    </w:p>
    <w:p w:rsidR="004F4AEB" w:rsidRPr="004F4AEB" w:rsidRDefault="004F4AEB" w:rsidP="004F4AEB">
      <w:pPr>
        <w:widowControl w:val="0"/>
        <w:ind w:firstLine="851"/>
        <w:jc w:val="both"/>
        <w:rPr>
          <w:sz w:val="18"/>
          <w:szCs w:val="18"/>
        </w:rPr>
      </w:pPr>
      <w:r w:rsidRPr="004F4AEB">
        <w:rPr>
          <w:sz w:val="18"/>
          <w:szCs w:val="18"/>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4F4AEB" w:rsidRPr="004F4AEB" w:rsidRDefault="004F4AEB" w:rsidP="004F4AEB">
      <w:pPr>
        <w:pStyle w:val="3"/>
        <w:spacing w:before="100" w:beforeAutospacing="1" w:after="100" w:afterAutospacing="1"/>
        <w:ind w:firstLine="709"/>
        <w:rPr>
          <w:rFonts w:ascii="Times New Roman" w:hAnsi="Times New Roman"/>
          <w:sz w:val="18"/>
          <w:szCs w:val="18"/>
        </w:rPr>
      </w:pPr>
      <w:r w:rsidRPr="004F4AEB">
        <w:rPr>
          <w:rFonts w:ascii="Times New Roman" w:hAnsi="Times New Roman"/>
          <w:sz w:val="18"/>
          <w:szCs w:val="18"/>
        </w:rPr>
        <w:t>Общественно-деловая зона</w:t>
      </w:r>
    </w:p>
    <w:p w:rsidR="004F4AEB" w:rsidRPr="004F4AEB" w:rsidRDefault="004F4AEB" w:rsidP="004F4AEB">
      <w:pPr>
        <w:ind w:firstLine="851"/>
        <w:jc w:val="both"/>
        <w:rPr>
          <w:bCs/>
          <w:sz w:val="18"/>
          <w:szCs w:val="18"/>
        </w:rPr>
      </w:pPr>
      <w:r w:rsidRPr="004F4AEB">
        <w:rPr>
          <w:bCs/>
          <w:sz w:val="18"/>
          <w:szCs w:val="1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4F4AEB" w:rsidRPr="004F4AEB" w:rsidRDefault="004F4AEB" w:rsidP="004F4AEB">
      <w:pPr>
        <w:ind w:firstLine="851"/>
        <w:jc w:val="both"/>
        <w:rPr>
          <w:bCs/>
          <w:sz w:val="18"/>
          <w:szCs w:val="18"/>
        </w:rPr>
      </w:pPr>
      <w:r w:rsidRPr="004F4AEB">
        <w:rPr>
          <w:bCs/>
          <w:sz w:val="18"/>
          <w:szCs w:val="18"/>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села,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
    <w:p w:rsidR="004F4AEB" w:rsidRPr="004F4AEB" w:rsidRDefault="004F4AEB" w:rsidP="004F4AEB">
      <w:pPr>
        <w:pStyle w:val="af1"/>
        <w:ind w:left="0" w:firstLine="851"/>
        <w:jc w:val="both"/>
        <w:rPr>
          <w:rFonts w:ascii="Times New Roman" w:hAnsi="Times New Roman"/>
          <w:bCs/>
          <w:sz w:val="18"/>
          <w:szCs w:val="18"/>
        </w:rPr>
      </w:pPr>
      <w:r w:rsidRPr="004F4AEB">
        <w:rPr>
          <w:rFonts w:ascii="Times New Roman" w:hAnsi="Times New Roman"/>
          <w:bCs/>
          <w:sz w:val="18"/>
          <w:szCs w:val="18"/>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52.13330.2016,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4F4AEB" w:rsidRPr="004F4AEB" w:rsidRDefault="004F4AEB" w:rsidP="004F4AEB">
      <w:pPr>
        <w:ind w:firstLine="851"/>
        <w:jc w:val="both"/>
        <w:rPr>
          <w:bCs/>
          <w:sz w:val="18"/>
          <w:szCs w:val="18"/>
        </w:rPr>
      </w:pPr>
      <w:r w:rsidRPr="004F4AEB">
        <w:rPr>
          <w:bCs/>
          <w:sz w:val="18"/>
          <w:szCs w:val="18"/>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4F4AEB" w:rsidRPr="004F4AEB" w:rsidRDefault="004F4AEB" w:rsidP="004F4AEB">
      <w:pPr>
        <w:ind w:firstLine="851"/>
        <w:jc w:val="both"/>
        <w:rPr>
          <w:sz w:val="18"/>
          <w:szCs w:val="18"/>
        </w:rPr>
      </w:pPr>
      <w:r w:rsidRPr="004F4AEB">
        <w:rPr>
          <w:bCs/>
          <w:sz w:val="18"/>
          <w:szCs w:val="18"/>
        </w:rPr>
        <w:lastRenderedPageBreak/>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F4AEB" w:rsidRPr="004F4AEB" w:rsidRDefault="004F4AEB" w:rsidP="004F4AEB">
      <w:pPr>
        <w:pStyle w:val="3"/>
        <w:spacing w:before="100" w:beforeAutospacing="1" w:after="100" w:afterAutospacing="1"/>
        <w:ind w:firstLine="709"/>
        <w:rPr>
          <w:rFonts w:ascii="Times New Roman" w:hAnsi="Times New Roman"/>
          <w:sz w:val="18"/>
          <w:szCs w:val="18"/>
          <w:highlight w:val="yellow"/>
        </w:rPr>
      </w:pPr>
      <w:bookmarkStart w:id="13" w:name="_Toc109133039"/>
      <w:bookmarkStart w:id="14" w:name="_Toc129010985"/>
      <w:r w:rsidRPr="004F4AEB">
        <w:rPr>
          <w:rFonts w:ascii="Times New Roman" w:hAnsi="Times New Roman"/>
          <w:sz w:val="18"/>
          <w:szCs w:val="18"/>
        </w:rPr>
        <w:t>Зона рекреационного назначения</w:t>
      </w:r>
      <w:bookmarkEnd w:id="13"/>
      <w:bookmarkEnd w:id="14"/>
    </w:p>
    <w:p w:rsidR="004F4AEB" w:rsidRPr="004F4AEB" w:rsidRDefault="004F4AEB" w:rsidP="004F4AEB">
      <w:pPr>
        <w:ind w:firstLine="851"/>
        <w:jc w:val="both"/>
        <w:rPr>
          <w:bCs/>
          <w:sz w:val="18"/>
          <w:szCs w:val="18"/>
        </w:rPr>
      </w:pPr>
      <w:r w:rsidRPr="004F4AEB">
        <w:rPr>
          <w:bCs/>
          <w:sz w:val="18"/>
          <w:szCs w:val="18"/>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4F4AEB" w:rsidRPr="004F4AEB" w:rsidRDefault="004F4AEB" w:rsidP="004F4AEB">
      <w:pPr>
        <w:ind w:firstLine="851"/>
        <w:jc w:val="both"/>
        <w:rPr>
          <w:bCs/>
          <w:sz w:val="18"/>
          <w:szCs w:val="18"/>
        </w:rPr>
      </w:pPr>
      <w:r w:rsidRPr="004F4AEB">
        <w:rPr>
          <w:bCs/>
          <w:sz w:val="18"/>
          <w:szCs w:val="18"/>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4F4AEB" w:rsidRPr="004F4AEB" w:rsidRDefault="004F4AEB" w:rsidP="004F4AEB">
      <w:pPr>
        <w:ind w:firstLine="851"/>
        <w:jc w:val="both"/>
        <w:rPr>
          <w:bCs/>
          <w:sz w:val="18"/>
          <w:szCs w:val="18"/>
        </w:rPr>
      </w:pPr>
      <w:r w:rsidRPr="004F4AEB">
        <w:rPr>
          <w:bCs/>
          <w:sz w:val="18"/>
          <w:szCs w:val="18"/>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4F4AEB" w:rsidRPr="004F4AEB" w:rsidRDefault="004F4AEB" w:rsidP="004F4AEB">
      <w:pPr>
        <w:ind w:firstLine="851"/>
        <w:jc w:val="both"/>
        <w:rPr>
          <w:bCs/>
          <w:sz w:val="18"/>
          <w:szCs w:val="18"/>
        </w:rPr>
      </w:pPr>
      <w:r w:rsidRPr="004F4AEB">
        <w:rPr>
          <w:bCs/>
          <w:sz w:val="18"/>
          <w:szCs w:val="18"/>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4F4AEB" w:rsidRPr="004F4AEB" w:rsidRDefault="004F4AEB" w:rsidP="004F4AEB">
      <w:pPr>
        <w:ind w:firstLine="851"/>
        <w:jc w:val="both"/>
        <w:rPr>
          <w:bCs/>
          <w:sz w:val="18"/>
          <w:szCs w:val="18"/>
        </w:rPr>
      </w:pPr>
      <w:r w:rsidRPr="004F4AEB">
        <w:rPr>
          <w:bCs/>
          <w:sz w:val="18"/>
          <w:szCs w:val="18"/>
        </w:rPr>
        <w:t>При размещении скверов и садов следует максимально сохранять участки с существующими насаждениями и водоемами.</w:t>
      </w:r>
    </w:p>
    <w:p w:rsidR="004F4AEB" w:rsidRPr="004F4AEB" w:rsidRDefault="004F4AEB" w:rsidP="004F4AEB">
      <w:pPr>
        <w:ind w:firstLine="851"/>
        <w:jc w:val="both"/>
        <w:rPr>
          <w:bCs/>
          <w:sz w:val="18"/>
          <w:szCs w:val="18"/>
        </w:rPr>
      </w:pPr>
      <w:r w:rsidRPr="004F4AEB">
        <w:rPr>
          <w:bCs/>
          <w:sz w:val="18"/>
          <w:szCs w:val="18"/>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 </w:t>
      </w:r>
    </w:p>
    <w:p w:rsidR="004F4AEB" w:rsidRPr="004F4AEB" w:rsidRDefault="004F4AEB" w:rsidP="004F4AEB">
      <w:pPr>
        <w:ind w:firstLine="851"/>
        <w:jc w:val="both"/>
        <w:rPr>
          <w:bCs/>
          <w:sz w:val="18"/>
          <w:szCs w:val="18"/>
        </w:rPr>
      </w:pPr>
      <w:r w:rsidRPr="004F4AEB">
        <w:rPr>
          <w:bCs/>
          <w:sz w:val="18"/>
          <w:szCs w:val="18"/>
        </w:rPr>
        <w:t>Основные параметры зоны рекреационного назначения:</w:t>
      </w:r>
    </w:p>
    <w:p w:rsidR="004F4AEB" w:rsidRPr="004F4AEB" w:rsidRDefault="004F4AEB" w:rsidP="004F4AEB">
      <w:pPr>
        <w:ind w:firstLine="851"/>
        <w:jc w:val="both"/>
        <w:rPr>
          <w:bCs/>
          <w:sz w:val="18"/>
          <w:szCs w:val="18"/>
        </w:rPr>
      </w:pPr>
      <w:r w:rsidRPr="004F4AEB">
        <w:rPr>
          <w:bCs/>
          <w:sz w:val="18"/>
          <w:szCs w:val="18"/>
        </w:rPr>
        <w:t>Площадь садов и скверов не менее, га:</w:t>
      </w:r>
    </w:p>
    <w:p w:rsidR="004F4AEB" w:rsidRPr="004F4AEB" w:rsidRDefault="004F4AEB" w:rsidP="004F4AEB">
      <w:pPr>
        <w:ind w:firstLine="851"/>
        <w:jc w:val="both"/>
        <w:rPr>
          <w:bCs/>
          <w:sz w:val="18"/>
          <w:szCs w:val="18"/>
        </w:rPr>
      </w:pPr>
      <w:r w:rsidRPr="004F4AEB">
        <w:rPr>
          <w:bCs/>
          <w:sz w:val="18"/>
          <w:szCs w:val="18"/>
        </w:rPr>
        <w:t>садов жилых районов .........................  3</w:t>
      </w:r>
    </w:p>
    <w:p w:rsidR="004F4AEB" w:rsidRPr="004F4AEB" w:rsidRDefault="004F4AEB" w:rsidP="004F4AEB">
      <w:pPr>
        <w:ind w:firstLine="851"/>
        <w:jc w:val="both"/>
        <w:rPr>
          <w:bCs/>
          <w:sz w:val="18"/>
          <w:szCs w:val="18"/>
        </w:rPr>
      </w:pPr>
      <w:r w:rsidRPr="004F4AEB">
        <w:rPr>
          <w:bCs/>
          <w:sz w:val="18"/>
          <w:szCs w:val="18"/>
        </w:rPr>
        <w:t>скверов ...............................................  0,5</w:t>
      </w:r>
    </w:p>
    <w:p w:rsidR="004F4AEB" w:rsidRPr="004F4AEB" w:rsidRDefault="004F4AEB" w:rsidP="004F4AEB">
      <w:pPr>
        <w:pStyle w:val="3"/>
        <w:spacing w:before="100" w:beforeAutospacing="1" w:after="100" w:afterAutospacing="1"/>
        <w:ind w:firstLine="709"/>
        <w:rPr>
          <w:rFonts w:ascii="Times New Roman" w:hAnsi="Times New Roman"/>
          <w:sz w:val="18"/>
          <w:szCs w:val="18"/>
        </w:rPr>
      </w:pPr>
      <w:bookmarkStart w:id="15" w:name="_Toc109917865"/>
      <w:bookmarkStart w:id="16" w:name="_Toc129010986"/>
      <w:r w:rsidRPr="004F4AEB">
        <w:rPr>
          <w:rFonts w:ascii="Times New Roman" w:hAnsi="Times New Roman"/>
          <w:sz w:val="18"/>
          <w:szCs w:val="18"/>
        </w:rPr>
        <w:t>Зона сельскохозяйственного использования</w:t>
      </w:r>
      <w:bookmarkEnd w:id="15"/>
      <w:bookmarkEnd w:id="16"/>
    </w:p>
    <w:p w:rsidR="004F4AEB" w:rsidRPr="004F4AEB" w:rsidRDefault="004F4AEB" w:rsidP="004F4AEB">
      <w:pPr>
        <w:pStyle w:val="afb"/>
        <w:spacing w:after="0" w:line="276" w:lineRule="auto"/>
        <w:ind w:firstLine="851"/>
        <w:jc w:val="both"/>
        <w:rPr>
          <w:sz w:val="18"/>
          <w:szCs w:val="18"/>
        </w:rPr>
      </w:pPr>
      <w:r w:rsidRPr="004F4AEB">
        <w:rPr>
          <w:sz w:val="18"/>
          <w:szCs w:val="18"/>
        </w:rPr>
        <w:t>Земельные участки в составе зон сельскохозяйственного использования в населенных пунктах - земельные участки, занятые садово-огородными товариществами,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4F4AEB" w:rsidRPr="004F4AEB" w:rsidRDefault="004F4AEB" w:rsidP="004F4AEB">
      <w:pPr>
        <w:pStyle w:val="afb"/>
        <w:spacing w:after="0" w:line="276" w:lineRule="auto"/>
        <w:ind w:firstLine="851"/>
        <w:jc w:val="both"/>
        <w:rPr>
          <w:sz w:val="18"/>
          <w:szCs w:val="18"/>
        </w:rPr>
      </w:pPr>
      <w:r w:rsidRPr="004F4AEB">
        <w:rPr>
          <w:sz w:val="18"/>
          <w:szCs w:val="18"/>
        </w:rPr>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4F4AEB" w:rsidRPr="004F4AEB" w:rsidRDefault="004F4AEB" w:rsidP="004F4AEB">
      <w:pPr>
        <w:pStyle w:val="3"/>
        <w:spacing w:before="100" w:beforeAutospacing="1" w:after="100" w:afterAutospacing="1"/>
        <w:ind w:firstLine="709"/>
        <w:rPr>
          <w:rFonts w:ascii="Times New Roman" w:hAnsi="Times New Roman"/>
          <w:sz w:val="18"/>
          <w:szCs w:val="18"/>
        </w:rPr>
      </w:pPr>
      <w:bookmarkStart w:id="17" w:name="_Toc109133043"/>
      <w:bookmarkStart w:id="18" w:name="_Toc129010987"/>
      <w:r w:rsidRPr="004F4AEB">
        <w:rPr>
          <w:rFonts w:ascii="Times New Roman" w:hAnsi="Times New Roman"/>
          <w:sz w:val="18"/>
          <w:szCs w:val="18"/>
        </w:rPr>
        <w:t>Зона специального назначения</w:t>
      </w:r>
      <w:bookmarkEnd w:id="17"/>
      <w:bookmarkEnd w:id="18"/>
    </w:p>
    <w:p w:rsidR="004F4AEB" w:rsidRPr="004F4AEB" w:rsidRDefault="004F4AEB" w:rsidP="004F4AEB">
      <w:pPr>
        <w:pStyle w:val="afb"/>
        <w:spacing w:after="0" w:line="276" w:lineRule="auto"/>
        <w:ind w:firstLine="851"/>
        <w:jc w:val="both"/>
        <w:rPr>
          <w:sz w:val="18"/>
          <w:szCs w:val="18"/>
        </w:rPr>
      </w:pPr>
      <w:r w:rsidRPr="004F4AEB">
        <w:rPr>
          <w:sz w:val="18"/>
          <w:szCs w:val="1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F4AEB" w:rsidRPr="004F4AEB" w:rsidRDefault="004F4AEB" w:rsidP="004F4AEB">
      <w:pPr>
        <w:pStyle w:val="afb"/>
        <w:spacing w:after="0" w:line="276" w:lineRule="auto"/>
        <w:ind w:firstLine="851"/>
        <w:jc w:val="both"/>
        <w:rPr>
          <w:sz w:val="18"/>
          <w:szCs w:val="18"/>
        </w:rPr>
      </w:pPr>
      <w:r w:rsidRPr="004F4AEB">
        <w:rPr>
          <w:sz w:val="18"/>
          <w:szCs w:val="18"/>
        </w:rPr>
        <w:t>Для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4F4AEB" w:rsidRPr="004F4AEB" w:rsidRDefault="004F4AEB" w:rsidP="004F4AEB">
      <w:pPr>
        <w:ind w:firstLine="851"/>
        <w:jc w:val="both"/>
        <w:rPr>
          <w:sz w:val="18"/>
          <w:szCs w:val="18"/>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jc w:val="center"/>
        <w:rPr>
          <w:b/>
          <w:sz w:val="18"/>
          <w:szCs w:val="18"/>
        </w:rPr>
      </w:pPr>
    </w:p>
    <w:p w:rsidR="004F4AEB" w:rsidRPr="004F4AEB" w:rsidRDefault="004F4AEB" w:rsidP="004F4AEB">
      <w:pPr>
        <w:jc w:val="center"/>
        <w:rPr>
          <w:b/>
          <w:sz w:val="18"/>
          <w:szCs w:val="18"/>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p w:rsidR="004F4AEB" w:rsidRPr="004F4AEB" w:rsidRDefault="004F4AEB" w:rsidP="004F4AEB">
      <w:pPr>
        <w:pStyle w:val="af1"/>
        <w:ind w:left="0" w:firstLine="709"/>
        <w:jc w:val="both"/>
        <w:rPr>
          <w:rFonts w:ascii="Times New Roman" w:eastAsia="Calibri" w:hAnsi="Times New Roman"/>
          <w:sz w:val="18"/>
          <w:szCs w:val="18"/>
          <w:lang w:eastAsia="en-US"/>
        </w:rPr>
      </w:pPr>
    </w:p>
    <w:bookmarkEnd w:id="1"/>
    <w:bookmarkEnd w:id="2"/>
    <w:p w:rsidR="004F4AEB" w:rsidRPr="004F4AEB" w:rsidRDefault="004F4AEB" w:rsidP="004F4AEB">
      <w:pPr>
        <w:rPr>
          <w:b/>
          <w:sz w:val="18"/>
          <w:szCs w:val="18"/>
        </w:rPr>
      </w:pPr>
    </w:p>
    <w:p w:rsidR="004F4AEB" w:rsidRPr="004F4AEB" w:rsidRDefault="004F4AEB" w:rsidP="004F4AEB">
      <w:pPr>
        <w:spacing w:before="100" w:beforeAutospacing="1"/>
        <w:jc w:val="center"/>
        <w:rPr>
          <w:color w:val="A50021"/>
          <w:sz w:val="18"/>
          <w:szCs w:val="18"/>
        </w:rPr>
      </w:pPr>
      <w:r w:rsidRPr="004F4AEB">
        <w:rPr>
          <w:color w:val="A50021"/>
          <w:sz w:val="18"/>
          <w:szCs w:val="18"/>
        </w:rPr>
        <w:t>ООО «Региональный кадастровый центр»</w:t>
      </w:r>
    </w:p>
    <w:p w:rsidR="004F4AEB" w:rsidRPr="004F4AEB" w:rsidRDefault="004F4AEB" w:rsidP="004F4AEB">
      <w:pPr>
        <w:autoSpaceDE w:val="0"/>
        <w:autoSpaceDN w:val="0"/>
        <w:adjustRightInd w:val="0"/>
        <w:ind w:right="142"/>
        <w:jc w:val="center"/>
        <w:rPr>
          <w:b/>
          <w:color w:val="C0504D"/>
          <w:sz w:val="18"/>
          <w:szCs w:val="18"/>
        </w:rPr>
      </w:pPr>
    </w:p>
    <w:p w:rsidR="004F4AEB" w:rsidRPr="004F4AEB" w:rsidRDefault="004F4AEB" w:rsidP="004F4AEB">
      <w:pPr>
        <w:autoSpaceDE w:val="0"/>
        <w:autoSpaceDN w:val="0"/>
        <w:adjustRightInd w:val="0"/>
        <w:ind w:right="142"/>
        <w:jc w:val="center"/>
        <w:rPr>
          <w:b/>
          <w:color w:val="C0504D"/>
          <w:sz w:val="18"/>
          <w:szCs w:val="18"/>
        </w:rPr>
      </w:pPr>
    </w:p>
    <w:p w:rsidR="004F4AEB" w:rsidRPr="004F4AEB" w:rsidRDefault="004F4AEB" w:rsidP="004F4AEB">
      <w:pPr>
        <w:autoSpaceDE w:val="0"/>
        <w:autoSpaceDN w:val="0"/>
        <w:adjustRightInd w:val="0"/>
        <w:ind w:right="142"/>
        <w:jc w:val="center"/>
        <w:rPr>
          <w:b/>
          <w:color w:val="C0504D"/>
          <w:sz w:val="18"/>
          <w:szCs w:val="18"/>
        </w:rPr>
      </w:pPr>
    </w:p>
    <w:p w:rsidR="004F4AEB" w:rsidRPr="004F4AEB" w:rsidRDefault="004F4AEB" w:rsidP="004F4AEB">
      <w:pPr>
        <w:autoSpaceDE w:val="0"/>
        <w:autoSpaceDN w:val="0"/>
        <w:adjustRightInd w:val="0"/>
        <w:ind w:right="142"/>
        <w:jc w:val="center"/>
        <w:rPr>
          <w:b/>
          <w:color w:val="C0504D"/>
          <w:sz w:val="18"/>
          <w:szCs w:val="18"/>
        </w:rPr>
      </w:pPr>
    </w:p>
    <w:p w:rsidR="004F4AEB" w:rsidRPr="004F4AEB" w:rsidRDefault="004F4AEB" w:rsidP="004F4AEB">
      <w:pPr>
        <w:autoSpaceDE w:val="0"/>
        <w:autoSpaceDN w:val="0"/>
        <w:adjustRightInd w:val="0"/>
        <w:ind w:right="142"/>
        <w:jc w:val="center"/>
        <w:rPr>
          <w:b/>
          <w:color w:val="C0504D"/>
          <w:sz w:val="18"/>
          <w:szCs w:val="18"/>
        </w:rPr>
      </w:pPr>
    </w:p>
    <w:p w:rsidR="004F4AEB" w:rsidRPr="004F4AEB" w:rsidRDefault="004F4AEB" w:rsidP="004F4AEB">
      <w:pPr>
        <w:autoSpaceDE w:val="0"/>
        <w:autoSpaceDN w:val="0"/>
        <w:adjustRightInd w:val="0"/>
        <w:ind w:right="142"/>
        <w:jc w:val="center"/>
        <w:rPr>
          <w:b/>
          <w:sz w:val="18"/>
          <w:szCs w:val="18"/>
        </w:rPr>
      </w:pPr>
      <w:r w:rsidRPr="004F4AEB">
        <w:rPr>
          <w:b/>
          <w:sz w:val="18"/>
          <w:szCs w:val="18"/>
        </w:rPr>
        <w:t>ГЕНЕРАЛЬНЫЙ ПЛАН</w:t>
      </w:r>
    </w:p>
    <w:p w:rsidR="004F4AEB" w:rsidRPr="004F4AEB" w:rsidRDefault="004F4AEB" w:rsidP="004F4AEB">
      <w:pPr>
        <w:autoSpaceDE w:val="0"/>
        <w:autoSpaceDN w:val="0"/>
        <w:adjustRightInd w:val="0"/>
        <w:ind w:right="142"/>
        <w:jc w:val="center"/>
        <w:rPr>
          <w:b/>
          <w:sz w:val="18"/>
          <w:szCs w:val="18"/>
        </w:rPr>
      </w:pPr>
      <w:r w:rsidRPr="004F4AEB">
        <w:rPr>
          <w:b/>
          <w:sz w:val="18"/>
          <w:szCs w:val="18"/>
        </w:rPr>
        <w:t>МУНИЦИПАЛЬНОГО ОБРАЗОВАНИЯ</w:t>
      </w:r>
    </w:p>
    <w:p w:rsidR="004F4AEB" w:rsidRPr="004F4AEB" w:rsidRDefault="004F4AEB" w:rsidP="004F4AEB">
      <w:pPr>
        <w:autoSpaceDE w:val="0"/>
        <w:autoSpaceDN w:val="0"/>
        <w:adjustRightInd w:val="0"/>
        <w:ind w:right="142"/>
        <w:jc w:val="center"/>
        <w:rPr>
          <w:b/>
          <w:sz w:val="18"/>
          <w:szCs w:val="18"/>
        </w:rPr>
      </w:pPr>
      <w:r w:rsidRPr="004F4AEB">
        <w:rPr>
          <w:b/>
          <w:sz w:val="18"/>
          <w:szCs w:val="18"/>
        </w:rPr>
        <w:t>ПЕТРОВСКИЙ СЕЛЬСОВЕТ</w:t>
      </w:r>
    </w:p>
    <w:p w:rsidR="004F4AEB" w:rsidRPr="004F4AEB" w:rsidRDefault="004F4AEB" w:rsidP="004F4AEB">
      <w:pPr>
        <w:autoSpaceDE w:val="0"/>
        <w:autoSpaceDN w:val="0"/>
        <w:adjustRightInd w:val="0"/>
        <w:ind w:right="142"/>
        <w:jc w:val="center"/>
        <w:rPr>
          <w:b/>
          <w:sz w:val="18"/>
          <w:szCs w:val="18"/>
        </w:rPr>
      </w:pPr>
      <w:r w:rsidRPr="004F4AEB">
        <w:rPr>
          <w:b/>
          <w:sz w:val="18"/>
          <w:szCs w:val="18"/>
        </w:rPr>
        <w:t>САРАКТАШСКОГО РАЙОНА</w:t>
      </w:r>
    </w:p>
    <w:p w:rsidR="004F4AEB" w:rsidRPr="004F4AEB" w:rsidRDefault="004F4AEB" w:rsidP="004F4AEB">
      <w:pPr>
        <w:autoSpaceDE w:val="0"/>
        <w:autoSpaceDN w:val="0"/>
        <w:adjustRightInd w:val="0"/>
        <w:ind w:right="142"/>
        <w:jc w:val="center"/>
        <w:rPr>
          <w:b/>
          <w:sz w:val="18"/>
          <w:szCs w:val="18"/>
        </w:rPr>
      </w:pPr>
      <w:r w:rsidRPr="004F4AEB">
        <w:rPr>
          <w:b/>
          <w:sz w:val="18"/>
          <w:szCs w:val="18"/>
        </w:rPr>
        <w:t>ОРЕНБУРГСКОЙ ОБЛАСТИ</w:t>
      </w:r>
    </w:p>
    <w:p w:rsidR="004F4AEB" w:rsidRPr="004F4AEB" w:rsidRDefault="004F4AEB" w:rsidP="004F4AEB">
      <w:pPr>
        <w:autoSpaceDE w:val="0"/>
        <w:autoSpaceDN w:val="0"/>
        <w:adjustRightInd w:val="0"/>
        <w:ind w:right="142"/>
        <w:jc w:val="center"/>
        <w:rPr>
          <w:b/>
          <w:sz w:val="18"/>
          <w:szCs w:val="18"/>
        </w:rPr>
      </w:pPr>
    </w:p>
    <w:p w:rsidR="004F4AEB" w:rsidRPr="004F4AEB" w:rsidRDefault="004F4AEB" w:rsidP="004F4AEB">
      <w:pPr>
        <w:autoSpaceDE w:val="0"/>
        <w:autoSpaceDN w:val="0"/>
        <w:adjustRightInd w:val="0"/>
        <w:ind w:right="142"/>
        <w:jc w:val="right"/>
        <w:rPr>
          <w:sz w:val="18"/>
          <w:szCs w:val="18"/>
        </w:rPr>
      </w:pPr>
    </w:p>
    <w:p w:rsidR="004F4AEB" w:rsidRPr="004F4AEB" w:rsidRDefault="004F4AEB" w:rsidP="004F4AEB">
      <w:pPr>
        <w:autoSpaceDE w:val="0"/>
        <w:autoSpaceDN w:val="0"/>
        <w:adjustRightInd w:val="0"/>
        <w:ind w:right="142"/>
        <w:jc w:val="center"/>
        <w:rPr>
          <w:sz w:val="18"/>
          <w:szCs w:val="18"/>
        </w:rPr>
      </w:pPr>
    </w:p>
    <w:p w:rsidR="004F4AEB" w:rsidRPr="004F4AEB" w:rsidRDefault="004F4AEB" w:rsidP="004F4AEB">
      <w:pPr>
        <w:autoSpaceDE w:val="0"/>
        <w:autoSpaceDN w:val="0"/>
        <w:adjustRightInd w:val="0"/>
        <w:ind w:right="142"/>
        <w:jc w:val="center"/>
        <w:rPr>
          <w:sz w:val="18"/>
          <w:szCs w:val="18"/>
        </w:rPr>
      </w:pPr>
      <w:r w:rsidRPr="004F4AEB">
        <w:rPr>
          <w:b/>
          <w:sz w:val="18"/>
          <w:szCs w:val="18"/>
        </w:rPr>
        <w:t>ТОМ 2</w:t>
      </w:r>
    </w:p>
    <w:p w:rsidR="004F4AEB" w:rsidRPr="004F4AEB" w:rsidRDefault="004F4AEB" w:rsidP="004F4AEB">
      <w:pPr>
        <w:pStyle w:val="a6"/>
        <w:ind w:right="142"/>
        <w:jc w:val="center"/>
        <w:rPr>
          <w:rFonts w:ascii="Times New Roman" w:hAnsi="Times New Roman" w:cs="Times New Roman"/>
          <w:b/>
          <w:color w:val="C0504D"/>
          <w:sz w:val="18"/>
          <w:szCs w:val="18"/>
        </w:rPr>
      </w:pPr>
      <w:r w:rsidRPr="004F4AEB">
        <w:rPr>
          <w:rFonts w:ascii="Times New Roman" w:hAnsi="Times New Roman" w:cs="Times New Roman"/>
          <w:bCs/>
          <w:sz w:val="18"/>
          <w:szCs w:val="18"/>
        </w:rPr>
        <w:t>МАТЕРИАЛЫ ПО ОБОСНОВАНИЮ</w:t>
      </w:r>
    </w:p>
    <w:p w:rsidR="004F4AEB" w:rsidRPr="004F4AEB" w:rsidRDefault="004F4AEB" w:rsidP="004F4AEB">
      <w:pPr>
        <w:autoSpaceDE w:val="0"/>
        <w:autoSpaceDN w:val="0"/>
        <w:adjustRightInd w:val="0"/>
        <w:ind w:right="142"/>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p>
    <w:p w:rsidR="004F4AEB" w:rsidRPr="004F4AEB" w:rsidRDefault="004F4AEB" w:rsidP="004F4AEB">
      <w:pPr>
        <w:autoSpaceDE w:val="0"/>
        <w:autoSpaceDN w:val="0"/>
        <w:adjustRightInd w:val="0"/>
        <w:jc w:val="center"/>
        <w:rPr>
          <w:b/>
          <w:color w:val="000000"/>
          <w:sz w:val="18"/>
          <w:szCs w:val="18"/>
        </w:rPr>
      </w:pPr>
      <w:r w:rsidRPr="004F4AEB">
        <w:rPr>
          <w:b/>
          <w:color w:val="000000"/>
          <w:sz w:val="18"/>
          <w:szCs w:val="18"/>
        </w:rPr>
        <w:t>Оренбург 2023</w:t>
      </w:r>
      <w:r w:rsidRPr="004F4AEB">
        <w:rPr>
          <w:b/>
          <w:color w:val="000000"/>
          <w:sz w:val="18"/>
          <w:szCs w:val="18"/>
        </w:rPr>
        <w:br w:type="page"/>
      </w:r>
    </w:p>
    <w:p w:rsidR="004F4AEB" w:rsidRPr="004F4AEB" w:rsidRDefault="004F4AEB" w:rsidP="004F4AEB">
      <w:pPr>
        <w:autoSpaceDE w:val="0"/>
        <w:autoSpaceDN w:val="0"/>
        <w:adjustRightInd w:val="0"/>
        <w:spacing w:before="100" w:beforeAutospacing="1" w:after="100" w:afterAutospacing="1"/>
        <w:ind w:firstLine="709"/>
        <w:jc w:val="center"/>
        <w:rPr>
          <w:b/>
          <w:color w:val="000000"/>
          <w:sz w:val="18"/>
          <w:szCs w:val="18"/>
        </w:rPr>
      </w:pPr>
      <w:r w:rsidRPr="004F4AEB">
        <w:rPr>
          <w:b/>
          <w:color w:val="000000"/>
          <w:sz w:val="18"/>
          <w:szCs w:val="18"/>
        </w:rPr>
        <w:t>СОСТАВ ПРОЕКТА «ГЕНЕРАЛЬНЫЙ ПЛАН»</w:t>
      </w:r>
    </w:p>
    <w:tbl>
      <w:tblPr>
        <w:tblW w:w="0" w:type="auto"/>
        <w:tblInd w:w="108" w:type="dxa"/>
        <w:tblLayout w:type="fixed"/>
        <w:tblLook w:val="0000" w:firstRow="0" w:lastRow="0" w:firstColumn="0" w:lastColumn="0" w:noHBand="0" w:noVBand="0"/>
      </w:tblPr>
      <w:tblGrid>
        <w:gridCol w:w="1675"/>
        <w:gridCol w:w="7741"/>
      </w:tblGrid>
      <w:tr w:rsidR="004F4AEB" w:rsidRPr="004F4AEB" w:rsidTr="00067B9D">
        <w:trPr>
          <w:trHeight w:val="574"/>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rsidR="004F4AEB" w:rsidRPr="004F4AEB" w:rsidRDefault="004F4AEB" w:rsidP="00067B9D">
            <w:pPr>
              <w:tabs>
                <w:tab w:val="left" w:pos="7513"/>
              </w:tabs>
              <w:spacing w:before="120" w:after="120"/>
              <w:jc w:val="center"/>
              <w:rPr>
                <w:color w:val="000000"/>
                <w:sz w:val="18"/>
                <w:szCs w:val="18"/>
              </w:rPr>
            </w:pPr>
            <w:r w:rsidRPr="004F4AEB">
              <w:rPr>
                <w:b/>
                <w:color w:val="000000"/>
                <w:sz w:val="18"/>
                <w:szCs w:val="18"/>
              </w:rPr>
              <w:t>ТОМ 1</w:t>
            </w:r>
          </w:p>
          <w:p w:rsidR="004F4AEB" w:rsidRPr="004F4AEB" w:rsidRDefault="004F4AEB" w:rsidP="00067B9D">
            <w:pPr>
              <w:shd w:val="clear" w:color="auto" w:fill="FFFFFF"/>
              <w:tabs>
                <w:tab w:val="left" w:pos="7513"/>
              </w:tabs>
              <w:spacing w:before="120" w:after="120"/>
              <w:jc w:val="center"/>
              <w:rPr>
                <w:sz w:val="18"/>
                <w:szCs w:val="18"/>
              </w:rPr>
            </w:pPr>
            <w:r w:rsidRPr="004F4AEB">
              <w:rPr>
                <w:color w:val="000000"/>
                <w:sz w:val="18"/>
                <w:szCs w:val="18"/>
              </w:rPr>
              <w:t>ПОЛОЖЕНИЕ О ТЕРРИТОРИАЛЬНОМ ПЛАНИРОВАНИИ</w:t>
            </w:r>
          </w:p>
        </w:tc>
      </w:tr>
      <w:tr w:rsidR="004F4AEB" w:rsidRPr="004F4AEB" w:rsidTr="00067B9D">
        <w:tc>
          <w:tcPr>
            <w:tcW w:w="1675" w:type="dxa"/>
            <w:tcBorders>
              <w:top w:val="single" w:sz="4" w:space="0" w:color="000000"/>
              <w:left w:val="single" w:sz="4" w:space="0" w:color="000000"/>
              <w:bottom w:val="single" w:sz="4" w:space="0" w:color="000000"/>
            </w:tcBorders>
            <w:shd w:val="clear" w:color="auto" w:fill="auto"/>
          </w:tcPr>
          <w:p w:rsidR="004F4AEB" w:rsidRPr="004F4AEB" w:rsidRDefault="004F4AEB" w:rsidP="00067B9D">
            <w:pPr>
              <w:tabs>
                <w:tab w:val="left" w:pos="7513"/>
              </w:tabs>
              <w:spacing w:before="120" w:after="120"/>
              <w:jc w:val="both"/>
              <w:rPr>
                <w:color w:val="000000"/>
                <w:sz w:val="18"/>
                <w:szCs w:val="18"/>
              </w:rPr>
            </w:pPr>
            <w:r w:rsidRPr="004F4AEB">
              <w:rPr>
                <w:color w:val="000000"/>
                <w:sz w:val="18"/>
                <w:szCs w:val="18"/>
              </w:rPr>
              <w:t xml:space="preserve">Часть </w:t>
            </w:r>
            <w:r w:rsidRPr="004F4AEB">
              <w:rPr>
                <w:b/>
                <w:color w:val="000000"/>
                <w:sz w:val="18"/>
                <w:szCs w:val="18"/>
              </w:rPr>
              <w:t>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4F4AEB" w:rsidRPr="004F4AEB" w:rsidRDefault="004F4AEB" w:rsidP="00067B9D">
            <w:pPr>
              <w:tabs>
                <w:tab w:val="left" w:pos="7513"/>
              </w:tabs>
              <w:spacing w:before="120" w:after="120"/>
              <w:jc w:val="both"/>
              <w:rPr>
                <w:sz w:val="18"/>
                <w:szCs w:val="18"/>
              </w:rPr>
            </w:pPr>
            <w:r w:rsidRPr="004F4AEB">
              <w:rPr>
                <w:color w:val="000000"/>
                <w:sz w:val="18"/>
                <w:szCs w:val="18"/>
              </w:rPr>
              <w:t>Пояснительная записка (текстовая)</w:t>
            </w:r>
          </w:p>
        </w:tc>
      </w:tr>
      <w:tr w:rsidR="004F4AEB" w:rsidRPr="004F4AEB" w:rsidTr="00067B9D">
        <w:tc>
          <w:tcPr>
            <w:tcW w:w="1675" w:type="dxa"/>
            <w:tcBorders>
              <w:top w:val="single" w:sz="4" w:space="0" w:color="000000"/>
              <w:left w:val="single" w:sz="4" w:space="0" w:color="000000"/>
              <w:bottom w:val="single" w:sz="4" w:space="0" w:color="000000"/>
            </w:tcBorders>
            <w:shd w:val="clear" w:color="auto" w:fill="auto"/>
          </w:tcPr>
          <w:p w:rsidR="004F4AEB" w:rsidRPr="004F4AEB" w:rsidRDefault="004F4AEB" w:rsidP="00067B9D">
            <w:pPr>
              <w:tabs>
                <w:tab w:val="left" w:pos="7513"/>
              </w:tabs>
              <w:spacing w:before="120" w:after="120"/>
              <w:jc w:val="both"/>
              <w:rPr>
                <w:color w:val="000000"/>
                <w:sz w:val="18"/>
                <w:szCs w:val="18"/>
              </w:rPr>
            </w:pPr>
            <w:r w:rsidRPr="004F4AEB">
              <w:rPr>
                <w:color w:val="000000"/>
                <w:sz w:val="18"/>
                <w:szCs w:val="18"/>
              </w:rPr>
              <w:t xml:space="preserve">Часть </w:t>
            </w:r>
            <w:r w:rsidRPr="004F4AEB">
              <w:rPr>
                <w:b/>
                <w:color w:val="000000"/>
                <w:sz w:val="18"/>
                <w:szCs w:val="18"/>
              </w:rPr>
              <w:t>Б</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4F4AEB" w:rsidRPr="004F4AEB" w:rsidRDefault="004F4AEB" w:rsidP="00067B9D">
            <w:pPr>
              <w:tabs>
                <w:tab w:val="left" w:pos="7513"/>
              </w:tabs>
              <w:spacing w:before="120" w:after="120"/>
              <w:jc w:val="both"/>
              <w:rPr>
                <w:sz w:val="18"/>
                <w:szCs w:val="18"/>
              </w:rPr>
            </w:pPr>
            <w:r w:rsidRPr="004F4AEB">
              <w:rPr>
                <w:color w:val="000000"/>
                <w:sz w:val="18"/>
                <w:szCs w:val="18"/>
              </w:rPr>
              <w:t>Графические материалы</w:t>
            </w:r>
          </w:p>
        </w:tc>
      </w:tr>
      <w:tr w:rsidR="004F4AEB" w:rsidRPr="004F4AEB" w:rsidTr="00067B9D">
        <w:trPr>
          <w:trHeight w:val="691"/>
        </w:trPr>
        <w:tc>
          <w:tcPr>
            <w:tcW w:w="9416" w:type="dxa"/>
            <w:gridSpan w:val="2"/>
            <w:tcBorders>
              <w:top w:val="single" w:sz="4" w:space="0" w:color="000000"/>
              <w:left w:val="single" w:sz="4" w:space="0" w:color="000000"/>
              <w:bottom w:val="single" w:sz="4" w:space="0" w:color="000000"/>
              <w:right w:val="single" w:sz="4" w:space="0" w:color="000000"/>
            </w:tcBorders>
            <w:shd w:val="clear" w:color="auto" w:fill="auto"/>
          </w:tcPr>
          <w:p w:rsidR="004F4AEB" w:rsidRPr="004F4AEB" w:rsidRDefault="004F4AEB" w:rsidP="00067B9D">
            <w:pPr>
              <w:tabs>
                <w:tab w:val="left" w:pos="7513"/>
              </w:tabs>
              <w:spacing w:before="120" w:after="120"/>
              <w:jc w:val="center"/>
              <w:rPr>
                <w:color w:val="000000"/>
                <w:sz w:val="18"/>
                <w:szCs w:val="18"/>
              </w:rPr>
            </w:pPr>
            <w:r w:rsidRPr="004F4AEB">
              <w:rPr>
                <w:b/>
                <w:color w:val="000000"/>
                <w:sz w:val="18"/>
                <w:szCs w:val="18"/>
              </w:rPr>
              <w:t>ТОМ 2</w:t>
            </w:r>
          </w:p>
          <w:p w:rsidR="004F4AEB" w:rsidRPr="004F4AEB" w:rsidRDefault="004F4AEB" w:rsidP="00067B9D">
            <w:pPr>
              <w:shd w:val="clear" w:color="auto" w:fill="FFFFFF"/>
              <w:tabs>
                <w:tab w:val="left" w:pos="7513"/>
              </w:tabs>
              <w:spacing w:before="120" w:after="120"/>
              <w:jc w:val="center"/>
              <w:rPr>
                <w:sz w:val="18"/>
                <w:szCs w:val="18"/>
              </w:rPr>
            </w:pPr>
            <w:r w:rsidRPr="004F4AEB">
              <w:rPr>
                <w:color w:val="000000"/>
                <w:sz w:val="18"/>
                <w:szCs w:val="18"/>
              </w:rPr>
              <w:t>МАТЕРИАЛЫ ПО ОБОСНОВАНИЮ</w:t>
            </w:r>
          </w:p>
        </w:tc>
      </w:tr>
      <w:tr w:rsidR="004F4AEB" w:rsidRPr="004F4AEB" w:rsidTr="00067B9D">
        <w:tc>
          <w:tcPr>
            <w:tcW w:w="1675" w:type="dxa"/>
            <w:tcBorders>
              <w:top w:val="single" w:sz="4" w:space="0" w:color="000000"/>
              <w:left w:val="single" w:sz="4" w:space="0" w:color="000000"/>
              <w:bottom w:val="single" w:sz="4" w:space="0" w:color="000000"/>
            </w:tcBorders>
            <w:shd w:val="clear" w:color="auto" w:fill="auto"/>
          </w:tcPr>
          <w:p w:rsidR="004F4AEB" w:rsidRPr="004F4AEB" w:rsidRDefault="004F4AEB" w:rsidP="00067B9D">
            <w:pPr>
              <w:tabs>
                <w:tab w:val="left" w:pos="7513"/>
              </w:tabs>
              <w:spacing w:before="120" w:after="120"/>
              <w:jc w:val="both"/>
              <w:rPr>
                <w:color w:val="000000"/>
                <w:sz w:val="18"/>
                <w:szCs w:val="18"/>
              </w:rPr>
            </w:pPr>
            <w:r w:rsidRPr="004F4AEB">
              <w:rPr>
                <w:color w:val="000000"/>
                <w:sz w:val="18"/>
                <w:szCs w:val="18"/>
              </w:rPr>
              <w:t>Часть</w:t>
            </w:r>
            <w:r w:rsidRPr="004F4AEB">
              <w:rPr>
                <w:b/>
                <w:color w:val="000000"/>
                <w:sz w:val="18"/>
                <w:szCs w:val="18"/>
              </w:rPr>
              <w:t xml:space="preserve"> А</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4F4AEB" w:rsidRPr="004F4AEB" w:rsidRDefault="004F4AEB" w:rsidP="00067B9D">
            <w:pPr>
              <w:tabs>
                <w:tab w:val="left" w:pos="7513"/>
              </w:tabs>
              <w:spacing w:before="120" w:after="120"/>
              <w:jc w:val="both"/>
              <w:rPr>
                <w:sz w:val="18"/>
                <w:szCs w:val="18"/>
              </w:rPr>
            </w:pPr>
            <w:r w:rsidRPr="004F4AEB">
              <w:rPr>
                <w:color w:val="000000"/>
                <w:sz w:val="18"/>
                <w:szCs w:val="18"/>
              </w:rPr>
              <w:t>Пояснительная записка (текстовая)</w:t>
            </w:r>
          </w:p>
        </w:tc>
      </w:tr>
      <w:tr w:rsidR="004F4AEB" w:rsidRPr="004F4AEB" w:rsidTr="00067B9D">
        <w:tc>
          <w:tcPr>
            <w:tcW w:w="1675" w:type="dxa"/>
            <w:tcBorders>
              <w:top w:val="single" w:sz="4" w:space="0" w:color="000000"/>
              <w:left w:val="single" w:sz="4" w:space="0" w:color="000000"/>
              <w:bottom w:val="single" w:sz="4" w:space="0" w:color="000000"/>
            </w:tcBorders>
            <w:shd w:val="clear" w:color="auto" w:fill="auto"/>
          </w:tcPr>
          <w:p w:rsidR="004F4AEB" w:rsidRPr="004F4AEB" w:rsidRDefault="004F4AEB" w:rsidP="00067B9D">
            <w:pPr>
              <w:tabs>
                <w:tab w:val="left" w:pos="7513"/>
              </w:tabs>
              <w:spacing w:before="120" w:after="120"/>
              <w:jc w:val="both"/>
              <w:rPr>
                <w:color w:val="000000"/>
                <w:sz w:val="18"/>
                <w:szCs w:val="18"/>
              </w:rPr>
            </w:pPr>
            <w:r w:rsidRPr="004F4AEB">
              <w:rPr>
                <w:color w:val="000000"/>
                <w:sz w:val="18"/>
                <w:szCs w:val="18"/>
              </w:rPr>
              <w:t xml:space="preserve">Часть </w:t>
            </w:r>
            <w:r w:rsidRPr="004F4AEB">
              <w:rPr>
                <w:b/>
                <w:color w:val="000000"/>
                <w:sz w:val="18"/>
                <w:szCs w:val="18"/>
              </w:rPr>
              <w:t>Б</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4F4AEB" w:rsidRPr="004F4AEB" w:rsidRDefault="004F4AEB" w:rsidP="00067B9D">
            <w:pPr>
              <w:tabs>
                <w:tab w:val="left" w:pos="7513"/>
              </w:tabs>
              <w:spacing w:before="120" w:after="120"/>
              <w:jc w:val="both"/>
              <w:rPr>
                <w:sz w:val="18"/>
                <w:szCs w:val="18"/>
              </w:rPr>
            </w:pPr>
            <w:r w:rsidRPr="004F4AEB">
              <w:rPr>
                <w:color w:val="000000"/>
                <w:sz w:val="18"/>
                <w:szCs w:val="18"/>
              </w:rPr>
              <w:t>Графические материалы</w:t>
            </w:r>
          </w:p>
        </w:tc>
      </w:tr>
    </w:tbl>
    <w:p w:rsidR="004F4AEB" w:rsidRPr="004F4AEB" w:rsidRDefault="004F4AEB" w:rsidP="004F4AEB">
      <w:pPr>
        <w:autoSpaceDE w:val="0"/>
        <w:ind w:firstLine="720"/>
        <w:jc w:val="both"/>
        <w:rPr>
          <w:sz w:val="18"/>
          <w:szCs w:val="18"/>
        </w:rPr>
      </w:pPr>
    </w:p>
    <w:p w:rsidR="004F4AEB" w:rsidRPr="004F4AEB" w:rsidRDefault="004F4AEB" w:rsidP="004F4AEB">
      <w:pPr>
        <w:autoSpaceDE w:val="0"/>
        <w:ind w:firstLine="720"/>
        <w:jc w:val="both"/>
        <w:rPr>
          <w:sz w:val="18"/>
          <w:szCs w:val="18"/>
        </w:rPr>
      </w:pPr>
      <w:r w:rsidRPr="004F4AEB">
        <w:rPr>
          <w:sz w:val="18"/>
          <w:szCs w:val="18"/>
        </w:rPr>
        <w:t>Документ состоит из 2-х томов: «Положение о территориальном планировании» (Том 1), «Материалы по обоснованию» (Том 2).</w:t>
      </w:r>
    </w:p>
    <w:p w:rsidR="004F4AEB" w:rsidRPr="004F4AEB" w:rsidRDefault="004F4AEB" w:rsidP="004F4AEB">
      <w:pPr>
        <w:autoSpaceDE w:val="0"/>
        <w:autoSpaceDN w:val="0"/>
        <w:adjustRightInd w:val="0"/>
        <w:spacing w:after="240"/>
        <w:ind w:firstLine="720"/>
        <w:jc w:val="both"/>
        <w:rPr>
          <w:sz w:val="18"/>
          <w:szCs w:val="18"/>
        </w:rPr>
      </w:pPr>
      <w:r w:rsidRPr="004F4AEB">
        <w:rPr>
          <w:sz w:val="18"/>
          <w:szCs w:val="18"/>
        </w:rPr>
        <w:t>Генеральный план представляется в электронном виде. Проект разработан в программной среде ГИС «MapInfo» в составе электронных графических слоёв и связанной с ними атрибутивной базы данных.</w:t>
      </w:r>
    </w:p>
    <w:p w:rsidR="004F4AEB" w:rsidRPr="004F4AEB" w:rsidRDefault="004F4AEB" w:rsidP="004F4AEB">
      <w:pPr>
        <w:autoSpaceDE w:val="0"/>
        <w:autoSpaceDN w:val="0"/>
        <w:adjustRightInd w:val="0"/>
        <w:jc w:val="center"/>
        <w:rPr>
          <w:b/>
          <w:bCs/>
          <w:color w:val="943634"/>
          <w:sz w:val="18"/>
          <w:szCs w:val="18"/>
        </w:rPr>
      </w:pPr>
      <w:r w:rsidRPr="004F4AEB">
        <w:rPr>
          <w:b/>
          <w:bCs/>
          <w:sz w:val="18"/>
          <w:szCs w:val="18"/>
        </w:rPr>
        <w:t>2 ТОМ. Часть Б (графические материалы)</w:t>
      </w:r>
    </w:p>
    <w:p w:rsidR="004F4AEB" w:rsidRPr="004F4AEB" w:rsidRDefault="004F4AEB" w:rsidP="004F4AEB">
      <w:pPr>
        <w:pStyle w:val="a6"/>
        <w:rPr>
          <w:rFonts w:ascii="Times New Roman" w:hAnsi="Times New Roman" w:cs="Times New Roman"/>
          <w:color w:val="000000"/>
          <w:sz w:val="18"/>
          <w:szCs w:val="18"/>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80"/>
        <w:gridCol w:w="1809"/>
      </w:tblGrid>
      <w:tr w:rsidR="004F4AEB" w:rsidRPr="004F4AEB" w:rsidTr="00067B9D">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4F4AEB" w:rsidRPr="004F4AEB" w:rsidRDefault="004F4AEB" w:rsidP="00067B9D">
            <w:pPr>
              <w:spacing w:before="120" w:after="120"/>
              <w:ind w:right="-108"/>
              <w:rPr>
                <w:b/>
                <w:bCs/>
                <w:color w:val="000000"/>
                <w:sz w:val="18"/>
                <w:szCs w:val="18"/>
              </w:rPr>
            </w:pPr>
            <w:r w:rsidRPr="004F4AEB">
              <w:rPr>
                <w:b/>
                <w:bCs/>
                <w:color w:val="000000"/>
                <w:sz w:val="18"/>
                <w:szCs w:val="18"/>
              </w:rPr>
              <w:t>№ п/п</w:t>
            </w:r>
          </w:p>
        </w:tc>
        <w:tc>
          <w:tcPr>
            <w:tcW w:w="6980" w:type="dxa"/>
            <w:tcBorders>
              <w:top w:val="single" w:sz="4" w:space="0" w:color="auto"/>
              <w:left w:val="single" w:sz="4" w:space="0" w:color="000000"/>
              <w:bottom w:val="single" w:sz="4" w:space="0" w:color="000000"/>
              <w:right w:val="single" w:sz="4" w:space="0" w:color="000000"/>
            </w:tcBorders>
            <w:vAlign w:val="center"/>
          </w:tcPr>
          <w:p w:rsidR="004F4AEB" w:rsidRPr="004F4AEB" w:rsidRDefault="004F4AEB" w:rsidP="00067B9D">
            <w:pPr>
              <w:spacing w:before="120" w:after="120"/>
              <w:jc w:val="center"/>
              <w:rPr>
                <w:b/>
                <w:bCs/>
                <w:color w:val="000000"/>
                <w:sz w:val="18"/>
                <w:szCs w:val="18"/>
              </w:rPr>
            </w:pPr>
            <w:r w:rsidRPr="004F4AEB">
              <w:rPr>
                <w:b/>
                <w:bCs/>
                <w:color w:val="000000"/>
                <w:sz w:val="18"/>
                <w:szCs w:val="18"/>
              </w:rPr>
              <w:t>НАИМЕНОВАНИЕ СХЕМЫ</w:t>
            </w:r>
          </w:p>
        </w:tc>
        <w:tc>
          <w:tcPr>
            <w:tcW w:w="1809" w:type="dxa"/>
            <w:tcBorders>
              <w:top w:val="single" w:sz="4" w:space="0" w:color="auto"/>
              <w:left w:val="single" w:sz="4" w:space="0" w:color="000000"/>
              <w:bottom w:val="single" w:sz="4" w:space="0" w:color="000000"/>
              <w:right w:val="single" w:sz="4" w:space="0" w:color="000000"/>
            </w:tcBorders>
            <w:vAlign w:val="center"/>
          </w:tcPr>
          <w:p w:rsidR="004F4AEB" w:rsidRPr="004F4AEB" w:rsidRDefault="004F4AEB" w:rsidP="00067B9D">
            <w:pPr>
              <w:spacing w:before="120" w:after="120"/>
              <w:jc w:val="center"/>
              <w:rPr>
                <w:b/>
                <w:bCs/>
                <w:color w:val="000000"/>
                <w:sz w:val="18"/>
                <w:szCs w:val="18"/>
              </w:rPr>
            </w:pPr>
            <w:r w:rsidRPr="004F4AEB">
              <w:rPr>
                <w:b/>
                <w:bCs/>
                <w:color w:val="000000"/>
                <w:sz w:val="18"/>
                <w:szCs w:val="18"/>
              </w:rPr>
              <w:t>МАСШТАБ</w:t>
            </w:r>
          </w:p>
        </w:tc>
      </w:tr>
      <w:tr w:rsidR="004F4AEB" w:rsidRPr="004F4AEB" w:rsidTr="00067B9D">
        <w:trPr>
          <w:trHeight w:val="394"/>
        </w:trPr>
        <w:tc>
          <w:tcPr>
            <w:tcW w:w="851" w:type="dxa"/>
            <w:tcBorders>
              <w:top w:val="single" w:sz="4" w:space="0" w:color="000000"/>
              <w:left w:val="single" w:sz="4" w:space="0" w:color="000000"/>
              <w:bottom w:val="single" w:sz="4" w:space="0" w:color="000000"/>
              <w:right w:val="single" w:sz="4" w:space="0" w:color="000000"/>
            </w:tcBorders>
            <w:vAlign w:val="center"/>
          </w:tcPr>
          <w:p w:rsidR="004F4AEB" w:rsidRPr="004F4AEB" w:rsidRDefault="004F4AEB" w:rsidP="00006087">
            <w:pPr>
              <w:numPr>
                <w:ilvl w:val="0"/>
                <w:numId w:val="5"/>
              </w:numPr>
              <w:spacing w:before="120" w:after="120"/>
              <w:ind w:left="34" w:right="-108" w:firstLine="0"/>
              <w:jc w:val="center"/>
              <w:rPr>
                <w:color w:val="000000"/>
                <w:sz w:val="18"/>
                <w:szCs w:val="18"/>
              </w:rPr>
            </w:pPr>
          </w:p>
        </w:tc>
        <w:tc>
          <w:tcPr>
            <w:tcW w:w="6980" w:type="dxa"/>
            <w:tcBorders>
              <w:top w:val="single" w:sz="4" w:space="0" w:color="auto"/>
              <w:left w:val="single" w:sz="4" w:space="0" w:color="000000"/>
              <w:bottom w:val="single" w:sz="4" w:space="0" w:color="auto"/>
              <w:right w:val="single" w:sz="4" w:space="0" w:color="000000"/>
            </w:tcBorders>
            <w:vAlign w:val="center"/>
          </w:tcPr>
          <w:p w:rsidR="004F4AEB" w:rsidRPr="004F4AEB" w:rsidRDefault="004F4AEB" w:rsidP="00067B9D">
            <w:pPr>
              <w:spacing w:before="120" w:after="120"/>
              <w:jc w:val="both"/>
              <w:rPr>
                <w:color w:val="000000"/>
                <w:sz w:val="18"/>
                <w:szCs w:val="18"/>
              </w:rPr>
            </w:pPr>
            <w:r w:rsidRPr="004F4AEB">
              <w:rPr>
                <w:color w:val="000000"/>
                <w:sz w:val="18"/>
                <w:szCs w:val="18"/>
              </w:rPr>
              <w:t xml:space="preserve">Материалы по обоснованию генерального плана в виде карт </w:t>
            </w:r>
          </w:p>
        </w:tc>
        <w:tc>
          <w:tcPr>
            <w:tcW w:w="1809" w:type="dxa"/>
            <w:tcBorders>
              <w:top w:val="single" w:sz="4" w:space="0" w:color="auto"/>
              <w:left w:val="single" w:sz="4" w:space="0" w:color="000000"/>
              <w:bottom w:val="single" w:sz="4" w:space="0" w:color="auto"/>
              <w:right w:val="single" w:sz="4" w:space="0" w:color="000000"/>
            </w:tcBorders>
            <w:vAlign w:val="center"/>
          </w:tcPr>
          <w:p w:rsidR="004F4AEB" w:rsidRPr="004F4AEB" w:rsidRDefault="004F4AEB" w:rsidP="00067B9D">
            <w:pPr>
              <w:spacing w:before="120" w:after="120"/>
              <w:jc w:val="center"/>
              <w:rPr>
                <w:color w:val="000000"/>
                <w:sz w:val="18"/>
                <w:szCs w:val="18"/>
                <w:highlight w:val="yellow"/>
              </w:rPr>
            </w:pPr>
            <w:r w:rsidRPr="004F4AEB">
              <w:rPr>
                <w:color w:val="000000"/>
                <w:sz w:val="18"/>
                <w:szCs w:val="18"/>
              </w:rPr>
              <w:t>1:25 000</w:t>
            </w:r>
          </w:p>
        </w:tc>
      </w:tr>
    </w:tbl>
    <w:p w:rsidR="004F4AEB" w:rsidRPr="004F4AEB" w:rsidRDefault="004F4AEB" w:rsidP="004F4AEB">
      <w:pPr>
        <w:jc w:val="center"/>
        <w:rPr>
          <w:b/>
          <w:sz w:val="18"/>
          <w:szCs w:val="18"/>
        </w:rPr>
      </w:pPr>
    </w:p>
    <w:p w:rsidR="004F4AEB" w:rsidRPr="004F4AEB" w:rsidRDefault="004F4AEB" w:rsidP="004F4AEB">
      <w:pPr>
        <w:pStyle w:val="afd"/>
        <w:jc w:val="both"/>
        <w:rPr>
          <w:rFonts w:ascii="Times New Roman" w:hAnsi="Times New Roman"/>
          <w:sz w:val="18"/>
          <w:szCs w:val="18"/>
        </w:rPr>
      </w:pPr>
      <w:r w:rsidRPr="004F4AEB">
        <w:rPr>
          <w:rFonts w:ascii="Times New Roman" w:hAnsi="Times New Roman"/>
          <w:sz w:val="18"/>
          <w:szCs w:val="18"/>
        </w:rPr>
        <w:t>Содержание 2 тома (часть А)</w:t>
      </w:r>
    </w:p>
    <w:p w:rsidR="004F4AEB" w:rsidRPr="004F4AEB" w:rsidRDefault="001E4195" w:rsidP="004F4AEB">
      <w:pPr>
        <w:pStyle w:val="12"/>
        <w:tabs>
          <w:tab w:val="right" w:leader="dot" w:pos="9770"/>
        </w:tabs>
        <w:rPr>
          <w:rFonts w:ascii="Times New Roman" w:hAnsi="Times New Roman"/>
          <w:noProof/>
          <w:sz w:val="18"/>
          <w:szCs w:val="18"/>
        </w:rPr>
      </w:pPr>
      <w:r w:rsidRPr="001E4195">
        <w:rPr>
          <w:rFonts w:ascii="Times New Roman" w:hAnsi="Times New Roman"/>
          <w:sz w:val="18"/>
          <w:szCs w:val="18"/>
          <w:highlight w:val="yellow"/>
        </w:rPr>
        <w:fldChar w:fldCharType="begin"/>
      </w:r>
      <w:r w:rsidR="004F4AEB" w:rsidRPr="004F4AEB">
        <w:rPr>
          <w:rFonts w:ascii="Times New Roman" w:hAnsi="Times New Roman"/>
          <w:sz w:val="18"/>
          <w:szCs w:val="18"/>
          <w:highlight w:val="yellow"/>
        </w:rPr>
        <w:instrText xml:space="preserve"> TOC \o "1-3" \h \z \u </w:instrText>
      </w:r>
      <w:r w:rsidRPr="001E4195">
        <w:rPr>
          <w:rFonts w:ascii="Times New Roman" w:hAnsi="Times New Roman"/>
          <w:sz w:val="18"/>
          <w:szCs w:val="18"/>
          <w:highlight w:val="yellow"/>
        </w:rPr>
        <w:fldChar w:fldCharType="separate"/>
      </w:r>
      <w:hyperlink w:anchor="_Toc129010959" w:history="1">
        <w:r w:rsidR="004F4AEB" w:rsidRPr="004F4AEB">
          <w:rPr>
            <w:rStyle w:val="af"/>
            <w:rFonts w:ascii="Times New Roman" w:hAnsi="Times New Roman"/>
            <w:noProof/>
            <w:sz w:val="18"/>
            <w:szCs w:val="18"/>
          </w:rPr>
          <w:t>ВВЕДЕНИЕ</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_Toc129010959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15</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0" w:history="1">
        <w:r w:rsidR="004F4AEB" w:rsidRPr="004F4AEB">
          <w:rPr>
            <w:rStyle w:val="af"/>
            <w:rFonts w:ascii="Times New Roman" w:hAnsi="Times New Roman"/>
            <w:noProof/>
            <w:sz w:val="18"/>
            <w:szCs w:val="18"/>
            <w:shd w:val="clear" w:color="auto" w:fill="FFFFFF"/>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_Toc129010960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15</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1" w:history="1">
        <w:r w:rsidR="004F4AEB" w:rsidRPr="004F4AEB">
          <w:rPr>
            <w:rStyle w:val="af"/>
            <w:rFonts w:ascii="Times New Roman" w:hAnsi="Times New Roman"/>
            <w:noProof/>
            <w:sz w:val="18"/>
            <w:szCs w:val="18"/>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_Toc129010961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21</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2" w:history="1">
        <w:r w:rsidR="004F4AEB" w:rsidRPr="004F4AEB">
          <w:rPr>
            <w:rStyle w:val="af"/>
            <w:rFonts w:ascii="Times New Roman" w:hAnsi="Times New Roman"/>
            <w:noProof/>
            <w:sz w:val="18"/>
            <w:szCs w:val="18"/>
          </w:rPr>
          <w:t>2.1 Общие сведения о поселении</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_Toc129010962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21</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3" w:history="1">
        <w:r w:rsidR="004F4AEB" w:rsidRPr="004F4AEB">
          <w:rPr>
            <w:rStyle w:val="af"/>
            <w:rFonts w:ascii="Times New Roman" w:hAnsi="Times New Roman"/>
            <w:noProof/>
            <w:sz w:val="18"/>
            <w:szCs w:val="18"/>
          </w:rPr>
          <w:t>2.2 Зоны с особыми условиями использования территории</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_Toc129010963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25</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4" w:history="1">
        <w:r w:rsidR="004F4AEB" w:rsidRPr="004F4AEB">
          <w:rPr>
            <w:rStyle w:val="af"/>
            <w:rFonts w:ascii="Times New Roman" w:hAnsi="Times New Roman"/>
            <w:noProof/>
            <w:sz w:val="18"/>
            <w:szCs w:val="18"/>
          </w:rPr>
          <w:t>2.3 Территории объектов культурного наследия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_Toc129010964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25</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5" w:history="1">
        <w:r w:rsidR="004F4AEB" w:rsidRPr="004F4AEB">
          <w:rPr>
            <w:rStyle w:val="af"/>
            <w:rFonts w:ascii="Times New Roman" w:hAnsi="Times New Roman"/>
            <w:noProof/>
            <w:sz w:val="18"/>
            <w:szCs w:val="18"/>
          </w:rPr>
          <w:t>2.4 Особо охраняемые природные территории</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_Toc129010965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26</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66" w:history="1">
        <w:r w:rsidR="004F4AEB" w:rsidRPr="004F4AEB">
          <w:rPr>
            <w:rStyle w:val="af"/>
            <w:rFonts w:ascii="Times New Roman" w:hAnsi="Times New Roman"/>
            <w:noProof/>
            <w:sz w:val="18"/>
            <w:szCs w:val="18"/>
          </w:rPr>
          <w:t>2.5 Архитектурно-планировочная организация и функциональное зонирование</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_Toc129010966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27</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left" w:pos="880"/>
          <w:tab w:val="right" w:leader="dot" w:pos="9770"/>
        </w:tabs>
        <w:rPr>
          <w:rFonts w:ascii="Times New Roman" w:hAnsi="Times New Roman"/>
          <w:noProof/>
          <w:sz w:val="18"/>
          <w:szCs w:val="18"/>
        </w:rPr>
      </w:pPr>
      <w:hyperlink w:anchor="_Toc129010967" w:history="1">
        <w:r w:rsidR="004F4AEB" w:rsidRPr="004F4AEB">
          <w:rPr>
            <w:rStyle w:val="af"/>
            <w:rFonts w:ascii="Times New Roman" w:hAnsi="Times New Roman"/>
            <w:noProof/>
            <w:sz w:val="18"/>
            <w:szCs w:val="18"/>
          </w:rPr>
          <w:t>2.5.1</w:t>
        </w:r>
        <w:r w:rsidR="004F4AEB" w:rsidRPr="004F4AEB">
          <w:rPr>
            <w:rFonts w:ascii="Times New Roman" w:hAnsi="Times New Roman"/>
            <w:noProof/>
            <w:sz w:val="18"/>
            <w:szCs w:val="18"/>
          </w:rPr>
          <w:tab/>
        </w:r>
        <w:r w:rsidR="004F4AEB" w:rsidRPr="004F4AEB">
          <w:rPr>
            <w:rStyle w:val="af"/>
            <w:rFonts w:ascii="Times New Roman" w:hAnsi="Times New Roman"/>
            <w:noProof/>
            <w:sz w:val="18"/>
            <w:szCs w:val="18"/>
          </w:rPr>
          <w:t>Развитие и совершенствование функционального зонирования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_Toc129010967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27</w:t>
        </w:r>
        <w:r w:rsidRPr="004F4AEB">
          <w:rPr>
            <w:rFonts w:ascii="Times New Roman" w:hAnsi="Times New Roman"/>
            <w:noProof/>
            <w:webHidden/>
            <w:sz w:val="18"/>
            <w:szCs w:val="18"/>
          </w:rPr>
          <w:fldChar w:fldCharType="end"/>
        </w:r>
      </w:hyperlink>
    </w:p>
    <w:p w:rsidR="004F4AEB" w:rsidRPr="004F4AEB" w:rsidRDefault="001E4195" w:rsidP="004F4AEB">
      <w:pPr>
        <w:pStyle w:val="32"/>
        <w:tabs>
          <w:tab w:val="right" w:leader="dot" w:pos="9770"/>
        </w:tabs>
        <w:rPr>
          <w:rFonts w:ascii="Times New Roman" w:hAnsi="Times New Roman"/>
          <w:noProof/>
          <w:sz w:val="18"/>
          <w:szCs w:val="18"/>
        </w:rPr>
      </w:pPr>
      <w:hyperlink w:anchor="_Toc129010968" w:history="1">
        <w:r w:rsidR="004F4AEB" w:rsidRPr="004F4AEB">
          <w:rPr>
            <w:rStyle w:val="af"/>
            <w:rFonts w:ascii="Times New Roman" w:hAnsi="Times New Roman"/>
            <w:noProof/>
            <w:sz w:val="18"/>
            <w:szCs w:val="18"/>
          </w:rPr>
          <w:t>Жилая зона</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_Toc129010968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27</w:t>
        </w:r>
        <w:r w:rsidRPr="004F4AEB">
          <w:rPr>
            <w:rFonts w:ascii="Times New Roman" w:hAnsi="Times New Roman"/>
            <w:noProof/>
            <w:webHidden/>
            <w:sz w:val="18"/>
            <w:szCs w:val="18"/>
          </w:rPr>
          <w:fldChar w:fldCharType="end"/>
        </w:r>
      </w:hyperlink>
    </w:p>
    <w:p w:rsidR="004F4AEB" w:rsidRPr="004F4AEB" w:rsidRDefault="001E4195" w:rsidP="004F4AEB">
      <w:pPr>
        <w:pStyle w:val="32"/>
        <w:tabs>
          <w:tab w:val="right" w:leader="dot" w:pos="9770"/>
        </w:tabs>
        <w:rPr>
          <w:rFonts w:ascii="Times New Roman" w:hAnsi="Times New Roman"/>
          <w:noProof/>
          <w:sz w:val="18"/>
          <w:szCs w:val="18"/>
        </w:rPr>
      </w:pPr>
      <w:hyperlink w:anchor="_Toc129010969" w:history="1">
        <w:r w:rsidR="004F4AEB" w:rsidRPr="004F4AEB">
          <w:rPr>
            <w:rStyle w:val="af"/>
            <w:rFonts w:ascii="Times New Roman" w:hAnsi="Times New Roman"/>
            <w:noProof/>
            <w:sz w:val="18"/>
            <w:szCs w:val="18"/>
          </w:rPr>
          <w:t>Зона общественно-деловой застройки</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_Toc129010969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b/>
            <w:bCs/>
            <w:noProof/>
            <w:webHidden/>
            <w:sz w:val="18"/>
            <w:szCs w:val="18"/>
          </w:rPr>
          <w:t>Ошибка! Закладка не определена.</w:t>
        </w:r>
        <w:r w:rsidRPr="004F4AEB">
          <w:rPr>
            <w:rFonts w:ascii="Times New Roman" w:hAnsi="Times New Roman"/>
            <w:noProof/>
            <w:webHidden/>
            <w:sz w:val="18"/>
            <w:szCs w:val="18"/>
          </w:rPr>
          <w:fldChar w:fldCharType="end"/>
        </w:r>
      </w:hyperlink>
      <w:r w:rsidR="004F4AEB" w:rsidRPr="004F4AEB">
        <w:rPr>
          <w:rFonts w:ascii="Times New Roman" w:hAnsi="Times New Roman"/>
          <w:sz w:val="18"/>
          <w:szCs w:val="18"/>
        </w:rPr>
        <w:t>5</w:t>
      </w:r>
    </w:p>
    <w:p w:rsidR="004F4AEB" w:rsidRPr="004F4AEB" w:rsidRDefault="001E4195" w:rsidP="004F4AEB">
      <w:pPr>
        <w:pStyle w:val="32"/>
        <w:tabs>
          <w:tab w:val="right" w:leader="dot" w:pos="9770"/>
        </w:tabs>
        <w:rPr>
          <w:rFonts w:ascii="Times New Roman" w:hAnsi="Times New Roman"/>
          <w:noProof/>
          <w:sz w:val="18"/>
          <w:szCs w:val="18"/>
        </w:rPr>
      </w:pPr>
      <w:hyperlink w:anchor="_Toc129010970" w:history="1">
        <w:r w:rsidR="004F4AEB" w:rsidRPr="004F4AEB">
          <w:rPr>
            <w:rStyle w:val="af"/>
            <w:rFonts w:ascii="Times New Roman" w:hAnsi="Times New Roman"/>
            <w:noProof/>
            <w:sz w:val="18"/>
            <w:szCs w:val="18"/>
          </w:rPr>
          <w:t>Зона рекреационного назначения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_Toc129010970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29</w:t>
        </w:r>
        <w:r w:rsidRPr="004F4AEB">
          <w:rPr>
            <w:rFonts w:ascii="Times New Roman" w:hAnsi="Times New Roman"/>
            <w:noProof/>
            <w:webHidden/>
            <w:sz w:val="18"/>
            <w:szCs w:val="18"/>
          </w:rPr>
          <w:fldChar w:fldCharType="end"/>
        </w:r>
      </w:hyperlink>
    </w:p>
    <w:p w:rsidR="004F4AEB" w:rsidRPr="004F4AEB" w:rsidRDefault="001E4195" w:rsidP="004F4AEB">
      <w:pPr>
        <w:pStyle w:val="32"/>
        <w:tabs>
          <w:tab w:val="right" w:leader="dot" w:pos="9770"/>
        </w:tabs>
        <w:rPr>
          <w:rFonts w:ascii="Times New Roman" w:hAnsi="Times New Roman"/>
          <w:noProof/>
          <w:sz w:val="18"/>
          <w:szCs w:val="18"/>
        </w:rPr>
      </w:pPr>
      <w:hyperlink w:anchor="_Toc129010971" w:history="1">
        <w:r w:rsidR="004F4AEB" w:rsidRPr="004F4AEB">
          <w:rPr>
            <w:rStyle w:val="af"/>
            <w:rFonts w:ascii="Times New Roman" w:hAnsi="Times New Roman"/>
            <w:noProof/>
            <w:sz w:val="18"/>
            <w:szCs w:val="18"/>
          </w:rPr>
          <w:t>Зона сельскохозяйственного использования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_Toc129010971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29</w:t>
        </w:r>
        <w:r w:rsidRPr="004F4AEB">
          <w:rPr>
            <w:rFonts w:ascii="Times New Roman" w:hAnsi="Times New Roman"/>
            <w:noProof/>
            <w:webHidden/>
            <w:sz w:val="18"/>
            <w:szCs w:val="18"/>
          </w:rPr>
          <w:fldChar w:fldCharType="end"/>
        </w:r>
      </w:hyperlink>
    </w:p>
    <w:p w:rsidR="004F4AEB" w:rsidRPr="004F4AEB" w:rsidRDefault="001E4195" w:rsidP="004F4AEB">
      <w:pPr>
        <w:pStyle w:val="32"/>
        <w:tabs>
          <w:tab w:val="right" w:leader="dot" w:pos="9770"/>
        </w:tabs>
        <w:rPr>
          <w:rFonts w:ascii="Times New Roman" w:hAnsi="Times New Roman"/>
          <w:noProof/>
          <w:sz w:val="18"/>
          <w:szCs w:val="18"/>
        </w:rPr>
      </w:pPr>
      <w:hyperlink w:anchor="_Toc129010972" w:history="1">
        <w:r w:rsidR="004F4AEB" w:rsidRPr="004F4AEB">
          <w:rPr>
            <w:rStyle w:val="af"/>
            <w:rFonts w:ascii="Times New Roman" w:hAnsi="Times New Roman"/>
            <w:noProof/>
            <w:sz w:val="18"/>
            <w:szCs w:val="18"/>
          </w:rPr>
          <w:t>Зона специального назначения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_Toc129010972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30</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3" w:history="1">
        <w:r w:rsidR="004F4AEB" w:rsidRPr="004F4AEB">
          <w:rPr>
            <w:rStyle w:val="af"/>
            <w:rFonts w:ascii="Times New Roman" w:hAnsi="Times New Roman"/>
            <w:noProof/>
            <w:sz w:val="18"/>
            <w:szCs w:val="18"/>
          </w:rPr>
          <w:t>2.6 Транспортная инфраструктура</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_Toc129010973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30</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4" w:history="1">
        <w:r w:rsidR="004F4AEB" w:rsidRPr="004F4AEB">
          <w:rPr>
            <w:rStyle w:val="af"/>
            <w:rFonts w:ascii="Times New Roman" w:hAnsi="Times New Roman"/>
            <w:noProof/>
            <w:sz w:val="18"/>
            <w:szCs w:val="18"/>
            <w:shd w:val="clear" w:color="auto" w:fill="FFFFFF"/>
          </w:rPr>
          <w:t>3. Оценка возможного влияния планируемых для размещения объектов местного значения поселения на комплексное развитие этих территорий</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_Toc129010974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31</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5" w:history="1">
        <w:r w:rsidR="004F4AEB" w:rsidRPr="004F4AEB">
          <w:rPr>
            <w:rStyle w:val="af"/>
            <w:rFonts w:ascii="Times New Roman" w:hAnsi="Times New Roman"/>
            <w:noProof/>
            <w:sz w:val="18"/>
            <w:szCs w:val="18"/>
            <w:shd w:val="clear" w:color="auto" w:fill="FFFFF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_Toc129010975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31</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6" w:history="1">
        <w:r w:rsidR="004F4AEB" w:rsidRPr="004F4AEB">
          <w:rPr>
            <w:rStyle w:val="af"/>
            <w:rFonts w:ascii="Times New Roman" w:hAnsi="Times New Roman"/>
            <w:noProof/>
            <w:sz w:val="18"/>
            <w:szCs w:val="1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_Toc129010976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32</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7" w:history="1">
        <w:r w:rsidR="004F4AEB" w:rsidRPr="004F4AEB">
          <w:rPr>
            <w:rStyle w:val="af"/>
            <w:rFonts w:ascii="Times New Roman" w:hAnsi="Times New Roman"/>
            <w:noProof/>
            <w:sz w:val="18"/>
            <w:szCs w:val="18"/>
          </w:rPr>
          <w:t>6.  Перечень и характеристика основных факторов риска возникновения чрезвычайных ситуаций природного и техногенного характера</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_Toc129010977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32</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8" w:history="1">
        <w:r w:rsidR="004F4AEB" w:rsidRPr="004F4AEB">
          <w:rPr>
            <w:rStyle w:val="af"/>
            <w:rFonts w:ascii="Times New Roman" w:hAnsi="Times New Roman"/>
            <w:noProof/>
            <w:sz w:val="18"/>
            <w:szCs w:val="18"/>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_Toc129010978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33</w:t>
        </w:r>
        <w:r w:rsidRPr="004F4AEB">
          <w:rPr>
            <w:rFonts w:ascii="Times New Roman" w:hAnsi="Times New Roman"/>
            <w:noProof/>
            <w:webHidden/>
            <w:sz w:val="18"/>
            <w:szCs w:val="18"/>
          </w:rPr>
          <w:fldChar w:fldCharType="end"/>
        </w:r>
      </w:hyperlink>
    </w:p>
    <w:p w:rsidR="004F4AEB" w:rsidRPr="004F4AEB" w:rsidRDefault="001E4195" w:rsidP="004F4AEB">
      <w:pPr>
        <w:pStyle w:val="12"/>
        <w:tabs>
          <w:tab w:val="right" w:leader="dot" w:pos="9770"/>
        </w:tabs>
        <w:rPr>
          <w:rFonts w:ascii="Times New Roman" w:hAnsi="Times New Roman"/>
          <w:noProof/>
          <w:sz w:val="18"/>
          <w:szCs w:val="18"/>
        </w:rPr>
      </w:pPr>
      <w:hyperlink w:anchor="_Toc129010979" w:history="1">
        <w:r w:rsidR="004F4AEB" w:rsidRPr="004F4AEB">
          <w:rPr>
            <w:rStyle w:val="af"/>
            <w:rFonts w:ascii="Times New Roman" w:hAnsi="Times New Roman"/>
            <w:noProof/>
            <w:sz w:val="18"/>
            <w:szCs w:val="1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4F4AEB" w:rsidRPr="004F4AEB">
          <w:rPr>
            <w:rFonts w:ascii="Times New Roman" w:hAnsi="Times New Roman"/>
            <w:noProof/>
            <w:webHidden/>
            <w:sz w:val="18"/>
            <w:szCs w:val="18"/>
          </w:rPr>
          <w:tab/>
        </w:r>
        <w:r w:rsidRPr="004F4AEB">
          <w:rPr>
            <w:rFonts w:ascii="Times New Roman" w:hAnsi="Times New Roman"/>
            <w:noProof/>
            <w:webHidden/>
            <w:sz w:val="18"/>
            <w:szCs w:val="18"/>
          </w:rPr>
          <w:fldChar w:fldCharType="begin"/>
        </w:r>
        <w:r w:rsidR="004F4AEB" w:rsidRPr="004F4AEB">
          <w:rPr>
            <w:rFonts w:ascii="Times New Roman" w:hAnsi="Times New Roman"/>
            <w:noProof/>
            <w:webHidden/>
            <w:sz w:val="18"/>
            <w:szCs w:val="18"/>
          </w:rPr>
          <w:instrText xml:space="preserve"> PAGEREF _Toc129010979 \h </w:instrText>
        </w:r>
        <w:r w:rsidRPr="004F4AEB">
          <w:rPr>
            <w:rFonts w:ascii="Times New Roman" w:hAnsi="Times New Roman"/>
            <w:noProof/>
            <w:webHidden/>
            <w:sz w:val="18"/>
            <w:szCs w:val="18"/>
          </w:rPr>
        </w:r>
        <w:r w:rsidRPr="004F4AEB">
          <w:rPr>
            <w:rFonts w:ascii="Times New Roman" w:hAnsi="Times New Roman"/>
            <w:noProof/>
            <w:webHidden/>
            <w:sz w:val="18"/>
            <w:szCs w:val="18"/>
          </w:rPr>
          <w:fldChar w:fldCharType="separate"/>
        </w:r>
        <w:r w:rsidR="004F4AEB" w:rsidRPr="004F4AEB">
          <w:rPr>
            <w:rFonts w:ascii="Times New Roman" w:hAnsi="Times New Roman"/>
            <w:noProof/>
            <w:webHidden/>
            <w:sz w:val="18"/>
            <w:szCs w:val="18"/>
          </w:rPr>
          <w:t>34</w:t>
        </w:r>
        <w:r w:rsidRPr="004F4AEB">
          <w:rPr>
            <w:rFonts w:ascii="Times New Roman" w:hAnsi="Times New Roman"/>
            <w:noProof/>
            <w:webHidden/>
            <w:sz w:val="18"/>
            <w:szCs w:val="18"/>
          </w:rPr>
          <w:fldChar w:fldCharType="end"/>
        </w:r>
      </w:hyperlink>
    </w:p>
    <w:p w:rsidR="004F4AEB" w:rsidRPr="004F4AEB" w:rsidRDefault="001E4195" w:rsidP="004F4AEB">
      <w:pPr>
        <w:tabs>
          <w:tab w:val="right" w:leader="dot" w:pos="9780"/>
        </w:tabs>
        <w:jc w:val="both"/>
        <w:rPr>
          <w:sz w:val="18"/>
          <w:szCs w:val="18"/>
          <w:highlight w:val="yellow"/>
        </w:rPr>
      </w:pPr>
      <w:r w:rsidRPr="004F4AEB">
        <w:rPr>
          <w:b/>
          <w:bCs/>
          <w:sz w:val="18"/>
          <w:szCs w:val="18"/>
          <w:highlight w:val="yellow"/>
        </w:rPr>
        <w:fldChar w:fldCharType="end"/>
      </w:r>
    </w:p>
    <w:p w:rsidR="004F4AEB" w:rsidRPr="004F4AEB" w:rsidRDefault="004F4AEB" w:rsidP="004F4AEB">
      <w:pPr>
        <w:rPr>
          <w:b/>
          <w:bCs/>
          <w:sz w:val="18"/>
          <w:szCs w:val="18"/>
        </w:rPr>
      </w:pPr>
      <w:r w:rsidRPr="004F4AEB">
        <w:rPr>
          <w:b/>
          <w:bCs/>
          <w:sz w:val="18"/>
          <w:szCs w:val="18"/>
        </w:rPr>
        <w:br w:type="page"/>
      </w:r>
    </w:p>
    <w:p w:rsidR="004F4AEB" w:rsidRPr="004F4AEB" w:rsidRDefault="004F4AEB" w:rsidP="004F4AEB">
      <w:pPr>
        <w:pStyle w:val="1"/>
        <w:spacing w:before="100" w:beforeAutospacing="1" w:after="100" w:afterAutospacing="1"/>
        <w:ind w:firstLine="709"/>
        <w:rPr>
          <w:sz w:val="18"/>
          <w:szCs w:val="18"/>
        </w:rPr>
      </w:pPr>
      <w:bookmarkStart w:id="19" w:name="_Toc129010959"/>
      <w:r w:rsidRPr="004F4AEB">
        <w:rPr>
          <w:sz w:val="18"/>
          <w:szCs w:val="18"/>
        </w:rPr>
        <w:t>ВВЕДЕНИЕ</w:t>
      </w:r>
      <w:bookmarkEnd w:id="19"/>
    </w:p>
    <w:p w:rsidR="004F4AEB" w:rsidRPr="004F4AEB" w:rsidRDefault="004F4AEB" w:rsidP="004F4AEB">
      <w:pPr>
        <w:pStyle w:val="af1"/>
        <w:ind w:left="0" w:firstLine="709"/>
        <w:jc w:val="both"/>
        <w:rPr>
          <w:rFonts w:ascii="Times New Roman" w:hAnsi="Times New Roman"/>
          <w:sz w:val="18"/>
          <w:szCs w:val="18"/>
        </w:rPr>
      </w:pPr>
      <w:bookmarkStart w:id="20" w:name="_Toc416247188"/>
      <w:bookmarkStart w:id="21" w:name="_Toc420414294"/>
      <w:r w:rsidRPr="004F4AEB">
        <w:rPr>
          <w:rFonts w:ascii="Times New Roman" w:eastAsia="Calibri" w:hAnsi="Times New Roman"/>
          <w:color w:val="000000"/>
          <w:sz w:val="18"/>
          <w:szCs w:val="18"/>
          <w:lang w:eastAsia="en-US"/>
        </w:rPr>
        <w:t>Генеральный план МО Петровский сельсовет</w:t>
      </w:r>
      <w:r w:rsidRPr="004F4AEB">
        <w:rPr>
          <w:rFonts w:ascii="Times New Roman" w:hAnsi="Times New Roman"/>
          <w:sz w:val="18"/>
          <w:szCs w:val="18"/>
        </w:rPr>
        <w:t xml:space="preserve"> подготовлен в соответствии с Градостроительным кодексом Российской Федерации от 29.12.2004 N 190-ФЗ (ред. от 03.02.2023) и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 </w:t>
      </w:r>
    </w:p>
    <w:p w:rsidR="004F4AEB" w:rsidRPr="004F4AEB" w:rsidRDefault="004F4AEB" w:rsidP="004F4AEB">
      <w:pPr>
        <w:pStyle w:val="af1"/>
        <w:ind w:left="0" w:firstLine="709"/>
        <w:jc w:val="both"/>
        <w:rPr>
          <w:rFonts w:ascii="Times New Roman" w:hAnsi="Times New Roman"/>
          <w:sz w:val="18"/>
          <w:szCs w:val="18"/>
        </w:rPr>
      </w:pPr>
      <w:r w:rsidRPr="004F4AEB">
        <w:rPr>
          <w:rFonts w:ascii="Times New Roman" w:hAnsi="Times New Roman"/>
          <w:sz w:val="18"/>
          <w:szCs w:val="18"/>
        </w:rPr>
        <w:t xml:space="preserve">Внесение изменений в Генеральный план разработано на основании </w:t>
      </w:r>
      <w:r w:rsidRPr="004F4AEB">
        <w:rPr>
          <w:rFonts w:ascii="Times New Roman" w:eastAsia="Calibri" w:hAnsi="Times New Roman"/>
          <w:sz w:val="18"/>
          <w:szCs w:val="18"/>
          <w:lang w:eastAsia="en-US"/>
        </w:rPr>
        <w:t xml:space="preserve">Постановления администрации </w:t>
      </w:r>
      <w:r w:rsidRPr="004F4AEB">
        <w:rPr>
          <w:rFonts w:ascii="Times New Roman" w:eastAsia="Calibri" w:hAnsi="Times New Roman"/>
          <w:color w:val="000000"/>
          <w:sz w:val="18"/>
          <w:szCs w:val="18"/>
          <w:lang w:eastAsia="en-US"/>
        </w:rPr>
        <w:t xml:space="preserve">МО Петровский сельсовет от 07 февраля 2023 года №11-п </w:t>
      </w:r>
      <w:r w:rsidRPr="004F4AEB">
        <w:rPr>
          <w:rFonts w:ascii="Times New Roman" w:hAnsi="Times New Roman"/>
          <w:sz w:val="18"/>
          <w:szCs w:val="18"/>
        </w:rPr>
        <w:t>(в редакции от 10.05.2023 №25/1-п)</w:t>
      </w:r>
      <w:r w:rsidRPr="004F4AEB">
        <w:rPr>
          <w:rFonts w:ascii="Times New Roman" w:hAnsi="Times New Roman"/>
          <w:color w:val="FF0000"/>
          <w:sz w:val="18"/>
          <w:szCs w:val="18"/>
        </w:rPr>
        <w:t xml:space="preserve"> </w:t>
      </w:r>
      <w:r w:rsidRPr="004F4AEB">
        <w:rPr>
          <w:rFonts w:ascii="Times New Roman" w:hAnsi="Times New Roman"/>
          <w:sz w:val="18"/>
          <w:szCs w:val="18"/>
        </w:rPr>
        <w:t>«О разработке Генерального плана и Правил землепользования и застройки муниципального образования Петровский сельсовет Саракташского района Оренбургской области</w:t>
      </w:r>
      <w:r w:rsidRPr="004F4AEB">
        <w:rPr>
          <w:rFonts w:ascii="Times New Roman" w:eastAsia="Calibri" w:hAnsi="Times New Roman"/>
          <w:color w:val="000000"/>
          <w:sz w:val="18"/>
          <w:szCs w:val="18"/>
          <w:lang w:eastAsia="en-US"/>
        </w:rPr>
        <w:t>»</w:t>
      </w:r>
      <w:r w:rsidRPr="004F4AEB">
        <w:rPr>
          <w:rFonts w:ascii="Times New Roman" w:eastAsia="Calibri" w:hAnsi="Times New Roman"/>
          <w:sz w:val="18"/>
          <w:szCs w:val="18"/>
          <w:lang w:eastAsia="en-US"/>
        </w:rPr>
        <w:t>.</w:t>
      </w:r>
    </w:p>
    <w:p w:rsidR="004F4AEB" w:rsidRPr="004F4AEB" w:rsidRDefault="004F4AEB" w:rsidP="004F4AEB">
      <w:pPr>
        <w:ind w:firstLine="709"/>
        <w:jc w:val="both"/>
        <w:rPr>
          <w:rFonts w:eastAsia="Calibri"/>
          <w:sz w:val="18"/>
          <w:szCs w:val="18"/>
          <w:lang w:eastAsia="en-US"/>
        </w:rPr>
      </w:pPr>
      <w:r w:rsidRPr="004F4AEB">
        <w:rPr>
          <w:rFonts w:eastAsia="Calibri"/>
          <w:sz w:val="18"/>
          <w:szCs w:val="18"/>
          <w:lang w:eastAsia="en-US"/>
        </w:rPr>
        <w:t>Причинами проведения работ являются:</w:t>
      </w:r>
    </w:p>
    <w:p w:rsidR="004F4AEB" w:rsidRPr="004F4AEB" w:rsidRDefault="004F4AEB" w:rsidP="00006087">
      <w:pPr>
        <w:pStyle w:val="af1"/>
        <w:numPr>
          <w:ilvl w:val="0"/>
          <w:numId w:val="2"/>
        </w:numPr>
        <w:spacing w:after="0" w:line="240" w:lineRule="auto"/>
        <w:ind w:left="0" w:firstLine="709"/>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Разработка Генерального плана в соответствии с действующим законодательством в отношении градостроительной деятельности.</w:t>
      </w:r>
    </w:p>
    <w:p w:rsidR="004F4AEB" w:rsidRPr="004F4AEB" w:rsidRDefault="004F4AEB" w:rsidP="00006087">
      <w:pPr>
        <w:pStyle w:val="af1"/>
        <w:numPr>
          <w:ilvl w:val="0"/>
          <w:numId w:val="2"/>
        </w:numPr>
        <w:spacing w:after="0" w:line="240" w:lineRule="auto"/>
        <w:ind w:left="0" w:firstLine="709"/>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Установление функциональных зон в границах и за границами населенных пунктов.</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5.</w:t>
      </w:r>
      <w:r w:rsidRPr="004F4AEB">
        <w:rPr>
          <w:rFonts w:ascii="Times New Roman" w:eastAsia="Calibri" w:hAnsi="Times New Roman"/>
          <w:sz w:val="18"/>
          <w:szCs w:val="18"/>
          <w:lang w:eastAsia="en-US"/>
        </w:rPr>
        <w:tab/>
        <w:t>Отражение в Генеральном плане планируемых к размещению объектов федерального и регионального значения, согласно действующих документов территориального планирования Российской Федерации, Оренбургской области и Саракташского района (с изменениями и дополнениями, вступившими в силу на момент заключения договора).</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Для достижения целей необходимо выполнение следующих задач:</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 xml:space="preserve">1. Разработать Генеральный план в соответствии с Градостроительным кодексом </w:t>
      </w:r>
      <w:r w:rsidRPr="004F4AEB">
        <w:rPr>
          <w:rFonts w:ascii="Times New Roman" w:hAnsi="Times New Roman"/>
          <w:sz w:val="18"/>
          <w:szCs w:val="18"/>
        </w:rPr>
        <w:t>Российской Федерации от 29.12.2004 N 190-ФЗ (ред. от 03.02.2023)</w:t>
      </w:r>
      <w:r w:rsidRPr="004F4AEB">
        <w:rPr>
          <w:rFonts w:ascii="Times New Roman" w:eastAsia="Calibri" w:hAnsi="Times New Roman"/>
          <w:sz w:val="18"/>
          <w:szCs w:val="18"/>
          <w:lang w:eastAsia="en-US"/>
        </w:rPr>
        <w:t>.</w:t>
      </w:r>
    </w:p>
    <w:p w:rsidR="004F4AEB" w:rsidRPr="004F4AEB" w:rsidRDefault="004F4AEB" w:rsidP="004F4AEB">
      <w:pPr>
        <w:pStyle w:val="af1"/>
        <w:ind w:left="0" w:firstLine="709"/>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2. Разработать графические материалы Генерального плана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pacing w:val="-6"/>
          <w:sz w:val="18"/>
          <w:szCs w:val="18"/>
          <w:lang w:eastAsia="en-US"/>
        </w:rPr>
        <w:t>Настоящий Генеральный</w:t>
      </w:r>
      <w:r w:rsidRPr="004F4AEB">
        <w:rPr>
          <w:rFonts w:eastAsia="Calibri"/>
          <w:color w:val="000000"/>
          <w:sz w:val="18"/>
          <w:szCs w:val="18"/>
          <w:lang w:eastAsia="en-US"/>
        </w:rPr>
        <w:t xml:space="preserve"> план МО Петровский сельсовет является документом, разработанным в соответствии с Градостроительным кодексом Российской Федерации в действующих редакциях. Генеральный план разработан с учётом ряда программ, реализуемых на территории области, Саракташского района и МО Петровский сельсовет.</w:t>
      </w:r>
    </w:p>
    <w:p w:rsidR="004F4AEB" w:rsidRPr="004F4AEB" w:rsidRDefault="004F4AEB" w:rsidP="004F4AEB">
      <w:pPr>
        <w:pStyle w:val="1"/>
        <w:spacing w:before="100" w:beforeAutospacing="1" w:after="100" w:afterAutospacing="1"/>
        <w:ind w:firstLine="709"/>
        <w:jc w:val="both"/>
        <w:rPr>
          <w:sz w:val="18"/>
          <w:szCs w:val="18"/>
          <w:shd w:val="clear" w:color="auto" w:fill="FFFFFF"/>
        </w:rPr>
      </w:pPr>
      <w:bookmarkStart w:id="22" w:name="_Toc129010960"/>
      <w:r w:rsidRPr="004F4AEB">
        <w:rPr>
          <w:sz w:val="18"/>
          <w:szCs w:val="18"/>
          <w:shd w:val="clear" w:color="auto" w:fill="FFFFFF"/>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bookmarkEnd w:id="22"/>
    </w:p>
    <w:p w:rsidR="004F4AEB" w:rsidRPr="004F4AEB" w:rsidRDefault="004F4AEB" w:rsidP="004F4AEB">
      <w:pPr>
        <w:ind w:firstLine="709"/>
        <w:jc w:val="both"/>
        <w:rPr>
          <w:sz w:val="18"/>
          <w:szCs w:val="18"/>
        </w:rPr>
      </w:pPr>
      <w:r w:rsidRPr="004F4AEB">
        <w:rPr>
          <w:sz w:val="18"/>
          <w:szCs w:val="18"/>
        </w:rPr>
        <w:t>Согласно данным размещенным на ФГИС ТП:</w:t>
      </w:r>
    </w:p>
    <w:p w:rsidR="004F4AEB" w:rsidRPr="004F4AEB" w:rsidRDefault="004F4AEB" w:rsidP="004F4AEB">
      <w:pPr>
        <w:ind w:firstLine="709"/>
        <w:jc w:val="both"/>
        <w:rPr>
          <w:rFonts w:eastAsia="Calibri"/>
          <w:color w:val="000000"/>
          <w:spacing w:val="-6"/>
          <w:sz w:val="18"/>
          <w:szCs w:val="18"/>
          <w:lang w:eastAsia="en-US"/>
        </w:rPr>
      </w:pPr>
      <w:r w:rsidRPr="004F4AEB">
        <w:rPr>
          <w:sz w:val="18"/>
          <w:szCs w:val="18"/>
        </w:rPr>
        <w:t xml:space="preserve">На территории </w:t>
      </w:r>
      <w:r w:rsidRPr="004F4AEB">
        <w:rPr>
          <w:rFonts w:eastAsia="Calibri"/>
          <w:color w:val="000000"/>
          <w:spacing w:val="-6"/>
          <w:sz w:val="18"/>
          <w:szCs w:val="18"/>
          <w:lang w:eastAsia="en-US"/>
        </w:rPr>
        <w:t>сельсовета действует «Программа комплексного развития систем коммунальной инфраструктуры муниципального образования Петровский сельсовет Саракташского района Оренбургской области».</w:t>
      </w:r>
    </w:p>
    <w:p w:rsidR="004F4AEB" w:rsidRPr="004F4AEB" w:rsidRDefault="004F4AEB" w:rsidP="004F4AEB">
      <w:pPr>
        <w:ind w:firstLine="709"/>
        <w:jc w:val="both"/>
        <w:rPr>
          <w:sz w:val="18"/>
          <w:szCs w:val="18"/>
        </w:rPr>
      </w:pPr>
      <w:r w:rsidRPr="004F4AEB">
        <w:rPr>
          <w:sz w:val="18"/>
          <w:szCs w:val="18"/>
        </w:rPr>
        <w:br w:type="page"/>
      </w:r>
    </w:p>
    <w:p w:rsidR="004F4AEB" w:rsidRPr="004F4AEB" w:rsidRDefault="004F4AEB" w:rsidP="004F4AEB">
      <w:pPr>
        <w:ind w:firstLine="709"/>
        <w:jc w:val="both"/>
        <w:rPr>
          <w:rFonts w:eastAsia="Calibri"/>
          <w:color w:val="000000"/>
          <w:spacing w:val="-6"/>
          <w:sz w:val="18"/>
          <w:szCs w:val="18"/>
          <w:lang w:eastAsia="en-US"/>
        </w:rPr>
      </w:pPr>
      <w:r w:rsidRPr="004F4AEB">
        <w:rPr>
          <w:rFonts w:eastAsia="Calibri"/>
          <w:color w:val="000000"/>
          <w:spacing w:val="-6"/>
          <w:sz w:val="18"/>
          <w:szCs w:val="18"/>
          <w:lang w:eastAsia="en-US"/>
        </w:rPr>
        <w:t>Паспорт Программы:</w:t>
      </w:r>
    </w:p>
    <w:tbl>
      <w:tblPr>
        <w:tblW w:w="99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Наименование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Программа комплексного развития систем коммунальной инфраструктуры муниципального образования Петровский сельсовет Саракташского района Оренбургской области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Дата принятия решения о разработке Программы</w:t>
            </w:r>
          </w:p>
        </w:tc>
        <w:tc>
          <w:tcPr>
            <w:tcW w:w="6900" w:type="dxa"/>
          </w:tcPr>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Постановление главы местной администрации муниципального образования Петровский сельсовет от «___»______20__г № ___ «О разработке Программы комплексного развития систем коммунальной инфраструктуры муниципального образования Петровский сельсовет Саракташского района Оренбургской области до 2025 года»</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Заказчик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Местная администрация муниципального образования Петровский сельсовет Саракташского района Оренбургской области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Разработчик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Сектор социально-экономического развития и ЖКХ местной администрации муниципального образования Петровский сельсовет Саракташского района Оренбургской области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Исполнители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Местная администрация Муниципального образования Петровский сельсовет, организации (предприятия, учреждения) коммунального комплекса (по согласованию)</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Cs w:val="0"/>
                <w:spacing w:val="-6"/>
                <w:sz w:val="18"/>
                <w:szCs w:val="18"/>
              </w:rPr>
            </w:pPr>
            <w:r w:rsidRPr="004F4AEB">
              <w:rPr>
                <w:rFonts w:ascii="Times New Roman" w:hAnsi="Times New Roman"/>
                <w:b w:val="0"/>
                <w:color w:val="000000"/>
                <w:spacing w:val="-6"/>
                <w:sz w:val="18"/>
                <w:szCs w:val="18"/>
              </w:rPr>
              <w:t>Цель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Обеспечение развития коммунальных систем и объектов в соответствии с потребностями жилищного и промышленного строительства, повышение качества оказываемых потребителями коммунальных услуг, улучшение экологической ситуации.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Задачи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Основными задачами Программы являются:</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-инженерно-техническая оптимизация коммунальных систем на территории муниципального образования Петровский сельсовет Саракташского района Оренбургской области;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-взаимосвязанное перспективное планирование развития коммунальных систем;</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-повышение надежности систем и качества предоставляемых коммунальных услуг;</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-обеспечение процессов энергосбережения и повышение энергоэффективности коммунальной инфраструктуры;</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-повышение инвестиционной привлекательности коммунальной инфраструктуры;</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-обеспечение сбалансированности интересов субъектов коммунальной инфраструктуры и потребителей муниципального образования Петровский сельсовет</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Сроки и этапы реализации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Период реализации Программы до 2025 года.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Этап осуществления Программы: 2021-2025 гг.</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Нормативно-правовая база</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-Федеральный закон от 06.10.2003 №131–ФЗ «Об общих принципах организации местного самоуправления в Российской Федерации»;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-Федеральный закон от 30.12.2004 №210-ФЗ «Об основах регулирования тарифов организаций коммунального комплекса»;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-Федеральный закон от 21.07.2017г. №185-ФЗ «О Фонде содействия реформированию жилищно-коммунального хозяйства» (далее ФЗ-185);</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-Постановление Правительства РФ от 22.08.2005 г. №533 «Об утверждении Положения о взаимодействии органов государственной власти субъектов Российской Федерации, осуществляющих регулирование тарифов на товары и услуги организации местного самоуправления, осуществляющими регулирование тарифов и надбавок организаций коммунального комплекса»;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-Градостроительный комплекс Российской Федерации;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-Генеральный план муниципального образования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-Устав муниципального образования Петровский сельсовет.</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Система организации контроля за исполнениям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Программа реализуется на всей территории муниципального образования Петровский сельсовет Саракташского района Оренбургской области. Координатором Программы является сектор социально-экономического развития и ЖКХ местной администрации Муниципального образования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Для оценки эффективности реализации программы администрацией муниципального образования Петровский сельсовет проводится ежегодный мониторинг выполнения экономических и иных показателей инвестиционных программ организаций коммунального комплекса.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Контроль за исполнением Программы осуществляют Совет депутатов муниципального образования Петровский сельсовет в пределах своих полномочий в соответствии с законодательством.</w:t>
            </w:r>
          </w:p>
        </w:tc>
      </w:tr>
    </w:tbl>
    <w:p w:rsidR="004F4AEB" w:rsidRPr="004F4AEB" w:rsidRDefault="004F4AEB" w:rsidP="004F4AEB">
      <w:pPr>
        <w:ind w:firstLine="709"/>
        <w:jc w:val="both"/>
        <w:rPr>
          <w:rFonts w:eastAsia="Calibri"/>
          <w:color w:val="000000"/>
          <w:spacing w:val="-6"/>
          <w:sz w:val="18"/>
          <w:szCs w:val="18"/>
          <w:lang w:eastAsia="en-US"/>
        </w:rPr>
      </w:pPr>
      <w:r w:rsidRPr="004F4AEB">
        <w:rPr>
          <w:sz w:val="18"/>
          <w:szCs w:val="18"/>
        </w:rPr>
        <w:t xml:space="preserve">На территории </w:t>
      </w:r>
      <w:r w:rsidRPr="004F4AEB">
        <w:rPr>
          <w:rFonts w:eastAsia="Calibri"/>
          <w:color w:val="000000"/>
          <w:spacing w:val="-6"/>
          <w:sz w:val="18"/>
          <w:szCs w:val="18"/>
          <w:lang w:eastAsia="en-US"/>
        </w:rPr>
        <w:t>сельсовета действует Муниципальная программа «Комплексное развитие транспортной инфраструктуры МО Петровский сельсовет Саракташского района Оренбургской области на 2018-2030 годы»</w:t>
      </w:r>
    </w:p>
    <w:p w:rsidR="004F4AEB" w:rsidRPr="004F4AEB" w:rsidRDefault="004F4AEB" w:rsidP="004F4AEB">
      <w:pPr>
        <w:ind w:firstLine="709"/>
        <w:jc w:val="both"/>
        <w:rPr>
          <w:rFonts w:eastAsia="Calibri"/>
          <w:color w:val="000000"/>
          <w:spacing w:val="-6"/>
          <w:sz w:val="18"/>
          <w:szCs w:val="18"/>
          <w:lang w:eastAsia="en-US"/>
        </w:rPr>
      </w:pPr>
      <w:r w:rsidRPr="004F4AEB">
        <w:rPr>
          <w:rFonts w:eastAsia="Calibri"/>
          <w:color w:val="000000"/>
          <w:spacing w:val="-6"/>
          <w:sz w:val="18"/>
          <w:szCs w:val="18"/>
          <w:lang w:eastAsia="en-US"/>
        </w:rPr>
        <w:t>Паспорт Программы:</w:t>
      </w:r>
    </w:p>
    <w:tbl>
      <w:tblPr>
        <w:tblW w:w="99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Наименование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Муниципальная программа «Комплексное развитие транспортной инфраструктуры МО Петровский сельсовет Оренбургской области на 2018-2030 годы»</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Основание для разработки программы</w:t>
            </w:r>
          </w:p>
        </w:tc>
        <w:tc>
          <w:tcPr>
            <w:tcW w:w="6900" w:type="dxa"/>
          </w:tcPr>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Федеральный закон от 06.10.2003 года №131-ФЗ «Об общих принципах организации местного самоуправления в РФ»;</w:t>
            </w:r>
          </w:p>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Постановление Правительства Российской Федерации от 25.12.2015 года №1440 «Об утверждении требований к Программам комплексного развития транспортной инфраструктуры поселений и городских округов»;</w:t>
            </w:r>
          </w:p>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 xml:space="preserve">Устав МО Петровский сельсовет Саракташского района Оренбургской области: Администрация Муниципального образования Петровский сельсовет Саракташского района, </w:t>
            </w:r>
            <w:r w:rsidRPr="004F4AEB">
              <w:rPr>
                <w:rFonts w:ascii="Times New Roman" w:eastAsia="Calibri" w:hAnsi="Times New Roman"/>
                <w:color w:val="000000"/>
                <w:spacing w:val="-6"/>
                <w:sz w:val="18"/>
                <w:szCs w:val="18"/>
              </w:rPr>
              <w:lastRenderedPageBreak/>
              <w:t>Оренбургской области.</w:t>
            </w:r>
          </w:p>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Решение Совета депутатов МО Саракташского района Оренбургской области от 28.03.2014 г. №4101 «Об утверждении генерального плана МО Петровский сельсовет Саракташского района Оренбургской области»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lastRenderedPageBreak/>
              <w:t>Наименование заказчика и разработчика Программы, их местонахождение</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Администрация МО Петровский сельсовет Оренбургской области.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Адрес: 462137, Оренбургская область, МО, с.Петровское, ул.Школьная д.1</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Цели и задачи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МО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МО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МО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МО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-развитие транспортной инфраструктуры, сбалансированное с градостроительной деятельностью в МО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-условия для управления транспортным спросом;</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-создание приоритетных условий движения транспортных средств общего пользования по отношению к иным транспортным средствам;</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-условия для пешеходного и велосипедного передвижения населения;</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-эффективность функционирования действующей транспортной инфраструктуры.</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Целевые показатели (индикаторы) обеспеченности населения объектами социальной инфраструктуры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Целевые показатели (индикаторы) развития транспортной инфраструктуры включают технико-экономические показатели развития транспортной инфраструктуры, в том числе показатели развития транспортной инфраструктуры, в том числе показатели безопасности, качества и эффективности транспортного обслуживания населения и субъектов экономической деятельности. Целевые показатели (индикаторы) устанавливаются по каждому виду транспорта, дорожному хозяйству, целям и задачам программы, а также в целом по транспортной инфраструктуре.</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900" w:type="dxa"/>
          </w:tcPr>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1.Схемой территориального планирования МО Саракташский район, утвержденной решением Совета депутатов Саракташского района от 09.08.2013.г. №304 предлагается реконструкция дороги:</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-Воздвиженка-Петровское –Нижнеаскарово</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2.Генеральным планом планируется:</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-строительство АЗС в с.Петровское;</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-развитие придорожной инфраструктуры – мотелей, кемпингов, сети общего питания;</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-реконструировать и привести в соответствие с ГОСТом поселковые дороги всех населенных пунктов МО;</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-Сформировать дорожную сеть в новых жилых районах сельсовет с шириной улиц от 20 до 30 метров;</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-В МО предусмотреть зоны транспортной инфраструктуры: разворотные площадки, площадки кратковременного и долговременного хранения транспорта.</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Сроки и этапы реализации Программы</w:t>
            </w:r>
          </w:p>
        </w:tc>
        <w:tc>
          <w:tcPr>
            <w:tcW w:w="6900" w:type="dxa"/>
          </w:tcPr>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Срок реализации Программы 2018-2030 годы, в 2 этапа:</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1 этап – с 2018 по 2021 годы;</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2 этапа – с 2022 по 2030 годы.</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Объемы и источники финансирования Программы</w:t>
            </w:r>
          </w:p>
        </w:tc>
        <w:tc>
          <w:tcPr>
            <w:tcW w:w="6900" w:type="dxa"/>
          </w:tcPr>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Программа предполагает финансирование за счет бюджетов всех уровней в сумме ________ тыс.руб. в т.ч.:</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lastRenderedPageBreak/>
              <w:t>Бюджет МО Петровский сельсовет _____ тыс. руб.</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i/>
                <w:color w:val="000000"/>
                <w:spacing w:val="-6"/>
                <w:sz w:val="18"/>
                <w:szCs w:val="18"/>
                <w:lang w:val="ru-RU" w:eastAsia="en-US"/>
              </w:rPr>
              <w:t>Внебюджетные средства</w:t>
            </w:r>
            <w:r w:rsidRPr="00E914E5">
              <w:rPr>
                <w:rFonts w:ascii="Times New Roman" w:eastAsia="Calibri" w:hAnsi="Times New Roman"/>
                <w:color w:val="000000"/>
                <w:spacing w:val="-6"/>
                <w:sz w:val="18"/>
                <w:szCs w:val="18"/>
                <w:lang w:val="ru-RU" w:eastAsia="en-US"/>
              </w:rPr>
              <w:t>_____ тыс. руб.</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i/>
                <w:color w:val="000000"/>
                <w:spacing w:val="-6"/>
                <w:sz w:val="18"/>
                <w:szCs w:val="18"/>
                <w:lang w:val="ru-RU" w:eastAsia="en-US"/>
              </w:rPr>
              <w:t>Федеральный бюджет</w:t>
            </w:r>
            <w:r w:rsidRPr="00E914E5">
              <w:rPr>
                <w:rFonts w:ascii="Times New Roman" w:eastAsia="Calibri" w:hAnsi="Times New Roman"/>
                <w:color w:val="000000"/>
                <w:spacing w:val="-6"/>
                <w:sz w:val="18"/>
                <w:szCs w:val="18"/>
                <w:lang w:val="ru-RU" w:eastAsia="en-US"/>
              </w:rPr>
              <w:t>_____ тыс. руб.</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i/>
                <w:color w:val="000000"/>
                <w:spacing w:val="-6"/>
                <w:sz w:val="18"/>
                <w:szCs w:val="18"/>
                <w:lang w:val="ru-RU" w:eastAsia="en-US"/>
              </w:rPr>
              <w:t>Областной бюджет</w:t>
            </w:r>
            <w:r w:rsidRPr="00E914E5">
              <w:rPr>
                <w:rFonts w:ascii="Times New Roman" w:eastAsia="Calibri" w:hAnsi="Times New Roman"/>
                <w:color w:val="000000"/>
                <w:spacing w:val="-6"/>
                <w:sz w:val="18"/>
                <w:szCs w:val="18"/>
                <w:lang w:val="ru-RU" w:eastAsia="en-US"/>
              </w:rPr>
              <w:t>_____ тыс. руб.</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Бюджетные ассигнования, предусмотренные в плановом периоде 2018-2010 годов, будут уточнены при формировании проектов бюджета МО Петровский сельсовет с учетом изменения ассигнований из бюджетов МО и бюджета Оренбургской области.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lastRenderedPageBreak/>
              <w:t>Ожидаемые результаты реализации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 xml:space="preserve">В результате реализации Программы к 2028 году предполагается: </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-развитие транспортной инфраструктуры;</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-развитие транспорта общего пользования;</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-развитие сети дорог МО Петровский сельсовет;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-снижение негативного воздействия транспорта на окружающую среду и здоровья населения;</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-повышение безопасности дорожного движения.</w:t>
            </w:r>
          </w:p>
        </w:tc>
      </w:tr>
    </w:tbl>
    <w:p w:rsidR="004F4AEB" w:rsidRPr="004F4AEB" w:rsidRDefault="004F4AEB" w:rsidP="004F4AEB">
      <w:pPr>
        <w:ind w:firstLine="709"/>
        <w:jc w:val="both"/>
        <w:rPr>
          <w:rFonts w:eastAsia="Calibri"/>
          <w:color w:val="000000"/>
          <w:spacing w:val="-6"/>
          <w:sz w:val="18"/>
          <w:szCs w:val="18"/>
          <w:lang w:eastAsia="en-US"/>
        </w:rPr>
      </w:pPr>
      <w:r w:rsidRPr="004F4AEB">
        <w:rPr>
          <w:sz w:val="18"/>
          <w:szCs w:val="18"/>
        </w:rPr>
        <w:t xml:space="preserve">На территории </w:t>
      </w:r>
      <w:r w:rsidRPr="004F4AEB">
        <w:rPr>
          <w:rFonts w:eastAsia="Calibri"/>
          <w:color w:val="000000"/>
          <w:spacing w:val="-6"/>
          <w:sz w:val="18"/>
          <w:szCs w:val="18"/>
          <w:lang w:eastAsia="en-US"/>
        </w:rPr>
        <w:t>сельсовета действует Муниципальная программа «Комплексное развитие социальной инфраструктуры МО Петровский сельсовет до 2023 г. и на период до 2033 года»</w:t>
      </w:r>
    </w:p>
    <w:p w:rsidR="004F4AEB" w:rsidRPr="004F4AEB" w:rsidRDefault="004F4AEB" w:rsidP="004F4AEB">
      <w:pPr>
        <w:ind w:firstLine="709"/>
        <w:jc w:val="both"/>
        <w:rPr>
          <w:rFonts w:eastAsia="Calibri"/>
          <w:color w:val="000000"/>
          <w:spacing w:val="-6"/>
          <w:sz w:val="18"/>
          <w:szCs w:val="18"/>
          <w:lang w:eastAsia="en-US"/>
        </w:rPr>
      </w:pPr>
      <w:r w:rsidRPr="004F4AEB">
        <w:rPr>
          <w:rFonts w:eastAsia="Calibri"/>
          <w:color w:val="000000"/>
          <w:spacing w:val="-6"/>
          <w:sz w:val="18"/>
          <w:szCs w:val="18"/>
          <w:lang w:eastAsia="en-US"/>
        </w:rPr>
        <w:t>Паспорт Программы:</w:t>
      </w:r>
    </w:p>
    <w:tbl>
      <w:tblPr>
        <w:tblW w:w="99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Наименование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Программа комплексного развития социальной инфраструктуры Петровского сельсовета Саракташского района Оренбургской области до 2023г. и на период до 2033 гг.</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Основание для разработки Программы</w:t>
            </w:r>
          </w:p>
        </w:tc>
        <w:tc>
          <w:tcPr>
            <w:tcW w:w="6900" w:type="dxa"/>
          </w:tcPr>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Федеральный закон от 6 октября 2003 года «Об общих принципах организации местного самоуправления в РФ», Устав муниципального образования Петровский сельсовет Саракташского района Оренбургского района Оренбургской области</w:t>
            </w:r>
          </w:p>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4F4AEB" w:rsidRPr="004F4AEB" w:rsidRDefault="004F4AEB" w:rsidP="00067B9D">
            <w:pPr>
              <w:pStyle w:val="29"/>
              <w:autoSpaceDE w:val="0"/>
              <w:autoSpaceDN w:val="0"/>
              <w:adjustRightInd w:val="0"/>
              <w:jc w:val="both"/>
              <w:rPr>
                <w:rFonts w:ascii="Times New Roman" w:eastAsia="Calibri" w:hAnsi="Times New Roman"/>
                <w:color w:val="000000"/>
                <w:spacing w:val="-6"/>
                <w:sz w:val="18"/>
                <w:szCs w:val="18"/>
              </w:rPr>
            </w:pPr>
            <w:r w:rsidRPr="004F4AEB">
              <w:rPr>
                <w:rFonts w:ascii="Times New Roman" w:eastAsia="Calibri" w:hAnsi="Times New Roman"/>
                <w:color w:val="000000"/>
                <w:spacing w:val="-6"/>
                <w:sz w:val="18"/>
                <w:szCs w:val="18"/>
              </w:rPr>
              <w:t>Генеральный план Петровского сельсовета Саракташского района Оренбургской области</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Наименование заказчика и разработчика Программы, их местонахождение</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Администрация МО Петровский сельсовет Оренбургская область Саракташский район с. Петровское, ул. Школьная, 1</w:t>
            </w:r>
          </w:p>
        </w:tc>
      </w:tr>
      <w:tr w:rsidR="004F4AEB" w:rsidRPr="004F4AEB" w:rsidTr="00067B9D">
        <w:tc>
          <w:tcPr>
            <w:tcW w:w="3024" w:type="dxa"/>
            <w:vMerge w:val="restart"/>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Цель Программы и задачи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Цель: Создание материальной базы развития социальной инфраструктуры для обеспечения повышения качества жизни населения сельсовета</w:t>
            </w:r>
          </w:p>
        </w:tc>
      </w:tr>
      <w:tr w:rsidR="004F4AEB" w:rsidRPr="004F4AEB" w:rsidTr="00067B9D">
        <w:tc>
          <w:tcPr>
            <w:tcW w:w="3024" w:type="dxa"/>
            <w:vMerge/>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Задачи: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-Обеспечение безопасности, качества и эффективного использования населением объектов социальной инфраструктуры Петровского сельсовета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-обеспечение эффективного функционирования действующей социальной инфраструктуры</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-обеспечение доступности объектов социальной инфраструктуры для населения сельсовета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-сбалансированное перспективное развитие социальной инфраструктуры сельсовета в соответствие с потребностями в объектах социальной инфраструктуры населения сельсовета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 xml:space="preserve">-достижение расчетного уровня обеспеченности населения сельсовета услугами объектов социальной инфраструктуры </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Целевые показатели (индикаторы) обеспеченности населения объектами социальной инфраструктуры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-доля детей в возрасте от 1 до 6 лет, обеспеченных дошкольными учреждениями,</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 xml:space="preserve">-доля детей школьного возраста, обеспеченных ученическими местами для занятий в школе в одну смену, </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-вместимость клубов, библиотек</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-площадь торговых предприятий</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 xml:space="preserve">-повышение уровня и качества оказания медпомощи </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Укрупненное описание запланированных мероприятий по проектированию, строительству, реконструкции объектов социальной инфраструктуры</w:t>
            </w:r>
          </w:p>
        </w:tc>
        <w:tc>
          <w:tcPr>
            <w:tcW w:w="6900" w:type="dxa"/>
          </w:tcPr>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До 2023 года:</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-капитальный ремонт детского сада в с. Петровское;</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-организация спортивных сооружений;</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-расширение существующего учреждения клубного типа на 100 мест путем реконструкции в с. Петровское;</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-расширение существующего учреждения клубного типа на 50 мест путем реконструкции в с. Андреевка;</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-строительство АЗС</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-организация работы спортивных секци1 (волейбольной и футбольной).</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lastRenderedPageBreak/>
              <w:t>До 2033 года:</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-разработка туристического маршрута (Красная гора - Церковный комплекс (Обитель милосердия пос.Саракташ) – с. Андреевка (СТП Оренбургской области).</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-развитие придорожной инфраструктуры – мотелей, кемпингов, сети общественного питания;</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-сохранить сложившуюся систему школьного и дошкольного образования;</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-сохранить существующую территориальную систему оказания первичной медицинской помощи;</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-сохранить существующую сеть физкультурно-спортивных сооружений, обеспечить условия для развития территории поселения физической культуры, массового спорта, а также участия населения в массовых физкультурных мероприятиях;</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-своевременно проводить ремонт и реконструкцию морально и физически устаревших зданий объектов социальной инфраструктуры.</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lastRenderedPageBreak/>
              <w:t>Сроки и этапы реализации Программы</w:t>
            </w:r>
          </w:p>
        </w:tc>
        <w:tc>
          <w:tcPr>
            <w:tcW w:w="6900" w:type="dxa"/>
          </w:tcPr>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 xml:space="preserve">Срок реализации программы: до 2023 года и на период до 2033 </w:t>
            </w:r>
          </w:p>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Объемы и источники финансирования Программы</w:t>
            </w:r>
          </w:p>
        </w:tc>
        <w:tc>
          <w:tcPr>
            <w:tcW w:w="6900" w:type="dxa"/>
          </w:tcPr>
          <w:p w:rsidR="004F4AEB" w:rsidRPr="00E914E5" w:rsidRDefault="004F4AEB" w:rsidP="00067B9D">
            <w:pPr>
              <w:pStyle w:val="af1"/>
              <w:autoSpaceDE w:val="0"/>
              <w:autoSpaceDN w:val="0"/>
              <w:adjustRightInd w:val="0"/>
              <w:ind w:left="0"/>
              <w:jc w:val="both"/>
              <w:rPr>
                <w:rFonts w:ascii="Times New Roman" w:eastAsia="Calibri" w:hAnsi="Times New Roman"/>
                <w:color w:val="000000"/>
                <w:spacing w:val="-6"/>
                <w:sz w:val="18"/>
                <w:szCs w:val="18"/>
                <w:lang w:val="ru-RU" w:eastAsia="en-US"/>
              </w:rPr>
            </w:pPr>
            <w:r w:rsidRPr="00E914E5">
              <w:rPr>
                <w:rFonts w:ascii="Times New Roman" w:eastAsia="Calibri" w:hAnsi="Times New Roman"/>
                <w:color w:val="000000"/>
                <w:spacing w:val="-6"/>
                <w:sz w:val="18"/>
                <w:szCs w:val="18"/>
                <w:lang w:val="ru-RU" w:eastAsia="en-US"/>
              </w:rPr>
              <w:t>Объемы и источники финансирования не определены</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Ожидаемые результаты реализации Комплексной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Повышение качества, комфортности и уровня жизни населения Петровского сельсовета</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-реализация программы позволит:</w:t>
            </w:r>
          </w:p>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1.повысить качество жизни жителей сельсовета сформировать организационные и финансовые условия для решения проблем поселения</w:t>
            </w:r>
          </w:p>
        </w:tc>
      </w:tr>
      <w:tr w:rsidR="004F4AEB" w:rsidRPr="004F4AEB" w:rsidTr="00067B9D">
        <w:tc>
          <w:tcPr>
            <w:tcW w:w="3024" w:type="dxa"/>
          </w:tcPr>
          <w:p w:rsidR="004F4AEB" w:rsidRPr="004F4AEB" w:rsidRDefault="004F4AEB" w:rsidP="00067B9D">
            <w:pPr>
              <w:pStyle w:val="310"/>
              <w:shd w:val="clear" w:color="auto" w:fill="auto"/>
              <w:spacing w:before="0" w:after="0" w:line="307" w:lineRule="exact"/>
              <w:rPr>
                <w:rFonts w:ascii="Times New Roman" w:hAnsi="Times New Roman"/>
                <w:b w:val="0"/>
                <w:color w:val="000000"/>
                <w:spacing w:val="-6"/>
                <w:sz w:val="18"/>
                <w:szCs w:val="18"/>
              </w:rPr>
            </w:pPr>
            <w:r w:rsidRPr="004F4AEB">
              <w:rPr>
                <w:rFonts w:ascii="Times New Roman" w:hAnsi="Times New Roman"/>
                <w:b w:val="0"/>
                <w:color w:val="000000"/>
                <w:spacing w:val="-6"/>
                <w:sz w:val="18"/>
                <w:szCs w:val="18"/>
              </w:rPr>
              <w:t>Организация контроля за исполнением программы</w:t>
            </w:r>
          </w:p>
        </w:tc>
        <w:tc>
          <w:tcPr>
            <w:tcW w:w="6900" w:type="dxa"/>
          </w:tcPr>
          <w:p w:rsidR="004F4AEB" w:rsidRPr="004F4AEB" w:rsidRDefault="004F4AEB" w:rsidP="00067B9D">
            <w:pPr>
              <w:autoSpaceDE w:val="0"/>
              <w:autoSpaceDN w:val="0"/>
              <w:adjustRightInd w:val="0"/>
              <w:jc w:val="both"/>
              <w:rPr>
                <w:rFonts w:eastAsia="Calibri"/>
                <w:color w:val="000000"/>
                <w:spacing w:val="-6"/>
                <w:sz w:val="18"/>
                <w:szCs w:val="18"/>
                <w:lang w:eastAsia="en-US"/>
              </w:rPr>
            </w:pPr>
            <w:r w:rsidRPr="004F4AEB">
              <w:rPr>
                <w:rFonts w:eastAsia="Calibri"/>
                <w:color w:val="000000"/>
                <w:spacing w:val="-6"/>
                <w:sz w:val="18"/>
                <w:szCs w:val="18"/>
                <w:lang w:eastAsia="en-US"/>
              </w:rPr>
              <w:t>Оперативный контроль за исполнением Программы осуществляет администрация и Совет депутатов Петровского сельсовета</w:t>
            </w:r>
          </w:p>
        </w:tc>
      </w:tr>
    </w:tbl>
    <w:p w:rsidR="004F4AEB" w:rsidRPr="004F4AEB" w:rsidRDefault="004F4AEB" w:rsidP="004F4AEB">
      <w:pPr>
        <w:pStyle w:val="1"/>
        <w:spacing w:before="100" w:beforeAutospacing="1" w:after="100" w:afterAutospacing="1"/>
        <w:ind w:firstLine="709"/>
        <w:jc w:val="both"/>
        <w:rPr>
          <w:sz w:val="18"/>
          <w:szCs w:val="18"/>
        </w:rPr>
      </w:pPr>
      <w:bookmarkStart w:id="23" w:name="_Toc129010961"/>
      <w:r w:rsidRPr="004F4AEB">
        <w:rPr>
          <w:sz w:val="18"/>
          <w:szCs w:val="18"/>
        </w:rPr>
        <w:t>2.Обоснование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23"/>
    </w:p>
    <w:p w:rsidR="004F4AEB" w:rsidRPr="004F4AEB" w:rsidRDefault="004F4AEB" w:rsidP="004F4AEB">
      <w:pPr>
        <w:pStyle w:val="1"/>
        <w:spacing w:before="100" w:beforeAutospacing="1" w:after="100" w:afterAutospacing="1"/>
        <w:ind w:firstLine="709"/>
        <w:rPr>
          <w:rStyle w:val="aff"/>
          <w:smallCaps w:val="0"/>
          <w:sz w:val="18"/>
          <w:szCs w:val="18"/>
        </w:rPr>
      </w:pPr>
      <w:bookmarkStart w:id="24" w:name="_Toc129010962"/>
      <w:r w:rsidRPr="004F4AEB">
        <w:rPr>
          <w:sz w:val="18"/>
          <w:szCs w:val="18"/>
        </w:rPr>
        <w:t>2.1</w:t>
      </w:r>
      <w:bookmarkStart w:id="25" w:name="_Toc343597498"/>
      <w:bookmarkStart w:id="26" w:name="_Toc349740992"/>
      <w:bookmarkStart w:id="27" w:name="_Toc353372279"/>
      <w:r w:rsidRPr="004F4AEB">
        <w:rPr>
          <w:rStyle w:val="aff"/>
          <w:color w:val="365F91"/>
          <w:sz w:val="18"/>
          <w:szCs w:val="18"/>
        </w:rPr>
        <w:t xml:space="preserve"> Общие сведения о поселении</w:t>
      </w:r>
      <w:bookmarkEnd w:id="24"/>
      <w:bookmarkEnd w:id="25"/>
      <w:bookmarkEnd w:id="26"/>
      <w:bookmarkEnd w:id="27"/>
    </w:p>
    <w:p w:rsidR="004F4AEB" w:rsidRPr="004F4AEB" w:rsidRDefault="004F4AEB" w:rsidP="004F4AEB">
      <w:pPr>
        <w:ind w:firstLine="709"/>
        <w:jc w:val="both"/>
        <w:rPr>
          <w:bCs/>
          <w:sz w:val="18"/>
          <w:szCs w:val="18"/>
        </w:rPr>
      </w:pPr>
      <w:r w:rsidRPr="004F4AEB">
        <w:rPr>
          <w:bCs/>
          <w:sz w:val="18"/>
          <w:szCs w:val="18"/>
        </w:rPr>
        <w:t>Муниципальное образование Петровский сельсовет находиться в Саракташском районе Оренбургской области. Саракташский район расположен в северо-восточной части Оренбургской области. МО Петровский сельсовет расположен в северо-восточной части Саракташского района и граничит:</w:t>
      </w:r>
    </w:p>
    <w:p w:rsidR="004F4AEB" w:rsidRPr="004F4AEB" w:rsidRDefault="004F4AEB" w:rsidP="004F4AEB">
      <w:pPr>
        <w:ind w:firstLine="709"/>
        <w:jc w:val="both"/>
        <w:rPr>
          <w:bCs/>
          <w:sz w:val="18"/>
          <w:szCs w:val="18"/>
        </w:rPr>
      </w:pPr>
      <w:r w:rsidRPr="004F4AEB">
        <w:rPr>
          <w:bCs/>
          <w:sz w:val="18"/>
          <w:szCs w:val="18"/>
        </w:rPr>
        <w:t>-на востоке, северо-востоке и юго-востоке с Республикой Башкортостан;</w:t>
      </w:r>
    </w:p>
    <w:p w:rsidR="004F4AEB" w:rsidRPr="004F4AEB" w:rsidRDefault="004F4AEB" w:rsidP="004F4AEB">
      <w:pPr>
        <w:ind w:firstLine="709"/>
        <w:jc w:val="both"/>
        <w:rPr>
          <w:bCs/>
          <w:sz w:val="18"/>
          <w:szCs w:val="18"/>
        </w:rPr>
      </w:pPr>
      <w:r w:rsidRPr="004F4AEB">
        <w:rPr>
          <w:bCs/>
          <w:sz w:val="18"/>
          <w:szCs w:val="18"/>
        </w:rPr>
        <w:t>-на юге с Каировским сельсоветом Саракташского района;</w:t>
      </w:r>
    </w:p>
    <w:p w:rsidR="004F4AEB" w:rsidRPr="004F4AEB" w:rsidRDefault="004F4AEB" w:rsidP="004F4AEB">
      <w:pPr>
        <w:ind w:firstLine="709"/>
        <w:jc w:val="both"/>
        <w:rPr>
          <w:bCs/>
          <w:sz w:val="18"/>
          <w:szCs w:val="18"/>
        </w:rPr>
      </w:pPr>
      <w:r w:rsidRPr="004F4AEB">
        <w:rPr>
          <w:bCs/>
          <w:sz w:val="18"/>
          <w:szCs w:val="18"/>
        </w:rPr>
        <w:t>-на западе с Васильевским сельсоветом Саракташского района;</w:t>
      </w:r>
    </w:p>
    <w:p w:rsidR="004F4AEB" w:rsidRPr="004F4AEB" w:rsidRDefault="004F4AEB" w:rsidP="004F4AEB">
      <w:pPr>
        <w:ind w:firstLine="709"/>
        <w:jc w:val="both"/>
        <w:rPr>
          <w:bCs/>
          <w:sz w:val="18"/>
          <w:szCs w:val="18"/>
        </w:rPr>
      </w:pPr>
      <w:r w:rsidRPr="004F4AEB">
        <w:rPr>
          <w:bCs/>
          <w:sz w:val="18"/>
          <w:szCs w:val="18"/>
        </w:rPr>
        <w:t>-на севере, северо-западе – со Спасским сельсоветом Саракташского района.</w:t>
      </w:r>
    </w:p>
    <w:p w:rsidR="004F4AEB" w:rsidRPr="004F4AEB" w:rsidRDefault="004F4AEB" w:rsidP="004F4AEB">
      <w:pPr>
        <w:ind w:firstLine="709"/>
        <w:jc w:val="both"/>
        <w:rPr>
          <w:bCs/>
          <w:sz w:val="18"/>
          <w:szCs w:val="18"/>
        </w:rPr>
      </w:pPr>
      <w:r w:rsidRPr="004F4AEB">
        <w:rPr>
          <w:bCs/>
          <w:sz w:val="18"/>
          <w:szCs w:val="18"/>
        </w:rPr>
        <w:t>Согласно закона Оренбургской области от 15.09.2008 г. «Об утверждении перечня муниципальных образований Оренбургской области и населенных пунктов, входящих в их состав», в состав поселения входят два населенных пункта: село Петровское и село Андреевка.</w:t>
      </w:r>
    </w:p>
    <w:p w:rsidR="004F4AEB" w:rsidRPr="004F4AEB" w:rsidRDefault="004F4AEB" w:rsidP="004F4AEB">
      <w:pPr>
        <w:ind w:firstLine="709"/>
        <w:jc w:val="both"/>
        <w:rPr>
          <w:bCs/>
          <w:sz w:val="18"/>
          <w:szCs w:val="18"/>
        </w:rPr>
      </w:pPr>
      <w:r w:rsidRPr="004F4AEB">
        <w:rPr>
          <w:bCs/>
          <w:sz w:val="18"/>
          <w:szCs w:val="18"/>
        </w:rPr>
        <w:t>Административный центр Петровского сельсовета – с. Петровское, которое находиться на расстоянии 30 км по автомобильным дорогам от районного центра пос. Саракташ и железнодорожной станции Саракташ, и примерно в 130 км от областного города Оренбург.</w:t>
      </w:r>
    </w:p>
    <w:p w:rsidR="004F4AEB" w:rsidRPr="004F4AEB" w:rsidRDefault="004F4AEB" w:rsidP="004F4AEB">
      <w:pPr>
        <w:ind w:firstLine="709"/>
        <w:jc w:val="both"/>
        <w:rPr>
          <w:bCs/>
          <w:sz w:val="18"/>
          <w:szCs w:val="18"/>
        </w:rPr>
      </w:pPr>
      <w:r w:rsidRPr="004F4AEB">
        <w:rPr>
          <w:bCs/>
          <w:sz w:val="18"/>
          <w:szCs w:val="18"/>
        </w:rPr>
        <w:t>Численность населения МО Петровский сельсовет – 1095 чел.</w:t>
      </w:r>
    </w:p>
    <w:p w:rsidR="004F4AEB" w:rsidRPr="004F4AEB" w:rsidRDefault="004F4AEB" w:rsidP="004F4AEB">
      <w:pPr>
        <w:ind w:firstLine="709"/>
        <w:jc w:val="both"/>
        <w:rPr>
          <w:bCs/>
          <w:sz w:val="18"/>
          <w:szCs w:val="18"/>
        </w:rPr>
      </w:pPr>
      <w:r w:rsidRPr="004F4AEB">
        <w:rPr>
          <w:bCs/>
          <w:sz w:val="18"/>
          <w:szCs w:val="18"/>
        </w:rPr>
        <w:t>Площадь территории МО Петровский сельсовет – 15 769 га. (в т.ч. с. Петровское – 440 га, с. Андреевка – 174 га.) *согласно картографическим материалам.</w:t>
      </w:r>
    </w:p>
    <w:p w:rsidR="004F4AEB" w:rsidRPr="004F4AEB" w:rsidRDefault="004F4AEB" w:rsidP="004F4AEB">
      <w:pPr>
        <w:ind w:firstLine="709"/>
        <w:jc w:val="both"/>
        <w:rPr>
          <w:b/>
          <w:bCs/>
          <w:sz w:val="18"/>
          <w:szCs w:val="18"/>
        </w:rPr>
      </w:pPr>
      <w:r w:rsidRPr="004F4AEB">
        <w:rPr>
          <w:b/>
          <w:bCs/>
          <w:sz w:val="18"/>
          <w:szCs w:val="18"/>
        </w:rPr>
        <w:t xml:space="preserve">Климат </w:t>
      </w:r>
    </w:p>
    <w:p w:rsidR="004F4AEB" w:rsidRPr="004F4AEB" w:rsidRDefault="004F4AEB" w:rsidP="004F4AEB">
      <w:pPr>
        <w:ind w:firstLine="709"/>
        <w:jc w:val="both"/>
        <w:rPr>
          <w:bCs/>
          <w:sz w:val="18"/>
          <w:szCs w:val="18"/>
        </w:rPr>
      </w:pPr>
      <w:r w:rsidRPr="004F4AEB">
        <w:rPr>
          <w:bCs/>
          <w:sz w:val="18"/>
          <w:szCs w:val="18"/>
        </w:rPr>
        <w:t xml:space="preserve">Климат на территории сельсовета – умеренно-континентальный. Господство летом континентальных и тропических воздушных масс вызывает частные засухи, а воздушные массы, вторгшиеся зимой с Сибири и Восточной Монголии, вызывают продолжительные с сильными морозами антициклоны. </w:t>
      </w:r>
    </w:p>
    <w:p w:rsidR="004F4AEB" w:rsidRPr="004F4AEB" w:rsidRDefault="004F4AEB" w:rsidP="004F4AEB">
      <w:pPr>
        <w:ind w:firstLine="709"/>
        <w:jc w:val="both"/>
        <w:rPr>
          <w:bCs/>
          <w:sz w:val="18"/>
          <w:szCs w:val="18"/>
        </w:rPr>
      </w:pPr>
      <w:r w:rsidRPr="004F4AEB">
        <w:rPr>
          <w:bCs/>
          <w:sz w:val="18"/>
          <w:szCs w:val="18"/>
        </w:rPr>
        <w:t xml:space="preserve">В отдельные летние дни температура воздуха 39-40, а иногда и более градусов, бывают и резкие перепады температур с понижением до нуля градусов в ночное время. Зимой морозы в 35-40, а иногда и более градусов держаться </w:t>
      </w:r>
      <w:r w:rsidRPr="004F4AEB">
        <w:rPr>
          <w:bCs/>
          <w:sz w:val="18"/>
          <w:szCs w:val="18"/>
        </w:rPr>
        <w:lastRenderedPageBreak/>
        <w:t xml:space="preserve">всего по нескольку дней. Средние температуры января в западной половине района -15,5 градусов, в восточной -16 градусов. Средние июньские температуры: на севере - +20, на широте Саракташа - +21 и на юге - +22. </w:t>
      </w:r>
    </w:p>
    <w:p w:rsidR="004F4AEB" w:rsidRPr="004F4AEB" w:rsidRDefault="004F4AEB" w:rsidP="004F4AEB">
      <w:pPr>
        <w:ind w:firstLine="709"/>
        <w:jc w:val="both"/>
        <w:rPr>
          <w:bCs/>
          <w:sz w:val="18"/>
          <w:szCs w:val="18"/>
        </w:rPr>
      </w:pPr>
      <w:r w:rsidRPr="004F4AEB">
        <w:rPr>
          <w:bCs/>
          <w:sz w:val="18"/>
          <w:szCs w:val="18"/>
        </w:rPr>
        <w:t>В северной половине района среднегодовое количество осадков колеблется от 400 до 450 мм, в южной – не превышает 350 мм. Толщина снежного покрова соответственно равна 0,5 и 0,3 метра. Испаряемость в районе превышает количество выпадаемых осадков.</w:t>
      </w:r>
    </w:p>
    <w:p w:rsidR="004F4AEB" w:rsidRPr="004F4AEB" w:rsidRDefault="004F4AEB" w:rsidP="004F4AEB">
      <w:pPr>
        <w:ind w:firstLine="709"/>
        <w:jc w:val="both"/>
        <w:rPr>
          <w:bCs/>
          <w:sz w:val="18"/>
          <w:szCs w:val="18"/>
        </w:rPr>
      </w:pPr>
      <w:r w:rsidRPr="004F4AEB">
        <w:rPr>
          <w:bCs/>
          <w:sz w:val="18"/>
          <w:szCs w:val="18"/>
        </w:rPr>
        <w:t xml:space="preserve">На территории сельсовета преобладают ветры западные, юго-западные, северные и северо-восточные. Среднегодовая скорость ветра не более 3-4 м/сек. </w:t>
      </w:r>
    </w:p>
    <w:p w:rsidR="004F4AEB" w:rsidRPr="004F4AEB" w:rsidRDefault="004F4AEB" w:rsidP="004F4AEB">
      <w:pPr>
        <w:ind w:firstLine="709"/>
        <w:jc w:val="both"/>
        <w:rPr>
          <w:bCs/>
          <w:sz w:val="18"/>
          <w:szCs w:val="18"/>
        </w:rPr>
      </w:pPr>
      <w:r w:rsidRPr="004F4AEB">
        <w:rPr>
          <w:bCs/>
          <w:sz w:val="18"/>
          <w:szCs w:val="18"/>
        </w:rPr>
        <w:t>Климат благоприятен для развития многих отраслей растениеводства, садоводства, но устойчивые урожаи сельскохозяйственных культур могут достигаться с применением научного комплекса агротехнических приемов.</w:t>
      </w:r>
    </w:p>
    <w:p w:rsidR="004F4AEB" w:rsidRPr="004F4AEB" w:rsidRDefault="004F4AEB" w:rsidP="004F4AEB">
      <w:pPr>
        <w:ind w:firstLine="709"/>
        <w:jc w:val="both"/>
        <w:rPr>
          <w:b/>
          <w:bCs/>
          <w:sz w:val="18"/>
          <w:szCs w:val="18"/>
        </w:rPr>
      </w:pPr>
      <w:r w:rsidRPr="004F4AEB">
        <w:rPr>
          <w:b/>
          <w:bCs/>
          <w:sz w:val="18"/>
          <w:szCs w:val="18"/>
        </w:rPr>
        <w:t xml:space="preserve">Гидрология </w:t>
      </w:r>
    </w:p>
    <w:p w:rsidR="004F4AEB" w:rsidRPr="004F4AEB" w:rsidRDefault="004F4AEB" w:rsidP="004F4AEB">
      <w:pPr>
        <w:ind w:firstLine="709"/>
        <w:jc w:val="both"/>
        <w:rPr>
          <w:bCs/>
          <w:sz w:val="18"/>
          <w:szCs w:val="18"/>
        </w:rPr>
      </w:pPr>
      <w:r w:rsidRPr="004F4AEB">
        <w:rPr>
          <w:bCs/>
          <w:sz w:val="18"/>
          <w:szCs w:val="18"/>
        </w:rPr>
        <w:t>Реки, находящиеся на территории Петровского сельсовета, относятся к Уральскому бассейновому округу.</w:t>
      </w:r>
    </w:p>
    <w:p w:rsidR="004F4AEB" w:rsidRPr="004F4AEB" w:rsidRDefault="004F4AEB" w:rsidP="004F4AEB">
      <w:pPr>
        <w:ind w:firstLine="709"/>
        <w:jc w:val="both"/>
        <w:rPr>
          <w:bCs/>
          <w:sz w:val="18"/>
          <w:szCs w:val="18"/>
        </w:rPr>
      </w:pPr>
      <w:r w:rsidRPr="004F4AEB">
        <w:rPr>
          <w:bCs/>
          <w:sz w:val="18"/>
          <w:szCs w:val="18"/>
        </w:rPr>
        <w:t>Река Большой Ик, длина всего водотока – 341 км (по территории Саракташского района – 31 км), водосборная площадь – 7670 км</w:t>
      </w:r>
      <w:r w:rsidRPr="004F4AEB">
        <w:rPr>
          <w:iCs/>
          <w:sz w:val="18"/>
          <w:szCs w:val="18"/>
        </w:rPr>
        <w:t>²</w:t>
      </w:r>
      <w:r w:rsidRPr="004F4AEB">
        <w:rPr>
          <w:bCs/>
          <w:sz w:val="18"/>
          <w:szCs w:val="18"/>
        </w:rPr>
        <w:t xml:space="preserve">, является правым притоком р. Сакмара. Впадает в Сакмару на 220 км от ее устья. Рекой Большой Ик обозначена западная граница Петровского сельсовета. Притоками р. Большой Ик на территории Петровского сельсовета являются: </w:t>
      </w:r>
    </w:p>
    <w:p w:rsidR="004F4AEB" w:rsidRPr="004F4AEB" w:rsidRDefault="004F4AEB" w:rsidP="004F4AEB">
      <w:pPr>
        <w:ind w:firstLine="709"/>
        <w:jc w:val="both"/>
        <w:rPr>
          <w:bCs/>
          <w:sz w:val="18"/>
          <w:szCs w:val="18"/>
        </w:rPr>
      </w:pPr>
      <w:r w:rsidRPr="004F4AEB">
        <w:rPr>
          <w:bCs/>
          <w:sz w:val="18"/>
          <w:szCs w:val="18"/>
        </w:rPr>
        <w:t>-Река Ассель, протяженность по району – 10 км, ширина до 40 м, глубина до 2 м.</w:t>
      </w:r>
    </w:p>
    <w:p w:rsidR="004F4AEB" w:rsidRPr="004F4AEB" w:rsidRDefault="004F4AEB" w:rsidP="004F4AEB">
      <w:pPr>
        <w:ind w:firstLine="709"/>
        <w:jc w:val="both"/>
        <w:rPr>
          <w:bCs/>
          <w:sz w:val="18"/>
          <w:szCs w:val="18"/>
        </w:rPr>
      </w:pPr>
      <w:r w:rsidRPr="004F4AEB">
        <w:rPr>
          <w:bCs/>
          <w:sz w:val="18"/>
          <w:szCs w:val="18"/>
        </w:rPr>
        <w:t>-Река Ускалык (Скалык), протяженность по району – 9 км, ширина до 25 м, глубина до 1,5 м.</w:t>
      </w:r>
    </w:p>
    <w:p w:rsidR="004F4AEB" w:rsidRPr="004F4AEB" w:rsidRDefault="004F4AEB" w:rsidP="004F4AEB">
      <w:pPr>
        <w:ind w:firstLine="709"/>
        <w:jc w:val="both"/>
        <w:rPr>
          <w:bCs/>
          <w:sz w:val="18"/>
          <w:szCs w:val="18"/>
        </w:rPr>
      </w:pPr>
      <w:r w:rsidRPr="004F4AEB">
        <w:rPr>
          <w:bCs/>
          <w:sz w:val="18"/>
          <w:szCs w:val="18"/>
        </w:rPr>
        <w:t>-Река Ключики;</w:t>
      </w:r>
    </w:p>
    <w:p w:rsidR="004F4AEB" w:rsidRPr="004F4AEB" w:rsidRDefault="004F4AEB" w:rsidP="004F4AEB">
      <w:pPr>
        <w:ind w:firstLine="709"/>
        <w:jc w:val="both"/>
        <w:rPr>
          <w:bCs/>
          <w:sz w:val="18"/>
          <w:szCs w:val="18"/>
        </w:rPr>
      </w:pPr>
      <w:r w:rsidRPr="004F4AEB">
        <w:rPr>
          <w:bCs/>
          <w:sz w:val="18"/>
          <w:szCs w:val="18"/>
        </w:rPr>
        <w:t>-Река Симетик;</w:t>
      </w:r>
    </w:p>
    <w:p w:rsidR="004F4AEB" w:rsidRPr="004F4AEB" w:rsidRDefault="004F4AEB" w:rsidP="004F4AEB">
      <w:pPr>
        <w:ind w:firstLine="709"/>
        <w:jc w:val="both"/>
        <w:rPr>
          <w:bCs/>
          <w:sz w:val="18"/>
          <w:szCs w:val="18"/>
        </w:rPr>
      </w:pPr>
      <w:r w:rsidRPr="004F4AEB">
        <w:rPr>
          <w:bCs/>
          <w:sz w:val="18"/>
          <w:szCs w:val="18"/>
        </w:rPr>
        <w:t>-Река без названия – 3 шт.</w:t>
      </w:r>
    </w:p>
    <w:p w:rsidR="004F4AEB" w:rsidRPr="004F4AEB" w:rsidRDefault="004F4AEB" w:rsidP="004F4AEB">
      <w:pPr>
        <w:ind w:firstLine="709"/>
        <w:jc w:val="both"/>
        <w:rPr>
          <w:bCs/>
          <w:sz w:val="18"/>
          <w:szCs w:val="18"/>
        </w:rPr>
      </w:pPr>
      <w:r w:rsidRPr="004F4AEB">
        <w:rPr>
          <w:bCs/>
          <w:sz w:val="18"/>
          <w:szCs w:val="18"/>
        </w:rPr>
        <w:t>Согласно постановлению «Об утверждении перечней водных объектов, подлежащих региональному государственному контролю и надзору за использованием и охраной» от 17.07.2013 г. №604-п, относятся следующие водные объекты:</w:t>
      </w:r>
    </w:p>
    <w:p w:rsidR="004F4AEB" w:rsidRPr="004F4AEB" w:rsidRDefault="004F4AEB" w:rsidP="004F4AEB">
      <w:pPr>
        <w:ind w:firstLine="709"/>
        <w:jc w:val="both"/>
        <w:rPr>
          <w:bCs/>
          <w:sz w:val="18"/>
          <w:szCs w:val="18"/>
        </w:rPr>
      </w:pPr>
      <w:r w:rsidRPr="004F4AEB">
        <w:rPr>
          <w:bCs/>
          <w:sz w:val="18"/>
          <w:szCs w:val="18"/>
        </w:rPr>
        <w:t>Таблица «Перечень водоемов, подлежащих региональному государственному надзору в области использования и охраны водных объектов»</w:t>
      </w:r>
    </w:p>
    <w:tbl>
      <w:tblPr>
        <w:tblW w:w="9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634"/>
        <w:gridCol w:w="1164"/>
      </w:tblGrid>
      <w:tr w:rsidR="004F4AEB" w:rsidRPr="004F4AEB" w:rsidTr="00067B9D">
        <w:trPr>
          <w:trHeight w:val="271"/>
        </w:trPr>
        <w:tc>
          <w:tcPr>
            <w:tcW w:w="588" w:type="dxa"/>
            <w:shd w:val="clear" w:color="auto" w:fill="auto"/>
            <w:vAlign w:val="center"/>
          </w:tcPr>
          <w:p w:rsidR="004F4AEB" w:rsidRPr="004F4AEB" w:rsidRDefault="004F4AEB" w:rsidP="00067B9D">
            <w:pPr>
              <w:spacing w:line="240" w:lineRule="atLeast"/>
              <w:jc w:val="center"/>
              <w:rPr>
                <w:b/>
                <w:bCs/>
                <w:sz w:val="18"/>
                <w:szCs w:val="18"/>
              </w:rPr>
            </w:pPr>
            <w:r w:rsidRPr="004F4AEB">
              <w:rPr>
                <w:b/>
                <w:bCs/>
                <w:sz w:val="18"/>
                <w:szCs w:val="18"/>
              </w:rPr>
              <w:t>№ п/п</w:t>
            </w:r>
          </w:p>
        </w:tc>
        <w:tc>
          <w:tcPr>
            <w:tcW w:w="7634" w:type="dxa"/>
            <w:shd w:val="clear" w:color="auto" w:fill="auto"/>
            <w:vAlign w:val="center"/>
          </w:tcPr>
          <w:p w:rsidR="004F4AEB" w:rsidRPr="004F4AEB" w:rsidRDefault="004F4AEB" w:rsidP="00067B9D">
            <w:pPr>
              <w:spacing w:line="240" w:lineRule="atLeast"/>
              <w:jc w:val="center"/>
              <w:rPr>
                <w:b/>
                <w:bCs/>
                <w:sz w:val="18"/>
                <w:szCs w:val="18"/>
              </w:rPr>
            </w:pPr>
            <w:r w:rsidRPr="004F4AEB">
              <w:rPr>
                <w:b/>
                <w:bCs/>
                <w:sz w:val="18"/>
                <w:szCs w:val="18"/>
              </w:rPr>
              <w:t>Местоположение, водоток</w:t>
            </w:r>
          </w:p>
        </w:tc>
        <w:tc>
          <w:tcPr>
            <w:tcW w:w="1164" w:type="dxa"/>
            <w:shd w:val="clear" w:color="auto" w:fill="auto"/>
            <w:vAlign w:val="center"/>
          </w:tcPr>
          <w:p w:rsidR="004F4AEB" w:rsidRPr="004F4AEB" w:rsidRDefault="004F4AEB" w:rsidP="0006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18"/>
                <w:szCs w:val="18"/>
              </w:rPr>
            </w:pPr>
            <w:r w:rsidRPr="004F4AEB">
              <w:rPr>
                <w:b/>
                <w:bCs/>
                <w:sz w:val="18"/>
                <w:szCs w:val="18"/>
              </w:rPr>
              <w:t>Бассейн</w:t>
            </w:r>
          </w:p>
        </w:tc>
      </w:tr>
      <w:tr w:rsidR="004F4AEB" w:rsidRPr="004F4AEB" w:rsidTr="00067B9D">
        <w:trPr>
          <w:trHeight w:val="159"/>
        </w:trPr>
        <w:tc>
          <w:tcPr>
            <w:tcW w:w="588" w:type="dxa"/>
            <w:vAlign w:val="center"/>
          </w:tcPr>
          <w:p w:rsidR="004F4AEB" w:rsidRPr="004F4AEB" w:rsidRDefault="004F4AEB" w:rsidP="00067B9D">
            <w:pPr>
              <w:spacing w:line="240" w:lineRule="atLeast"/>
              <w:jc w:val="center"/>
              <w:rPr>
                <w:bCs/>
                <w:sz w:val="18"/>
                <w:szCs w:val="18"/>
              </w:rPr>
            </w:pPr>
            <w:r w:rsidRPr="004F4AEB">
              <w:rPr>
                <w:bCs/>
                <w:sz w:val="18"/>
                <w:szCs w:val="18"/>
              </w:rPr>
              <w:t>1</w:t>
            </w:r>
          </w:p>
        </w:tc>
        <w:tc>
          <w:tcPr>
            <w:tcW w:w="7634" w:type="dxa"/>
            <w:vAlign w:val="center"/>
          </w:tcPr>
          <w:p w:rsidR="004F4AEB" w:rsidRPr="004F4AEB" w:rsidRDefault="004F4AEB" w:rsidP="00067B9D">
            <w:pPr>
              <w:autoSpaceDE w:val="0"/>
              <w:autoSpaceDN w:val="0"/>
              <w:adjustRightInd w:val="0"/>
              <w:spacing w:line="240" w:lineRule="atLeast"/>
              <w:jc w:val="center"/>
              <w:rPr>
                <w:bCs/>
                <w:sz w:val="18"/>
                <w:szCs w:val="18"/>
              </w:rPr>
            </w:pPr>
            <w:r w:rsidRPr="004F4AEB">
              <w:rPr>
                <w:bCs/>
                <w:sz w:val="18"/>
                <w:szCs w:val="18"/>
              </w:rPr>
              <w:t>Пруд на балке без наименования в 2 км восточнее с. Андреевка</w:t>
            </w:r>
          </w:p>
        </w:tc>
        <w:tc>
          <w:tcPr>
            <w:tcW w:w="1164" w:type="dxa"/>
            <w:vAlign w:val="center"/>
          </w:tcPr>
          <w:p w:rsidR="004F4AEB" w:rsidRPr="004F4AEB" w:rsidRDefault="004F4AEB" w:rsidP="00067B9D">
            <w:pPr>
              <w:spacing w:line="240" w:lineRule="atLeast"/>
              <w:jc w:val="center"/>
              <w:rPr>
                <w:bCs/>
                <w:sz w:val="18"/>
                <w:szCs w:val="18"/>
              </w:rPr>
            </w:pPr>
            <w:r w:rsidRPr="004F4AEB">
              <w:rPr>
                <w:bCs/>
                <w:sz w:val="18"/>
                <w:szCs w:val="18"/>
              </w:rPr>
              <w:t>Урал</w:t>
            </w:r>
          </w:p>
        </w:tc>
      </w:tr>
      <w:tr w:rsidR="004F4AEB" w:rsidRPr="004F4AEB" w:rsidTr="00067B9D">
        <w:trPr>
          <w:trHeight w:val="159"/>
        </w:trPr>
        <w:tc>
          <w:tcPr>
            <w:tcW w:w="588" w:type="dxa"/>
            <w:vAlign w:val="center"/>
          </w:tcPr>
          <w:p w:rsidR="004F4AEB" w:rsidRPr="004F4AEB" w:rsidRDefault="004F4AEB" w:rsidP="00067B9D">
            <w:pPr>
              <w:spacing w:line="240" w:lineRule="atLeast"/>
              <w:jc w:val="center"/>
              <w:rPr>
                <w:bCs/>
                <w:sz w:val="18"/>
                <w:szCs w:val="18"/>
              </w:rPr>
            </w:pPr>
            <w:r w:rsidRPr="004F4AEB">
              <w:rPr>
                <w:bCs/>
                <w:sz w:val="18"/>
                <w:szCs w:val="18"/>
              </w:rPr>
              <w:t>2</w:t>
            </w:r>
          </w:p>
        </w:tc>
        <w:tc>
          <w:tcPr>
            <w:tcW w:w="7634" w:type="dxa"/>
            <w:vAlign w:val="center"/>
          </w:tcPr>
          <w:p w:rsidR="004F4AEB" w:rsidRPr="004F4AEB" w:rsidRDefault="004F4AEB" w:rsidP="00067B9D">
            <w:pPr>
              <w:autoSpaceDE w:val="0"/>
              <w:autoSpaceDN w:val="0"/>
              <w:adjustRightInd w:val="0"/>
              <w:spacing w:line="240" w:lineRule="atLeast"/>
              <w:jc w:val="center"/>
              <w:rPr>
                <w:bCs/>
                <w:sz w:val="18"/>
                <w:szCs w:val="18"/>
              </w:rPr>
            </w:pPr>
            <w:r w:rsidRPr="004F4AEB">
              <w:rPr>
                <w:bCs/>
                <w:sz w:val="18"/>
                <w:szCs w:val="18"/>
              </w:rPr>
              <w:t>Пруд на балке без наименования в 3,5 км южнее с. Андреевка</w:t>
            </w:r>
          </w:p>
        </w:tc>
        <w:tc>
          <w:tcPr>
            <w:tcW w:w="1164" w:type="dxa"/>
            <w:vAlign w:val="center"/>
          </w:tcPr>
          <w:p w:rsidR="004F4AEB" w:rsidRPr="004F4AEB" w:rsidRDefault="004F4AEB" w:rsidP="00067B9D">
            <w:pPr>
              <w:spacing w:line="240" w:lineRule="atLeast"/>
              <w:jc w:val="center"/>
              <w:rPr>
                <w:bCs/>
                <w:sz w:val="18"/>
                <w:szCs w:val="18"/>
              </w:rPr>
            </w:pPr>
            <w:r w:rsidRPr="004F4AEB">
              <w:rPr>
                <w:bCs/>
                <w:sz w:val="18"/>
                <w:szCs w:val="18"/>
              </w:rPr>
              <w:t>Урал</w:t>
            </w:r>
          </w:p>
        </w:tc>
      </w:tr>
      <w:tr w:rsidR="004F4AEB" w:rsidRPr="004F4AEB" w:rsidTr="00067B9D">
        <w:trPr>
          <w:trHeight w:val="389"/>
        </w:trPr>
        <w:tc>
          <w:tcPr>
            <w:tcW w:w="588" w:type="dxa"/>
            <w:vAlign w:val="center"/>
          </w:tcPr>
          <w:p w:rsidR="004F4AEB" w:rsidRPr="004F4AEB" w:rsidRDefault="004F4AEB" w:rsidP="00067B9D">
            <w:pPr>
              <w:spacing w:line="240" w:lineRule="atLeast"/>
              <w:jc w:val="center"/>
              <w:rPr>
                <w:bCs/>
                <w:sz w:val="18"/>
                <w:szCs w:val="18"/>
              </w:rPr>
            </w:pPr>
            <w:r w:rsidRPr="004F4AEB">
              <w:rPr>
                <w:bCs/>
                <w:sz w:val="18"/>
                <w:szCs w:val="18"/>
              </w:rPr>
              <w:t>3</w:t>
            </w:r>
          </w:p>
        </w:tc>
        <w:tc>
          <w:tcPr>
            <w:tcW w:w="7634" w:type="dxa"/>
            <w:vAlign w:val="center"/>
          </w:tcPr>
          <w:p w:rsidR="004F4AEB" w:rsidRPr="004F4AEB" w:rsidRDefault="004F4AEB" w:rsidP="00067B9D">
            <w:pPr>
              <w:autoSpaceDE w:val="0"/>
              <w:autoSpaceDN w:val="0"/>
              <w:adjustRightInd w:val="0"/>
              <w:spacing w:line="240" w:lineRule="atLeast"/>
              <w:jc w:val="center"/>
              <w:rPr>
                <w:bCs/>
                <w:sz w:val="18"/>
                <w:szCs w:val="18"/>
              </w:rPr>
            </w:pPr>
            <w:r w:rsidRPr="004F4AEB">
              <w:rPr>
                <w:bCs/>
                <w:sz w:val="18"/>
                <w:szCs w:val="18"/>
              </w:rPr>
              <w:t>Пруд на балке без наименования в 1 км западнее с. Андреевка</w:t>
            </w:r>
          </w:p>
        </w:tc>
        <w:tc>
          <w:tcPr>
            <w:tcW w:w="1164" w:type="dxa"/>
            <w:vAlign w:val="center"/>
          </w:tcPr>
          <w:p w:rsidR="004F4AEB" w:rsidRPr="004F4AEB" w:rsidRDefault="004F4AEB" w:rsidP="00067B9D">
            <w:pPr>
              <w:spacing w:line="240" w:lineRule="atLeast"/>
              <w:jc w:val="center"/>
              <w:rPr>
                <w:bCs/>
                <w:sz w:val="18"/>
                <w:szCs w:val="18"/>
              </w:rPr>
            </w:pPr>
            <w:r w:rsidRPr="004F4AEB">
              <w:rPr>
                <w:bCs/>
                <w:sz w:val="18"/>
                <w:szCs w:val="18"/>
              </w:rPr>
              <w:t>Урал</w:t>
            </w:r>
          </w:p>
        </w:tc>
      </w:tr>
      <w:tr w:rsidR="004F4AEB" w:rsidRPr="004F4AEB" w:rsidTr="00067B9D">
        <w:trPr>
          <w:trHeight w:val="159"/>
        </w:trPr>
        <w:tc>
          <w:tcPr>
            <w:tcW w:w="588" w:type="dxa"/>
            <w:vAlign w:val="center"/>
          </w:tcPr>
          <w:p w:rsidR="004F4AEB" w:rsidRPr="004F4AEB" w:rsidRDefault="004F4AEB" w:rsidP="00067B9D">
            <w:pPr>
              <w:spacing w:line="240" w:lineRule="atLeast"/>
              <w:jc w:val="center"/>
              <w:rPr>
                <w:bCs/>
                <w:sz w:val="18"/>
                <w:szCs w:val="18"/>
              </w:rPr>
            </w:pPr>
            <w:r w:rsidRPr="004F4AEB">
              <w:rPr>
                <w:bCs/>
                <w:sz w:val="18"/>
                <w:szCs w:val="18"/>
              </w:rPr>
              <w:t>4</w:t>
            </w:r>
          </w:p>
        </w:tc>
        <w:tc>
          <w:tcPr>
            <w:tcW w:w="7634" w:type="dxa"/>
            <w:vAlign w:val="center"/>
          </w:tcPr>
          <w:p w:rsidR="004F4AEB" w:rsidRPr="004F4AEB" w:rsidRDefault="004F4AEB" w:rsidP="00067B9D">
            <w:pPr>
              <w:autoSpaceDE w:val="0"/>
              <w:autoSpaceDN w:val="0"/>
              <w:adjustRightInd w:val="0"/>
              <w:spacing w:line="240" w:lineRule="atLeast"/>
              <w:jc w:val="center"/>
              <w:rPr>
                <w:bCs/>
                <w:sz w:val="18"/>
                <w:szCs w:val="18"/>
              </w:rPr>
            </w:pPr>
            <w:r w:rsidRPr="004F4AEB">
              <w:rPr>
                <w:bCs/>
                <w:sz w:val="18"/>
                <w:szCs w:val="18"/>
              </w:rPr>
              <w:t>Пруд на балке без наименования в 1 км западнее с. Андреевка</w:t>
            </w:r>
          </w:p>
        </w:tc>
        <w:tc>
          <w:tcPr>
            <w:tcW w:w="1164" w:type="dxa"/>
            <w:vAlign w:val="center"/>
          </w:tcPr>
          <w:p w:rsidR="004F4AEB" w:rsidRPr="004F4AEB" w:rsidRDefault="004F4AEB" w:rsidP="00067B9D">
            <w:pPr>
              <w:spacing w:line="240" w:lineRule="atLeast"/>
              <w:jc w:val="center"/>
              <w:rPr>
                <w:bCs/>
                <w:sz w:val="18"/>
                <w:szCs w:val="18"/>
              </w:rPr>
            </w:pPr>
            <w:r w:rsidRPr="004F4AEB">
              <w:rPr>
                <w:bCs/>
                <w:sz w:val="18"/>
                <w:szCs w:val="18"/>
              </w:rPr>
              <w:t>Урал</w:t>
            </w:r>
          </w:p>
        </w:tc>
      </w:tr>
      <w:tr w:rsidR="004F4AEB" w:rsidRPr="004F4AEB" w:rsidTr="00067B9D">
        <w:trPr>
          <w:trHeight w:val="159"/>
        </w:trPr>
        <w:tc>
          <w:tcPr>
            <w:tcW w:w="588" w:type="dxa"/>
            <w:vAlign w:val="center"/>
          </w:tcPr>
          <w:p w:rsidR="004F4AEB" w:rsidRPr="004F4AEB" w:rsidRDefault="004F4AEB" w:rsidP="00067B9D">
            <w:pPr>
              <w:spacing w:line="240" w:lineRule="atLeast"/>
              <w:jc w:val="center"/>
              <w:rPr>
                <w:bCs/>
                <w:sz w:val="18"/>
                <w:szCs w:val="18"/>
              </w:rPr>
            </w:pPr>
            <w:r w:rsidRPr="004F4AEB">
              <w:rPr>
                <w:bCs/>
                <w:sz w:val="18"/>
                <w:szCs w:val="18"/>
              </w:rPr>
              <w:t>5</w:t>
            </w:r>
          </w:p>
        </w:tc>
        <w:tc>
          <w:tcPr>
            <w:tcW w:w="7634" w:type="dxa"/>
            <w:vAlign w:val="center"/>
          </w:tcPr>
          <w:p w:rsidR="004F4AEB" w:rsidRPr="004F4AEB" w:rsidRDefault="004F4AEB" w:rsidP="00067B9D">
            <w:pPr>
              <w:autoSpaceDE w:val="0"/>
              <w:autoSpaceDN w:val="0"/>
              <w:adjustRightInd w:val="0"/>
              <w:spacing w:line="240" w:lineRule="atLeast"/>
              <w:jc w:val="center"/>
              <w:rPr>
                <w:bCs/>
                <w:sz w:val="18"/>
                <w:szCs w:val="18"/>
              </w:rPr>
            </w:pPr>
            <w:r w:rsidRPr="004F4AEB">
              <w:rPr>
                <w:bCs/>
                <w:sz w:val="18"/>
                <w:szCs w:val="18"/>
              </w:rPr>
              <w:t>Пруд на балке без наименования в 4 км северо-восточнее</w:t>
            </w:r>
          </w:p>
          <w:p w:rsidR="004F4AEB" w:rsidRPr="004F4AEB" w:rsidRDefault="004F4AEB" w:rsidP="00067B9D">
            <w:pPr>
              <w:autoSpaceDE w:val="0"/>
              <w:autoSpaceDN w:val="0"/>
              <w:adjustRightInd w:val="0"/>
              <w:spacing w:line="240" w:lineRule="atLeast"/>
              <w:jc w:val="center"/>
              <w:rPr>
                <w:bCs/>
                <w:sz w:val="18"/>
                <w:szCs w:val="18"/>
              </w:rPr>
            </w:pPr>
            <w:r w:rsidRPr="004F4AEB">
              <w:rPr>
                <w:bCs/>
                <w:sz w:val="18"/>
                <w:szCs w:val="18"/>
              </w:rPr>
              <w:t>с. Петровского</w:t>
            </w:r>
          </w:p>
        </w:tc>
        <w:tc>
          <w:tcPr>
            <w:tcW w:w="1164" w:type="dxa"/>
            <w:vAlign w:val="center"/>
          </w:tcPr>
          <w:p w:rsidR="004F4AEB" w:rsidRPr="004F4AEB" w:rsidRDefault="004F4AEB" w:rsidP="00067B9D">
            <w:pPr>
              <w:spacing w:line="240" w:lineRule="atLeast"/>
              <w:jc w:val="center"/>
              <w:rPr>
                <w:bCs/>
                <w:sz w:val="18"/>
                <w:szCs w:val="18"/>
              </w:rPr>
            </w:pPr>
            <w:r w:rsidRPr="004F4AEB">
              <w:rPr>
                <w:bCs/>
                <w:sz w:val="18"/>
                <w:szCs w:val="18"/>
              </w:rPr>
              <w:t>Урал</w:t>
            </w:r>
          </w:p>
        </w:tc>
      </w:tr>
    </w:tbl>
    <w:p w:rsidR="004F4AEB" w:rsidRPr="004F4AEB" w:rsidRDefault="004F4AEB" w:rsidP="004F4AEB">
      <w:pPr>
        <w:ind w:firstLine="709"/>
        <w:jc w:val="both"/>
        <w:rPr>
          <w:bCs/>
          <w:sz w:val="18"/>
          <w:szCs w:val="18"/>
        </w:rPr>
      </w:pPr>
      <w:r w:rsidRPr="004F4AEB">
        <w:rPr>
          <w:bCs/>
          <w:sz w:val="18"/>
          <w:szCs w:val="18"/>
        </w:rPr>
        <w:t>Таблица «Сведения о прудах, расположенных на территории Петровского сельсовета», согласно паспорту безопасности Саракташского района</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618"/>
        <w:gridCol w:w="1916"/>
        <w:gridCol w:w="3549"/>
      </w:tblGrid>
      <w:tr w:rsidR="004F4AEB" w:rsidRPr="004F4AEB" w:rsidTr="00067B9D">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Название</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Место расположения</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Принадлежность</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Характеристика</w:t>
            </w:r>
          </w:p>
        </w:tc>
      </w:tr>
      <w:tr w:rsidR="004F4AEB" w:rsidRPr="004F4AEB" w:rsidTr="00067B9D">
        <w:trPr>
          <w:trHeight w:val="1901"/>
        </w:trPr>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Озеро Витальевское</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северо-западнее</w:t>
            </w:r>
          </w:p>
          <w:p w:rsidR="004F4AEB" w:rsidRPr="004F4AEB" w:rsidRDefault="004F4AEB" w:rsidP="00067B9D">
            <w:pPr>
              <w:spacing w:line="240" w:lineRule="atLeast"/>
              <w:jc w:val="center"/>
              <w:rPr>
                <w:bCs/>
                <w:sz w:val="18"/>
                <w:szCs w:val="18"/>
              </w:rPr>
            </w:pPr>
            <w:r w:rsidRPr="004F4AEB">
              <w:rPr>
                <w:bCs/>
                <w:sz w:val="18"/>
                <w:szCs w:val="18"/>
              </w:rPr>
              <w:t>с.Петровское</w:t>
            </w:r>
          </w:p>
          <w:p w:rsidR="004F4AEB" w:rsidRPr="004F4AEB" w:rsidRDefault="004F4AEB" w:rsidP="00067B9D">
            <w:pPr>
              <w:spacing w:line="240" w:lineRule="atLeast"/>
              <w:jc w:val="center"/>
              <w:rPr>
                <w:bCs/>
                <w:sz w:val="18"/>
                <w:szCs w:val="18"/>
              </w:rPr>
            </w:pPr>
            <w:r w:rsidRPr="004F4AEB">
              <w:rPr>
                <w:bCs/>
                <w:sz w:val="18"/>
                <w:szCs w:val="18"/>
              </w:rPr>
              <w:t xml:space="preserve"> (в 3 км к западу от села Петровского, в 1 км от Большого Ика)</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владелец</w:t>
            </w:r>
          </w:p>
          <w:p w:rsidR="004F4AEB" w:rsidRPr="004F4AEB" w:rsidRDefault="004F4AEB" w:rsidP="00067B9D">
            <w:pPr>
              <w:spacing w:line="240" w:lineRule="atLeast"/>
              <w:jc w:val="center"/>
              <w:rPr>
                <w:bCs/>
                <w:sz w:val="18"/>
                <w:szCs w:val="18"/>
              </w:rPr>
            </w:pPr>
            <w:r w:rsidRPr="004F4AEB">
              <w:rPr>
                <w:bCs/>
                <w:sz w:val="18"/>
                <w:szCs w:val="18"/>
              </w:rPr>
              <w:t>МО 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Длина – до 800 м; Ширина – до 30м; Глубина – 4 м; Высота подъема воды при паводке на 2 м; Мин.уровень 1,5м;</w:t>
            </w:r>
          </w:p>
          <w:p w:rsidR="004F4AEB" w:rsidRPr="004F4AEB" w:rsidRDefault="004F4AEB" w:rsidP="00067B9D">
            <w:pPr>
              <w:spacing w:line="240" w:lineRule="atLeast"/>
              <w:jc w:val="center"/>
              <w:rPr>
                <w:bCs/>
                <w:sz w:val="18"/>
                <w:szCs w:val="18"/>
              </w:rPr>
            </w:pPr>
            <w:r w:rsidRPr="004F4AEB">
              <w:rPr>
                <w:bCs/>
                <w:sz w:val="18"/>
                <w:szCs w:val="18"/>
              </w:rPr>
              <w:t>Пл.зеркала – 2,4 км2.</w:t>
            </w:r>
          </w:p>
        </w:tc>
      </w:tr>
      <w:tr w:rsidR="004F4AEB" w:rsidRPr="004F4AEB" w:rsidTr="00067B9D">
        <w:tblPrEx>
          <w:tblLook w:val="04A0" w:firstRow="1" w:lastRow="0" w:firstColumn="1" w:lastColumn="0" w:noHBand="0" w:noVBand="1"/>
        </w:tblPrEx>
        <w:trPr>
          <w:trHeight w:val="1782"/>
        </w:trPr>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Озеро большое</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 с.Петровское</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владелец МО 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Длина – 11 м; Ширина – 50м; Глубина – 3 м; Высота подъема воды при паводке на 1,5 м; Мин.уровень 1,2м; Пл.зеркала – 0,6 км2.</w:t>
            </w:r>
          </w:p>
        </w:tc>
      </w:tr>
      <w:tr w:rsidR="004F4AEB" w:rsidRPr="004F4AEB" w:rsidTr="00067B9D">
        <w:tblPrEx>
          <w:tblLook w:val="04A0" w:firstRow="1" w:lastRow="0" w:firstColumn="1" w:lastColumn="0" w:noHBand="0" w:noVBand="1"/>
        </w:tblPrEx>
        <w:trPr>
          <w:trHeight w:val="1978"/>
        </w:trPr>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Пруд на балке без названия</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 4 км юго-западнее с.Андреевка</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владелец МО 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Длина 0,8 км; Ширина – 0,2 км; Глубина – 1,9 м; Высота подъема воды при паводке до 0,7 м; Мин.уровень – 0,6 м от нулевого уровня; Пл.зеркала – 0,16 км2.</w:t>
            </w:r>
          </w:p>
        </w:tc>
      </w:tr>
      <w:tr w:rsidR="004F4AEB" w:rsidRPr="004F4AEB" w:rsidTr="00067B9D">
        <w:tblPrEx>
          <w:tblLook w:val="04A0" w:firstRow="1" w:lastRow="0" w:firstColumn="1" w:lastColumn="0" w:noHBand="0" w:noVBand="1"/>
        </w:tblPrEx>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Пруд на балке без названия  (неофициально - Марьевский пруд)</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 5 км южнее с.Андреевка</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владелец МО 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Длина 0,75 км; Ширина – 0,28 км; Глубина – 2,2 м; Высота подъема воды при паводке до 0,6 м; Мин.уровень – 0,5 м от нулевого уровня; Пл.зеркала – 0,2 км2.</w:t>
            </w:r>
          </w:p>
        </w:tc>
      </w:tr>
      <w:tr w:rsidR="004F4AEB" w:rsidRPr="004F4AEB" w:rsidTr="00067B9D">
        <w:tblPrEx>
          <w:tblLook w:val="04A0" w:firstRow="1" w:lastRow="0" w:firstColumn="1" w:lastColumn="0" w:noHBand="0" w:noVBand="1"/>
        </w:tblPrEx>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 xml:space="preserve">Пруд на балке </w:t>
            </w:r>
            <w:r w:rsidRPr="004F4AEB">
              <w:rPr>
                <w:bCs/>
                <w:sz w:val="18"/>
                <w:szCs w:val="18"/>
              </w:rPr>
              <w:lastRenderedPageBreak/>
              <w:t>без названия</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lastRenderedPageBreak/>
              <w:t xml:space="preserve">в 1 км западнее с.Андреевка № </w:t>
            </w:r>
            <w:r w:rsidRPr="004F4AEB">
              <w:rPr>
                <w:bCs/>
                <w:sz w:val="18"/>
                <w:szCs w:val="18"/>
              </w:rPr>
              <w:lastRenderedPageBreak/>
              <w:t>1</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lastRenderedPageBreak/>
              <w:t xml:space="preserve">владелец МО </w:t>
            </w:r>
            <w:r w:rsidRPr="004F4AEB">
              <w:rPr>
                <w:bCs/>
                <w:sz w:val="18"/>
                <w:szCs w:val="18"/>
              </w:rPr>
              <w:lastRenderedPageBreak/>
              <w:t>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lastRenderedPageBreak/>
              <w:t xml:space="preserve">Длина 0,12 км; Ширина – 0,03 км; Глубина </w:t>
            </w:r>
            <w:r w:rsidRPr="004F4AEB">
              <w:rPr>
                <w:bCs/>
                <w:sz w:val="18"/>
                <w:szCs w:val="18"/>
              </w:rPr>
              <w:lastRenderedPageBreak/>
              <w:t>– 1,6 м; Высота подъема воды при паводке до 0,5 м; Мин.уровень – 0,3 м от нулевого уровня; Пл.зеркала – 0,004 км2.</w:t>
            </w:r>
          </w:p>
        </w:tc>
      </w:tr>
      <w:tr w:rsidR="004F4AEB" w:rsidRPr="004F4AEB" w:rsidTr="00067B9D">
        <w:tblPrEx>
          <w:tblLook w:val="04A0" w:firstRow="1" w:lastRow="0" w:firstColumn="1" w:lastColumn="0" w:noHBand="0" w:noVBand="1"/>
        </w:tblPrEx>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lastRenderedPageBreak/>
              <w:t>Пруд на балке без названия</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 1 км западнее с.Андреевка № 2</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владелец МО 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Длина 0,9 км; Ширина – 0,02 км; Глубина – 7 м; Высота подъема воды при паводке до 0,8 м; Мин.уровень – 0,7 м от нулевого уровня; Пл.зеркала – 0,02 км2.</w:t>
            </w:r>
          </w:p>
        </w:tc>
      </w:tr>
      <w:tr w:rsidR="004F4AEB" w:rsidRPr="004F4AEB" w:rsidTr="00067B9D">
        <w:tblPrEx>
          <w:tblLook w:val="04A0" w:firstRow="1" w:lastRow="0" w:firstColumn="1" w:lastColumn="0" w:noHBand="0" w:noVBand="1"/>
        </w:tblPrEx>
        <w:tc>
          <w:tcPr>
            <w:tcW w:w="992"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Пруд на балке без названия</w:t>
            </w:r>
          </w:p>
        </w:tc>
        <w:tc>
          <w:tcPr>
            <w:tcW w:w="2753"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 4 км юго-восточнее с.Петровское</w:t>
            </w:r>
          </w:p>
        </w:tc>
        <w:tc>
          <w:tcPr>
            <w:tcW w:w="195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владелец МО Петровский сельсовет</w:t>
            </w:r>
          </w:p>
        </w:tc>
        <w:tc>
          <w:tcPr>
            <w:tcW w:w="3767" w:type="dxa"/>
            <w:shd w:val="clear" w:color="auto" w:fill="auto"/>
            <w:vAlign w:val="center"/>
          </w:tcPr>
          <w:p w:rsidR="004F4AEB" w:rsidRPr="004F4AEB" w:rsidRDefault="004F4AEB" w:rsidP="00067B9D">
            <w:pPr>
              <w:spacing w:line="240" w:lineRule="atLeast"/>
              <w:jc w:val="center"/>
              <w:rPr>
                <w:bCs/>
                <w:sz w:val="18"/>
                <w:szCs w:val="18"/>
              </w:rPr>
            </w:pPr>
            <w:r w:rsidRPr="004F4AEB">
              <w:rPr>
                <w:bCs/>
                <w:sz w:val="18"/>
                <w:szCs w:val="18"/>
              </w:rPr>
              <w:t>Длина – 0,25 км; Ширина – 0,08 км; Глубина – 2,2 м</w:t>
            </w:r>
          </w:p>
          <w:p w:rsidR="004F4AEB" w:rsidRPr="004F4AEB" w:rsidRDefault="004F4AEB" w:rsidP="00067B9D">
            <w:pPr>
              <w:spacing w:line="240" w:lineRule="atLeast"/>
              <w:jc w:val="center"/>
              <w:rPr>
                <w:bCs/>
                <w:sz w:val="18"/>
                <w:szCs w:val="18"/>
              </w:rPr>
            </w:pPr>
            <w:r w:rsidRPr="004F4AEB">
              <w:rPr>
                <w:bCs/>
                <w:sz w:val="18"/>
                <w:szCs w:val="18"/>
              </w:rPr>
              <w:t>Высота подъема воды при паводке до 0,6 м; Мин.уровень – 0,4 м от нулевого уровня; Пл.зеркала –0,02 км2</w:t>
            </w:r>
          </w:p>
        </w:tc>
      </w:tr>
    </w:tbl>
    <w:p w:rsidR="004F4AEB" w:rsidRPr="004F4AEB" w:rsidRDefault="004F4AEB" w:rsidP="004F4AEB">
      <w:pPr>
        <w:ind w:firstLine="709"/>
        <w:jc w:val="both"/>
        <w:rPr>
          <w:bCs/>
          <w:sz w:val="18"/>
          <w:szCs w:val="18"/>
        </w:rPr>
      </w:pPr>
      <w:r w:rsidRPr="004F4AEB">
        <w:rPr>
          <w:bCs/>
          <w:sz w:val="18"/>
          <w:szCs w:val="18"/>
        </w:rPr>
        <w:t>Витальевское озеро находится в 3 км к западу от села Петровского, в 1 км от Большого Ика.</w:t>
      </w:r>
    </w:p>
    <w:p w:rsidR="004F4AEB" w:rsidRPr="004F4AEB" w:rsidRDefault="004F4AEB" w:rsidP="004F4AEB">
      <w:pPr>
        <w:ind w:firstLine="709"/>
        <w:jc w:val="both"/>
        <w:rPr>
          <w:bCs/>
          <w:sz w:val="18"/>
          <w:szCs w:val="18"/>
        </w:rPr>
      </w:pPr>
      <w:r w:rsidRPr="004F4AEB">
        <w:rPr>
          <w:bCs/>
          <w:sz w:val="18"/>
          <w:szCs w:val="18"/>
        </w:rPr>
        <w:t>Марьевский пруд расположен в 3 км к востоку от бывшей деревни Марьевка. Он был образован для хозяйственных нужд. В нем разводили рыбу. В настоящее время пруд заброшен.</w:t>
      </w:r>
    </w:p>
    <w:p w:rsidR="004F4AEB" w:rsidRPr="004F4AEB" w:rsidRDefault="004F4AEB" w:rsidP="004F4AEB">
      <w:pPr>
        <w:ind w:firstLine="709"/>
        <w:jc w:val="both"/>
        <w:rPr>
          <w:bCs/>
          <w:sz w:val="18"/>
          <w:szCs w:val="18"/>
        </w:rPr>
      </w:pPr>
      <w:r w:rsidRPr="004F4AEB">
        <w:rPr>
          <w:bCs/>
          <w:sz w:val="18"/>
          <w:szCs w:val="18"/>
        </w:rPr>
        <w:t>Петровский пруд находится за горой Бахчанкой в 3 км от села Петровского. Построен он был в 1983 году для разведения рыбы. В настоящее время пруд служит местом водопоя сельскохозяйственных животных.</w:t>
      </w:r>
    </w:p>
    <w:p w:rsidR="004F4AEB" w:rsidRPr="004F4AEB" w:rsidRDefault="004F4AEB" w:rsidP="004F4AEB">
      <w:pPr>
        <w:ind w:firstLine="709"/>
        <w:jc w:val="both"/>
        <w:rPr>
          <w:bCs/>
          <w:sz w:val="18"/>
          <w:szCs w:val="18"/>
        </w:rPr>
      </w:pPr>
      <w:r w:rsidRPr="004F4AEB">
        <w:rPr>
          <w:bCs/>
          <w:sz w:val="18"/>
          <w:szCs w:val="18"/>
        </w:rPr>
        <w:t>Практически все водоемы на территории сельсовета пригодны для рыбной ловли, что определяет их высокую посещаемость, особенно в осенне-летний период. Водные объекты достаточно пригодны для обитания водоплавающей дичи.</w:t>
      </w:r>
    </w:p>
    <w:p w:rsidR="004F4AEB" w:rsidRPr="004F4AEB" w:rsidRDefault="004F4AEB" w:rsidP="004F4AEB">
      <w:pPr>
        <w:ind w:firstLine="709"/>
        <w:jc w:val="both"/>
        <w:rPr>
          <w:bCs/>
          <w:sz w:val="18"/>
          <w:szCs w:val="18"/>
        </w:rPr>
      </w:pPr>
      <w:r w:rsidRPr="004F4AEB">
        <w:rPr>
          <w:bCs/>
          <w:sz w:val="18"/>
          <w:szCs w:val="18"/>
        </w:rPr>
        <w:t>На территории сельсовета расположено около 15 родников, некоторые из них оборудованы.</w:t>
      </w:r>
    </w:p>
    <w:p w:rsidR="004F4AEB" w:rsidRPr="004F4AEB" w:rsidRDefault="004F4AEB" w:rsidP="004F4AEB">
      <w:pPr>
        <w:ind w:firstLine="709"/>
        <w:jc w:val="both"/>
        <w:rPr>
          <w:b/>
          <w:bCs/>
          <w:sz w:val="18"/>
          <w:szCs w:val="18"/>
        </w:rPr>
      </w:pPr>
      <w:r w:rsidRPr="004F4AEB">
        <w:rPr>
          <w:b/>
          <w:bCs/>
          <w:sz w:val="18"/>
          <w:szCs w:val="18"/>
        </w:rPr>
        <w:t>Геоморфология и рельеф</w:t>
      </w:r>
    </w:p>
    <w:p w:rsidR="004F4AEB" w:rsidRPr="004F4AEB" w:rsidRDefault="004F4AEB" w:rsidP="004F4AEB">
      <w:pPr>
        <w:ind w:firstLine="709"/>
        <w:jc w:val="both"/>
        <w:rPr>
          <w:bCs/>
          <w:sz w:val="18"/>
          <w:szCs w:val="18"/>
        </w:rPr>
      </w:pPr>
      <w:r w:rsidRPr="004F4AEB">
        <w:rPr>
          <w:bCs/>
          <w:sz w:val="18"/>
          <w:szCs w:val="18"/>
        </w:rPr>
        <w:t>Саракташский район относится к Южно-Уральскому региону и полностью расположен в Европе, на юге рекой Уралом отделяется от Азии.</w:t>
      </w:r>
    </w:p>
    <w:p w:rsidR="004F4AEB" w:rsidRPr="004F4AEB" w:rsidRDefault="004F4AEB" w:rsidP="004F4AEB">
      <w:pPr>
        <w:ind w:firstLine="709"/>
        <w:jc w:val="both"/>
        <w:rPr>
          <w:bCs/>
          <w:sz w:val="18"/>
          <w:szCs w:val="18"/>
        </w:rPr>
      </w:pPr>
      <w:r w:rsidRPr="004F4AEB">
        <w:rPr>
          <w:bCs/>
          <w:sz w:val="18"/>
          <w:szCs w:val="18"/>
        </w:rPr>
        <w:t xml:space="preserve">Петровский сельсовет расположен в северо-восточной части Саракташского района. </w:t>
      </w:r>
    </w:p>
    <w:p w:rsidR="004F4AEB" w:rsidRPr="004F4AEB" w:rsidRDefault="004F4AEB" w:rsidP="004F4AEB">
      <w:pPr>
        <w:ind w:firstLine="709"/>
        <w:jc w:val="both"/>
        <w:rPr>
          <w:bCs/>
          <w:sz w:val="18"/>
          <w:szCs w:val="18"/>
        </w:rPr>
      </w:pPr>
      <w:r w:rsidRPr="004F4AEB">
        <w:rPr>
          <w:bCs/>
          <w:sz w:val="18"/>
          <w:szCs w:val="18"/>
        </w:rPr>
        <w:t>Центральную часть Петровского сельсовета с севера на юг пересекает река Большой Ик. Долина реки Большой Ик имеет ширину от 5 м и во многих местах пересечена оврагами. По восточному борту долины р.Большой Ик также с севера на юг проходит геологическая граница между Уральской складчатой страной и Восточно-Европейской платформой. По тектоническому строению сельсовет находится в восточной меридиональной зоне Предуральского краевого прогиба Восточно-Европейской платформы. В восточной меридиональной зоне среди отложений нижней перми господствуют мощные толщи грубообмолочных и переслаивающихся предгорных осадочных пород – галечников, песчаников, глин. На территории сельсовета преобладают неогеновые и палеогеновые отложения, а в долине р.Большой Ик развиты мощные четвертичные аллювиальные отложения.</w:t>
      </w:r>
    </w:p>
    <w:p w:rsidR="004F4AEB" w:rsidRPr="004F4AEB" w:rsidRDefault="004F4AEB" w:rsidP="004F4AEB">
      <w:pPr>
        <w:ind w:firstLine="709"/>
        <w:jc w:val="both"/>
        <w:rPr>
          <w:bCs/>
          <w:sz w:val="18"/>
          <w:szCs w:val="18"/>
        </w:rPr>
      </w:pPr>
      <w:r w:rsidRPr="004F4AEB">
        <w:rPr>
          <w:bCs/>
          <w:sz w:val="18"/>
          <w:szCs w:val="18"/>
        </w:rPr>
        <w:t xml:space="preserve">В восточной приграничной полосе Саракташского района основные ландшафтно-геологические достопримечательности связаны с хребтом Карамурунтау и его отрогами. В рельефе он представлен цепочкой линейно-вытянутых гряд и сопок, сложенных смятыми в крутые складки породами сакмарского, а севернее — ассельского ярусов пермской системы. </w:t>
      </w:r>
    </w:p>
    <w:p w:rsidR="004F4AEB" w:rsidRPr="004F4AEB" w:rsidRDefault="004F4AEB" w:rsidP="004F4AEB">
      <w:pPr>
        <w:ind w:firstLine="709"/>
        <w:jc w:val="both"/>
        <w:rPr>
          <w:bCs/>
          <w:sz w:val="18"/>
          <w:szCs w:val="18"/>
        </w:rPr>
      </w:pPr>
      <w:r w:rsidRPr="004F4AEB">
        <w:rPr>
          <w:bCs/>
          <w:sz w:val="18"/>
          <w:szCs w:val="18"/>
        </w:rPr>
        <w:t>У села Андреевка расположена передовая складка Карамурунского хребта.  Здесь, на левобережной стороне долины Большой Ик хребет не представляет сплошной гряды, а разбит рекой Ускалык и седловинами на пять шишкообразных эрозионно-останцовых холмов с относительными отметками от 160 до 210 м. К северу от долины Ускалыка находятся горы Длинная и Сергеевская, а к югу — Часовная (382,9 м над уровнем моря), Провальная и Марьевская. Вся эта группа очень эффектных крутосклонных холмов носит название Андреевские Шишки. Они выстроены в цепочку на расстоянии 5,9 км, диаметр каждой из них составляет от 0,7 до 1,0 км. Горы-останцы образовались в результате "распиливания" в прошлом единой меридиональной гряды.</w:t>
      </w:r>
    </w:p>
    <w:p w:rsidR="004F4AEB" w:rsidRPr="004F4AEB" w:rsidRDefault="004F4AEB" w:rsidP="004F4AEB">
      <w:pPr>
        <w:ind w:firstLine="709"/>
        <w:jc w:val="both"/>
        <w:rPr>
          <w:b/>
          <w:bCs/>
          <w:sz w:val="18"/>
          <w:szCs w:val="18"/>
        </w:rPr>
      </w:pPr>
      <w:r w:rsidRPr="004F4AEB">
        <w:rPr>
          <w:b/>
          <w:bCs/>
          <w:sz w:val="18"/>
          <w:szCs w:val="18"/>
        </w:rPr>
        <w:t>Почвы</w:t>
      </w:r>
    </w:p>
    <w:p w:rsidR="004F4AEB" w:rsidRPr="004F4AEB" w:rsidRDefault="004F4AEB" w:rsidP="004F4AEB">
      <w:pPr>
        <w:ind w:firstLine="709"/>
        <w:jc w:val="both"/>
        <w:rPr>
          <w:bCs/>
          <w:sz w:val="18"/>
          <w:szCs w:val="18"/>
        </w:rPr>
      </w:pPr>
      <w:r w:rsidRPr="004F4AEB">
        <w:rPr>
          <w:bCs/>
          <w:sz w:val="18"/>
          <w:szCs w:val="18"/>
        </w:rPr>
        <w:t>На территории Петровского сельсовета преобладают черноземы обыкновенные (среднегумусные), мощность гумусового горизонта 65 – 80 см, а содержание гумуса 8 - 10 %. Вдоль поймы р.Большой Ик – аллювиальные почвы - отличительной их особенностью является периодическое затопление паводковыми водами, не обязательно ежегодное, но сопровождающееся привносом и отложением на поверхности почвы нового минерального материала (аллювиальный процесс). Кроме того, на данные почвы оказывает влияние близкое залегание грунтовых вод.</w:t>
      </w:r>
    </w:p>
    <w:p w:rsidR="004F4AEB" w:rsidRPr="004F4AEB" w:rsidRDefault="004F4AEB" w:rsidP="004F4AEB">
      <w:pPr>
        <w:ind w:firstLine="709"/>
        <w:jc w:val="both"/>
        <w:rPr>
          <w:b/>
          <w:bCs/>
          <w:sz w:val="18"/>
          <w:szCs w:val="18"/>
        </w:rPr>
      </w:pPr>
      <w:r w:rsidRPr="004F4AEB">
        <w:rPr>
          <w:b/>
          <w:bCs/>
          <w:sz w:val="18"/>
          <w:szCs w:val="18"/>
        </w:rPr>
        <w:t>Растительность и животный мир</w:t>
      </w:r>
    </w:p>
    <w:p w:rsidR="004F4AEB" w:rsidRPr="004F4AEB" w:rsidRDefault="004F4AEB" w:rsidP="004F4AEB">
      <w:pPr>
        <w:ind w:firstLine="709"/>
        <w:jc w:val="both"/>
        <w:rPr>
          <w:bCs/>
          <w:sz w:val="18"/>
          <w:szCs w:val="18"/>
        </w:rPr>
      </w:pPr>
      <w:r w:rsidRPr="004F4AEB">
        <w:rPr>
          <w:bCs/>
          <w:sz w:val="18"/>
          <w:szCs w:val="18"/>
        </w:rPr>
        <w:t>Территория Петровского сельсовета расположены в разнотрано-ковыльной (злаковой) степи. Злаки представлены ковылем Залесского, тырсой, типчаком, тонконогом стройным, тимофеевкой, тысячелистник обыкновенный, лапчатка распростертая, василек русский, ландыш майский. Каменистые степи располагаются на крутосклонных грядах, сопках, и характеризуются слабым слоем почвы и наличием на 1 га – 15-40 видов растений. Распространены на каменистых степях горноколосник колючий, василек русский, вероника колосистая, астрагалы.</w:t>
      </w:r>
    </w:p>
    <w:p w:rsidR="004F4AEB" w:rsidRPr="004F4AEB" w:rsidRDefault="004F4AEB" w:rsidP="004F4AEB">
      <w:pPr>
        <w:ind w:firstLine="709"/>
        <w:jc w:val="both"/>
        <w:rPr>
          <w:bCs/>
          <w:sz w:val="18"/>
          <w:szCs w:val="18"/>
        </w:rPr>
      </w:pPr>
      <w:r w:rsidRPr="004F4AEB">
        <w:rPr>
          <w:bCs/>
          <w:sz w:val="18"/>
          <w:szCs w:val="18"/>
        </w:rPr>
        <w:t>На полях имеются полезащитные лесные полосы с преобладанием в них клена, карагача, встречается береза, сосна и другие породы. Из сопутствующих в лесных полосах растут акация, джуда (лох серебристый) и очень редко орешник.</w:t>
      </w:r>
    </w:p>
    <w:p w:rsidR="004F4AEB" w:rsidRPr="004F4AEB" w:rsidRDefault="004F4AEB" w:rsidP="004F4AEB">
      <w:pPr>
        <w:ind w:firstLine="709"/>
        <w:jc w:val="both"/>
        <w:rPr>
          <w:bCs/>
          <w:sz w:val="18"/>
          <w:szCs w:val="18"/>
        </w:rPr>
      </w:pPr>
      <w:r w:rsidRPr="004F4AEB">
        <w:rPr>
          <w:bCs/>
          <w:sz w:val="18"/>
          <w:szCs w:val="18"/>
        </w:rPr>
        <w:t>В с.Андреевка сохранились четыре лиственницы, высаженные в парке в 1901 г. Андреевские лиственницы включены в «Зеленую книгу Оренбургской области».</w:t>
      </w:r>
    </w:p>
    <w:p w:rsidR="004F4AEB" w:rsidRPr="004F4AEB" w:rsidRDefault="004F4AEB" w:rsidP="004F4AEB">
      <w:pPr>
        <w:ind w:firstLine="709"/>
        <w:jc w:val="both"/>
        <w:rPr>
          <w:b/>
          <w:bCs/>
          <w:sz w:val="18"/>
          <w:szCs w:val="18"/>
        </w:rPr>
      </w:pPr>
      <w:r w:rsidRPr="004F4AEB">
        <w:rPr>
          <w:bCs/>
          <w:sz w:val="18"/>
          <w:szCs w:val="18"/>
        </w:rPr>
        <w:t>Из животных на территории сельсовета обитают степная пищуха, белка обыкновенная, встречаются кабаны. В реках водится форель, хариус.</w:t>
      </w:r>
    </w:p>
    <w:p w:rsidR="004F4AEB" w:rsidRPr="004F4AEB" w:rsidRDefault="004F4AEB" w:rsidP="004F4AEB">
      <w:pPr>
        <w:pStyle w:val="1"/>
        <w:spacing w:before="100" w:beforeAutospacing="1" w:after="100" w:afterAutospacing="1"/>
        <w:ind w:firstLine="709"/>
        <w:rPr>
          <w:sz w:val="18"/>
          <w:szCs w:val="18"/>
        </w:rPr>
      </w:pPr>
      <w:bookmarkStart w:id="28" w:name="_Toc129010963"/>
      <w:r w:rsidRPr="004F4AEB">
        <w:rPr>
          <w:sz w:val="18"/>
          <w:szCs w:val="18"/>
        </w:rPr>
        <w:t>2.2 Зоны с особыми условиями использования территории</w:t>
      </w:r>
      <w:bookmarkEnd w:id="28"/>
    </w:p>
    <w:p w:rsidR="004F4AEB" w:rsidRPr="004F4AEB" w:rsidRDefault="004F4AEB" w:rsidP="004F4AEB">
      <w:pPr>
        <w:ind w:firstLine="709"/>
        <w:jc w:val="both"/>
        <w:rPr>
          <w:bCs/>
          <w:sz w:val="18"/>
          <w:szCs w:val="18"/>
        </w:rPr>
      </w:pPr>
      <w:bookmarkStart w:id="29" w:name="_Toc20213981"/>
      <w:bookmarkStart w:id="30" w:name="_Toc69297727"/>
      <w:bookmarkStart w:id="31" w:name="_Toc71545815"/>
      <w:r w:rsidRPr="004F4AEB">
        <w:rPr>
          <w:bCs/>
          <w:sz w:val="18"/>
          <w:szCs w:val="18"/>
        </w:rPr>
        <w:t>В составе материалов по обоснованию Генерального плана выделены следующие зоны с особыми условиями использования территорий, т.е. территории, в границах которых устанавливаются ограничения на осуществление градостроительной деятельности:</w:t>
      </w:r>
    </w:p>
    <w:p w:rsidR="004F4AEB" w:rsidRPr="004F4AEB" w:rsidRDefault="004F4AEB" w:rsidP="004F4AEB">
      <w:pPr>
        <w:ind w:firstLine="709"/>
        <w:jc w:val="both"/>
        <w:rPr>
          <w:bCs/>
          <w:sz w:val="18"/>
          <w:szCs w:val="18"/>
        </w:rPr>
      </w:pPr>
      <w:r w:rsidRPr="004F4AEB">
        <w:rPr>
          <w:bCs/>
          <w:sz w:val="18"/>
          <w:szCs w:val="18"/>
        </w:rPr>
        <w:t>-территории водоохранных зон, прибрежно-защитных зон;</w:t>
      </w:r>
    </w:p>
    <w:p w:rsidR="004F4AEB" w:rsidRPr="004F4AEB" w:rsidRDefault="004F4AEB" w:rsidP="004F4AEB">
      <w:pPr>
        <w:ind w:firstLine="709"/>
        <w:jc w:val="both"/>
        <w:rPr>
          <w:bCs/>
          <w:sz w:val="18"/>
          <w:szCs w:val="18"/>
        </w:rPr>
      </w:pPr>
      <w:r w:rsidRPr="004F4AEB">
        <w:rPr>
          <w:bCs/>
          <w:sz w:val="18"/>
          <w:szCs w:val="18"/>
        </w:rPr>
        <w:lastRenderedPageBreak/>
        <w:t>-территории охранных зон объектов водоснабжения;</w:t>
      </w:r>
    </w:p>
    <w:p w:rsidR="004F4AEB" w:rsidRPr="004F4AEB" w:rsidRDefault="004F4AEB" w:rsidP="004F4AEB">
      <w:pPr>
        <w:ind w:firstLine="709"/>
        <w:jc w:val="both"/>
        <w:rPr>
          <w:bCs/>
          <w:sz w:val="18"/>
          <w:szCs w:val="18"/>
        </w:rPr>
      </w:pPr>
      <w:r w:rsidRPr="004F4AEB">
        <w:rPr>
          <w:bCs/>
          <w:sz w:val="18"/>
          <w:szCs w:val="18"/>
        </w:rPr>
        <w:t>-территории санитарно-защитных зон производственных и коммунальных объектов;</w:t>
      </w:r>
    </w:p>
    <w:p w:rsidR="004F4AEB" w:rsidRPr="004F4AEB" w:rsidRDefault="004F4AEB" w:rsidP="004F4AEB">
      <w:pPr>
        <w:ind w:firstLine="709"/>
        <w:jc w:val="both"/>
        <w:rPr>
          <w:bCs/>
          <w:sz w:val="18"/>
          <w:szCs w:val="18"/>
        </w:rPr>
      </w:pPr>
      <w:r w:rsidRPr="004F4AEB">
        <w:rPr>
          <w:bCs/>
          <w:sz w:val="18"/>
          <w:szCs w:val="18"/>
        </w:rPr>
        <w:t>-территории зон охраны воздушных линий электропередач;</w:t>
      </w:r>
    </w:p>
    <w:p w:rsidR="004F4AEB" w:rsidRPr="004F4AEB" w:rsidRDefault="004F4AEB" w:rsidP="004F4AEB">
      <w:pPr>
        <w:ind w:firstLine="709"/>
        <w:jc w:val="both"/>
        <w:rPr>
          <w:bCs/>
          <w:sz w:val="18"/>
          <w:szCs w:val="18"/>
        </w:rPr>
      </w:pPr>
      <w:r w:rsidRPr="004F4AEB">
        <w:rPr>
          <w:bCs/>
          <w:sz w:val="18"/>
          <w:szCs w:val="18"/>
        </w:rPr>
        <w:t>-территории охранных зон объектов газоснабжения;</w:t>
      </w:r>
    </w:p>
    <w:p w:rsidR="004F4AEB" w:rsidRPr="004F4AEB" w:rsidRDefault="004F4AEB" w:rsidP="004F4AEB">
      <w:pPr>
        <w:ind w:firstLine="709"/>
        <w:jc w:val="both"/>
        <w:rPr>
          <w:bCs/>
          <w:sz w:val="18"/>
          <w:szCs w:val="18"/>
        </w:rPr>
      </w:pPr>
      <w:r w:rsidRPr="004F4AEB">
        <w:rPr>
          <w:bCs/>
          <w:sz w:val="18"/>
          <w:szCs w:val="18"/>
        </w:rPr>
        <w:t>-территории лицензионных участков;</w:t>
      </w:r>
    </w:p>
    <w:p w:rsidR="004F4AEB" w:rsidRPr="004F4AEB" w:rsidRDefault="004F4AEB" w:rsidP="004F4AEB">
      <w:pPr>
        <w:ind w:firstLine="709"/>
        <w:jc w:val="both"/>
        <w:rPr>
          <w:bCs/>
          <w:sz w:val="18"/>
          <w:szCs w:val="18"/>
        </w:rPr>
      </w:pPr>
      <w:r w:rsidRPr="004F4AEB">
        <w:rPr>
          <w:bCs/>
          <w:sz w:val="18"/>
          <w:szCs w:val="18"/>
        </w:rPr>
        <w:t>-территории санитарной охраны источника водоснабжения;</w:t>
      </w:r>
    </w:p>
    <w:p w:rsidR="004F4AEB" w:rsidRPr="004F4AEB" w:rsidRDefault="004F4AEB" w:rsidP="004F4AEB">
      <w:pPr>
        <w:ind w:firstLine="709"/>
        <w:jc w:val="both"/>
        <w:rPr>
          <w:bCs/>
          <w:sz w:val="18"/>
          <w:szCs w:val="18"/>
        </w:rPr>
      </w:pPr>
      <w:r w:rsidRPr="004F4AEB">
        <w:rPr>
          <w:bCs/>
          <w:sz w:val="18"/>
          <w:szCs w:val="18"/>
        </w:rPr>
        <w:t>-территории придорожной полосы.</w:t>
      </w:r>
    </w:p>
    <w:p w:rsidR="004F4AEB" w:rsidRPr="004F4AEB" w:rsidRDefault="004F4AEB" w:rsidP="004F4AEB">
      <w:pPr>
        <w:ind w:firstLine="709"/>
        <w:jc w:val="both"/>
        <w:rPr>
          <w:sz w:val="18"/>
          <w:szCs w:val="18"/>
        </w:rPr>
      </w:pPr>
      <w:r w:rsidRPr="004F4AEB">
        <w:rPr>
          <w:bCs/>
          <w:sz w:val="18"/>
          <w:szCs w:val="18"/>
        </w:rPr>
        <w:t>Ориентировочные границы указанных территорий и зон нанесены на карты в соответствии с законодательством Российской Федерации, Оренбургской области и местными нормативными актами. Так же отображены все зоны с особыми условиями использования территории, имеющие сведения о границах в ЕГРН.</w:t>
      </w:r>
    </w:p>
    <w:p w:rsidR="004F4AEB" w:rsidRPr="004F4AEB" w:rsidRDefault="004F4AEB" w:rsidP="004F4AEB">
      <w:pPr>
        <w:pStyle w:val="1"/>
        <w:spacing w:before="100" w:beforeAutospacing="1" w:after="100" w:afterAutospacing="1"/>
        <w:ind w:firstLine="709"/>
        <w:rPr>
          <w:sz w:val="18"/>
          <w:szCs w:val="18"/>
        </w:rPr>
      </w:pPr>
      <w:bookmarkStart w:id="32" w:name="_Toc129010964"/>
      <w:r w:rsidRPr="004F4AEB">
        <w:rPr>
          <w:sz w:val="18"/>
          <w:szCs w:val="18"/>
        </w:rPr>
        <w:t>2.3 Территории объектов культурного наследия</w:t>
      </w:r>
      <w:bookmarkEnd w:id="29"/>
      <w:bookmarkEnd w:id="30"/>
      <w:bookmarkEnd w:id="31"/>
      <w:bookmarkEnd w:id="32"/>
    </w:p>
    <w:p w:rsidR="004F4AEB" w:rsidRPr="004F4AEB" w:rsidRDefault="004F4AEB" w:rsidP="004F4AEB">
      <w:pPr>
        <w:ind w:firstLine="709"/>
        <w:jc w:val="both"/>
        <w:rPr>
          <w:bCs/>
          <w:sz w:val="18"/>
          <w:szCs w:val="18"/>
        </w:rPr>
      </w:pPr>
      <w:bookmarkStart w:id="33" w:name="_Toc20213982"/>
      <w:bookmarkStart w:id="34" w:name="_Toc69297728"/>
      <w:r w:rsidRPr="004F4AEB">
        <w:rPr>
          <w:bCs/>
          <w:sz w:val="18"/>
          <w:szCs w:val="18"/>
        </w:rPr>
        <w:t xml:space="preserve">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w:t>
      </w:r>
    </w:p>
    <w:p w:rsidR="004F4AEB" w:rsidRPr="004F4AEB" w:rsidRDefault="004F4AEB" w:rsidP="004F4AEB">
      <w:pPr>
        <w:ind w:firstLine="709"/>
        <w:jc w:val="both"/>
        <w:rPr>
          <w:bCs/>
          <w:sz w:val="18"/>
          <w:szCs w:val="18"/>
        </w:rPr>
      </w:pPr>
      <w:r w:rsidRPr="004F4AEB">
        <w:rPr>
          <w:bCs/>
          <w:sz w:val="18"/>
          <w:szCs w:val="18"/>
        </w:rPr>
        <w:t>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4F4AEB" w:rsidRPr="004F4AEB" w:rsidRDefault="004F4AEB" w:rsidP="004F4AEB">
      <w:pPr>
        <w:ind w:firstLine="709"/>
        <w:jc w:val="both"/>
        <w:rPr>
          <w:bCs/>
          <w:sz w:val="18"/>
          <w:szCs w:val="18"/>
        </w:rPr>
      </w:pPr>
      <w:r w:rsidRPr="004F4AEB">
        <w:rPr>
          <w:bCs/>
          <w:sz w:val="18"/>
          <w:szCs w:val="18"/>
        </w:rPr>
        <w:t>В соответствии с перечнем «</w:t>
      </w:r>
      <w:hyperlink r:id="rId10" w:history="1">
        <w:r w:rsidRPr="004F4AEB">
          <w:rPr>
            <w:bCs/>
            <w:sz w:val="18"/>
            <w:szCs w:val="18"/>
          </w:rPr>
          <w:t>Сведения об объектах культурного наследия, расположенных на территории Оренбургской области и включенных в реестр</w:t>
        </w:r>
      </w:hyperlink>
      <w:r w:rsidRPr="004F4AEB">
        <w:rPr>
          <w:b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42"/>
        <w:gridCol w:w="1353"/>
        <w:gridCol w:w="1330"/>
        <w:gridCol w:w="2253"/>
      </w:tblGrid>
      <w:tr w:rsidR="004F4AEB" w:rsidRPr="004F4AEB" w:rsidTr="00067B9D">
        <w:tc>
          <w:tcPr>
            <w:tcW w:w="2109" w:type="dxa"/>
            <w:vAlign w:val="center"/>
          </w:tcPr>
          <w:p w:rsidR="004F4AEB" w:rsidRPr="004F4AEB" w:rsidRDefault="004F4AEB" w:rsidP="00067B9D">
            <w:pPr>
              <w:jc w:val="center"/>
              <w:rPr>
                <w:b/>
                <w:sz w:val="18"/>
                <w:szCs w:val="18"/>
              </w:rPr>
            </w:pPr>
            <w:r w:rsidRPr="004F4AEB">
              <w:rPr>
                <w:b/>
                <w:sz w:val="18"/>
                <w:szCs w:val="18"/>
              </w:rPr>
              <w:t>Наименование объекта</w:t>
            </w:r>
          </w:p>
        </w:tc>
        <w:tc>
          <w:tcPr>
            <w:tcW w:w="2564" w:type="dxa"/>
            <w:vAlign w:val="center"/>
          </w:tcPr>
          <w:p w:rsidR="004F4AEB" w:rsidRPr="004F4AEB" w:rsidRDefault="004F4AEB" w:rsidP="00067B9D">
            <w:pPr>
              <w:jc w:val="center"/>
              <w:rPr>
                <w:b/>
                <w:sz w:val="18"/>
                <w:szCs w:val="18"/>
              </w:rPr>
            </w:pPr>
            <w:r w:rsidRPr="004F4AEB">
              <w:rPr>
                <w:b/>
                <w:sz w:val="18"/>
                <w:szCs w:val="18"/>
              </w:rPr>
              <w:t>Нормативно-правовой акт о постановке на государственный учет</w:t>
            </w:r>
          </w:p>
        </w:tc>
        <w:tc>
          <w:tcPr>
            <w:tcW w:w="1355" w:type="dxa"/>
            <w:vAlign w:val="center"/>
          </w:tcPr>
          <w:p w:rsidR="004F4AEB" w:rsidRPr="004F4AEB" w:rsidRDefault="004F4AEB" w:rsidP="00067B9D">
            <w:pPr>
              <w:jc w:val="center"/>
              <w:rPr>
                <w:b/>
                <w:sz w:val="18"/>
                <w:szCs w:val="18"/>
              </w:rPr>
            </w:pPr>
            <w:r w:rsidRPr="004F4AEB">
              <w:rPr>
                <w:b/>
                <w:sz w:val="18"/>
                <w:szCs w:val="18"/>
              </w:rPr>
              <w:t>Категория значения ОКН</w:t>
            </w:r>
          </w:p>
        </w:tc>
        <w:tc>
          <w:tcPr>
            <w:tcW w:w="1338" w:type="dxa"/>
            <w:vAlign w:val="center"/>
          </w:tcPr>
          <w:p w:rsidR="004F4AEB" w:rsidRPr="004F4AEB" w:rsidRDefault="004F4AEB" w:rsidP="00067B9D">
            <w:pPr>
              <w:jc w:val="center"/>
              <w:rPr>
                <w:b/>
                <w:sz w:val="18"/>
                <w:szCs w:val="18"/>
              </w:rPr>
            </w:pPr>
            <w:r w:rsidRPr="004F4AEB">
              <w:rPr>
                <w:b/>
                <w:sz w:val="18"/>
                <w:szCs w:val="18"/>
              </w:rPr>
              <w:t>Вид ОКН</w:t>
            </w:r>
          </w:p>
        </w:tc>
        <w:tc>
          <w:tcPr>
            <w:tcW w:w="2268" w:type="dxa"/>
            <w:vAlign w:val="center"/>
          </w:tcPr>
          <w:p w:rsidR="004F4AEB" w:rsidRPr="004F4AEB" w:rsidRDefault="004F4AEB" w:rsidP="00067B9D">
            <w:pPr>
              <w:jc w:val="center"/>
              <w:rPr>
                <w:b/>
                <w:sz w:val="18"/>
                <w:szCs w:val="18"/>
              </w:rPr>
            </w:pPr>
            <w:r w:rsidRPr="004F4AEB">
              <w:rPr>
                <w:b/>
                <w:sz w:val="18"/>
                <w:szCs w:val="18"/>
              </w:rPr>
              <w:t>Адрес по документу о постановке на государственный учет</w:t>
            </w:r>
          </w:p>
        </w:tc>
      </w:tr>
      <w:tr w:rsidR="004F4AEB" w:rsidRPr="004F4AEB" w:rsidTr="00067B9D">
        <w:tc>
          <w:tcPr>
            <w:tcW w:w="2109" w:type="dxa"/>
            <w:vAlign w:val="center"/>
          </w:tcPr>
          <w:p w:rsidR="004F4AEB" w:rsidRPr="004F4AEB" w:rsidRDefault="004F4AEB" w:rsidP="00067B9D">
            <w:pPr>
              <w:jc w:val="center"/>
              <w:rPr>
                <w:sz w:val="18"/>
                <w:szCs w:val="18"/>
              </w:rPr>
            </w:pPr>
            <w:r w:rsidRPr="004F4AEB">
              <w:rPr>
                <w:sz w:val="18"/>
                <w:szCs w:val="18"/>
              </w:rPr>
              <w:t>Церковь, построенная в 1901 г. (Комплекс Церкви Михаила Архангела)</w:t>
            </w:r>
          </w:p>
        </w:tc>
        <w:tc>
          <w:tcPr>
            <w:tcW w:w="2564" w:type="dxa"/>
            <w:vAlign w:val="center"/>
          </w:tcPr>
          <w:p w:rsidR="004F4AEB" w:rsidRPr="004F4AEB" w:rsidRDefault="004F4AEB" w:rsidP="00067B9D">
            <w:pPr>
              <w:jc w:val="center"/>
              <w:rPr>
                <w:sz w:val="18"/>
                <w:szCs w:val="18"/>
              </w:rPr>
            </w:pPr>
            <w:r w:rsidRPr="004F4AEB">
              <w:rPr>
                <w:sz w:val="18"/>
                <w:szCs w:val="18"/>
              </w:rPr>
              <w:t>Решение Исполнительного комитета Оренбургского областного Совета народных депутатов от 13.05.1987 № 179; Постановление Законодательного Собрания Оренбургской области от 06.10.1998 №118/21-ПЗС</w:t>
            </w:r>
          </w:p>
        </w:tc>
        <w:tc>
          <w:tcPr>
            <w:tcW w:w="1355" w:type="dxa"/>
            <w:vAlign w:val="center"/>
          </w:tcPr>
          <w:p w:rsidR="004F4AEB" w:rsidRPr="004F4AEB" w:rsidRDefault="004F4AEB" w:rsidP="00067B9D">
            <w:pPr>
              <w:jc w:val="center"/>
              <w:rPr>
                <w:sz w:val="18"/>
                <w:szCs w:val="18"/>
              </w:rPr>
            </w:pPr>
            <w:r w:rsidRPr="004F4AEB">
              <w:rPr>
                <w:sz w:val="18"/>
                <w:szCs w:val="18"/>
              </w:rPr>
              <w:t>Региональная</w:t>
            </w:r>
          </w:p>
        </w:tc>
        <w:tc>
          <w:tcPr>
            <w:tcW w:w="1338" w:type="dxa"/>
            <w:vAlign w:val="center"/>
          </w:tcPr>
          <w:p w:rsidR="004F4AEB" w:rsidRPr="004F4AEB" w:rsidRDefault="004F4AEB" w:rsidP="00067B9D">
            <w:pPr>
              <w:jc w:val="center"/>
              <w:rPr>
                <w:sz w:val="18"/>
                <w:szCs w:val="18"/>
              </w:rPr>
            </w:pPr>
            <w:r w:rsidRPr="004F4AEB">
              <w:rPr>
                <w:sz w:val="18"/>
                <w:szCs w:val="18"/>
              </w:rPr>
              <w:t>Ансамбль</w:t>
            </w:r>
          </w:p>
        </w:tc>
        <w:tc>
          <w:tcPr>
            <w:tcW w:w="2268" w:type="dxa"/>
            <w:vAlign w:val="center"/>
          </w:tcPr>
          <w:p w:rsidR="004F4AEB" w:rsidRPr="004F4AEB" w:rsidRDefault="004F4AEB" w:rsidP="00067B9D">
            <w:pPr>
              <w:jc w:val="center"/>
              <w:rPr>
                <w:sz w:val="18"/>
                <w:szCs w:val="18"/>
              </w:rPr>
            </w:pPr>
            <w:r w:rsidRPr="004F4AEB">
              <w:rPr>
                <w:sz w:val="18"/>
                <w:szCs w:val="18"/>
              </w:rPr>
              <w:t>Оренбургская обл., Саракташский район, с. Андреевка</w:t>
            </w:r>
          </w:p>
        </w:tc>
      </w:tr>
      <w:tr w:rsidR="004F4AEB" w:rsidRPr="004F4AEB" w:rsidTr="00067B9D">
        <w:tc>
          <w:tcPr>
            <w:tcW w:w="2109" w:type="dxa"/>
            <w:vAlign w:val="center"/>
          </w:tcPr>
          <w:p w:rsidR="004F4AEB" w:rsidRPr="004F4AEB" w:rsidRDefault="004F4AEB" w:rsidP="00067B9D">
            <w:pPr>
              <w:jc w:val="center"/>
              <w:rPr>
                <w:sz w:val="18"/>
                <w:szCs w:val="18"/>
              </w:rPr>
            </w:pPr>
            <w:r w:rsidRPr="004F4AEB">
              <w:rPr>
                <w:sz w:val="18"/>
                <w:szCs w:val="18"/>
              </w:rPr>
              <w:t>Церковь, построенная в 1901 г.</w:t>
            </w:r>
          </w:p>
        </w:tc>
        <w:tc>
          <w:tcPr>
            <w:tcW w:w="2564" w:type="dxa"/>
            <w:vAlign w:val="center"/>
          </w:tcPr>
          <w:p w:rsidR="004F4AEB" w:rsidRPr="004F4AEB" w:rsidRDefault="004F4AEB" w:rsidP="00067B9D">
            <w:pPr>
              <w:jc w:val="center"/>
              <w:rPr>
                <w:sz w:val="18"/>
                <w:szCs w:val="18"/>
              </w:rPr>
            </w:pPr>
            <w:r w:rsidRPr="004F4AEB">
              <w:rPr>
                <w:sz w:val="18"/>
                <w:szCs w:val="18"/>
              </w:rPr>
              <w:t>Решение Исполнительного комитета Оренбургского областного Совета народных депутатов от 13.05.1987 № 179</w:t>
            </w:r>
          </w:p>
        </w:tc>
        <w:tc>
          <w:tcPr>
            <w:tcW w:w="1355" w:type="dxa"/>
            <w:vAlign w:val="center"/>
          </w:tcPr>
          <w:p w:rsidR="004F4AEB" w:rsidRPr="004F4AEB" w:rsidRDefault="004F4AEB" w:rsidP="00067B9D">
            <w:pPr>
              <w:jc w:val="center"/>
              <w:rPr>
                <w:sz w:val="18"/>
                <w:szCs w:val="18"/>
              </w:rPr>
            </w:pPr>
            <w:r w:rsidRPr="004F4AEB">
              <w:rPr>
                <w:sz w:val="18"/>
                <w:szCs w:val="18"/>
              </w:rPr>
              <w:t>Региональная</w:t>
            </w:r>
          </w:p>
        </w:tc>
        <w:tc>
          <w:tcPr>
            <w:tcW w:w="1338" w:type="dxa"/>
            <w:vAlign w:val="center"/>
          </w:tcPr>
          <w:p w:rsidR="004F4AEB" w:rsidRPr="004F4AEB" w:rsidRDefault="004F4AEB" w:rsidP="00067B9D">
            <w:pPr>
              <w:jc w:val="center"/>
              <w:rPr>
                <w:sz w:val="18"/>
                <w:szCs w:val="18"/>
              </w:rPr>
            </w:pPr>
            <w:r w:rsidRPr="004F4AEB">
              <w:rPr>
                <w:sz w:val="18"/>
                <w:szCs w:val="18"/>
              </w:rPr>
              <w:t>Памятник в составе ансамбля</w:t>
            </w:r>
          </w:p>
        </w:tc>
        <w:tc>
          <w:tcPr>
            <w:tcW w:w="2268" w:type="dxa"/>
            <w:vAlign w:val="center"/>
          </w:tcPr>
          <w:p w:rsidR="004F4AEB" w:rsidRPr="004F4AEB" w:rsidRDefault="004F4AEB" w:rsidP="00067B9D">
            <w:pPr>
              <w:jc w:val="center"/>
              <w:rPr>
                <w:sz w:val="18"/>
                <w:szCs w:val="18"/>
              </w:rPr>
            </w:pPr>
            <w:r w:rsidRPr="004F4AEB">
              <w:rPr>
                <w:sz w:val="18"/>
                <w:szCs w:val="18"/>
              </w:rPr>
              <w:t>Оренбургская обл., Саракташский район, с. Андреевка</w:t>
            </w:r>
          </w:p>
        </w:tc>
      </w:tr>
      <w:tr w:rsidR="004F4AEB" w:rsidRPr="004F4AEB" w:rsidTr="00067B9D">
        <w:tc>
          <w:tcPr>
            <w:tcW w:w="2109" w:type="dxa"/>
            <w:vAlign w:val="center"/>
          </w:tcPr>
          <w:p w:rsidR="004F4AEB" w:rsidRPr="004F4AEB" w:rsidRDefault="004F4AEB" w:rsidP="00067B9D">
            <w:pPr>
              <w:jc w:val="center"/>
              <w:rPr>
                <w:sz w:val="18"/>
                <w:szCs w:val="18"/>
              </w:rPr>
            </w:pPr>
            <w:r w:rsidRPr="004F4AEB">
              <w:rPr>
                <w:sz w:val="18"/>
                <w:szCs w:val="18"/>
              </w:rPr>
              <w:t>Церковь Михаила Архангела. Дом священника</w:t>
            </w:r>
          </w:p>
        </w:tc>
        <w:tc>
          <w:tcPr>
            <w:tcW w:w="2564" w:type="dxa"/>
            <w:vAlign w:val="center"/>
          </w:tcPr>
          <w:p w:rsidR="004F4AEB" w:rsidRPr="004F4AEB" w:rsidRDefault="004F4AEB" w:rsidP="00067B9D">
            <w:pPr>
              <w:jc w:val="center"/>
              <w:rPr>
                <w:sz w:val="18"/>
                <w:szCs w:val="18"/>
              </w:rPr>
            </w:pPr>
            <w:r w:rsidRPr="004F4AEB">
              <w:rPr>
                <w:sz w:val="18"/>
                <w:szCs w:val="18"/>
              </w:rPr>
              <w:t>Постановление Законодательного Собрания Оренбургской области от 06.10.1998 №118/21-ПЗС</w:t>
            </w:r>
          </w:p>
        </w:tc>
        <w:tc>
          <w:tcPr>
            <w:tcW w:w="1355" w:type="dxa"/>
            <w:vAlign w:val="center"/>
          </w:tcPr>
          <w:p w:rsidR="004F4AEB" w:rsidRPr="004F4AEB" w:rsidRDefault="004F4AEB" w:rsidP="00067B9D">
            <w:pPr>
              <w:jc w:val="center"/>
              <w:rPr>
                <w:sz w:val="18"/>
                <w:szCs w:val="18"/>
              </w:rPr>
            </w:pPr>
            <w:r w:rsidRPr="004F4AEB">
              <w:rPr>
                <w:sz w:val="18"/>
                <w:szCs w:val="18"/>
              </w:rPr>
              <w:t>Региональная</w:t>
            </w:r>
          </w:p>
        </w:tc>
        <w:tc>
          <w:tcPr>
            <w:tcW w:w="1338" w:type="dxa"/>
            <w:vAlign w:val="center"/>
          </w:tcPr>
          <w:p w:rsidR="004F4AEB" w:rsidRPr="004F4AEB" w:rsidRDefault="004F4AEB" w:rsidP="00067B9D">
            <w:pPr>
              <w:jc w:val="center"/>
              <w:rPr>
                <w:sz w:val="18"/>
                <w:szCs w:val="18"/>
              </w:rPr>
            </w:pPr>
            <w:r w:rsidRPr="004F4AEB">
              <w:rPr>
                <w:sz w:val="18"/>
                <w:szCs w:val="18"/>
              </w:rPr>
              <w:t>Памятник в составе ансамбля</w:t>
            </w:r>
          </w:p>
        </w:tc>
        <w:tc>
          <w:tcPr>
            <w:tcW w:w="2268" w:type="dxa"/>
            <w:vAlign w:val="center"/>
          </w:tcPr>
          <w:p w:rsidR="004F4AEB" w:rsidRPr="004F4AEB" w:rsidRDefault="004F4AEB" w:rsidP="00067B9D">
            <w:pPr>
              <w:jc w:val="center"/>
              <w:rPr>
                <w:sz w:val="18"/>
                <w:szCs w:val="18"/>
              </w:rPr>
            </w:pPr>
            <w:r w:rsidRPr="004F4AEB">
              <w:rPr>
                <w:sz w:val="18"/>
                <w:szCs w:val="18"/>
              </w:rPr>
              <w:t>Оренбургская обл., Саракташский район, с. Андреевка</w:t>
            </w:r>
          </w:p>
        </w:tc>
      </w:tr>
      <w:tr w:rsidR="004F4AEB" w:rsidRPr="004F4AEB" w:rsidTr="00067B9D">
        <w:tc>
          <w:tcPr>
            <w:tcW w:w="2109" w:type="dxa"/>
            <w:vAlign w:val="center"/>
          </w:tcPr>
          <w:p w:rsidR="004F4AEB" w:rsidRPr="004F4AEB" w:rsidRDefault="004F4AEB" w:rsidP="00067B9D">
            <w:pPr>
              <w:jc w:val="center"/>
              <w:rPr>
                <w:sz w:val="18"/>
                <w:szCs w:val="18"/>
              </w:rPr>
            </w:pPr>
            <w:r w:rsidRPr="004F4AEB">
              <w:rPr>
                <w:sz w:val="18"/>
                <w:szCs w:val="18"/>
              </w:rPr>
              <w:t>Церковь Михаила Архангела. Палатки каменные</w:t>
            </w:r>
          </w:p>
        </w:tc>
        <w:tc>
          <w:tcPr>
            <w:tcW w:w="2564" w:type="dxa"/>
            <w:vAlign w:val="center"/>
          </w:tcPr>
          <w:p w:rsidR="004F4AEB" w:rsidRPr="004F4AEB" w:rsidRDefault="004F4AEB" w:rsidP="00067B9D">
            <w:pPr>
              <w:jc w:val="center"/>
              <w:rPr>
                <w:sz w:val="18"/>
                <w:szCs w:val="18"/>
              </w:rPr>
            </w:pPr>
            <w:r w:rsidRPr="004F4AEB">
              <w:rPr>
                <w:sz w:val="18"/>
                <w:szCs w:val="18"/>
              </w:rPr>
              <w:t>Постановление Законодательного Собрания Оренбургской области от 06.10.1998 №118/21-ПЗС</w:t>
            </w:r>
          </w:p>
        </w:tc>
        <w:tc>
          <w:tcPr>
            <w:tcW w:w="1355" w:type="dxa"/>
            <w:vAlign w:val="center"/>
          </w:tcPr>
          <w:p w:rsidR="004F4AEB" w:rsidRPr="004F4AEB" w:rsidRDefault="004F4AEB" w:rsidP="00067B9D">
            <w:pPr>
              <w:jc w:val="center"/>
              <w:rPr>
                <w:sz w:val="18"/>
                <w:szCs w:val="18"/>
              </w:rPr>
            </w:pPr>
            <w:r w:rsidRPr="004F4AEB">
              <w:rPr>
                <w:sz w:val="18"/>
                <w:szCs w:val="18"/>
              </w:rPr>
              <w:t>Региональная</w:t>
            </w:r>
          </w:p>
        </w:tc>
        <w:tc>
          <w:tcPr>
            <w:tcW w:w="1338" w:type="dxa"/>
            <w:vAlign w:val="center"/>
          </w:tcPr>
          <w:p w:rsidR="004F4AEB" w:rsidRPr="004F4AEB" w:rsidRDefault="004F4AEB" w:rsidP="00067B9D">
            <w:pPr>
              <w:jc w:val="center"/>
              <w:rPr>
                <w:sz w:val="18"/>
                <w:szCs w:val="18"/>
              </w:rPr>
            </w:pPr>
            <w:r w:rsidRPr="004F4AEB">
              <w:rPr>
                <w:sz w:val="18"/>
                <w:szCs w:val="18"/>
              </w:rPr>
              <w:t>Памятник в составе ансамбля</w:t>
            </w:r>
          </w:p>
        </w:tc>
        <w:tc>
          <w:tcPr>
            <w:tcW w:w="2268" w:type="dxa"/>
            <w:vAlign w:val="center"/>
          </w:tcPr>
          <w:p w:rsidR="004F4AEB" w:rsidRPr="004F4AEB" w:rsidRDefault="004F4AEB" w:rsidP="00067B9D">
            <w:pPr>
              <w:jc w:val="center"/>
              <w:rPr>
                <w:sz w:val="18"/>
                <w:szCs w:val="18"/>
              </w:rPr>
            </w:pPr>
            <w:r w:rsidRPr="004F4AEB">
              <w:rPr>
                <w:sz w:val="18"/>
                <w:szCs w:val="18"/>
              </w:rPr>
              <w:t>Оренбургская обл., Саракташский район, с. Андреевка</w:t>
            </w:r>
          </w:p>
        </w:tc>
      </w:tr>
      <w:tr w:rsidR="004F4AEB" w:rsidRPr="004F4AEB" w:rsidTr="00067B9D">
        <w:tc>
          <w:tcPr>
            <w:tcW w:w="2109" w:type="dxa"/>
            <w:vAlign w:val="center"/>
          </w:tcPr>
          <w:p w:rsidR="004F4AEB" w:rsidRPr="004F4AEB" w:rsidRDefault="004F4AEB" w:rsidP="00067B9D">
            <w:pPr>
              <w:jc w:val="center"/>
              <w:rPr>
                <w:sz w:val="18"/>
                <w:szCs w:val="18"/>
              </w:rPr>
            </w:pPr>
            <w:r w:rsidRPr="004F4AEB">
              <w:rPr>
                <w:sz w:val="18"/>
                <w:szCs w:val="18"/>
              </w:rPr>
              <w:t>Церковь Михаила Архангела. Сторожка</w:t>
            </w:r>
          </w:p>
        </w:tc>
        <w:tc>
          <w:tcPr>
            <w:tcW w:w="2564" w:type="dxa"/>
            <w:vAlign w:val="center"/>
          </w:tcPr>
          <w:p w:rsidR="004F4AEB" w:rsidRPr="004F4AEB" w:rsidRDefault="004F4AEB" w:rsidP="00067B9D">
            <w:pPr>
              <w:jc w:val="center"/>
              <w:rPr>
                <w:sz w:val="18"/>
                <w:szCs w:val="18"/>
              </w:rPr>
            </w:pPr>
            <w:r w:rsidRPr="004F4AEB">
              <w:rPr>
                <w:sz w:val="18"/>
                <w:szCs w:val="18"/>
              </w:rPr>
              <w:t>Постановление Законодательного Собрания Оренбургской области от 06.10.1998 №118/21-ПЗС</w:t>
            </w:r>
          </w:p>
        </w:tc>
        <w:tc>
          <w:tcPr>
            <w:tcW w:w="1355" w:type="dxa"/>
            <w:vAlign w:val="center"/>
          </w:tcPr>
          <w:p w:rsidR="004F4AEB" w:rsidRPr="004F4AEB" w:rsidRDefault="004F4AEB" w:rsidP="00067B9D">
            <w:pPr>
              <w:jc w:val="center"/>
              <w:rPr>
                <w:sz w:val="18"/>
                <w:szCs w:val="18"/>
              </w:rPr>
            </w:pPr>
            <w:r w:rsidRPr="004F4AEB">
              <w:rPr>
                <w:sz w:val="18"/>
                <w:szCs w:val="18"/>
              </w:rPr>
              <w:t>Региональная</w:t>
            </w:r>
          </w:p>
        </w:tc>
        <w:tc>
          <w:tcPr>
            <w:tcW w:w="1338" w:type="dxa"/>
            <w:vAlign w:val="center"/>
          </w:tcPr>
          <w:p w:rsidR="004F4AEB" w:rsidRPr="004F4AEB" w:rsidRDefault="004F4AEB" w:rsidP="00067B9D">
            <w:pPr>
              <w:jc w:val="center"/>
              <w:rPr>
                <w:sz w:val="18"/>
                <w:szCs w:val="18"/>
              </w:rPr>
            </w:pPr>
            <w:r w:rsidRPr="004F4AEB">
              <w:rPr>
                <w:sz w:val="18"/>
                <w:szCs w:val="18"/>
              </w:rPr>
              <w:t>Памятник в составе ансамбля</w:t>
            </w:r>
          </w:p>
        </w:tc>
        <w:tc>
          <w:tcPr>
            <w:tcW w:w="2268" w:type="dxa"/>
            <w:vAlign w:val="center"/>
          </w:tcPr>
          <w:p w:rsidR="004F4AEB" w:rsidRPr="004F4AEB" w:rsidRDefault="004F4AEB" w:rsidP="00067B9D">
            <w:pPr>
              <w:jc w:val="center"/>
              <w:rPr>
                <w:sz w:val="18"/>
                <w:szCs w:val="18"/>
              </w:rPr>
            </w:pPr>
            <w:r w:rsidRPr="004F4AEB">
              <w:rPr>
                <w:sz w:val="18"/>
                <w:szCs w:val="18"/>
              </w:rPr>
              <w:t>Оренбургская обл., Саракташский район, с. Андреевка</w:t>
            </w:r>
          </w:p>
        </w:tc>
      </w:tr>
      <w:tr w:rsidR="004F4AEB" w:rsidRPr="004F4AEB" w:rsidTr="00067B9D">
        <w:tc>
          <w:tcPr>
            <w:tcW w:w="2109" w:type="dxa"/>
            <w:vAlign w:val="center"/>
          </w:tcPr>
          <w:p w:rsidR="004F4AEB" w:rsidRPr="004F4AEB" w:rsidRDefault="004F4AEB" w:rsidP="00067B9D">
            <w:pPr>
              <w:jc w:val="center"/>
              <w:rPr>
                <w:sz w:val="18"/>
                <w:szCs w:val="18"/>
              </w:rPr>
            </w:pPr>
            <w:r w:rsidRPr="004F4AEB">
              <w:rPr>
                <w:sz w:val="18"/>
                <w:szCs w:val="18"/>
              </w:rPr>
              <w:t>Церковь Михаила Архангела. Школа церковно-приходская</w:t>
            </w:r>
          </w:p>
        </w:tc>
        <w:tc>
          <w:tcPr>
            <w:tcW w:w="2564" w:type="dxa"/>
            <w:vAlign w:val="center"/>
          </w:tcPr>
          <w:p w:rsidR="004F4AEB" w:rsidRPr="004F4AEB" w:rsidRDefault="004F4AEB" w:rsidP="00067B9D">
            <w:pPr>
              <w:jc w:val="center"/>
              <w:rPr>
                <w:sz w:val="18"/>
                <w:szCs w:val="18"/>
              </w:rPr>
            </w:pPr>
            <w:r w:rsidRPr="004F4AEB">
              <w:rPr>
                <w:sz w:val="18"/>
                <w:szCs w:val="18"/>
              </w:rPr>
              <w:t>Постановление Законодательного Собрания Оренбургской области от 06.10.1998 №118/21-ПЗС</w:t>
            </w:r>
          </w:p>
        </w:tc>
        <w:tc>
          <w:tcPr>
            <w:tcW w:w="1355" w:type="dxa"/>
            <w:vAlign w:val="center"/>
          </w:tcPr>
          <w:p w:rsidR="004F4AEB" w:rsidRPr="004F4AEB" w:rsidRDefault="004F4AEB" w:rsidP="00067B9D">
            <w:pPr>
              <w:jc w:val="center"/>
              <w:rPr>
                <w:sz w:val="18"/>
                <w:szCs w:val="18"/>
              </w:rPr>
            </w:pPr>
            <w:r w:rsidRPr="004F4AEB">
              <w:rPr>
                <w:sz w:val="18"/>
                <w:szCs w:val="18"/>
              </w:rPr>
              <w:t>Региональная</w:t>
            </w:r>
          </w:p>
        </w:tc>
        <w:tc>
          <w:tcPr>
            <w:tcW w:w="1338" w:type="dxa"/>
            <w:vAlign w:val="center"/>
          </w:tcPr>
          <w:p w:rsidR="004F4AEB" w:rsidRPr="004F4AEB" w:rsidRDefault="004F4AEB" w:rsidP="00067B9D">
            <w:pPr>
              <w:jc w:val="center"/>
              <w:rPr>
                <w:sz w:val="18"/>
                <w:szCs w:val="18"/>
              </w:rPr>
            </w:pPr>
            <w:r w:rsidRPr="004F4AEB">
              <w:rPr>
                <w:sz w:val="18"/>
                <w:szCs w:val="18"/>
              </w:rPr>
              <w:t>Памятник в составе ансамбля</w:t>
            </w:r>
          </w:p>
        </w:tc>
        <w:tc>
          <w:tcPr>
            <w:tcW w:w="2268" w:type="dxa"/>
            <w:vAlign w:val="center"/>
          </w:tcPr>
          <w:p w:rsidR="004F4AEB" w:rsidRPr="004F4AEB" w:rsidRDefault="004F4AEB" w:rsidP="00067B9D">
            <w:pPr>
              <w:jc w:val="center"/>
              <w:rPr>
                <w:sz w:val="18"/>
                <w:szCs w:val="18"/>
              </w:rPr>
            </w:pPr>
            <w:r w:rsidRPr="004F4AEB">
              <w:rPr>
                <w:sz w:val="18"/>
                <w:szCs w:val="18"/>
              </w:rPr>
              <w:t>Оренбургская обл., Саракташский район, с. Андреевка</w:t>
            </w:r>
          </w:p>
        </w:tc>
      </w:tr>
    </w:tbl>
    <w:p w:rsidR="004F4AEB" w:rsidRPr="004F4AEB" w:rsidRDefault="004F4AEB" w:rsidP="004F4AEB">
      <w:pPr>
        <w:ind w:firstLine="709"/>
        <w:jc w:val="both"/>
        <w:rPr>
          <w:bCs/>
          <w:sz w:val="18"/>
          <w:szCs w:val="18"/>
        </w:rPr>
      </w:pPr>
    </w:p>
    <w:p w:rsidR="004F4AEB" w:rsidRPr="004F4AEB" w:rsidRDefault="004F4AEB" w:rsidP="004F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18"/>
          <w:szCs w:val="18"/>
        </w:rPr>
      </w:pPr>
      <w:r w:rsidRPr="004F4AEB">
        <w:rPr>
          <w:bCs/>
          <w:sz w:val="18"/>
          <w:szCs w:val="18"/>
        </w:rPr>
        <w:t>*На картах памятники нанесены условно и не отражают их реального расположения на местности.</w:t>
      </w:r>
    </w:p>
    <w:p w:rsidR="004F4AEB" w:rsidRPr="004F4AEB" w:rsidRDefault="004F4AEB" w:rsidP="004F4AEB">
      <w:pPr>
        <w:pStyle w:val="1"/>
        <w:spacing w:before="100" w:beforeAutospacing="1" w:after="100" w:afterAutospacing="1"/>
        <w:ind w:firstLine="709"/>
        <w:rPr>
          <w:sz w:val="18"/>
          <w:szCs w:val="18"/>
        </w:rPr>
      </w:pPr>
      <w:bookmarkStart w:id="35" w:name="_Toc71545816"/>
      <w:bookmarkStart w:id="36" w:name="_Toc129010965"/>
      <w:r w:rsidRPr="004F4AEB">
        <w:rPr>
          <w:sz w:val="18"/>
          <w:szCs w:val="18"/>
        </w:rPr>
        <w:t>2.4 Особо охраняемые природные территории</w:t>
      </w:r>
      <w:bookmarkEnd w:id="33"/>
      <w:bookmarkEnd w:id="34"/>
      <w:bookmarkEnd w:id="35"/>
      <w:bookmarkEnd w:id="36"/>
    </w:p>
    <w:p w:rsidR="004F4AEB" w:rsidRPr="004F4AEB" w:rsidRDefault="004F4AEB" w:rsidP="004F4AEB">
      <w:pPr>
        <w:ind w:firstLine="709"/>
        <w:jc w:val="both"/>
        <w:rPr>
          <w:sz w:val="18"/>
          <w:szCs w:val="18"/>
        </w:rPr>
      </w:pPr>
      <w:r w:rsidRPr="004F4AEB">
        <w:rPr>
          <w:sz w:val="18"/>
          <w:szCs w:val="18"/>
        </w:rPr>
        <w:t>Особо охраняемые природные территории – участки земной поверхности,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изъятые решениями органов государственной власти полностью или частично из хозяйственного использования и для которых установлен режим особой охраны, относящиеся к объектам общенационального достояния.</w:t>
      </w:r>
    </w:p>
    <w:p w:rsidR="004F4AEB" w:rsidRPr="004F4AEB" w:rsidRDefault="004F4AEB" w:rsidP="004F4AEB">
      <w:pPr>
        <w:ind w:firstLine="709"/>
        <w:jc w:val="both"/>
        <w:rPr>
          <w:sz w:val="18"/>
          <w:szCs w:val="18"/>
        </w:rPr>
      </w:pPr>
      <w:r w:rsidRPr="004F4AEB">
        <w:rPr>
          <w:sz w:val="18"/>
          <w:szCs w:val="18"/>
        </w:rPr>
        <w:t>Согласно распоряжения главы администрации Оренбургской области от 25.02.2015 г. №121-р «О памятниках природы областного значения Оренбургской области», в границах МО Петровский сельсовет расположены следующие особо охраняемые природные территории областного значения:</w:t>
      </w:r>
    </w:p>
    <w:tbl>
      <w:tblPr>
        <w:tblW w:w="9623" w:type="dxa"/>
        <w:tblInd w:w="8" w:type="dxa"/>
        <w:tblLayout w:type="fixed"/>
        <w:tblCellMar>
          <w:left w:w="0" w:type="dxa"/>
          <w:right w:w="0" w:type="dxa"/>
        </w:tblCellMar>
        <w:tblLook w:val="04A0" w:firstRow="1" w:lastRow="0" w:firstColumn="1" w:lastColumn="0" w:noHBand="0" w:noVBand="1"/>
      </w:tblPr>
      <w:tblGrid>
        <w:gridCol w:w="3245"/>
        <w:gridCol w:w="4536"/>
        <w:gridCol w:w="1842"/>
      </w:tblGrid>
      <w:tr w:rsidR="004F4AEB" w:rsidRPr="004F4AEB" w:rsidTr="00067B9D">
        <w:tc>
          <w:tcPr>
            <w:tcW w:w="3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4AEB" w:rsidRPr="004F4AEB" w:rsidRDefault="004F4AEB" w:rsidP="00067B9D">
            <w:pPr>
              <w:jc w:val="center"/>
              <w:textAlignment w:val="baseline"/>
              <w:rPr>
                <w:b/>
                <w:sz w:val="18"/>
                <w:szCs w:val="18"/>
              </w:rPr>
            </w:pPr>
            <w:r w:rsidRPr="004F4AEB">
              <w:rPr>
                <w:b/>
                <w:sz w:val="18"/>
                <w:szCs w:val="18"/>
              </w:rPr>
              <w:t>Наименование памятника природы</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4AEB" w:rsidRPr="004F4AEB" w:rsidRDefault="004F4AEB" w:rsidP="00067B9D">
            <w:pPr>
              <w:jc w:val="center"/>
              <w:textAlignment w:val="baseline"/>
              <w:rPr>
                <w:b/>
                <w:sz w:val="18"/>
                <w:szCs w:val="18"/>
              </w:rPr>
            </w:pPr>
            <w:r w:rsidRPr="004F4AEB">
              <w:rPr>
                <w:b/>
                <w:sz w:val="18"/>
                <w:szCs w:val="18"/>
              </w:rPr>
              <w:t>Местонахождение</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4AEB" w:rsidRPr="004F4AEB" w:rsidRDefault="004F4AEB" w:rsidP="00067B9D">
            <w:pPr>
              <w:jc w:val="center"/>
              <w:textAlignment w:val="baseline"/>
              <w:rPr>
                <w:b/>
                <w:sz w:val="18"/>
                <w:szCs w:val="18"/>
              </w:rPr>
            </w:pPr>
            <w:r w:rsidRPr="004F4AEB">
              <w:rPr>
                <w:b/>
                <w:sz w:val="18"/>
                <w:szCs w:val="18"/>
              </w:rPr>
              <w:t>Площадь, га</w:t>
            </w:r>
          </w:p>
        </w:tc>
      </w:tr>
      <w:tr w:rsidR="004F4AEB" w:rsidRPr="004F4AEB" w:rsidTr="00067B9D">
        <w:tc>
          <w:tcPr>
            <w:tcW w:w="3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4AEB" w:rsidRPr="004F4AEB" w:rsidRDefault="004F4AEB" w:rsidP="00067B9D">
            <w:pPr>
              <w:jc w:val="center"/>
              <w:textAlignment w:val="baseline"/>
              <w:rPr>
                <w:color w:val="2D2D2D"/>
                <w:sz w:val="18"/>
                <w:szCs w:val="18"/>
              </w:rPr>
            </w:pPr>
            <w:r w:rsidRPr="004F4AEB">
              <w:rPr>
                <w:color w:val="2D2D2D"/>
                <w:sz w:val="18"/>
                <w:szCs w:val="18"/>
              </w:rPr>
              <w:t>Андреевские Шишки</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4AEB" w:rsidRPr="004F4AEB" w:rsidRDefault="004F4AEB" w:rsidP="00067B9D">
            <w:pPr>
              <w:jc w:val="center"/>
              <w:textAlignment w:val="baseline"/>
              <w:rPr>
                <w:color w:val="2D2D2D"/>
                <w:sz w:val="18"/>
                <w:szCs w:val="18"/>
              </w:rPr>
            </w:pPr>
            <w:r w:rsidRPr="004F4AEB">
              <w:rPr>
                <w:color w:val="2D2D2D"/>
                <w:sz w:val="18"/>
                <w:szCs w:val="18"/>
              </w:rPr>
              <w:t>в 1,5 км к востоку от с. Андреевка</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4AEB" w:rsidRPr="004F4AEB" w:rsidRDefault="004F4AEB" w:rsidP="00067B9D">
            <w:pPr>
              <w:jc w:val="center"/>
              <w:textAlignment w:val="baseline"/>
              <w:rPr>
                <w:color w:val="2D2D2D"/>
                <w:sz w:val="18"/>
                <w:szCs w:val="18"/>
              </w:rPr>
            </w:pPr>
            <w:r w:rsidRPr="004F4AEB">
              <w:rPr>
                <w:color w:val="2D2D2D"/>
                <w:sz w:val="18"/>
                <w:szCs w:val="18"/>
              </w:rPr>
              <w:t>450</w:t>
            </w:r>
          </w:p>
        </w:tc>
      </w:tr>
    </w:tbl>
    <w:p w:rsidR="004F4AEB" w:rsidRPr="004F4AEB" w:rsidRDefault="004F4AEB" w:rsidP="004F4AEB">
      <w:pPr>
        <w:spacing w:before="100" w:beforeAutospacing="1" w:after="100" w:afterAutospacing="1"/>
        <w:jc w:val="center"/>
        <w:rPr>
          <w:sz w:val="18"/>
          <w:szCs w:val="18"/>
        </w:rPr>
      </w:pPr>
      <w:r w:rsidRPr="004F4AEB">
        <w:rPr>
          <w:sz w:val="18"/>
          <w:szCs w:val="18"/>
        </w:rPr>
        <w:lastRenderedPageBreak/>
        <w:t>Список объектов археологического наследия Петровского сельсовета Саракташского района</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672"/>
        <w:gridCol w:w="2693"/>
        <w:gridCol w:w="4820"/>
      </w:tblGrid>
      <w:tr w:rsidR="004F4AEB" w:rsidRPr="004F4AEB" w:rsidTr="00067B9D">
        <w:trPr>
          <w:trHeight w:val="632"/>
          <w:jc w:val="center"/>
        </w:trPr>
        <w:tc>
          <w:tcPr>
            <w:tcW w:w="421" w:type="dxa"/>
            <w:shd w:val="clear" w:color="auto" w:fill="auto"/>
            <w:vAlign w:val="center"/>
          </w:tcPr>
          <w:p w:rsidR="004F4AEB" w:rsidRPr="004F4AEB" w:rsidRDefault="004F4AEB" w:rsidP="00067B9D">
            <w:pPr>
              <w:widowControl w:val="0"/>
              <w:snapToGrid w:val="0"/>
              <w:ind w:left="-113" w:right="-136"/>
              <w:jc w:val="center"/>
              <w:rPr>
                <w:rFonts w:eastAsia="Lucida Sans Unicode"/>
                <w:b/>
                <w:bCs/>
                <w:kern w:val="1"/>
                <w:sz w:val="18"/>
                <w:szCs w:val="18"/>
                <w:lang w:eastAsia="hi-IN" w:bidi="hi-IN"/>
              </w:rPr>
            </w:pPr>
            <w:r w:rsidRPr="004F4AEB">
              <w:rPr>
                <w:rFonts w:eastAsia="Lucida Sans Unicode"/>
                <w:b/>
                <w:bCs/>
                <w:kern w:val="1"/>
                <w:sz w:val="18"/>
                <w:szCs w:val="18"/>
                <w:lang w:eastAsia="hi-IN" w:bidi="hi-IN"/>
              </w:rPr>
              <w:t>№</w:t>
            </w:r>
          </w:p>
          <w:p w:rsidR="004F4AEB" w:rsidRPr="004F4AEB" w:rsidRDefault="004F4AEB" w:rsidP="00067B9D">
            <w:pPr>
              <w:widowControl w:val="0"/>
              <w:snapToGrid w:val="0"/>
              <w:ind w:left="-113" w:right="-136"/>
              <w:jc w:val="center"/>
              <w:rPr>
                <w:rFonts w:eastAsia="Lucida Sans Unicode"/>
                <w:b/>
                <w:bCs/>
                <w:kern w:val="1"/>
                <w:sz w:val="18"/>
                <w:szCs w:val="18"/>
                <w:lang w:eastAsia="hi-IN" w:bidi="hi-IN"/>
              </w:rPr>
            </w:pPr>
            <w:r w:rsidRPr="004F4AEB">
              <w:rPr>
                <w:rFonts w:eastAsia="Lucida Sans Unicode"/>
                <w:b/>
                <w:bCs/>
                <w:kern w:val="1"/>
                <w:sz w:val="18"/>
                <w:szCs w:val="18"/>
                <w:lang w:eastAsia="hi-IN" w:bidi="hi-IN"/>
              </w:rPr>
              <w:t>п/п</w:t>
            </w:r>
          </w:p>
        </w:tc>
        <w:tc>
          <w:tcPr>
            <w:tcW w:w="1672" w:type="dxa"/>
            <w:shd w:val="clear" w:color="auto" w:fill="auto"/>
            <w:vAlign w:val="center"/>
          </w:tcPr>
          <w:p w:rsidR="004F4AEB" w:rsidRPr="004F4AEB" w:rsidRDefault="004F4AEB" w:rsidP="00067B9D">
            <w:pPr>
              <w:widowControl w:val="0"/>
              <w:snapToGrid w:val="0"/>
              <w:ind w:left="-137" w:right="-108"/>
              <w:jc w:val="center"/>
              <w:rPr>
                <w:rFonts w:eastAsia="Lucida Sans Unicode"/>
                <w:b/>
                <w:bCs/>
                <w:kern w:val="1"/>
                <w:sz w:val="18"/>
                <w:szCs w:val="18"/>
                <w:lang w:eastAsia="hi-IN" w:bidi="hi-IN"/>
              </w:rPr>
            </w:pPr>
            <w:r w:rsidRPr="004F4AEB">
              <w:rPr>
                <w:rFonts w:eastAsia="Lucida Sans Unicode"/>
                <w:b/>
                <w:bCs/>
                <w:kern w:val="1"/>
                <w:sz w:val="18"/>
                <w:szCs w:val="18"/>
                <w:lang w:eastAsia="hi-IN" w:bidi="hi-IN"/>
              </w:rPr>
              <w:t>Наименование</w:t>
            </w:r>
          </w:p>
        </w:tc>
        <w:tc>
          <w:tcPr>
            <w:tcW w:w="2693" w:type="dxa"/>
            <w:shd w:val="clear" w:color="auto" w:fill="auto"/>
            <w:vAlign w:val="center"/>
          </w:tcPr>
          <w:p w:rsidR="004F4AEB" w:rsidRPr="004F4AEB" w:rsidRDefault="004F4AEB" w:rsidP="00067B9D">
            <w:pPr>
              <w:widowControl w:val="0"/>
              <w:tabs>
                <w:tab w:val="left" w:pos="1212"/>
              </w:tabs>
              <w:snapToGrid w:val="0"/>
              <w:jc w:val="center"/>
              <w:rPr>
                <w:rFonts w:eastAsia="Lucida Sans Unicode"/>
                <w:b/>
                <w:bCs/>
                <w:kern w:val="1"/>
                <w:sz w:val="18"/>
                <w:szCs w:val="18"/>
                <w:lang w:eastAsia="hi-IN" w:bidi="hi-IN"/>
              </w:rPr>
            </w:pPr>
            <w:r w:rsidRPr="004F4AEB">
              <w:rPr>
                <w:rFonts w:eastAsia="Lucida Sans Unicode"/>
                <w:b/>
                <w:bCs/>
                <w:kern w:val="1"/>
                <w:sz w:val="18"/>
                <w:szCs w:val="18"/>
                <w:lang w:eastAsia="hi-IN" w:bidi="hi-IN"/>
              </w:rPr>
              <w:t>Местонахождение</w:t>
            </w:r>
          </w:p>
        </w:tc>
        <w:tc>
          <w:tcPr>
            <w:tcW w:w="4820" w:type="dxa"/>
            <w:shd w:val="clear" w:color="auto" w:fill="auto"/>
            <w:vAlign w:val="center"/>
          </w:tcPr>
          <w:p w:rsidR="004F4AEB" w:rsidRPr="004F4AEB" w:rsidRDefault="004F4AEB" w:rsidP="00067B9D">
            <w:pPr>
              <w:widowControl w:val="0"/>
              <w:jc w:val="center"/>
              <w:rPr>
                <w:rFonts w:eastAsia="Lucida Sans Unicode"/>
                <w:kern w:val="1"/>
                <w:sz w:val="18"/>
                <w:szCs w:val="18"/>
                <w:lang w:eastAsia="hi-IN" w:bidi="hi-IN"/>
              </w:rPr>
            </w:pPr>
            <w:r w:rsidRPr="004F4AEB">
              <w:rPr>
                <w:rFonts w:eastAsia="Lucida Sans Unicode"/>
                <w:b/>
                <w:kern w:val="1"/>
                <w:sz w:val="18"/>
                <w:szCs w:val="18"/>
                <w:lang w:eastAsia="hi-IN" w:bidi="hi-IN"/>
              </w:rPr>
              <w:t>Документ о принятии на государственную охрану</w:t>
            </w:r>
          </w:p>
        </w:tc>
      </w:tr>
      <w:tr w:rsidR="004F4AEB" w:rsidRPr="004F4AEB" w:rsidTr="00067B9D">
        <w:trPr>
          <w:jc w:val="center"/>
        </w:trPr>
        <w:tc>
          <w:tcPr>
            <w:tcW w:w="421" w:type="dxa"/>
          </w:tcPr>
          <w:p w:rsidR="004F4AEB" w:rsidRPr="004F4AEB" w:rsidRDefault="004F4AEB" w:rsidP="00067B9D">
            <w:pPr>
              <w:widowControl w:val="0"/>
              <w:snapToGrid w:val="0"/>
              <w:ind w:left="-113" w:right="-136"/>
              <w:jc w:val="center"/>
              <w:rPr>
                <w:rFonts w:eastAsia="Lucida Sans Unicode"/>
                <w:kern w:val="1"/>
                <w:sz w:val="18"/>
                <w:szCs w:val="18"/>
                <w:lang w:eastAsia="hi-IN" w:bidi="hi-IN"/>
              </w:rPr>
            </w:pPr>
            <w:r w:rsidRPr="004F4AEB">
              <w:rPr>
                <w:rFonts w:eastAsia="Lucida Sans Unicode"/>
                <w:kern w:val="1"/>
                <w:sz w:val="18"/>
                <w:szCs w:val="18"/>
                <w:lang w:eastAsia="hi-IN" w:bidi="hi-IN"/>
              </w:rPr>
              <w:t>1</w:t>
            </w:r>
          </w:p>
        </w:tc>
        <w:tc>
          <w:tcPr>
            <w:tcW w:w="1672" w:type="dxa"/>
            <w:vAlign w:val="center"/>
          </w:tcPr>
          <w:p w:rsidR="004F4AEB" w:rsidRPr="004F4AEB" w:rsidRDefault="004F4AEB" w:rsidP="00067B9D">
            <w:pPr>
              <w:widowControl w:val="0"/>
              <w:ind w:left="-137" w:right="-108"/>
              <w:jc w:val="center"/>
              <w:rPr>
                <w:rFonts w:eastAsia="Lucida Sans Unicode"/>
                <w:kern w:val="1"/>
                <w:sz w:val="18"/>
                <w:szCs w:val="18"/>
                <w:lang w:eastAsia="hi-IN" w:bidi="hi-IN"/>
              </w:rPr>
            </w:pPr>
            <w:r w:rsidRPr="004F4AEB">
              <w:rPr>
                <w:sz w:val="18"/>
                <w:szCs w:val="18"/>
              </w:rPr>
              <w:t xml:space="preserve">курганный могильник </w:t>
            </w:r>
            <w:r w:rsidRPr="004F4AEB">
              <w:rPr>
                <w:sz w:val="18"/>
                <w:szCs w:val="18"/>
                <w:lang w:val="en-US"/>
              </w:rPr>
              <w:t>I</w:t>
            </w:r>
          </w:p>
        </w:tc>
        <w:tc>
          <w:tcPr>
            <w:tcW w:w="2693" w:type="dxa"/>
          </w:tcPr>
          <w:p w:rsidR="004F4AEB" w:rsidRPr="004F4AEB" w:rsidRDefault="004F4AEB" w:rsidP="00067B9D">
            <w:pPr>
              <w:rPr>
                <w:sz w:val="18"/>
                <w:szCs w:val="18"/>
              </w:rPr>
            </w:pPr>
            <w:r w:rsidRPr="004F4AEB">
              <w:rPr>
                <w:sz w:val="18"/>
                <w:szCs w:val="18"/>
              </w:rPr>
              <w:t>с. Андреевка, в 3 км к северо-западу от села, в 0,3 км к востоку от автодороги «Андреевка – Среднеаскарово»</w:t>
            </w:r>
          </w:p>
        </w:tc>
        <w:tc>
          <w:tcPr>
            <w:tcW w:w="4820" w:type="dxa"/>
          </w:tcPr>
          <w:p w:rsidR="004F4AEB" w:rsidRPr="004F4AEB" w:rsidRDefault="004F4AEB" w:rsidP="00067B9D">
            <w:pPr>
              <w:rPr>
                <w:sz w:val="18"/>
                <w:szCs w:val="18"/>
              </w:rPr>
            </w:pPr>
            <w:r w:rsidRPr="004F4AEB">
              <w:rPr>
                <w:sz w:val="18"/>
                <w:szCs w:val="18"/>
              </w:rPr>
              <w:t>Приказ министра культуры, общественных и внешних связей Оренбургской области №310 от 31.07.2012 г. (внесен в списки выявленных ОКН в 2009 г. – приказ № 288 от 17.07.2009 г.)</w:t>
            </w:r>
          </w:p>
        </w:tc>
      </w:tr>
      <w:tr w:rsidR="004F4AEB" w:rsidRPr="004F4AEB" w:rsidTr="00067B9D">
        <w:trPr>
          <w:jc w:val="center"/>
        </w:trPr>
        <w:tc>
          <w:tcPr>
            <w:tcW w:w="421" w:type="dxa"/>
          </w:tcPr>
          <w:p w:rsidR="004F4AEB" w:rsidRPr="004F4AEB" w:rsidRDefault="004F4AEB" w:rsidP="00067B9D">
            <w:pPr>
              <w:widowControl w:val="0"/>
              <w:snapToGrid w:val="0"/>
              <w:ind w:left="-113" w:right="-136"/>
              <w:jc w:val="center"/>
              <w:rPr>
                <w:rFonts w:eastAsia="Lucida Sans Unicode"/>
                <w:kern w:val="1"/>
                <w:sz w:val="18"/>
                <w:szCs w:val="18"/>
                <w:lang w:eastAsia="hi-IN" w:bidi="hi-IN"/>
              </w:rPr>
            </w:pPr>
            <w:r w:rsidRPr="004F4AEB">
              <w:rPr>
                <w:rFonts w:eastAsia="Lucida Sans Unicode"/>
                <w:kern w:val="1"/>
                <w:sz w:val="18"/>
                <w:szCs w:val="18"/>
                <w:lang w:eastAsia="hi-IN" w:bidi="hi-IN"/>
              </w:rPr>
              <w:t>2</w:t>
            </w:r>
          </w:p>
        </w:tc>
        <w:tc>
          <w:tcPr>
            <w:tcW w:w="1672" w:type="dxa"/>
            <w:vAlign w:val="center"/>
          </w:tcPr>
          <w:p w:rsidR="004F4AEB" w:rsidRPr="004F4AEB" w:rsidRDefault="004F4AEB" w:rsidP="00067B9D">
            <w:pPr>
              <w:widowControl w:val="0"/>
              <w:ind w:left="-137" w:right="-108"/>
              <w:jc w:val="center"/>
              <w:rPr>
                <w:sz w:val="18"/>
                <w:szCs w:val="18"/>
              </w:rPr>
            </w:pPr>
            <w:r w:rsidRPr="004F4AEB">
              <w:rPr>
                <w:sz w:val="18"/>
                <w:szCs w:val="18"/>
              </w:rPr>
              <w:t>одиночный курган</w:t>
            </w:r>
          </w:p>
        </w:tc>
        <w:tc>
          <w:tcPr>
            <w:tcW w:w="2693" w:type="dxa"/>
          </w:tcPr>
          <w:p w:rsidR="004F4AEB" w:rsidRPr="004F4AEB" w:rsidRDefault="004F4AEB" w:rsidP="00067B9D">
            <w:pPr>
              <w:rPr>
                <w:sz w:val="18"/>
                <w:szCs w:val="18"/>
              </w:rPr>
            </w:pPr>
            <w:r w:rsidRPr="004F4AEB">
              <w:rPr>
                <w:sz w:val="18"/>
                <w:szCs w:val="18"/>
              </w:rPr>
              <w:t>с.Андреевка, в 1,5 км к юго-юго-востоку от села</w:t>
            </w:r>
          </w:p>
        </w:tc>
        <w:tc>
          <w:tcPr>
            <w:tcW w:w="4820" w:type="dxa"/>
          </w:tcPr>
          <w:p w:rsidR="004F4AEB" w:rsidRPr="004F4AEB" w:rsidRDefault="004F4AEB" w:rsidP="00067B9D">
            <w:pPr>
              <w:rPr>
                <w:sz w:val="18"/>
                <w:szCs w:val="18"/>
              </w:rPr>
            </w:pPr>
            <w:r w:rsidRPr="004F4AEB">
              <w:rPr>
                <w:sz w:val="18"/>
                <w:szCs w:val="18"/>
              </w:rPr>
              <w:t>Постановление Законодательного Собрания Оренбургской области от 06.10.1998 г. № 118/21-ПЗС</w:t>
            </w:r>
          </w:p>
        </w:tc>
      </w:tr>
      <w:tr w:rsidR="004F4AEB" w:rsidRPr="004F4AEB" w:rsidTr="00067B9D">
        <w:trPr>
          <w:trHeight w:val="776"/>
          <w:jc w:val="center"/>
        </w:trPr>
        <w:tc>
          <w:tcPr>
            <w:tcW w:w="421" w:type="dxa"/>
          </w:tcPr>
          <w:p w:rsidR="004F4AEB" w:rsidRPr="004F4AEB" w:rsidRDefault="004F4AEB" w:rsidP="00067B9D">
            <w:pPr>
              <w:widowControl w:val="0"/>
              <w:snapToGrid w:val="0"/>
              <w:ind w:left="-113" w:right="-136"/>
              <w:jc w:val="center"/>
              <w:rPr>
                <w:rFonts w:eastAsia="Lucida Sans Unicode"/>
                <w:kern w:val="1"/>
                <w:sz w:val="18"/>
                <w:szCs w:val="18"/>
                <w:lang w:eastAsia="hi-IN" w:bidi="hi-IN"/>
              </w:rPr>
            </w:pPr>
            <w:r w:rsidRPr="004F4AEB">
              <w:rPr>
                <w:rFonts w:eastAsia="Lucida Sans Unicode"/>
                <w:kern w:val="1"/>
                <w:sz w:val="18"/>
                <w:szCs w:val="18"/>
                <w:lang w:eastAsia="hi-IN" w:bidi="hi-IN"/>
              </w:rPr>
              <w:t>3</w:t>
            </w:r>
          </w:p>
        </w:tc>
        <w:tc>
          <w:tcPr>
            <w:tcW w:w="1672" w:type="dxa"/>
            <w:vAlign w:val="center"/>
          </w:tcPr>
          <w:p w:rsidR="004F4AEB" w:rsidRPr="004F4AEB" w:rsidRDefault="004F4AEB" w:rsidP="00067B9D">
            <w:pPr>
              <w:widowControl w:val="0"/>
              <w:ind w:left="-137" w:right="-108"/>
              <w:jc w:val="center"/>
              <w:rPr>
                <w:sz w:val="18"/>
                <w:szCs w:val="18"/>
              </w:rPr>
            </w:pPr>
            <w:r w:rsidRPr="004F4AEB">
              <w:rPr>
                <w:sz w:val="18"/>
                <w:szCs w:val="18"/>
              </w:rPr>
              <w:t>курганный могильник</w:t>
            </w:r>
          </w:p>
        </w:tc>
        <w:tc>
          <w:tcPr>
            <w:tcW w:w="2693" w:type="dxa"/>
          </w:tcPr>
          <w:p w:rsidR="004F4AEB" w:rsidRPr="004F4AEB" w:rsidRDefault="004F4AEB" w:rsidP="00067B9D">
            <w:pPr>
              <w:rPr>
                <w:sz w:val="18"/>
                <w:szCs w:val="18"/>
              </w:rPr>
            </w:pPr>
            <w:r w:rsidRPr="004F4AEB">
              <w:rPr>
                <w:sz w:val="18"/>
                <w:szCs w:val="18"/>
              </w:rPr>
              <w:t>с.Петровское, в 3 км к северо-северо-востоку от села</w:t>
            </w:r>
          </w:p>
        </w:tc>
        <w:tc>
          <w:tcPr>
            <w:tcW w:w="4820" w:type="dxa"/>
          </w:tcPr>
          <w:p w:rsidR="004F4AEB" w:rsidRPr="004F4AEB" w:rsidRDefault="004F4AEB" w:rsidP="00067B9D">
            <w:pPr>
              <w:rPr>
                <w:sz w:val="18"/>
                <w:szCs w:val="18"/>
              </w:rPr>
            </w:pPr>
            <w:r w:rsidRPr="004F4AEB">
              <w:rPr>
                <w:sz w:val="18"/>
                <w:szCs w:val="18"/>
              </w:rPr>
              <w:t>Постановление Законодательного Собрания Оренбургской области от 06.10.1998 г. № 118/21-ПЗС</w:t>
            </w:r>
          </w:p>
        </w:tc>
      </w:tr>
      <w:tr w:rsidR="004F4AEB" w:rsidRPr="004F4AEB" w:rsidTr="00067B9D">
        <w:trPr>
          <w:trHeight w:val="776"/>
          <w:jc w:val="center"/>
        </w:trPr>
        <w:tc>
          <w:tcPr>
            <w:tcW w:w="421" w:type="dxa"/>
          </w:tcPr>
          <w:p w:rsidR="004F4AEB" w:rsidRPr="004F4AEB" w:rsidRDefault="004F4AEB" w:rsidP="00067B9D">
            <w:pPr>
              <w:widowControl w:val="0"/>
              <w:snapToGrid w:val="0"/>
              <w:ind w:left="-113" w:right="-136"/>
              <w:jc w:val="center"/>
              <w:rPr>
                <w:rFonts w:eastAsia="Lucida Sans Unicode"/>
                <w:kern w:val="1"/>
                <w:sz w:val="18"/>
                <w:szCs w:val="18"/>
                <w:lang w:eastAsia="hi-IN" w:bidi="hi-IN"/>
              </w:rPr>
            </w:pPr>
            <w:r w:rsidRPr="004F4AEB">
              <w:rPr>
                <w:rFonts w:eastAsia="Lucida Sans Unicode"/>
                <w:kern w:val="1"/>
                <w:sz w:val="18"/>
                <w:szCs w:val="18"/>
                <w:lang w:eastAsia="hi-IN" w:bidi="hi-IN"/>
              </w:rPr>
              <w:t>4</w:t>
            </w:r>
          </w:p>
        </w:tc>
        <w:tc>
          <w:tcPr>
            <w:tcW w:w="1672" w:type="dxa"/>
            <w:vAlign w:val="center"/>
          </w:tcPr>
          <w:p w:rsidR="004F4AEB" w:rsidRPr="004F4AEB" w:rsidRDefault="004F4AEB" w:rsidP="00067B9D">
            <w:pPr>
              <w:widowControl w:val="0"/>
              <w:ind w:left="-137" w:right="-108"/>
              <w:jc w:val="center"/>
              <w:rPr>
                <w:sz w:val="18"/>
                <w:szCs w:val="18"/>
              </w:rPr>
            </w:pPr>
            <w:r w:rsidRPr="004F4AEB">
              <w:rPr>
                <w:sz w:val="18"/>
                <w:szCs w:val="18"/>
              </w:rPr>
              <w:t>одиночный курган</w:t>
            </w:r>
          </w:p>
        </w:tc>
        <w:tc>
          <w:tcPr>
            <w:tcW w:w="2693" w:type="dxa"/>
          </w:tcPr>
          <w:p w:rsidR="004F4AEB" w:rsidRPr="004F4AEB" w:rsidRDefault="004F4AEB" w:rsidP="00067B9D">
            <w:pPr>
              <w:widowControl w:val="0"/>
              <w:tabs>
                <w:tab w:val="left" w:pos="1212"/>
              </w:tabs>
              <w:snapToGrid w:val="0"/>
              <w:jc w:val="both"/>
              <w:rPr>
                <w:sz w:val="18"/>
                <w:szCs w:val="18"/>
              </w:rPr>
            </w:pPr>
            <w:r w:rsidRPr="004F4AEB">
              <w:rPr>
                <w:sz w:val="18"/>
                <w:szCs w:val="18"/>
              </w:rPr>
              <w:t>с.Петровское, в 2 км к северо-северо-востоку от села</w:t>
            </w:r>
          </w:p>
        </w:tc>
        <w:tc>
          <w:tcPr>
            <w:tcW w:w="4820" w:type="dxa"/>
          </w:tcPr>
          <w:p w:rsidR="004F4AEB" w:rsidRPr="004F4AEB" w:rsidRDefault="004F4AEB" w:rsidP="00067B9D">
            <w:pPr>
              <w:ind w:left="40" w:hanging="40"/>
              <w:rPr>
                <w:sz w:val="18"/>
                <w:szCs w:val="18"/>
              </w:rPr>
            </w:pPr>
            <w:r w:rsidRPr="004F4AEB">
              <w:rPr>
                <w:sz w:val="18"/>
                <w:szCs w:val="18"/>
              </w:rPr>
              <w:t>Постановление Законодательного Собрания Оренбургской области от 06.10.1998 г. № 118/21-ПЗС</w:t>
            </w:r>
          </w:p>
        </w:tc>
      </w:tr>
    </w:tbl>
    <w:p w:rsidR="004F4AEB" w:rsidRPr="004F4AEB" w:rsidRDefault="004F4AEB" w:rsidP="004F4AEB">
      <w:pPr>
        <w:keepNext/>
        <w:keepLines/>
        <w:ind w:firstLine="709"/>
        <w:jc w:val="both"/>
        <w:rPr>
          <w:sz w:val="18"/>
          <w:szCs w:val="18"/>
        </w:rPr>
      </w:pPr>
    </w:p>
    <w:p w:rsidR="004F4AEB" w:rsidRPr="004F4AEB" w:rsidRDefault="004F4AEB" w:rsidP="004F4AEB">
      <w:pPr>
        <w:keepNext/>
        <w:keepLines/>
        <w:ind w:firstLine="709"/>
        <w:jc w:val="both"/>
        <w:rPr>
          <w:bCs/>
          <w:sz w:val="18"/>
          <w:szCs w:val="18"/>
        </w:rPr>
      </w:pPr>
      <w:r w:rsidRPr="004F4AEB">
        <w:rPr>
          <w:sz w:val="18"/>
          <w:szCs w:val="18"/>
        </w:rPr>
        <w:t>*</w:t>
      </w:r>
      <w:r w:rsidRPr="004F4AEB">
        <w:rPr>
          <w:bCs/>
          <w:sz w:val="18"/>
          <w:szCs w:val="18"/>
        </w:rPr>
        <w:t>Особо охраняемые природные территории федерального значения отсутствуют.</w:t>
      </w:r>
    </w:p>
    <w:p w:rsidR="004F4AEB" w:rsidRPr="004F4AEB" w:rsidRDefault="004F4AEB" w:rsidP="004F4AEB">
      <w:pPr>
        <w:pStyle w:val="1"/>
        <w:spacing w:before="100" w:beforeAutospacing="1" w:after="100" w:afterAutospacing="1"/>
        <w:ind w:firstLine="709"/>
        <w:jc w:val="both"/>
        <w:rPr>
          <w:sz w:val="18"/>
          <w:szCs w:val="18"/>
        </w:rPr>
      </w:pPr>
      <w:bookmarkStart w:id="37" w:name="_Toc129010966"/>
      <w:r w:rsidRPr="004F4AEB">
        <w:rPr>
          <w:sz w:val="18"/>
          <w:szCs w:val="18"/>
        </w:rPr>
        <w:t>2.5 Архитектурно-планировочная организация и функциональное зонирование</w:t>
      </w:r>
      <w:bookmarkEnd w:id="37"/>
    </w:p>
    <w:p w:rsidR="004F4AEB" w:rsidRPr="004F4AEB" w:rsidRDefault="004F4AEB" w:rsidP="004F4AEB">
      <w:pPr>
        <w:ind w:firstLine="709"/>
        <w:jc w:val="both"/>
        <w:rPr>
          <w:sz w:val="18"/>
          <w:szCs w:val="18"/>
        </w:rPr>
      </w:pPr>
      <w:r w:rsidRPr="004F4AEB">
        <w:rPr>
          <w:sz w:val="18"/>
          <w:szCs w:val="18"/>
        </w:rPr>
        <w:t>Генеральный план – это долгосрочный прогнозный документ, согласно которому должно развиваться поселение. Данным проектом учитываются все решения ранее утвержденного генерального плана.</w:t>
      </w:r>
    </w:p>
    <w:p w:rsidR="004F4AEB" w:rsidRPr="004F4AEB" w:rsidRDefault="004F4AEB" w:rsidP="00006087">
      <w:pPr>
        <w:pStyle w:val="1"/>
        <w:keepLines/>
        <w:numPr>
          <w:ilvl w:val="2"/>
          <w:numId w:val="2"/>
        </w:numPr>
        <w:spacing w:before="100" w:beforeAutospacing="1" w:after="100" w:afterAutospacing="1" w:line="276" w:lineRule="auto"/>
        <w:ind w:left="1428"/>
        <w:jc w:val="both"/>
        <w:rPr>
          <w:sz w:val="18"/>
          <w:szCs w:val="18"/>
        </w:rPr>
      </w:pPr>
      <w:bookmarkStart w:id="38" w:name="_Toc129010967"/>
      <w:r w:rsidRPr="004F4AEB">
        <w:rPr>
          <w:sz w:val="18"/>
          <w:szCs w:val="18"/>
        </w:rPr>
        <w:t>Развитие и совершенствование функционального зонирования</w:t>
      </w:r>
      <w:bookmarkEnd w:id="38"/>
    </w:p>
    <w:p w:rsidR="004F4AEB" w:rsidRPr="004F4AEB" w:rsidRDefault="004F4AEB" w:rsidP="004F4AEB">
      <w:pPr>
        <w:ind w:firstLine="709"/>
        <w:jc w:val="both"/>
        <w:rPr>
          <w:sz w:val="18"/>
          <w:szCs w:val="18"/>
        </w:rPr>
      </w:pPr>
      <w:r w:rsidRPr="004F4AEB">
        <w:rPr>
          <w:sz w:val="18"/>
          <w:szCs w:val="18"/>
        </w:rPr>
        <w:t>Проектом предусмотрены следующие зоны:</w:t>
      </w:r>
    </w:p>
    <w:p w:rsidR="004F4AEB" w:rsidRPr="004F4AEB" w:rsidRDefault="004F4AEB" w:rsidP="004F4AEB">
      <w:pPr>
        <w:ind w:firstLine="709"/>
        <w:jc w:val="both"/>
        <w:rPr>
          <w:sz w:val="18"/>
          <w:szCs w:val="18"/>
        </w:rPr>
      </w:pPr>
      <w:r w:rsidRPr="004F4AEB">
        <w:rPr>
          <w:sz w:val="18"/>
          <w:szCs w:val="18"/>
        </w:rPr>
        <w:t xml:space="preserve">- жилая зона; </w:t>
      </w:r>
    </w:p>
    <w:p w:rsidR="004F4AEB" w:rsidRPr="004F4AEB" w:rsidRDefault="004F4AEB" w:rsidP="004F4AEB">
      <w:pPr>
        <w:ind w:firstLine="709"/>
        <w:jc w:val="both"/>
        <w:rPr>
          <w:sz w:val="18"/>
          <w:szCs w:val="18"/>
        </w:rPr>
      </w:pPr>
      <w:r w:rsidRPr="004F4AEB">
        <w:rPr>
          <w:sz w:val="18"/>
          <w:szCs w:val="18"/>
        </w:rPr>
        <w:t xml:space="preserve">-общественно-деловая зона; </w:t>
      </w:r>
    </w:p>
    <w:p w:rsidR="004F4AEB" w:rsidRPr="004F4AEB" w:rsidRDefault="004F4AEB" w:rsidP="004F4AEB">
      <w:pPr>
        <w:ind w:firstLine="709"/>
        <w:jc w:val="both"/>
        <w:rPr>
          <w:sz w:val="18"/>
          <w:szCs w:val="18"/>
        </w:rPr>
      </w:pPr>
      <w:r w:rsidRPr="004F4AEB">
        <w:rPr>
          <w:sz w:val="18"/>
          <w:szCs w:val="18"/>
        </w:rPr>
        <w:t xml:space="preserve">- зона рекреационного назначения; </w:t>
      </w:r>
    </w:p>
    <w:p w:rsidR="004F4AEB" w:rsidRPr="004F4AEB" w:rsidRDefault="004F4AEB" w:rsidP="004F4AEB">
      <w:pPr>
        <w:ind w:firstLine="709"/>
        <w:jc w:val="both"/>
        <w:rPr>
          <w:sz w:val="18"/>
          <w:szCs w:val="18"/>
        </w:rPr>
      </w:pPr>
      <w:r w:rsidRPr="004F4AEB">
        <w:rPr>
          <w:sz w:val="18"/>
          <w:szCs w:val="18"/>
        </w:rPr>
        <w:t>- зона сельскохозяйственного использования;</w:t>
      </w:r>
    </w:p>
    <w:p w:rsidR="004F4AEB" w:rsidRPr="004F4AEB" w:rsidRDefault="004F4AEB" w:rsidP="004F4AEB">
      <w:pPr>
        <w:ind w:firstLine="709"/>
        <w:jc w:val="both"/>
        <w:rPr>
          <w:sz w:val="18"/>
          <w:szCs w:val="18"/>
        </w:rPr>
      </w:pPr>
      <w:r w:rsidRPr="004F4AEB">
        <w:rPr>
          <w:sz w:val="18"/>
          <w:szCs w:val="18"/>
        </w:rPr>
        <w:t>- зона специального назначения.</w:t>
      </w:r>
    </w:p>
    <w:p w:rsidR="004F4AEB" w:rsidRPr="004F4AEB" w:rsidRDefault="004F4AEB" w:rsidP="004F4AEB">
      <w:pPr>
        <w:pStyle w:val="3"/>
        <w:spacing w:before="100" w:beforeAutospacing="1" w:after="100" w:afterAutospacing="1"/>
        <w:ind w:left="568"/>
        <w:rPr>
          <w:rFonts w:ascii="Times New Roman" w:hAnsi="Times New Roman"/>
          <w:sz w:val="18"/>
          <w:szCs w:val="18"/>
        </w:rPr>
      </w:pPr>
      <w:bookmarkStart w:id="39" w:name="_Toc129003738"/>
      <w:bookmarkStart w:id="40" w:name="_Toc129010968"/>
      <w:r w:rsidRPr="004F4AEB">
        <w:rPr>
          <w:rFonts w:ascii="Times New Roman" w:hAnsi="Times New Roman"/>
          <w:sz w:val="18"/>
          <w:szCs w:val="18"/>
        </w:rPr>
        <w:t>Жилая зона</w:t>
      </w:r>
      <w:bookmarkEnd w:id="39"/>
      <w:bookmarkEnd w:id="40"/>
    </w:p>
    <w:p w:rsidR="004F4AEB" w:rsidRPr="004F4AEB" w:rsidRDefault="004F4AEB" w:rsidP="004F4AEB">
      <w:pPr>
        <w:ind w:firstLine="709"/>
        <w:jc w:val="both"/>
        <w:rPr>
          <w:sz w:val="18"/>
          <w:szCs w:val="18"/>
        </w:rPr>
      </w:pPr>
      <w:r w:rsidRPr="004F4AEB">
        <w:rPr>
          <w:sz w:val="18"/>
          <w:szCs w:val="18"/>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4F4AEB" w:rsidRPr="004F4AEB" w:rsidRDefault="004F4AEB" w:rsidP="004F4AEB">
      <w:pPr>
        <w:ind w:firstLine="709"/>
        <w:jc w:val="both"/>
        <w:rPr>
          <w:sz w:val="18"/>
          <w:szCs w:val="18"/>
        </w:rPr>
      </w:pPr>
      <w:r w:rsidRPr="004F4AEB">
        <w:rPr>
          <w:sz w:val="18"/>
          <w:szCs w:val="18"/>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4F4AEB" w:rsidRPr="004F4AEB" w:rsidRDefault="004F4AEB" w:rsidP="004F4AEB">
      <w:pPr>
        <w:ind w:firstLine="709"/>
        <w:jc w:val="both"/>
        <w:rPr>
          <w:sz w:val="18"/>
          <w:szCs w:val="18"/>
        </w:rPr>
      </w:pPr>
      <w:r w:rsidRPr="004F4AEB">
        <w:rPr>
          <w:sz w:val="18"/>
          <w:szCs w:val="18"/>
        </w:rPr>
        <w:t>К жилым зонам относятся также части территории садово-дачной застройки, расположенной в пределах границ населенного пункта.</w:t>
      </w:r>
    </w:p>
    <w:p w:rsidR="004F4AEB" w:rsidRPr="004F4AEB" w:rsidRDefault="004F4AEB" w:rsidP="004F4AEB">
      <w:pPr>
        <w:ind w:firstLine="709"/>
        <w:jc w:val="both"/>
        <w:rPr>
          <w:sz w:val="18"/>
          <w:szCs w:val="18"/>
        </w:rPr>
      </w:pPr>
      <w:r w:rsidRPr="004F4AEB">
        <w:rPr>
          <w:sz w:val="18"/>
          <w:szCs w:val="18"/>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4F4AEB" w:rsidRPr="004F4AEB" w:rsidRDefault="004F4AEB" w:rsidP="004F4AEB">
      <w:pPr>
        <w:ind w:firstLine="709"/>
        <w:jc w:val="both"/>
        <w:rPr>
          <w:sz w:val="18"/>
          <w:szCs w:val="18"/>
        </w:rPr>
      </w:pPr>
      <w:r w:rsidRPr="004F4AEB">
        <w:rPr>
          <w:sz w:val="18"/>
          <w:szCs w:val="18"/>
        </w:rPr>
        <w:t>В основе проектных решений по формированию жилой среды использовались следующие принципы:</w:t>
      </w:r>
    </w:p>
    <w:p w:rsidR="004F4AEB" w:rsidRPr="004F4AEB" w:rsidRDefault="004F4AEB" w:rsidP="004F4AEB">
      <w:pPr>
        <w:ind w:firstLine="709"/>
        <w:jc w:val="both"/>
        <w:rPr>
          <w:sz w:val="18"/>
          <w:szCs w:val="18"/>
        </w:rPr>
      </w:pPr>
      <w:r w:rsidRPr="004F4AEB">
        <w:rPr>
          <w:sz w:val="18"/>
          <w:szCs w:val="18"/>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4F4AEB" w:rsidRPr="004F4AEB" w:rsidRDefault="004F4AEB" w:rsidP="004F4AEB">
      <w:pPr>
        <w:ind w:firstLine="709"/>
        <w:jc w:val="both"/>
        <w:rPr>
          <w:sz w:val="18"/>
          <w:szCs w:val="18"/>
        </w:rPr>
      </w:pPr>
      <w:r w:rsidRPr="004F4AEB">
        <w:rPr>
          <w:sz w:val="18"/>
          <w:szCs w:val="18"/>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4F4AEB" w:rsidRPr="004F4AEB" w:rsidRDefault="004F4AEB" w:rsidP="004F4AEB">
      <w:pPr>
        <w:ind w:firstLine="709"/>
        <w:jc w:val="both"/>
        <w:rPr>
          <w:sz w:val="18"/>
          <w:szCs w:val="18"/>
        </w:rPr>
      </w:pPr>
      <w:r w:rsidRPr="004F4AEB">
        <w:rPr>
          <w:sz w:val="18"/>
          <w:szCs w:val="18"/>
        </w:rPr>
        <w:t>- выход на показатель обеспеченности не менее 30 м кв. общей площади на человека.</w:t>
      </w:r>
    </w:p>
    <w:p w:rsidR="004F4AEB" w:rsidRPr="004F4AEB" w:rsidRDefault="004F4AEB" w:rsidP="004F4AEB">
      <w:pPr>
        <w:ind w:firstLine="709"/>
        <w:jc w:val="both"/>
        <w:rPr>
          <w:sz w:val="18"/>
          <w:szCs w:val="18"/>
        </w:rPr>
      </w:pPr>
      <w:r w:rsidRPr="004F4AEB">
        <w:rPr>
          <w:sz w:val="18"/>
          <w:szCs w:val="18"/>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4F4AEB" w:rsidRPr="004F4AEB" w:rsidRDefault="004F4AEB" w:rsidP="004F4AEB">
      <w:pPr>
        <w:ind w:firstLine="709"/>
        <w:jc w:val="both"/>
        <w:rPr>
          <w:sz w:val="18"/>
          <w:szCs w:val="18"/>
        </w:rPr>
      </w:pPr>
      <w:r w:rsidRPr="004F4AEB">
        <w:rPr>
          <w:sz w:val="18"/>
          <w:szCs w:val="18"/>
        </w:rPr>
        <w:t xml:space="preserve">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  </w:t>
      </w:r>
    </w:p>
    <w:p w:rsidR="004F4AEB" w:rsidRPr="004F4AEB" w:rsidRDefault="004F4AEB" w:rsidP="004F4AEB">
      <w:pPr>
        <w:ind w:firstLine="709"/>
        <w:jc w:val="both"/>
        <w:rPr>
          <w:sz w:val="18"/>
          <w:szCs w:val="18"/>
        </w:rPr>
      </w:pPr>
      <w:r w:rsidRPr="004F4AEB">
        <w:rPr>
          <w:sz w:val="18"/>
          <w:szCs w:val="18"/>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4F4AEB" w:rsidRPr="004F4AEB" w:rsidRDefault="004F4AEB" w:rsidP="004F4AEB">
      <w:pPr>
        <w:ind w:firstLine="709"/>
        <w:jc w:val="both"/>
        <w:rPr>
          <w:sz w:val="18"/>
          <w:szCs w:val="18"/>
        </w:rPr>
      </w:pPr>
      <w:r w:rsidRPr="004F4AEB">
        <w:rPr>
          <w:sz w:val="18"/>
          <w:szCs w:val="18"/>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4F4AEB" w:rsidRPr="004F4AEB" w:rsidRDefault="004F4AEB" w:rsidP="004F4AEB">
      <w:pPr>
        <w:ind w:firstLine="709"/>
        <w:jc w:val="both"/>
        <w:rPr>
          <w:sz w:val="18"/>
          <w:szCs w:val="18"/>
        </w:rPr>
      </w:pPr>
      <w:r w:rsidRPr="004F4AEB">
        <w:rPr>
          <w:sz w:val="18"/>
          <w:szCs w:val="18"/>
        </w:rPr>
        <w:lastRenderedPageBreak/>
        <w:t>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4F4AEB" w:rsidRPr="004F4AEB" w:rsidRDefault="004F4AEB" w:rsidP="004F4AEB">
      <w:pPr>
        <w:ind w:firstLine="709"/>
        <w:jc w:val="both"/>
        <w:rPr>
          <w:sz w:val="18"/>
          <w:szCs w:val="18"/>
        </w:rPr>
      </w:pPr>
      <w:r w:rsidRPr="004F4AEB">
        <w:rPr>
          <w:sz w:val="18"/>
          <w:szCs w:val="18"/>
        </w:rPr>
        <w:t>Основные проектные предложения в решении жилищной проблемы и новая жилищная политика:</w:t>
      </w:r>
    </w:p>
    <w:p w:rsidR="004F4AEB" w:rsidRPr="004F4AEB" w:rsidRDefault="004F4AEB" w:rsidP="004F4AEB">
      <w:pPr>
        <w:ind w:firstLine="709"/>
        <w:jc w:val="both"/>
        <w:rPr>
          <w:sz w:val="18"/>
          <w:szCs w:val="18"/>
        </w:rPr>
      </w:pPr>
      <w:r w:rsidRPr="004F4AEB">
        <w:rPr>
          <w:sz w:val="18"/>
          <w:szCs w:val="18"/>
        </w:rPr>
        <w:t>- освоение новых площадок под жилищное строительство;</w:t>
      </w:r>
    </w:p>
    <w:p w:rsidR="004F4AEB" w:rsidRPr="004F4AEB" w:rsidRDefault="004F4AEB" w:rsidP="004F4AEB">
      <w:pPr>
        <w:ind w:firstLine="709"/>
        <w:jc w:val="both"/>
        <w:rPr>
          <w:sz w:val="18"/>
          <w:szCs w:val="18"/>
        </w:rPr>
      </w:pPr>
      <w:r w:rsidRPr="004F4AEB">
        <w:rPr>
          <w:sz w:val="18"/>
          <w:szCs w:val="18"/>
        </w:rPr>
        <w:t xml:space="preserve">- наращивание темпов строительства жилья за счет индивидуального строительства; </w:t>
      </w:r>
    </w:p>
    <w:p w:rsidR="004F4AEB" w:rsidRPr="004F4AEB" w:rsidRDefault="004F4AEB" w:rsidP="004F4AEB">
      <w:pPr>
        <w:ind w:firstLine="709"/>
        <w:jc w:val="both"/>
        <w:rPr>
          <w:sz w:val="18"/>
          <w:szCs w:val="18"/>
        </w:rPr>
      </w:pPr>
      <w:r w:rsidRPr="004F4AEB">
        <w:rPr>
          <w:sz w:val="18"/>
          <w:szCs w:val="18"/>
        </w:rPr>
        <w:t xml:space="preserve">- ликвидация ветхого, аварийного фонда;                                                                                                                                               </w:t>
      </w:r>
    </w:p>
    <w:p w:rsidR="004F4AEB" w:rsidRPr="004F4AEB" w:rsidRDefault="004F4AEB" w:rsidP="004F4AEB">
      <w:pPr>
        <w:ind w:firstLine="709"/>
        <w:jc w:val="both"/>
        <w:rPr>
          <w:sz w:val="18"/>
          <w:szCs w:val="18"/>
        </w:rPr>
      </w:pPr>
      <w:r w:rsidRPr="004F4AEB">
        <w:rPr>
          <w:sz w:val="18"/>
          <w:szCs w:val="18"/>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4F4AEB" w:rsidRPr="004F4AEB" w:rsidRDefault="004F4AEB" w:rsidP="004F4AEB">
      <w:pPr>
        <w:pStyle w:val="3"/>
        <w:spacing w:before="100" w:beforeAutospacing="1" w:after="100" w:afterAutospacing="1"/>
        <w:ind w:left="568"/>
        <w:rPr>
          <w:rFonts w:ascii="Times New Roman" w:hAnsi="Times New Roman"/>
          <w:sz w:val="18"/>
          <w:szCs w:val="18"/>
        </w:rPr>
      </w:pPr>
      <w:r w:rsidRPr="004F4AEB">
        <w:rPr>
          <w:rFonts w:ascii="Times New Roman" w:hAnsi="Times New Roman"/>
          <w:sz w:val="18"/>
          <w:szCs w:val="18"/>
        </w:rPr>
        <w:t>Общественно-деловая зона</w:t>
      </w:r>
    </w:p>
    <w:p w:rsidR="004F4AEB" w:rsidRPr="004F4AEB" w:rsidRDefault="004F4AEB" w:rsidP="004F4AEB">
      <w:pPr>
        <w:ind w:firstLine="709"/>
        <w:jc w:val="both"/>
        <w:rPr>
          <w:sz w:val="18"/>
          <w:szCs w:val="18"/>
        </w:rPr>
      </w:pPr>
      <w:r w:rsidRPr="004F4AEB">
        <w:rPr>
          <w:sz w:val="18"/>
          <w:szCs w:val="1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4F4AEB" w:rsidRPr="004F4AEB" w:rsidRDefault="004F4AEB" w:rsidP="004F4AEB">
      <w:pPr>
        <w:ind w:firstLine="709"/>
        <w:jc w:val="both"/>
        <w:rPr>
          <w:sz w:val="18"/>
          <w:szCs w:val="18"/>
        </w:rPr>
      </w:pPr>
      <w:r w:rsidRPr="004F4AEB">
        <w:rPr>
          <w:sz w:val="18"/>
          <w:szCs w:val="18"/>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села,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
    <w:p w:rsidR="004F4AEB" w:rsidRPr="004F4AEB" w:rsidRDefault="004F4AEB" w:rsidP="004F4AEB">
      <w:pPr>
        <w:ind w:firstLine="709"/>
        <w:jc w:val="both"/>
        <w:rPr>
          <w:sz w:val="18"/>
          <w:szCs w:val="18"/>
        </w:rPr>
      </w:pPr>
      <w:r w:rsidRPr="004F4AEB">
        <w:rPr>
          <w:sz w:val="18"/>
          <w:szCs w:val="18"/>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52.13330.2016,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4F4AEB" w:rsidRPr="004F4AEB" w:rsidRDefault="004F4AEB" w:rsidP="004F4AEB">
      <w:pPr>
        <w:ind w:firstLine="709"/>
        <w:jc w:val="both"/>
        <w:rPr>
          <w:sz w:val="18"/>
          <w:szCs w:val="18"/>
        </w:rPr>
      </w:pPr>
      <w:r w:rsidRPr="004F4AEB">
        <w:rPr>
          <w:sz w:val="18"/>
          <w:szCs w:val="18"/>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4F4AEB" w:rsidRPr="004F4AEB" w:rsidRDefault="004F4AEB" w:rsidP="004F4AEB">
      <w:pPr>
        <w:ind w:firstLine="709"/>
        <w:jc w:val="both"/>
        <w:rPr>
          <w:sz w:val="18"/>
          <w:szCs w:val="18"/>
        </w:rPr>
      </w:pPr>
      <w:r w:rsidRPr="004F4AEB">
        <w:rPr>
          <w:sz w:val="18"/>
          <w:szCs w:val="18"/>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F4AEB" w:rsidRPr="004F4AEB" w:rsidRDefault="004F4AEB" w:rsidP="004F4AEB">
      <w:pPr>
        <w:pStyle w:val="3"/>
        <w:spacing w:before="100" w:beforeAutospacing="1" w:after="100" w:afterAutospacing="1"/>
        <w:ind w:left="568"/>
        <w:rPr>
          <w:rFonts w:ascii="Times New Roman" w:hAnsi="Times New Roman"/>
          <w:sz w:val="18"/>
          <w:szCs w:val="18"/>
          <w:highlight w:val="yellow"/>
        </w:rPr>
      </w:pPr>
      <w:bookmarkStart w:id="41" w:name="_Toc129003740"/>
      <w:bookmarkStart w:id="42" w:name="_Toc129010970"/>
      <w:r w:rsidRPr="004F4AEB">
        <w:rPr>
          <w:rFonts w:ascii="Times New Roman" w:hAnsi="Times New Roman"/>
          <w:sz w:val="18"/>
          <w:szCs w:val="18"/>
        </w:rPr>
        <w:t>Зона рекреационного назначения</w:t>
      </w:r>
      <w:bookmarkEnd w:id="41"/>
      <w:bookmarkEnd w:id="42"/>
    </w:p>
    <w:p w:rsidR="004F4AEB" w:rsidRPr="004F4AEB" w:rsidRDefault="004F4AEB" w:rsidP="004F4AEB">
      <w:pPr>
        <w:ind w:firstLine="709"/>
        <w:jc w:val="both"/>
        <w:rPr>
          <w:sz w:val="18"/>
          <w:szCs w:val="18"/>
        </w:rPr>
      </w:pPr>
      <w:r w:rsidRPr="004F4AEB">
        <w:rPr>
          <w:sz w:val="18"/>
          <w:szCs w:val="18"/>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4F4AEB" w:rsidRPr="004F4AEB" w:rsidRDefault="004F4AEB" w:rsidP="004F4AEB">
      <w:pPr>
        <w:ind w:firstLine="709"/>
        <w:jc w:val="both"/>
        <w:rPr>
          <w:sz w:val="18"/>
          <w:szCs w:val="18"/>
        </w:rPr>
      </w:pPr>
      <w:r w:rsidRPr="004F4AEB">
        <w:rPr>
          <w:sz w:val="18"/>
          <w:szCs w:val="18"/>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4F4AEB" w:rsidRPr="004F4AEB" w:rsidRDefault="004F4AEB" w:rsidP="004F4AEB">
      <w:pPr>
        <w:ind w:firstLine="709"/>
        <w:jc w:val="both"/>
        <w:rPr>
          <w:sz w:val="18"/>
          <w:szCs w:val="18"/>
        </w:rPr>
      </w:pPr>
      <w:r w:rsidRPr="004F4AEB">
        <w:rPr>
          <w:sz w:val="18"/>
          <w:szCs w:val="18"/>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4F4AEB" w:rsidRPr="004F4AEB" w:rsidRDefault="004F4AEB" w:rsidP="004F4AEB">
      <w:pPr>
        <w:ind w:firstLine="709"/>
        <w:jc w:val="both"/>
        <w:rPr>
          <w:sz w:val="18"/>
          <w:szCs w:val="18"/>
        </w:rPr>
      </w:pPr>
      <w:r w:rsidRPr="004F4AEB">
        <w:rPr>
          <w:sz w:val="18"/>
          <w:szCs w:val="18"/>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4F4AEB" w:rsidRPr="004F4AEB" w:rsidRDefault="004F4AEB" w:rsidP="004F4AEB">
      <w:pPr>
        <w:ind w:firstLine="709"/>
        <w:jc w:val="both"/>
        <w:rPr>
          <w:sz w:val="18"/>
          <w:szCs w:val="18"/>
        </w:rPr>
      </w:pPr>
      <w:r w:rsidRPr="004F4AEB">
        <w:rPr>
          <w:sz w:val="18"/>
          <w:szCs w:val="18"/>
        </w:rPr>
        <w:t>При размещении скверов и садов следует максимально сохранять участки с существующими насаждениями и водоемами.</w:t>
      </w:r>
    </w:p>
    <w:p w:rsidR="004F4AEB" w:rsidRPr="004F4AEB" w:rsidRDefault="004F4AEB" w:rsidP="004F4AEB">
      <w:pPr>
        <w:ind w:firstLine="709"/>
        <w:jc w:val="both"/>
        <w:rPr>
          <w:sz w:val="18"/>
          <w:szCs w:val="18"/>
        </w:rPr>
      </w:pPr>
      <w:r w:rsidRPr="004F4AEB">
        <w:rPr>
          <w:sz w:val="18"/>
          <w:szCs w:val="18"/>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 </w:t>
      </w:r>
    </w:p>
    <w:p w:rsidR="004F4AEB" w:rsidRPr="004F4AEB" w:rsidRDefault="004F4AEB" w:rsidP="004F4AEB">
      <w:pPr>
        <w:ind w:firstLine="709"/>
        <w:jc w:val="both"/>
        <w:rPr>
          <w:sz w:val="18"/>
          <w:szCs w:val="18"/>
        </w:rPr>
      </w:pPr>
      <w:r w:rsidRPr="004F4AEB">
        <w:rPr>
          <w:sz w:val="18"/>
          <w:szCs w:val="18"/>
        </w:rPr>
        <w:t>Основные параметры зоны рекреационного назначения:</w:t>
      </w:r>
    </w:p>
    <w:p w:rsidR="004F4AEB" w:rsidRPr="004F4AEB" w:rsidRDefault="004F4AEB" w:rsidP="004F4AEB">
      <w:pPr>
        <w:ind w:firstLine="709"/>
        <w:jc w:val="both"/>
        <w:rPr>
          <w:sz w:val="18"/>
          <w:szCs w:val="18"/>
        </w:rPr>
      </w:pPr>
      <w:r w:rsidRPr="004F4AEB">
        <w:rPr>
          <w:sz w:val="18"/>
          <w:szCs w:val="18"/>
        </w:rPr>
        <w:t>Площадь садов и скверов не менее, га:</w:t>
      </w:r>
    </w:p>
    <w:p w:rsidR="004F4AEB" w:rsidRPr="004F4AEB" w:rsidRDefault="004F4AEB" w:rsidP="004F4AEB">
      <w:pPr>
        <w:ind w:firstLine="709"/>
        <w:jc w:val="both"/>
        <w:rPr>
          <w:sz w:val="18"/>
          <w:szCs w:val="18"/>
        </w:rPr>
      </w:pPr>
      <w:r w:rsidRPr="004F4AEB">
        <w:rPr>
          <w:sz w:val="18"/>
          <w:szCs w:val="18"/>
        </w:rPr>
        <w:t>садов жилых районов .........................  3</w:t>
      </w:r>
    </w:p>
    <w:p w:rsidR="004F4AEB" w:rsidRPr="004F4AEB" w:rsidRDefault="004F4AEB" w:rsidP="004F4AEB">
      <w:pPr>
        <w:ind w:firstLine="709"/>
        <w:jc w:val="both"/>
        <w:rPr>
          <w:sz w:val="18"/>
          <w:szCs w:val="18"/>
        </w:rPr>
      </w:pPr>
      <w:r w:rsidRPr="004F4AEB">
        <w:rPr>
          <w:sz w:val="18"/>
          <w:szCs w:val="18"/>
        </w:rPr>
        <w:t>скверов ...............................................  0,5</w:t>
      </w:r>
    </w:p>
    <w:p w:rsidR="004F4AEB" w:rsidRPr="004F4AEB" w:rsidRDefault="004F4AEB" w:rsidP="004F4AEB">
      <w:pPr>
        <w:pStyle w:val="3"/>
        <w:spacing w:before="100" w:beforeAutospacing="1" w:after="100" w:afterAutospacing="1"/>
        <w:ind w:left="568"/>
        <w:rPr>
          <w:rFonts w:ascii="Times New Roman" w:hAnsi="Times New Roman"/>
          <w:sz w:val="18"/>
          <w:szCs w:val="18"/>
        </w:rPr>
      </w:pPr>
      <w:bookmarkStart w:id="43" w:name="_Toc129003741"/>
      <w:bookmarkStart w:id="44" w:name="_Toc129010971"/>
      <w:r w:rsidRPr="004F4AEB">
        <w:rPr>
          <w:rFonts w:ascii="Times New Roman" w:hAnsi="Times New Roman"/>
          <w:sz w:val="18"/>
          <w:szCs w:val="18"/>
        </w:rPr>
        <w:t>Зона сельскохозяйственного использования</w:t>
      </w:r>
      <w:bookmarkEnd w:id="43"/>
      <w:bookmarkEnd w:id="44"/>
    </w:p>
    <w:p w:rsidR="004F4AEB" w:rsidRPr="004F4AEB" w:rsidRDefault="004F4AEB" w:rsidP="004F4AEB">
      <w:pPr>
        <w:ind w:firstLine="709"/>
        <w:jc w:val="both"/>
        <w:rPr>
          <w:sz w:val="18"/>
          <w:szCs w:val="18"/>
        </w:rPr>
      </w:pPr>
      <w:r w:rsidRPr="004F4AEB">
        <w:rPr>
          <w:sz w:val="18"/>
          <w:szCs w:val="18"/>
        </w:rPr>
        <w:t>Земельные участки в составе зон сельскохозяйственного использования в населенных пунктах - земельные участки, занятые садово-огородными товариществами,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4F4AEB" w:rsidRPr="004F4AEB" w:rsidRDefault="004F4AEB" w:rsidP="004F4AEB">
      <w:pPr>
        <w:ind w:firstLine="709"/>
        <w:jc w:val="both"/>
        <w:rPr>
          <w:sz w:val="18"/>
          <w:szCs w:val="18"/>
        </w:rPr>
      </w:pPr>
      <w:r w:rsidRPr="004F4AEB">
        <w:rPr>
          <w:sz w:val="18"/>
          <w:szCs w:val="18"/>
        </w:rPr>
        <w:lastRenderedPageBreak/>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4F4AEB" w:rsidRPr="004F4AEB" w:rsidRDefault="004F4AEB" w:rsidP="004F4AEB">
      <w:pPr>
        <w:pStyle w:val="3"/>
        <w:spacing w:before="100" w:beforeAutospacing="1" w:after="100" w:afterAutospacing="1"/>
        <w:ind w:left="568"/>
        <w:rPr>
          <w:rFonts w:ascii="Times New Roman" w:hAnsi="Times New Roman"/>
          <w:sz w:val="18"/>
          <w:szCs w:val="18"/>
        </w:rPr>
      </w:pPr>
      <w:bookmarkStart w:id="45" w:name="_Toc129003742"/>
      <w:bookmarkStart w:id="46" w:name="_Toc129010972"/>
      <w:r w:rsidRPr="004F4AEB">
        <w:rPr>
          <w:rFonts w:ascii="Times New Roman" w:hAnsi="Times New Roman"/>
          <w:sz w:val="18"/>
          <w:szCs w:val="18"/>
        </w:rPr>
        <w:t>Зона специального назначения</w:t>
      </w:r>
      <w:bookmarkEnd w:id="45"/>
      <w:bookmarkEnd w:id="46"/>
    </w:p>
    <w:p w:rsidR="004F4AEB" w:rsidRPr="004F4AEB" w:rsidRDefault="004F4AEB" w:rsidP="004F4AEB">
      <w:pPr>
        <w:ind w:firstLine="709"/>
        <w:jc w:val="both"/>
        <w:rPr>
          <w:sz w:val="18"/>
          <w:szCs w:val="18"/>
        </w:rPr>
      </w:pPr>
      <w:r w:rsidRPr="004F4AEB">
        <w:rPr>
          <w:sz w:val="18"/>
          <w:szCs w:val="1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F4AEB" w:rsidRPr="004F4AEB" w:rsidRDefault="004F4AEB" w:rsidP="004F4AEB">
      <w:pPr>
        <w:ind w:firstLine="709"/>
        <w:jc w:val="both"/>
        <w:rPr>
          <w:sz w:val="18"/>
          <w:szCs w:val="18"/>
        </w:rPr>
      </w:pPr>
      <w:r w:rsidRPr="004F4AEB">
        <w:rPr>
          <w:sz w:val="18"/>
          <w:szCs w:val="18"/>
        </w:rPr>
        <w:t>Для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4F4AEB" w:rsidRPr="004F4AEB" w:rsidRDefault="004F4AEB" w:rsidP="004F4AEB">
      <w:pPr>
        <w:pStyle w:val="1"/>
        <w:spacing w:before="100" w:beforeAutospacing="1" w:after="100" w:afterAutospacing="1"/>
        <w:ind w:firstLine="709"/>
        <w:jc w:val="both"/>
        <w:rPr>
          <w:sz w:val="18"/>
          <w:szCs w:val="18"/>
        </w:rPr>
      </w:pPr>
      <w:bookmarkStart w:id="47" w:name="_Toc129010973"/>
      <w:r w:rsidRPr="004F4AEB">
        <w:rPr>
          <w:sz w:val="18"/>
          <w:szCs w:val="18"/>
        </w:rPr>
        <w:t>2.6 Транспортная инфраструктура</w:t>
      </w:r>
      <w:bookmarkEnd w:id="47"/>
    </w:p>
    <w:p w:rsidR="004F4AEB" w:rsidRPr="004F4AEB" w:rsidRDefault="004F4AEB" w:rsidP="004F4AEB">
      <w:pPr>
        <w:widowControl w:val="0"/>
        <w:ind w:firstLine="709"/>
        <w:jc w:val="both"/>
        <w:rPr>
          <w:color w:val="000000"/>
          <w:sz w:val="18"/>
          <w:szCs w:val="18"/>
          <w:lang w:eastAsia="ar-SA"/>
        </w:rPr>
      </w:pPr>
      <w:r w:rsidRPr="004F4AEB">
        <w:rPr>
          <w:color w:val="000000"/>
          <w:sz w:val="18"/>
          <w:szCs w:val="18"/>
          <w:lang w:eastAsia="ar-SA"/>
        </w:rPr>
        <w:t>Автомобильные дороги являются обязательной составной частью любой хозяйственной системы. При этом автомобильные дороги выполняют не только функцию связи, но и сами являются побудительным фактором к созданию мощных хозяйственных систем. Дороги, связывая пространственно-разделенные части хозяйственной системы, делают их доступными и создают благоприятные условия для развития взаимодополняющих отношений между населенными пунктами.</w:t>
      </w:r>
    </w:p>
    <w:p w:rsidR="004F4AEB" w:rsidRPr="004F4AEB" w:rsidRDefault="004F4AEB" w:rsidP="004F4AEB">
      <w:pPr>
        <w:tabs>
          <w:tab w:val="left" w:pos="709"/>
        </w:tabs>
        <w:ind w:firstLine="709"/>
        <w:jc w:val="both"/>
        <w:rPr>
          <w:color w:val="000000"/>
          <w:sz w:val="18"/>
          <w:szCs w:val="18"/>
          <w:lang w:eastAsia="ar-SA"/>
        </w:rPr>
      </w:pPr>
      <w:r w:rsidRPr="004F4AEB">
        <w:rPr>
          <w:color w:val="000000"/>
          <w:sz w:val="18"/>
          <w:szCs w:val="18"/>
          <w:lang w:eastAsia="ar-SA"/>
        </w:rPr>
        <w:t xml:space="preserve">Основные приоритеты по развитию транспортной инфраструктуры состоят в приведение сети автомобильных дорог в соответствие с потребностями населения, обеспечение соответствующего технического состояния, пропускной способности, повышение безопасности движения, круглогодичной транспортной доступности до всех населенных пунктов. </w:t>
      </w:r>
    </w:p>
    <w:p w:rsidR="004F4AEB" w:rsidRPr="004F4AEB" w:rsidRDefault="004F4AEB" w:rsidP="004F4AEB">
      <w:pPr>
        <w:tabs>
          <w:tab w:val="left" w:pos="709"/>
        </w:tabs>
        <w:ind w:firstLine="709"/>
        <w:jc w:val="both"/>
        <w:rPr>
          <w:color w:val="000000"/>
          <w:sz w:val="18"/>
          <w:szCs w:val="18"/>
          <w:lang w:eastAsia="ar-SA"/>
        </w:rPr>
      </w:pPr>
      <w:r w:rsidRPr="004F4AEB">
        <w:rPr>
          <w:color w:val="000000"/>
          <w:sz w:val="18"/>
          <w:szCs w:val="18"/>
          <w:lang w:eastAsia="ar-SA"/>
        </w:rPr>
        <w:t>Согласно Постановлению Правительства Оренбургской области от 10 апреля 2012 года №313-п «Об утверждении перечня автомобильных дорог общего пользования регионального или межмуниципального значения, относящихся к государственной собственности Оренбургской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520"/>
        <w:gridCol w:w="1902"/>
        <w:gridCol w:w="1241"/>
        <w:gridCol w:w="1365"/>
      </w:tblGrid>
      <w:tr w:rsidR="004F4AEB" w:rsidRPr="004F4AEB" w:rsidTr="00067B9D">
        <w:tc>
          <w:tcPr>
            <w:tcW w:w="2587" w:type="dxa"/>
            <w:vAlign w:val="center"/>
          </w:tcPr>
          <w:p w:rsidR="004F4AEB" w:rsidRPr="004F4AEB" w:rsidRDefault="004F4AEB" w:rsidP="00067B9D">
            <w:pPr>
              <w:tabs>
                <w:tab w:val="left" w:pos="709"/>
              </w:tabs>
              <w:jc w:val="center"/>
              <w:rPr>
                <w:b/>
                <w:color w:val="000000"/>
                <w:sz w:val="18"/>
                <w:szCs w:val="18"/>
                <w:lang w:eastAsia="ar-SA"/>
              </w:rPr>
            </w:pPr>
            <w:r w:rsidRPr="004F4AEB">
              <w:rPr>
                <w:b/>
                <w:color w:val="000000"/>
                <w:sz w:val="18"/>
                <w:szCs w:val="18"/>
                <w:lang w:eastAsia="ar-SA"/>
              </w:rPr>
              <w:t>Идентификационный номер</w:t>
            </w:r>
          </w:p>
        </w:tc>
        <w:tc>
          <w:tcPr>
            <w:tcW w:w="2602" w:type="dxa"/>
            <w:vAlign w:val="center"/>
          </w:tcPr>
          <w:p w:rsidR="004F4AEB" w:rsidRPr="004F4AEB" w:rsidRDefault="004F4AEB" w:rsidP="00067B9D">
            <w:pPr>
              <w:tabs>
                <w:tab w:val="left" w:pos="709"/>
              </w:tabs>
              <w:jc w:val="center"/>
              <w:rPr>
                <w:b/>
                <w:color w:val="000000"/>
                <w:sz w:val="18"/>
                <w:szCs w:val="18"/>
                <w:lang w:eastAsia="ar-SA"/>
              </w:rPr>
            </w:pPr>
            <w:r w:rsidRPr="004F4AEB">
              <w:rPr>
                <w:b/>
                <w:color w:val="000000"/>
                <w:sz w:val="18"/>
                <w:szCs w:val="18"/>
                <w:lang w:eastAsia="ar-SA"/>
              </w:rPr>
              <w:t>Наименование автомобильной дороги</w:t>
            </w:r>
          </w:p>
        </w:tc>
        <w:tc>
          <w:tcPr>
            <w:tcW w:w="1933" w:type="dxa"/>
            <w:vAlign w:val="center"/>
          </w:tcPr>
          <w:p w:rsidR="004F4AEB" w:rsidRPr="004F4AEB" w:rsidRDefault="004F4AEB" w:rsidP="00067B9D">
            <w:pPr>
              <w:tabs>
                <w:tab w:val="left" w:pos="709"/>
              </w:tabs>
              <w:jc w:val="center"/>
              <w:rPr>
                <w:b/>
                <w:color w:val="000000"/>
                <w:sz w:val="18"/>
                <w:szCs w:val="18"/>
                <w:lang w:eastAsia="ar-SA"/>
              </w:rPr>
            </w:pPr>
            <w:r w:rsidRPr="004F4AEB">
              <w:rPr>
                <w:b/>
                <w:color w:val="000000"/>
                <w:sz w:val="18"/>
                <w:szCs w:val="18"/>
                <w:lang w:eastAsia="ar-SA"/>
              </w:rPr>
              <w:t>Протяженность общая</w:t>
            </w:r>
          </w:p>
        </w:tc>
        <w:tc>
          <w:tcPr>
            <w:tcW w:w="1260" w:type="dxa"/>
            <w:vAlign w:val="center"/>
          </w:tcPr>
          <w:p w:rsidR="004F4AEB" w:rsidRPr="004F4AEB" w:rsidRDefault="004F4AEB" w:rsidP="00067B9D">
            <w:pPr>
              <w:tabs>
                <w:tab w:val="left" w:pos="709"/>
              </w:tabs>
              <w:jc w:val="center"/>
              <w:rPr>
                <w:b/>
                <w:color w:val="000000"/>
                <w:sz w:val="18"/>
                <w:szCs w:val="18"/>
                <w:lang w:eastAsia="ar-SA"/>
              </w:rPr>
            </w:pPr>
            <w:r w:rsidRPr="004F4AEB">
              <w:rPr>
                <w:b/>
                <w:color w:val="000000"/>
                <w:sz w:val="18"/>
                <w:szCs w:val="18"/>
                <w:lang w:eastAsia="ar-SA"/>
              </w:rPr>
              <w:t>Сведения о мостах</w:t>
            </w:r>
          </w:p>
        </w:tc>
        <w:tc>
          <w:tcPr>
            <w:tcW w:w="1388" w:type="dxa"/>
            <w:vAlign w:val="center"/>
          </w:tcPr>
          <w:p w:rsidR="004F4AEB" w:rsidRPr="004F4AEB" w:rsidRDefault="004F4AEB" w:rsidP="00067B9D">
            <w:pPr>
              <w:tabs>
                <w:tab w:val="left" w:pos="709"/>
              </w:tabs>
              <w:jc w:val="center"/>
              <w:rPr>
                <w:b/>
                <w:color w:val="000000"/>
                <w:sz w:val="18"/>
                <w:szCs w:val="18"/>
                <w:lang w:eastAsia="ar-SA"/>
              </w:rPr>
            </w:pPr>
            <w:r w:rsidRPr="004F4AEB">
              <w:rPr>
                <w:b/>
                <w:color w:val="000000"/>
                <w:sz w:val="18"/>
                <w:szCs w:val="18"/>
                <w:lang w:eastAsia="ar-SA"/>
              </w:rPr>
              <w:t>Категория дороги</w:t>
            </w:r>
          </w:p>
        </w:tc>
      </w:tr>
      <w:tr w:rsidR="004F4AEB" w:rsidRPr="004F4AEB" w:rsidTr="00067B9D">
        <w:tc>
          <w:tcPr>
            <w:tcW w:w="2587"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53 ОП МЗ 53Н-2602000</w:t>
            </w:r>
          </w:p>
        </w:tc>
        <w:tc>
          <w:tcPr>
            <w:tcW w:w="2602" w:type="dxa"/>
            <w:vAlign w:val="center"/>
          </w:tcPr>
          <w:p w:rsidR="004F4AEB" w:rsidRPr="004F4AEB" w:rsidRDefault="004F4AEB" w:rsidP="00067B9D">
            <w:pPr>
              <w:jc w:val="center"/>
              <w:rPr>
                <w:sz w:val="18"/>
                <w:szCs w:val="18"/>
              </w:rPr>
            </w:pPr>
            <w:r w:rsidRPr="004F4AEB">
              <w:rPr>
                <w:sz w:val="18"/>
                <w:szCs w:val="18"/>
              </w:rPr>
              <w:t>Воздвиженка - Петровское - Мальга</w:t>
            </w:r>
          </w:p>
        </w:tc>
        <w:tc>
          <w:tcPr>
            <w:tcW w:w="1933" w:type="dxa"/>
            <w:vAlign w:val="center"/>
          </w:tcPr>
          <w:p w:rsidR="004F4AEB" w:rsidRPr="004F4AEB" w:rsidRDefault="004F4AEB" w:rsidP="00067B9D">
            <w:pPr>
              <w:tabs>
                <w:tab w:val="left" w:pos="709"/>
              </w:tabs>
              <w:jc w:val="center"/>
              <w:rPr>
                <w:sz w:val="18"/>
                <w:szCs w:val="18"/>
                <w:lang w:eastAsia="ar-SA"/>
              </w:rPr>
            </w:pPr>
            <w:r w:rsidRPr="004F4AEB">
              <w:rPr>
                <w:sz w:val="18"/>
                <w:szCs w:val="18"/>
                <w:shd w:val="clear" w:color="auto" w:fill="FFFFFF"/>
              </w:rPr>
              <w:t>46,91</w:t>
            </w:r>
          </w:p>
        </w:tc>
        <w:tc>
          <w:tcPr>
            <w:tcW w:w="1260" w:type="dxa"/>
            <w:vAlign w:val="center"/>
          </w:tcPr>
          <w:p w:rsidR="004F4AEB" w:rsidRPr="004F4AEB" w:rsidRDefault="004F4AEB" w:rsidP="00067B9D">
            <w:pPr>
              <w:tabs>
                <w:tab w:val="left" w:pos="709"/>
              </w:tabs>
              <w:jc w:val="center"/>
              <w:rPr>
                <w:sz w:val="18"/>
                <w:szCs w:val="18"/>
                <w:lang w:eastAsia="ar-SA"/>
              </w:rPr>
            </w:pPr>
            <w:r w:rsidRPr="004F4AEB">
              <w:rPr>
                <w:sz w:val="18"/>
                <w:szCs w:val="18"/>
                <w:shd w:val="clear" w:color="auto" w:fill="FFFFFF"/>
              </w:rPr>
              <w:t>5</w:t>
            </w:r>
          </w:p>
        </w:tc>
        <w:tc>
          <w:tcPr>
            <w:tcW w:w="1388" w:type="dxa"/>
            <w:vAlign w:val="center"/>
          </w:tcPr>
          <w:p w:rsidR="004F4AEB" w:rsidRPr="004F4AEB" w:rsidRDefault="004F4AEB" w:rsidP="00067B9D">
            <w:pPr>
              <w:tabs>
                <w:tab w:val="left" w:pos="709"/>
              </w:tabs>
              <w:jc w:val="center"/>
              <w:rPr>
                <w:sz w:val="18"/>
                <w:szCs w:val="18"/>
                <w:lang w:eastAsia="ar-SA"/>
              </w:rPr>
            </w:pPr>
            <w:r w:rsidRPr="004F4AEB">
              <w:rPr>
                <w:sz w:val="18"/>
                <w:szCs w:val="18"/>
                <w:shd w:val="clear" w:color="auto" w:fill="FFFFFF"/>
              </w:rPr>
              <w:t>IV</w:t>
            </w:r>
          </w:p>
        </w:tc>
      </w:tr>
      <w:tr w:rsidR="004F4AEB" w:rsidRPr="004F4AEB" w:rsidTr="00067B9D">
        <w:tc>
          <w:tcPr>
            <w:tcW w:w="2587"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53 ОП МЗ 53Н-2602110</w:t>
            </w:r>
          </w:p>
        </w:tc>
        <w:tc>
          <w:tcPr>
            <w:tcW w:w="2602"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Подъезд к с. Екатериновка от автомобильной дороги Воздвиженка - Петровское - Мальга</w:t>
            </w:r>
          </w:p>
        </w:tc>
        <w:tc>
          <w:tcPr>
            <w:tcW w:w="1933"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3,36</w:t>
            </w:r>
          </w:p>
        </w:tc>
        <w:tc>
          <w:tcPr>
            <w:tcW w:w="1260" w:type="dxa"/>
            <w:vAlign w:val="center"/>
          </w:tcPr>
          <w:p w:rsidR="004F4AEB" w:rsidRPr="004F4AEB" w:rsidRDefault="004F4AEB" w:rsidP="00067B9D">
            <w:pPr>
              <w:tabs>
                <w:tab w:val="left" w:pos="709"/>
              </w:tabs>
              <w:jc w:val="center"/>
              <w:rPr>
                <w:sz w:val="18"/>
                <w:szCs w:val="18"/>
              </w:rPr>
            </w:pPr>
            <w:r w:rsidRPr="004F4AEB">
              <w:rPr>
                <w:sz w:val="18"/>
                <w:szCs w:val="18"/>
              </w:rPr>
              <w:t>-</w:t>
            </w:r>
          </w:p>
        </w:tc>
        <w:tc>
          <w:tcPr>
            <w:tcW w:w="1388" w:type="dxa"/>
            <w:vAlign w:val="center"/>
          </w:tcPr>
          <w:p w:rsidR="004F4AEB" w:rsidRPr="004F4AEB" w:rsidRDefault="004F4AEB" w:rsidP="00067B9D">
            <w:pPr>
              <w:tabs>
                <w:tab w:val="left" w:pos="709"/>
              </w:tabs>
              <w:jc w:val="center"/>
              <w:rPr>
                <w:sz w:val="18"/>
                <w:szCs w:val="18"/>
              </w:rPr>
            </w:pPr>
            <w:r w:rsidRPr="004F4AEB">
              <w:rPr>
                <w:sz w:val="18"/>
                <w:szCs w:val="18"/>
              </w:rPr>
              <w:t>IV</w:t>
            </w:r>
          </w:p>
        </w:tc>
      </w:tr>
      <w:tr w:rsidR="004F4AEB" w:rsidRPr="004F4AEB" w:rsidTr="00067B9D">
        <w:tc>
          <w:tcPr>
            <w:tcW w:w="2587"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53 ОП МЗ 53Н-2602120</w:t>
            </w:r>
          </w:p>
        </w:tc>
        <w:tc>
          <w:tcPr>
            <w:tcW w:w="2602"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Подъезд к с. Каировка от автомобильной дороги Воздвиженка - Петровское - Мальга</w:t>
            </w:r>
          </w:p>
        </w:tc>
        <w:tc>
          <w:tcPr>
            <w:tcW w:w="1933"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3,30</w:t>
            </w:r>
          </w:p>
        </w:tc>
        <w:tc>
          <w:tcPr>
            <w:tcW w:w="1260"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w:t>
            </w:r>
          </w:p>
        </w:tc>
        <w:tc>
          <w:tcPr>
            <w:tcW w:w="1388"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IV</w:t>
            </w:r>
          </w:p>
        </w:tc>
      </w:tr>
      <w:tr w:rsidR="004F4AEB" w:rsidRPr="004F4AEB" w:rsidTr="00067B9D">
        <w:tc>
          <w:tcPr>
            <w:tcW w:w="2587"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53 ОП МЗ 53Н-2602130</w:t>
            </w:r>
          </w:p>
        </w:tc>
        <w:tc>
          <w:tcPr>
            <w:tcW w:w="2602"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Подъезд к с. Ковыловка от автомобильной дороги Воздвиженка - Петровское - Мальга</w:t>
            </w:r>
          </w:p>
        </w:tc>
        <w:tc>
          <w:tcPr>
            <w:tcW w:w="1933"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1,39</w:t>
            </w:r>
          </w:p>
        </w:tc>
        <w:tc>
          <w:tcPr>
            <w:tcW w:w="1260"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w:t>
            </w:r>
          </w:p>
        </w:tc>
        <w:tc>
          <w:tcPr>
            <w:tcW w:w="1388"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IV</w:t>
            </w:r>
          </w:p>
        </w:tc>
      </w:tr>
      <w:tr w:rsidR="004F4AEB" w:rsidRPr="004F4AEB" w:rsidTr="00067B9D">
        <w:tc>
          <w:tcPr>
            <w:tcW w:w="2587"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53 ОП МЗ 53Н-2602150</w:t>
            </w:r>
          </w:p>
        </w:tc>
        <w:tc>
          <w:tcPr>
            <w:tcW w:w="2602"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Подъезд к с. Нижнеаскарово от автомобильной дороги Воздвиженка - Петровское - Мальга</w:t>
            </w:r>
          </w:p>
        </w:tc>
        <w:tc>
          <w:tcPr>
            <w:tcW w:w="1933"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0,80</w:t>
            </w:r>
          </w:p>
        </w:tc>
        <w:tc>
          <w:tcPr>
            <w:tcW w:w="1260"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w:t>
            </w:r>
          </w:p>
        </w:tc>
        <w:tc>
          <w:tcPr>
            <w:tcW w:w="1388"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IV</w:t>
            </w:r>
          </w:p>
        </w:tc>
      </w:tr>
      <w:tr w:rsidR="004F4AEB" w:rsidRPr="004F4AEB" w:rsidTr="00067B9D">
        <w:tc>
          <w:tcPr>
            <w:tcW w:w="2587"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53 ОП МЗ 53Н-2602160</w:t>
            </w:r>
          </w:p>
        </w:tc>
        <w:tc>
          <w:tcPr>
            <w:tcW w:w="2602"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Подъезд к с. Среднеаскарово от автомобильной дороги Воздвиженка - Петровское - Мальга</w:t>
            </w:r>
          </w:p>
        </w:tc>
        <w:tc>
          <w:tcPr>
            <w:tcW w:w="1933"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0,50</w:t>
            </w:r>
          </w:p>
        </w:tc>
        <w:tc>
          <w:tcPr>
            <w:tcW w:w="1260"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w:t>
            </w:r>
          </w:p>
        </w:tc>
        <w:tc>
          <w:tcPr>
            <w:tcW w:w="1388" w:type="dxa"/>
            <w:vAlign w:val="center"/>
          </w:tcPr>
          <w:p w:rsidR="004F4AEB" w:rsidRPr="004F4AEB" w:rsidRDefault="004F4AEB" w:rsidP="00067B9D">
            <w:pPr>
              <w:pStyle w:val="formattext"/>
              <w:spacing w:before="0" w:beforeAutospacing="0" w:after="0" w:afterAutospacing="0"/>
              <w:jc w:val="center"/>
              <w:textAlignment w:val="baseline"/>
              <w:rPr>
                <w:sz w:val="18"/>
                <w:szCs w:val="18"/>
              </w:rPr>
            </w:pPr>
            <w:r w:rsidRPr="004F4AEB">
              <w:rPr>
                <w:sz w:val="18"/>
                <w:szCs w:val="18"/>
              </w:rPr>
              <w:t>IV</w:t>
            </w:r>
          </w:p>
        </w:tc>
      </w:tr>
    </w:tbl>
    <w:p w:rsidR="004F4AEB" w:rsidRPr="004F4AEB" w:rsidRDefault="004F4AEB" w:rsidP="004F4AEB">
      <w:pPr>
        <w:tabs>
          <w:tab w:val="left" w:pos="709"/>
        </w:tabs>
        <w:ind w:firstLine="709"/>
        <w:jc w:val="both"/>
        <w:rPr>
          <w:color w:val="000000"/>
          <w:sz w:val="18"/>
          <w:szCs w:val="18"/>
          <w:lang w:eastAsia="ar-SA"/>
        </w:rPr>
      </w:pPr>
    </w:p>
    <w:p w:rsidR="004F4AEB" w:rsidRPr="004F4AEB" w:rsidRDefault="004F4AEB" w:rsidP="004F4AEB">
      <w:pPr>
        <w:pStyle w:val="1"/>
        <w:spacing w:before="100" w:beforeAutospacing="1" w:after="100" w:afterAutospacing="1"/>
        <w:ind w:firstLine="709"/>
        <w:jc w:val="both"/>
        <w:rPr>
          <w:sz w:val="18"/>
          <w:szCs w:val="18"/>
          <w:shd w:val="clear" w:color="auto" w:fill="FFFFFF"/>
        </w:rPr>
      </w:pPr>
      <w:bookmarkStart w:id="48" w:name="_Toc129010974"/>
      <w:r w:rsidRPr="004F4AEB">
        <w:rPr>
          <w:sz w:val="18"/>
          <w:szCs w:val="18"/>
          <w:shd w:val="clear" w:color="auto" w:fill="FFFFFF"/>
        </w:rPr>
        <w:t>3. Оценка возможного влияния планируемых для размещения объектов местного значения поселения на комплексное развитие этих территорий</w:t>
      </w:r>
      <w:bookmarkEnd w:id="48"/>
    </w:p>
    <w:p w:rsidR="004F4AEB" w:rsidRPr="004F4AEB" w:rsidRDefault="004F4AEB" w:rsidP="004F4AEB">
      <w:pPr>
        <w:ind w:firstLine="709"/>
        <w:jc w:val="both"/>
        <w:rPr>
          <w:bCs/>
          <w:sz w:val="18"/>
          <w:szCs w:val="18"/>
        </w:rPr>
      </w:pPr>
      <w:bookmarkStart w:id="49" w:name="_Toc8827705"/>
      <w:r w:rsidRPr="004F4AEB">
        <w:rPr>
          <w:bCs/>
          <w:sz w:val="18"/>
          <w:szCs w:val="18"/>
        </w:rPr>
        <w:t xml:space="preserve">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Петровский сельсовет Саракташского района, а также на обеспечение возможности развития его экономики в целом с учетом приоритетных направлений, заложенных в стратегических документах стратегического планирования, о национальных проектах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п.20 ст. 20, статья 1 Градостроительного кодекса РФ). 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w:t>
      </w:r>
      <w:bookmarkStart w:id="50" w:name="_Toc129010975"/>
      <w:r w:rsidRPr="004F4AEB">
        <w:rPr>
          <w:bCs/>
          <w:sz w:val="18"/>
          <w:szCs w:val="18"/>
        </w:rPr>
        <w:t>в них целевых показателей.</w:t>
      </w:r>
    </w:p>
    <w:p w:rsidR="004F4AEB" w:rsidRPr="004F4AEB" w:rsidRDefault="004F4AEB" w:rsidP="004F4AEB">
      <w:pPr>
        <w:pStyle w:val="1"/>
        <w:spacing w:before="100" w:beforeAutospacing="1" w:after="100" w:afterAutospacing="1"/>
        <w:ind w:firstLine="709"/>
        <w:jc w:val="both"/>
        <w:rPr>
          <w:sz w:val="18"/>
          <w:szCs w:val="18"/>
          <w:shd w:val="clear" w:color="auto" w:fill="FFFFFF"/>
        </w:rPr>
      </w:pPr>
      <w:r w:rsidRPr="004F4AEB">
        <w:rPr>
          <w:sz w:val="18"/>
          <w:szCs w:val="18"/>
          <w:shd w:val="clear" w:color="auto" w:fill="FFFFFF"/>
        </w:rPr>
        <w:lastRenderedPageBreak/>
        <w:t>4.Утвержденные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0"/>
    </w:p>
    <w:bookmarkEnd w:id="49"/>
    <w:p w:rsidR="004F4AEB" w:rsidRPr="004F4AEB" w:rsidRDefault="004F4AEB" w:rsidP="004F4AEB">
      <w:pPr>
        <w:ind w:firstLine="709"/>
        <w:jc w:val="both"/>
        <w:rPr>
          <w:bCs/>
          <w:sz w:val="18"/>
          <w:szCs w:val="18"/>
        </w:rPr>
      </w:pPr>
      <w:r w:rsidRPr="004F4AEB">
        <w:rPr>
          <w:bCs/>
          <w:sz w:val="18"/>
          <w:szCs w:val="18"/>
        </w:rPr>
        <w:t xml:space="preserve">На территории муниципального образования Петровский сельсовет Саракташского района Оренбургской области согласно СТП Оренбургской области планируемые объекты регионального и федерального значения отсутствуют. </w:t>
      </w:r>
    </w:p>
    <w:p w:rsidR="004F4AEB" w:rsidRPr="004F4AEB" w:rsidRDefault="004F4AEB" w:rsidP="004F4AEB">
      <w:pPr>
        <w:ind w:firstLine="851"/>
        <w:jc w:val="both"/>
        <w:rPr>
          <w:bCs/>
          <w:sz w:val="18"/>
          <w:szCs w:val="18"/>
        </w:rPr>
      </w:pPr>
    </w:p>
    <w:p w:rsidR="004F4AEB" w:rsidRPr="004F4AEB" w:rsidRDefault="004F4AEB" w:rsidP="004F4AEB">
      <w:pPr>
        <w:pStyle w:val="1"/>
        <w:spacing w:before="100" w:beforeAutospacing="1" w:after="100" w:afterAutospacing="1"/>
        <w:jc w:val="both"/>
        <w:rPr>
          <w:sz w:val="18"/>
          <w:szCs w:val="18"/>
        </w:rPr>
      </w:pPr>
      <w:bookmarkStart w:id="51" w:name="_Toc129010976"/>
      <w:r w:rsidRPr="004F4AEB">
        <w:rPr>
          <w:sz w:val="18"/>
          <w:szCs w:val="18"/>
        </w:rPr>
        <w:t>5.Утвержденные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51"/>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bookmarkStart w:id="52" w:name="dst101700"/>
      <w:bookmarkEnd w:id="52"/>
      <w:r w:rsidRPr="004F4AEB">
        <w:rPr>
          <w:rFonts w:ascii="Times New Roman" w:eastAsia="Calibri" w:hAnsi="Times New Roman"/>
          <w:sz w:val="18"/>
          <w:szCs w:val="18"/>
          <w:lang w:eastAsia="en-US"/>
        </w:rPr>
        <w:t>Объект культурно-досугового (клубного) типа</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 xml:space="preserve">в с. Петровское: </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 расширение существующего учреждения клубного типа на 100 мест путем реконструкции.</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в с. Андреевка:</w:t>
      </w:r>
    </w:p>
    <w:p w:rsidR="004F4AEB" w:rsidRPr="004F4AEB" w:rsidRDefault="004F4AEB" w:rsidP="004F4AEB">
      <w:pPr>
        <w:autoSpaceDE w:val="0"/>
        <w:autoSpaceDN w:val="0"/>
        <w:adjustRightInd w:val="0"/>
        <w:ind w:firstLine="709"/>
        <w:jc w:val="both"/>
        <w:rPr>
          <w:rFonts w:eastAsia="Calibri"/>
          <w:color w:val="000000"/>
          <w:sz w:val="18"/>
          <w:szCs w:val="18"/>
          <w:lang w:eastAsia="en-US"/>
        </w:rPr>
      </w:pPr>
      <w:r w:rsidRPr="004F4AEB">
        <w:rPr>
          <w:rFonts w:eastAsia="Calibri"/>
          <w:color w:val="000000"/>
          <w:sz w:val="18"/>
          <w:szCs w:val="18"/>
          <w:lang w:eastAsia="en-US"/>
        </w:rPr>
        <w:t>- расширение существующего учреждения клубного типа на 50 мест путем реконструкции.</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Общеобразовательная организация</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Лечебно-профилактическая медицинская организация</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Предприятие по разведению молочного крупного рогатого</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Объект, связанный с производственной деятельностью</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Объект размещения отходов</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Станция автозаправочная</w:t>
      </w:r>
    </w:p>
    <w:p w:rsidR="004F4AEB" w:rsidRPr="004F4AEB" w:rsidRDefault="004F4AEB" w:rsidP="00006087">
      <w:pPr>
        <w:pStyle w:val="af1"/>
        <w:numPr>
          <w:ilvl w:val="0"/>
          <w:numId w:val="4"/>
        </w:numPr>
        <w:spacing w:after="0" w:line="240" w:lineRule="auto"/>
        <w:contextualSpacing w:val="0"/>
        <w:jc w:val="both"/>
        <w:rPr>
          <w:rFonts w:ascii="Times New Roman" w:eastAsia="Calibri" w:hAnsi="Times New Roman"/>
          <w:sz w:val="18"/>
          <w:szCs w:val="18"/>
          <w:lang w:eastAsia="en-US"/>
        </w:rPr>
      </w:pPr>
      <w:r w:rsidRPr="004F4AEB">
        <w:rPr>
          <w:rFonts w:ascii="Times New Roman" w:eastAsia="Calibri" w:hAnsi="Times New Roman"/>
          <w:sz w:val="18"/>
          <w:szCs w:val="18"/>
          <w:lang w:eastAsia="en-US"/>
        </w:rPr>
        <w:t>Очистные сооружения (КОС)</w:t>
      </w:r>
    </w:p>
    <w:p w:rsidR="004F4AEB" w:rsidRPr="004F4AEB" w:rsidRDefault="004F4AEB" w:rsidP="004F4AEB">
      <w:pPr>
        <w:pStyle w:val="1"/>
        <w:spacing w:before="100" w:beforeAutospacing="1" w:after="100" w:afterAutospacing="1"/>
        <w:ind w:firstLine="708"/>
        <w:jc w:val="both"/>
        <w:rPr>
          <w:sz w:val="18"/>
          <w:szCs w:val="18"/>
        </w:rPr>
      </w:pPr>
      <w:bookmarkStart w:id="53" w:name="_Toc129010977"/>
      <w:r w:rsidRPr="004F4AEB">
        <w:rPr>
          <w:sz w:val="18"/>
          <w:szCs w:val="18"/>
        </w:rPr>
        <w:t>6.  Перечень и характеристика основных факторов риска возникновения чрезвычайных ситуаций природного и техногенного характера</w:t>
      </w:r>
      <w:bookmarkEnd w:id="53"/>
    </w:p>
    <w:p w:rsidR="004F4AEB" w:rsidRPr="004F4AEB" w:rsidRDefault="004F4AEB" w:rsidP="004F4AEB">
      <w:pPr>
        <w:ind w:firstLine="709"/>
        <w:jc w:val="both"/>
        <w:rPr>
          <w:bCs/>
          <w:sz w:val="18"/>
          <w:szCs w:val="18"/>
        </w:rPr>
      </w:pPr>
      <w:r w:rsidRPr="004F4AEB">
        <w:rPr>
          <w:bCs/>
          <w:sz w:val="18"/>
          <w:szCs w:val="18"/>
        </w:rPr>
        <w:t>К основным опасностям на территории Оренбургской области следует отнести:</w:t>
      </w:r>
    </w:p>
    <w:p w:rsidR="004F4AEB" w:rsidRPr="004F4AEB" w:rsidRDefault="004F4AEB" w:rsidP="004F4AEB">
      <w:pPr>
        <w:ind w:firstLine="709"/>
        <w:jc w:val="both"/>
        <w:rPr>
          <w:bCs/>
          <w:sz w:val="18"/>
          <w:szCs w:val="18"/>
        </w:rPr>
      </w:pPr>
      <w:r w:rsidRPr="004F4AEB">
        <w:rPr>
          <w:bCs/>
          <w:sz w:val="18"/>
          <w:szCs w:val="18"/>
        </w:rPr>
        <w:t>1.техногенные – опасности на транспорте, взрывопожароопасность, химическая опасность;</w:t>
      </w:r>
    </w:p>
    <w:p w:rsidR="004F4AEB" w:rsidRPr="004F4AEB" w:rsidRDefault="004F4AEB" w:rsidP="004F4AEB">
      <w:pPr>
        <w:ind w:firstLine="709"/>
        <w:jc w:val="both"/>
        <w:rPr>
          <w:bCs/>
          <w:sz w:val="18"/>
          <w:szCs w:val="18"/>
        </w:rPr>
      </w:pPr>
      <w:r w:rsidRPr="004F4AEB">
        <w:rPr>
          <w:bCs/>
          <w:sz w:val="18"/>
          <w:szCs w:val="18"/>
        </w:rPr>
        <w:t>2. природные – агрометеорологические, метеорологические и гидрологические опасности;</w:t>
      </w:r>
    </w:p>
    <w:p w:rsidR="004F4AEB" w:rsidRPr="004F4AEB" w:rsidRDefault="004F4AEB" w:rsidP="004F4AEB">
      <w:pPr>
        <w:ind w:firstLine="709"/>
        <w:jc w:val="both"/>
        <w:rPr>
          <w:bCs/>
          <w:sz w:val="18"/>
          <w:szCs w:val="18"/>
        </w:rPr>
      </w:pPr>
      <w:r w:rsidRPr="004F4AEB">
        <w:rPr>
          <w:bCs/>
          <w:sz w:val="18"/>
          <w:szCs w:val="18"/>
        </w:rPr>
        <w:t>3. биолого-социальные – вредители и заболевания сельскохозяйственных растений, инфекционные и социально обусловленные заболевания населения, природно-очаговые инфекционные заболевания животных и людей.</w:t>
      </w:r>
    </w:p>
    <w:p w:rsidR="004F4AEB" w:rsidRPr="004F4AEB" w:rsidRDefault="004F4AEB" w:rsidP="004F4AEB">
      <w:pPr>
        <w:ind w:firstLine="709"/>
        <w:jc w:val="both"/>
        <w:rPr>
          <w:bCs/>
          <w:sz w:val="18"/>
          <w:szCs w:val="18"/>
        </w:rPr>
      </w:pPr>
      <w:r w:rsidRPr="004F4AEB">
        <w:rPr>
          <w:bCs/>
          <w:sz w:val="18"/>
          <w:szCs w:val="18"/>
        </w:rPr>
        <w:t>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w:t>
      </w:r>
    </w:p>
    <w:p w:rsidR="004F4AEB" w:rsidRPr="004F4AEB" w:rsidRDefault="004F4AEB" w:rsidP="004F4AEB">
      <w:pPr>
        <w:ind w:firstLine="709"/>
        <w:jc w:val="both"/>
        <w:rPr>
          <w:bCs/>
          <w:sz w:val="18"/>
          <w:szCs w:val="18"/>
        </w:rPr>
      </w:pPr>
      <w:r w:rsidRPr="004F4AEB">
        <w:rPr>
          <w:bCs/>
          <w:sz w:val="18"/>
          <w:szCs w:val="18"/>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4F4AEB" w:rsidRPr="004F4AEB" w:rsidRDefault="004F4AEB" w:rsidP="004F4AEB">
      <w:pPr>
        <w:ind w:firstLine="709"/>
        <w:jc w:val="both"/>
        <w:rPr>
          <w:bCs/>
          <w:sz w:val="18"/>
          <w:szCs w:val="18"/>
        </w:rPr>
      </w:pPr>
      <w:r w:rsidRPr="004F4AEB">
        <w:rPr>
          <w:bCs/>
          <w:sz w:val="18"/>
          <w:szCs w:val="18"/>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4F4AEB" w:rsidRPr="004F4AEB" w:rsidRDefault="004F4AEB" w:rsidP="004F4AEB">
      <w:pPr>
        <w:ind w:firstLine="709"/>
        <w:jc w:val="both"/>
        <w:rPr>
          <w:bCs/>
          <w:sz w:val="18"/>
          <w:szCs w:val="18"/>
        </w:rPr>
      </w:pPr>
      <w:r w:rsidRPr="004F4AEB">
        <w:rPr>
          <w:bCs/>
          <w:sz w:val="18"/>
          <w:szCs w:val="18"/>
        </w:rPr>
        <w:t>Наблюдается рост ЧС, обусловленных градом и заморозками. Значительные потери сельскохозяйственное производство области несет от весенне-летней засухи, причем чаще – в южных районах области. Помимо засухи, причинами гибели посевов сельскохозяйственных культур являются ливни с градом: им подвергаются почти все районы области с частотой 0,4–0,6, а в пяти районах – с частотой 0,8–1,0 (практически ежегодно).</w:t>
      </w:r>
    </w:p>
    <w:p w:rsidR="004F4AEB" w:rsidRPr="004F4AEB" w:rsidRDefault="004F4AEB" w:rsidP="004F4AEB">
      <w:pPr>
        <w:ind w:firstLine="709"/>
        <w:jc w:val="both"/>
        <w:rPr>
          <w:bCs/>
          <w:sz w:val="18"/>
          <w:szCs w:val="18"/>
        </w:rPr>
      </w:pPr>
      <w:r w:rsidRPr="004F4AEB">
        <w:rPr>
          <w:bCs/>
          <w:sz w:val="18"/>
          <w:szCs w:val="18"/>
        </w:rPr>
        <w:t>Для региона характерны гидрометеорологические опасные явления (ОЯ) и комплексы неблагоприятных явлений (КНЯ), часто вызывающие чрезвычайные ситуации. ОЯ: ураганный ветер (включая порывы), сильный ливень, крупный град, гололедно-изморозевые отложения на проводах, поздние и ранние заморозки (в июне, сентябре), высокий уровень вод; КНЯ: сильный ветер и налипание мокрого снега, шквалистый ветер и ливень.</w:t>
      </w:r>
    </w:p>
    <w:p w:rsidR="004F4AEB" w:rsidRPr="004F4AEB" w:rsidRDefault="004F4AEB" w:rsidP="004F4AEB">
      <w:pPr>
        <w:ind w:firstLine="709"/>
        <w:jc w:val="both"/>
        <w:rPr>
          <w:bCs/>
          <w:sz w:val="18"/>
          <w:szCs w:val="18"/>
        </w:rPr>
      </w:pPr>
      <w:r w:rsidRPr="004F4AEB">
        <w:rPr>
          <w:bCs/>
          <w:sz w:val="18"/>
          <w:szCs w:val="18"/>
        </w:rPr>
        <w:t>Одним из возможных опасных природных явлений в летний период на территории области является выпадение обильных осадков в виде дождя с градом, сопровождаемых сильным ветром, смывающим посевы сельскохозяйственных культур и наносящим значительный материальный ущерб жилому сектору и объектам экономики.</w:t>
      </w:r>
    </w:p>
    <w:p w:rsidR="004F4AEB" w:rsidRPr="004F4AEB" w:rsidRDefault="004F4AEB" w:rsidP="004F4AEB">
      <w:pPr>
        <w:ind w:firstLine="709"/>
        <w:jc w:val="both"/>
        <w:rPr>
          <w:bCs/>
          <w:sz w:val="18"/>
          <w:szCs w:val="18"/>
        </w:rPr>
      </w:pPr>
      <w:r w:rsidRPr="004F4AEB">
        <w:rPr>
          <w:bCs/>
          <w:sz w:val="18"/>
          <w:szCs w:val="18"/>
        </w:rPr>
        <w:t xml:space="preserve">К природным ЧС, носящим сезонный характер, можно отнести заморозки, особые ледовые явления, снежные заносы и метели. </w:t>
      </w:r>
    </w:p>
    <w:p w:rsidR="004F4AEB" w:rsidRPr="004F4AEB" w:rsidRDefault="004F4AEB" w:rsidP="004F4AEB">
      <w:pPr>
        <w:ind w:firstLine="709"/>
        <w:jc w:val="both"/>
        <w:rPr>
          <w:bCs/>
          <w:sz w:val="18"/>
          <w:szCs w:val="18"/>
        </w:rPr>
      </w:pPr>
      <w:r w:rsidRPr="004F4AEB">
        <w:rPr>
          <w:bCs/>
          <w:sz w:val="18"/>
          <w:szCs w:val="18"/>
        </w:rPr>
        <w:t>Основными источниками территориального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rsidR="004F4AEB" w:rsidRPr="004F4AEB" w:rsidRDefault="004F4AEB" w:rsidP="004F4AEB">
      <w:pPr>
        <w:ind w:firstLine="709"/>
        <w:jc w:val="both"/>
        <w:rPr>
          <w:bCs/>
          <w:sz w:val="18"/>
          <w:szCs w:val="18"/>
        </w:rPr>
      </w:pPr>
      <w:r w:rsidRPr="004F4AEB">
        <w:rPr>
          <w:bCs/>
          <w:sz w:val="18"/>
          <w:szCs w:val="18"/>
        </w:rPr>
        <w:lastRenderedPageBreak/>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4F4AEB" w:rsidRPr="004F4AEB" w:rsidRDefault="004F4AEB" w:rsidP="004F4AEB">
      <w:pPr>
        <w:ind w:firstLine="709"/>
        <w:jc w:val="both"/>
        <w:rPr>
          <w:bCs/>
          <w:sz w:val="18"/>
          <w:szCs w:val="18"/>
        </w:rPr>
      </w:pPr>
      <w:r w:rsidRPr="004F4AEB">
        <w:rPr>
          <w:bCs/>
          <w:sz w:val="18"/>
          <w:szCs w:val="18"/>
        </w:rPr>
        <w:t>К химически опасным, относятся объекты, на которых получаются, используются, перерабатываются, хранятся, транспортируются и уничтожаются аварийно химически опасные вещества (АХОВ): химические предприятия, водопроводные станции и станции по обеззараживанию канализационных стоков, холодильники, продуктопроводы (аммиако- и хлоропроводы) и др.</w:t>
      </w:r>
    </w:p>
    <w:p w:rsidR="004F4AEB" w:rsidRPr="004F4AEB" w:rsidRDefault="004F4AEB" w:rsidP="004F4AEB">
      <w:pPr>
        <w:ind w:firstLine="709"/>
        <w:jc w:val="both"/>
        <w:rPr>
          <w:bCs/>
          <w:sz w:val="18"/>
          <w:szCs w:val="18"/>
        </w:rPr>
      </w:pPr>
      <w:r w:rsidRPr="004F4AEB">
        <w:rPr>
          <w:bCs/>
          <w:sz w:val="18"/>
          <w:szCs w:val="18"/>
        </w:rPr>
        <w:t>При аварии на ХОО или при его разрушении АХОВ выходят в окружающую среду в количествах, достаточных для массового поражения людей и животных, образуются зоны и очаги химического заражения.</w:t>
      </w:r>
    </w:p>
    <w:p w:rsidR="004F4AEB" w:rsidRPr="004F4AEB" w:rsidRDefault="004F4AEB" w:rsidP="004F4AEB">
      <w:pPr>
        <w:ind w:firstLine="709"/>
        <w:jc w:val="both"/>
        <w:rPr>
          <w:bCs/>
          <w:sz w:val="18"/>
          <w:szCs w:val="18"/>
        </w:rPr>
      </w:pPr>
    </w:p>
    <w:p w:rsidR="004F4AEB" w:rsidRPr="004F4AEB" w:rsidRDefault="004F4AEB" w:rsidP="004F4AEB">
      <w:pPr>
        <w:ind w:firstLine="709"/>
        <w:jc w:val="both"/>
        <w:rPr>
          <w:bCs/>
          <w:sz w:val="18"/>
          <w:szCs w:val="18"/>
        </w:rPr>
      </w:pPr>
      <w:r w:rsidRPr="004F4AEB">
        <w:rPr>
          <w:bCs/>
          <w:sz w:val="18"/>
          <w:szCs w:val="18"/>
        </w:rPr>
        <w:t xml:space="preserve">Согласно СТП Оренбургской области на территории муниципального образования Петровский сельсовет Саракташского района Оренбургской области риск возникновения чрезвычайных ситуаций отсутствует. </w:t>
      </w:r>
    </w:p>
    <w:p w:rsidR="004F4AEB" w:rsidRPr="004F4AEB" w:rsidRDefault="004F4AEB" w:rsidP="004F4AEB">
      <w:pPr>
        <w:widowControl w:val="0"/>
        <w:ind w:firstLine="708"/>
        <w:jc w:val="both"/>
        <w:rPr>
          <w:b/>
          <w:bCs/>
          <w:sz w:val="18"/>
          <w:szCs w:val="18"/>
        </w:rPr>
      </w:pPr>
      <w:bookmarkStart w:id="54" w:name="_Toc129010978"/>
      <w:r w:rsidRPr="004F4AEB">
        <w:rPr>
          <w:sz w:val="18"/>
          <w:szCs w:val="18"/>
        </w:rPr>
        <w:t>7.</w:t>
      </w:r>
      <w:bookmarkStart w:id="55" w:name="dst101701"/>
      <w:bookmarkEnd w:id="55"/>
      <w:r w:rsidRPr="004F4AEB">
        <w:rPr>
          <w:sz w:val="18"/>
          <w:szCs w:val="18"/>
        </w:rPr>
        <w:t xml:space="preserve">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54"/>
    </w:p>
    <w:p w:rsidR="004F4AEB" w:rsidRPr="004F4AEB" w:rsidRDefault="004F4AEB" w:rsidP="004F4AEB">
      <w:pPr>
        <w:widowControl w:val="0"/>
        <w:ind w:firstLine="709"/>
        <w:jc w:val="both"/>
        <w:rPr>
          <w:color w:val="000000"/>
          <w:sz w:val="18"/>
          <w:szCs w:val="18"/>
          <w:lang w:eastAsia="ar-SA"/>
        </w:rPr>
      </w:pPr>
      <w:r w:rsidRPr="004F4AEB">
        <w:rPr>
          <w:color w:val="000000"/>
          <w:sz w:val="18"/>
          <w:szCs w:val="18"/>
          <w:lang w:eastAsia="ar-SA"/>
        </w:rPr>
        <w:t>Графически планируемые границы населенных пунктов</w:t>
      </w:r>
      <w:r w:rsidRPr="004F4AEB">
        <w:rPr>
          <w:sz w:val="18"/>
          <w:szCs w:val="18"/>
        </w:rPr>
        <w:t>, входящих в состав муниципального образования,</w:t>
      </w:r>
      <w:r w:rsidRPr="004F4AEB">
        <w:rPr>
          <w:color w:val="000000"/>
          <w:sz w:val="18"/>
          <w:szCs w:val="18"/>
          <w:lang w:eastAsia="ar-SA"/>
        </w:rPr>
        <w:t xml:space="preserve"> показаны на карте границ населенных пунктов, входящих в состав муниципального образования. Карты разработаны в программной среде ГИС «MapInfo» в составе электронных графических слоёв и связанной с ними атрибутивной базы данных.</w:t>
      </w:r>
    </w:p>
    <w:p w:rsidR="004F4AEB" w:rsidRPr="004F4AEB" w:rsidRDefault="004F4AEB" w:rsidP="004F4AEB">
      <w:pPr>
        <w:widowControl w:val="0"/>
        <w:ind w:firstLine="709"/>
        <w:jc w:val="both"/>
        <w:rPr>
          <w:color w:val="000000"/>
          <w:sz w:val="18"/>
          <w:szCs w:val="18"/>
          <w:lang w:eastAsia="ar-SA"/>
        </w:rPr>
      </w:pPr>
      <w:r w:rsidRPr="004F4AEB">
        <w:rPr>
          <w:sz w:val="18"/>
          <w:szCs w:val="18"/>
        </w:rPr>
        <w:t xml:space="preserve">Границы населенных пунктов </w:t>
      </w:r>
      <w:r w:rsidRPr="004F4AEB">
        <w:rPr>
          <w:rFonts w:eastAsia="Calibri"/>
          <w:color w:val="000000"/>
          <w:sz w:val="18"/>
          <w:szCs w:val="18"/>
          <w:lang w:eastAsia="en-US"/>
        </w:rPr>
        <w:t xml:space="preserve">МО Петровский сельсовет Саракташского района </w:t>
      </w:r>
      <w:r w:rsidRPr="004F4AEB">
        <w:rPr>
          <w:color w:val="000000"/>
          <w:sz w:val="18"/>
          <w:szCs w:val="18"/>
          <w:lang w:eastAsia="ar-SA"/>
        </w:rPr>
        <w:t>Оренбургской области имеют сведения в ЕГРН и не подлежат изменению в текущей редакции Генерального плана:</w:t>
      </w:r>
    </w:p>
    <w:p w:rsidR="004F4AEB" w:rsidRPr="004F4AEB" w:rsidRDefault="004F4AEB" w:rsidP="004F4AEB">
      <w:pPr>
        <w:widowControl w:val="0"/>
        <w:ind w:firstLine="709"/>
        <w:jc w:val="both"/>
        <w:rPr>
          <w:color w:val="000000"/>
          <w:sz w:val="18"/>
          <w:szCs w:val="18"/>
          <w:lang w:eastAsia="ar-SA"/>
        </w:rPr>
      </w:pPr>
      <w:r w:rsidRPr="004F4AEB">
        <w:rPr>
          <w:color w:val="000000"/>
          <w:sz w:val="18"/>
          <w:szCs w:val="18"/>
          <w:lang w:eastAsia="ar-SA"/>
        </w:rPr>
        <w:t>- Населенный пункт с.Петровское56:26-4.16;</w:t>
      </w:r>
    </w:p>
    <w:p w:rsidR="004F4AEB" w:rsidRPr="004F4AEB" w:rsidRDefault="004F4AEB" w:rsidP="004F4AEB">
      <w:pPr>
        <w:widowControl w:val="0"/>
        <w:ind w:firstLine="709"/>
        <w:jc w:val="both"/>
        <w:rPr>
          <w:color w:val="000000"/>
          <w:sz w:val="18"/>
          <w:szCs w:val="18"/>
          <w:lang w:eastAsia="ar-SA"/>
        </w:rPr>
      </w:pPr>
      <w:r w:rsidRPr="004F4AEB">
        <w:rPr>
          <w:color w:val="000000"/>
          <w:sz w:val="18"/>
          <w:szCs w:val="18"/>
          <w:lang w:eastAsia="ar-SA"/>
        </w:rPr>
        <w:t>- Населенный пункт с. Андреевка56:26-4.6.</w:t>
      </w:r>
    </w:p>
    <w:p w:rsidR="004F4AEB" w:rsidRPr="004F4AEB" w:rsidRDefault="004F4AEB" w:rsidP="004F4AEB">
      <w:pPr>
        <w:pStyle w:val="1"/>
        <w:spacing w:before="100" w:beforeAutospacing="1" w:after="100" w:afterAutospacing="1"/>
        <w:ind w:firstLine="709"/>
        <w:jc w:val="both"/>
        <w:rPr>
          <w:sz w:val="18"/>
          <w:szCs w:val="18"/>
        </w:rPr>
      </w:pPr>
      <w:bookmarkStart w:id="56" w:name="dst1297"/>
      <w:bookmarkStart w:id="57" w:name="_Toc129010979"/>
      <w:bookmarkEnd w:id="56"/>
      <w:r w:rsidRPr="004F4AEB">
        <w:rPr>
          <w:sz w:val="18"/>
          <w:szCs w:val="1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57"/>
    </w:p>
    <w:p w:rsidR="004F4AEB" w:rsidRPr="004F4AEB" w:rsidRDefault="004F4AEB" w:rsidP="004F4AEB">
      <w:pPr>
        <w:widowControl w:val="0"/>
        <w:ind w:firstLine="709"/>
        <w:jc w:val="both"/>
        <w:rPr>
          <w:color w:val="000000"/>
          <w:sz w:val="18"/>
          <w:szCs w:val="18"/>
          <w:lang w:eastAsia="ar-SA"/>
        </w:rPr>
      </w:pPr>
      <w:r w:rsidRPr="004F4AEB">
        <w:rPr>
          <w:color w:val="000000"/>
          <w:sz w:val="18"/>
          <w:szCs w:val="18"/>
          <w:lang w:eastAsia="ar-SA"/>
        </w:rPr>
        <w:t>Предметы охраны и границы территорий исторических поселений федерального значения и исторических поселений отсутствуют</w:t>
      </w:r>
      <w:bookmarkEnd w:id="20"/>
      <w:bookmarkEnd w:id="21"/>
      <w:r w:rsidRPr="004F4AEB">
        <w:rPr>
          <w:color w:val="000000"/>
          <w:sz w:val="18"/>
          <w:szCs w:val="18"/>
          <w:lang w:eastAsia="ar-SA"/>
        </w:rPr>
        <w:t>.</w:t>
      </w:r>
    </w:p>
    <w:p w:rsidR="00067B9D" w:rsidRPr="00067B9D" w:rsidRDefault="00067B9D" w:rsidP="004F4AEB">
      <w:pPr>
        <w:ind w:right="-1"/>
        <w:jc w:val="both"/>
        <w:rPr>
          <w:sz w:val="18"/>
          <w:szCs w:val="18"/>
        </w:rPr>
      </w:pP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   </w:t>
      </w:r>
      <w:r w:rsidR="00A45E7F" w:rsidRPr="00E914E5">
        <w:rPr>
          <w:rFonts w:eastAsia="Calibri"/>
          <w:b/>
          <w:caps/>
          <w:noProof/>
          <w:sz w:val="18"/>
          <w:szCs w:val="18"/>
        </w:rPr>
        <w:drawing>
          <wp:inline distT="0" distB="0" distL="0" distR="0">
            <wp:extent cx="485775" cy="590550"/>
            <wp:effectExtent l="0" t="0" r="9525" b="0"/>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485775" cy="590550"/>
                    </a:xfrm>
                    <a:prstGeom prst="rect">
                      <a:avLst/>
                    </a:prstGeom>
                    <a:noFill/>
                    <a:ln>
                      <a:noFill/>
                    </a:ln>
                  </pic:spPr>
                </pic:pic>
              </a:graphicData>
            </a:graphic>
          </wp:inline>
        </w:drawing>
      </w:r>
    </w:p>
    <w:p w:rsidR="00067B9D" w:rsidRPr="00067B9D" w:rsidRDefault="00067B9D" w:rsidP="00067B9D">
      <w:pPr>
        <w:ind w:right="-1"/>
        <w:jc w:val="center"/>
        <w:rPr>
          <w:rFonts w:eastAsia="Calibri"/>
          <w:b/>
          <w:caps/>
          <w:sz w:val="18"/>
          <w:szCs w:val="18"/>
          <w:lang w:eastAsia="en-US"/>
        </w:rPr>
      </w:pP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СОВЕТ ДЕПУТАТОВ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муниципального образования</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СЕЛЬСКОЕ ПОСЕЛЕНИЕ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ПЕТРОВСКИЙ СЕЛЬСОВЕТ</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саракташскОГО районА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оренбургской области</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ЧЕТВЕРТЫЙ СОЗЫВ</w:t>
      </w:r>
    </w:p>
    <w:p w:rsidR="00067B9D" w:rsidRPr="00067B9D" w:rsidRDefault="00067B9D" w:rsidP="00067B9D">
      <w:pPr>
        <w:ind w:right="-1"/>
        <w:jc w:val="center"/>
        <w:rPr>
          <w:rFonts w:eastAsia="Calibri"/>
          <w:b/>
          <w:caps/>
          <w:sz w:val="18"/>
          <w:szCs w:val="18"/>
          <w:lang w:eastAsia="en-US"/>
        </w:rPr>
      </w:pPr>
    </w:p>
    <w:p w:rsidR="00067B9D" w:rsidRPr="00067B9D" w:rsidRDefault="00067B9D" w:rsidP="00067B9D">
      <w:pPr>
        <w:widowControl w:val="0"/>
        <w:autoSpaceDE w:val="0"/>
        <w:autoSpaceDN w:val="0"/>
        <w:adjustRightInd w:val="0"/>
        <w:jc w:val="center"/>
        <w:rPr>
          <w:b/>
          <w:sz w:val="18"/>
          <w:szCs w:val="18"/>
        </w:rPr>
      </w:pPr>
    </w:p>
    <w:p w:rsidR="00067B9D" w:rsidRPr="00067B9D" w:rsidRDefault="00067B9D" w:rsidP="00067B9D">
      <w:pPr>
        <w:widowControl w:val="0"/>
        <w:autoSpaceDE w:val="0"/>
        <w:autoSpaceDN w:val="0"/>
        <w:adjustRightInd w:val="0"/>
        <w:jc w:val="center"/>
        <w:rPr>
          <w:b/>
          <w:sz w:val="18"/>
          <w:szCs w:val="18"/>
        </w:rPr>
      </w:pPr>
      <w:r w:rsidRPr="00067B9D">
        <w:rPr>
          <w:b/>
          <w:sz w:val="18"/>
          <w:szCs w:val="18"/>
        </w:rPr>
        <w:t>Р Е Ш Е Н И Е</w:t>
      </w:r>
    </w:p>
    <w:p w:rsidR="00067B9D" w:rsidRPr="00067B9D" w:rsidRDefault="00067B9D" w:rsidP="00067B9D">
      <w:pPr>
        <w:widowControl w:val="0"/>
        <w:autoSpaceDE w:val="0"/>
        <w:autoSpaceDN w:val="0"/>
        <w:adjustRightInd w:val="0"/>
        <w:jc w:val="center"/>
        <w:rPr>
          <w:b/>
          <w:sz w:val="18"/>
          <w:szCs w:val="18"/>
        </w:rPr>
      </w:pPr>
      <w:r w:rsidRPr="00067B9D">
        <w:rPr>
          <w:rFonts w:eastAsia="Calibri"/>
          <w:b/>
          <w:sz w:val="18"/>
          <w:szCs w:val="18"/>
          <w:lang w:eastAsia="en-US"/>
        </w:rPr>
        <w:t>очередного тридцать первого</w:t>
      </w:r>
      <w:r w:rsidRPr="00067B9D">
        <w:rPr>
          <w:b/>
          <w:sz w:val="18"/>
          <w:szCs w:val="18"/>
        </w:rPr>
        <w:t xml:space="preserve"> заседания Совета депутатов</w:t>
      </w:r>
    </w:p>
    <w:p w:rsidR="00067B9D" w:rsidRPr="00067B9D" w:rsidRDefault="00067B9D" w:rsidP="00067B9D">
      <w:pPr>
        <w:widowControl w:val="0"/>
        <w:autoSpaceDE w:val="0"/>
        <w:autoSpaceDN w:val="0"/>
        <w:adjustRightInd w:val="0"/>
        <w:jc w:val="center"/>
        <w:rPr>
          <w:b/>
          <w:sz w:val="18"/>
          <w:szCs w:val="18"/>
        </w:rPr>
      </w:pPr>
      <w:r w:rsidRPr="00067B9D">
        <w:rPr>
          <w:b/>
          <w:sz w:val="18"/>
          <w:szCs w:val="18"/>
        </w:rPr>
        <w:t>муниципального образования Петровский сельсовет</w:t>
      </w:r>
    </w:p>
    <w:p w:rsidR="00067B9D" w:rsidRPr="00067B9D" w:rsidRDefault="00067B9D" w:rsidP="00067B9D">
      <w:pPr>
        <w:widowControl w:val="0"/>
        <w:autoSpaceDE w:val="0"/>
        <w:autoSpaceDN w:val="0"/>
        <w:adjustRightInd w:val="0"/>
        <w:jc w:val="center"/>
        <w:rPr>
          <w:b/>
          <w:sz w:val="18"/>
          <w:szCs w:val="18"/>
        </w:rPr>
      </w:pPr>
      <w:r w:rsidRPr="00067B9D">
        <w:rPr>
          <w:b/>
          <w:sz w:val="18"/>
          <w:szCs w:val="18"/>
        </w:rPr>
        <w:t>четвертого созыва</w:t>
      </w:r>
    </w:p>
    <w:p w:rsidR="00067B9D" w:rsidRPr="00067B9D" w:rsidRDefault="00067B9D" w:rsidP="00067B9D">
      <w:pPr>
        <w:widowControl w:val="0"/>
        <w:autoSpaceDE w:val="0"/>
        <w:autoSpaceDN w:val="0"/>
        <w:adjustRightInd w:val="0"/>
        <w:jc w:val="center"/>
        <w:rPr>
          <w:sz w:val="18"/>
          <w:szCs w:val="18"/>
        </w:rPr>
      </w:pPr>
    </w:p>
    <w:p w:rsidR="00067B9D" w:rsidRPr="00067B9D" w:rsidRDefault="00067B9D" w:rsidP="00067B9D">
      <w:pPr>
        <w:widowControl w:val="0"/>
        <w:autoSpaceDE w:val="0"/>
        <w:autoSpaceDN w:val="0"/>
        <w:adjustRightInd w:val="0"/>
        <w:jc w:val="center"/>
        <w:rPr>
          <w:b/>
          <w:sz w:val="18"/>
          <w:szCs w:val="18"/>
        </w:rPr>
      </w:pPr>
      <w:r w:rsidRPr="00067B9D">
        <w:rPr>
          <w:b/>
          <w:sz w:val="18"/>
          <w:szCs w:val="18"/>
        </w:rPr>
        <w:t>16 августа2023 года                          с. Петровское                                   № 152</w:t>
      </w:r>
    </w:p>
    <w:p w:rsidR="00067B9D" w:rsidRPr="00067B9D" w:rsidRDefault="00067B9D" w:rsidP="00067B9D">
      <w:pPr>
        <w:shd w:val="clear" w:color="auto" w:fill="FFFFFF"/>
        <w:jc w:val="center"/>
        <w:rPr>
          <w:b/>
          <w:sz w:val="18"/>
          <w:szCs w:val="18"/>
        </w:rPr>
      </w:pPr>
      <w:r w:rsidRPr="00067B9D">
        <w:rPr>
          <w:b/>
          <w:sz w:val="18"/>
          <w:szCs w:val="18"/>
        </w:rPr>
        <w:t xml:space="preserve">           </w:t>
      </w:r>
    </w:p>
    <w:p w:rsidR="00067B9D" w:rsidRPr="00067B9D" w:rsidRDefault="00067B9D" w:rsidP="00067B9D">
      <w:pPr>
        <w:shd w:val="clear" w:color="auto" w:fill="FFFFFF"/>
        <w:jc w:val="center"/>
        <w:rPr>
          <w:b/>
          <w:sz w:val="18"/>
          <w:szCs w:val="18"/>
        </w:rPr>
      </w:pPr>
    </w:p>
    <w:p w:rsidR="00067B9D" w:rsidRPr="00067B9D" w:rsidRDefault="00067B9D" w:rsidP="00067B9D">
      <w:pPr>
        <w:ind w:right="-2"/>
        <w:jc w:val="center"/>
        <w:rPr>
          <w:sz w:val="18"/>
          <w:szCs w:val="18"/>
        </w:rPr>
      </w:pPr>
      <w:r w:rsidRPr="00067B9D">
        <w:rPr>
          <w:sz w:val="18"/>
          <w:szCs w:val="18"/>
        </w:rPr>
        <w:t xml:space="preserve">Об утверждении отчета об исполнении </w:t>
      </w:r>
    </w:p>
    <w:p w:rsidR="00067B9D" w:rsidRPr="00067B9D" w:rsidRDefault="00067B9D" w:rsidP="00067B9D">
      <w:pPr>
        <w:ind w:right="-2"/>
        <w:jc w:val="center"/>
        <w:rPr>
          <w:sz w:val="18"/>
          <w:szCs w:val="18"/>
        </w:rPr>
      </w:pPr>
      <w:r w:rsidRPr="00067B9D">
        <w:rPr>
          <w:sz w:val="18"/>
          <w:szCs w:val="18"/>
        </w:rPr>
        <w:t xml:space="preserve">местного бюджета за </w:t>
      </w:r>
      <w:r w:rsidRPr="00067B9D">
        <w:rPr>
          <w:sz w:val="18"/>
          <w:szCs w:val="18"/>
          <w:lang w:val="en-US"/>
        </w:rPr>
        <w:t>II</w:t>
      </w:r>
      <w:r w:rsidRPr="00067B9D">
        <w:rPr>
          <w:sz w:val="18"/>
          <w:szCs w:val="18"/>
        </w:rPr>
        <w:t xml:space="preserve"> квартал 2023 года</w:t>
      </w:r>
    </w:p>
    <w:p w:rsidR="00067B9D" w:rsidRPr="00067B9D" w:rsidRDefault="00067B9D" w:rsidP="00067B9D">
      <w:pPr>
        <w:ind w:right="-2"/>
        <w:jc w:val="center"/>
        <w:rPr>
          <w:sz w:val="18"/>
          <w:szCs w:val="18"/>
        </w:rPr>
      </w:pPr>
    </w:p>
    <w:p w:rsidR="00067B9D" w:rsidRPr="00067B9D" w:rsidRDefault="00067B9D" w:rsidP="00067B9D">
      <w:pPr>
        <w:ind w:right="-2"/>
        <w:jc w:val="center"/>
        <w:rPr>
          <w:sz w:val="18"/>
          <w:szCs w:val="18"/>
        </w:rPr>
      </w:pPr>
    </w:p>
    <w:p w:rsidR="00067B9D" w:rsidRPr="00067B9D" w:rsidRDefault="00067B9D" w:rsidP="00067B9D">
      <w:pPr>
        <w:ind w:firstLine="709"/>
        <w:jc w:val="both"/>
        <w:rPr>
          <w:b/>
          <w:sz w:val="18"/>
          <w:szCs w:val="18"/>
        </w:rPr>
      </w:pPr>
      <w:r w:rsidRPr="00067B9D">
        <w:rPr>
          <w:sz w:val="18"/>
          <w:szCs w:val="18"/>
        </w:rPr>
        <w:t>В соответствии с пунктом 5 статьи 264.2 Бюджетного кодекса Российской Федерации и Положения о бюджетном процессе в муниципальном образовании Петровский сельсовет, утвержденном решением Совета депутатов Петровского сельсовета от 12.03.2019 № 137</w:t>
      </w:r>
    </w:p>
    <w:p w:rsidR="00067B9D" w:rsidRPr="00067B9D" w:rsidRDefault="00067B9D" w:rsidP="00067B9D">
      <w:pPr>
        <w:tabs>
          <w:tab w:val="left" w:pos="993"/>
        </w:tabs>
        <w:ind w:firstLine="851"/>
        <w:jc w:val="both"/>
        <w:rPr>
          <w:sz w:val="18"/>
          <w:szCs w:val="18"/>
        </w:rPr>
      </w:pPr>
    </w:p>
    <w:p w:rsidR="00067B9D" w:rsidRPr="00067B9D" w:rsidRDefault="00067B9D" w:rsidP="00067B9D">
      <w:pPr>
        <w:tabs>
          <w:tab w:val="left" w:pos="993"/>
        </w:tabs>
        <w:ind w:firstLine="851"/>
        <w:jc w:val="both"/>
        <w:rPr>
          <w:sz w:val="18"/>
          <w:szCs w:val="18"/>
        </w:rPr>
      </w:pPr>
      <w:r w:rsidRPr="00067B9D">
        <w:rPr>
          <w:sz w:val="18"/>
          <w:szCs w:val="18"/>
        </w:rPr>
        <w:t xml:space="preserve">1. Утвердить отчет об исполнении местного бюджета за </w:t>
      </w:r>
      <w:r w:rsidRPr="00067B9D">
        <w:rPr>
          <w:sz w:val="18"/>
          <w:szCs w:val="18"/>
          <w:lang w:val="en-US"/>
        </w:rPr>
        <w:t>II</w:t>
      </w:r>
      <w:r w:rsidRPr="00067B9D">
        <w:rPr>
          <w:sz w:val="18"/>
          <w:szCs w:val="18"/>
        </w:rPr>
        <w:t xml:space="preserve"> квартал 2023 года по доходам в сумме </w:t>
      </w:r>
      <w:r w:rsidRPr="00067B9D">
        <w:rPr>
          <w:color w:val="000000"/>
          <w:sz w:val="18"/>
          <w:szCs w:val="18"/>
        </w:rPr>
        <w:t xml:space="preserve">3 599 726,34 </w:t>
      </w:r>
      <w:r w:rsidRPr="00067B9D">
        <w:rPr>
          <w:sz w:val="18"/>
          <w:szCs w:val="18"/>
        </w:rPr>
        <w:t>руб., по расходам 3 304 674,73 руб., с превышением  доходов над расходами в сумме 295 051,61 руб. с показателями:</w:t>
      </w:r>
    </w:p>
    <w:p w:rsidR="00067B9D" w:rsidRPr="00067B9D" w:rsidRDefault="00067B9D" w:rsidP="00067B9D">
      <w:pPr>
        <w:tabs>
          <w:tab w:val="left" w:pos="993"/>
        </w:tabs>
        <w:ind w:firstLine="851"/>
        <w:jc w:val="both"/>
        <w:rPr>
          <w:sz w:val="18"/>
          <w:szCs w:val="18"/>
        </w:rPr>
      </w:pPr>
    </w:p>
    <w:p w:rsidR="00067B9D" w:rsidRPr="00067B9D" w:rsidRDefault="00067B9D" w:rsidP="00067B9D">
      <w:pPr>
        <w:tabs>
          <w:tab w:val="left" w:pos="993"/>
        </w:tabs>
        <w:ind w:firstLine="851"/>
        <w:jc w:val="both"/>
        <w:rPr>
          <w:sz w:val="18"/>
          <w:szCs w:val="18"/>
        </w:rPr>
      </w:pPr>
      <w:r w:rsidRPr="00067B9D">
        <w:rPr>
          <w:sz w:val="18"/>
          <w:szCs w:val="18"/>
        </w:rPr>
        <w:t xml:space="preserve">- Доходы местного бюджета за </w:t>
      </w:r>
      <w:r w:rsidRPr="00067B9D">
        <w:rPr>
          <w:sz w:val="18"/>
          <w:szCs w:val="18"/>
          <w:lang w:val="en-US"/>
        </w:rPr>
        <w:t>II</w:t>
      </w:r>
      <w:r w:rsidRPr="00067B9D">
        <w:rPr>
          <w:sz w:val="18"/>
          <w:szCs w:val="18"/>
        </w:rPr>
        <w:t xml:space="preserve"> квартал 2023 года по кодам классификации доходов бюджетов согласно приложению № 1;</w:t>
      </w:r>
    </w:p>
    <w:p w:rsidR="00067B9D" w:rsidRPr="00067B9D" w:rsidRDefault="00067B9D" w:rsidP="00067B9D">
      <w:pPr>
        <w:tabs>
          <w:tab w:val="left" w:pos="993"/>
        </w:tabs>
        <w:ind w:firstLine="851"/>
        <w:jc w:val="both"/>
        <w:rPr>
          <w:sz w:val="18"/>
          <w:szCs w:val="18"/>
        </w:rPr>
      </w:pPr>
    </w:p>
    <w:p w:rsidR="00067B9D" w:rsidRPr="00067B9D" w:rsidRDefault="00067B9D" w:rsidP="00067B9D">
      <w:pPr>
        <w:tabs>
          <w:tab w:val="left" w:pos="993"/>
        </w:tabs>
        <w:ind w:firstLine="851"/>
        <w:jc w:val="both"/>
        <w:rPr>
          <w:sz w:val="18"/>
          <w:szCs w:val="18"/>
        </w:rPr>
      </w:pPr>
      <w:r w:rsidRPr="00067B9D">
        <w:rPr>
          <w:sz w:val="18"/>
          <w:szCs w:val="18"/>
        </w:rPr>
        <w:t xml:space="preserve">- Расходы местного бюджета за </w:t>
      </w:r>
      <w:r w:rsidRPr="00067B9D">
        <w:rPr>
          <w:sz w:val="18"/>
          <w:szCs w:val="18"/>
          <w:lang w:val="en-US"/>
        </w:rPr>
        <w:t>II</w:t>
      </w:r>
      <w:r w:rsidRPr="00067B9D">
        <w:rPr>
          <w:sz w:val="18"/>
          <w:szCs w:val="18"/>
        </w:rPr>
        <w:t xml:space="preserve"> квартал 2023 по разделам, подразделам классификации расходов бюджетов согласно приложению № 2;</w:t>
      </w:r>
    </w:p>
    <w:p w:rsidR="00067B9D" w:rsidRPr="00067B9D" w:rsidRDefault="00067B9D" w:rsidP="00067B9D">
      <w:pPr>
        <w:tabs>
          <w:tab w:val="left" w:pos="993"/>
        </w:tabs>
        <w:ind w:firstLine="851"/>
        <w:jc w:val="both"/>
        <w:rPr>
          <w:sz w:val="18"/>
          <w:szCs w:val="18"/>
        </w:rPr>
      </w:pPr>
    </w:p>
    <w:p w:rsidR="00067B9D" w:rsidRPr="00067B9D" w:rsidRDefault="00067B9D" w:rsidP="00067B9D">
      <w:pPr>
        <w:tabs>
          <w:tab w:val="left" w:pos="993"/>
        </w:tabs>
        <w:ind w:firstLine="851"/>
        <w:jc w:val="both"/>
        <w:rPr>
          <w:sz w:val="18"/>
          <w:szCs w:val="18"/>
        </w:rPr>
      </w:pPr>
      <w:r w:rsidRPr="00067B9D">
        <w:rPr>
          <w:sz w:val="18"/>
          <w:szCs w:val="18"/>
        </w:rPr>
        <w:t xml:space="preserve">- </w:t>
      </w:r>
      <w:r w:rsidRPr="00067B9D">
        <w:rPr>
          <w:bCs/>
          <w:sz w:val="18"/>
          <w:szCs w:val="18"/>
        </w:rPr>
        <w:t xml:space="preserve">Источники финансирования дефицита бюджета </w:t>
      </w:r>
      <w:r w:rsidRPr="00067B9D">
        <w:rPr>
          <w:sz w:val="18"/>
          <w:szCs w:val="18"/>
        </w:rPr>
        <w:t xml:space="preserve">за </w:t>
      </w:r>
      <w:r w:rsidRPr="00067B9D">
        <w:rPr>
          <w:sz w:val="18"/>
          <w:szCs w:val="18"/>
          <w:lang w:val="en-US"/>
        </w:rPr>
        <w:t>II</w:t>
      </w:r>
      <w:r w:rsidRPr="00067B9D">
        <w:rPr>
          <w:sz w:val="18"/>
          <w:szCs w:val="18"/>
        </w:rPr>
        <w:t xml:space="preserve"> квартал 2023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067B9D" w:rsidRPr="00067B9D" w:rsidRDefault="00067B9D" w:rsidP="00067B9D">
      <w:pPr>
        <w:tabs>
          <w:tab w:val="left" w:pos="993"/>
        </w:tabs>
        <w:ind w:firstLine="851"/>
        <w:jc w:val="both"/>
        <w:rPr>
          <w:sz w:val="18"/>
          <w:szCs w:val="18"/>
        </w:rPr>
      </w:pPr>
    </w:p>
    <w:p w:rsidR="00067B9D" w:rsidRPr="00067B9D" w:rsidRDefault="00067B9D" w:rsidP="00067B9D">
      <w:pPr>
        <w:tabs>
          <w:tab w:val="left" w:pos="993"/>
        </w:tabs>
        <w:ind w:firstLine="851"/>
        <w:jc w:val="both"/>
        <w:rPr>
          <w:sz w:val="18"/>
          <w:szCs w:val="18"/>
        </w:rPr>
      </w:pPr>
    </w:p>
    <w:p w:rsidR="00067B9D" w:rsidRPr="00067B9D" w:rsidRDefault="00067B9D" w:rsidP="00067B9D">
      <w:pPr>
        <w:pStyle w:val="ConsNormal"/>
        <w:ind w:right="0" w:firstLine="0"/>
        <w:jc w:val="both"/>
        <w:rPr>
          <w:rFonts w:ascii="Times New Roman" w:hAnsi="Times New Roman" w:cs="Times New Roman"/>
          <w:sz w:val="18"/>
          <w:szCs w:val="18"/>
        </w:rPr>
      </w:pPr>
      <w:r w:rsidRPr="00067B9D">
        <w:rPr>
          <w:rFonts w:ascii="Times New Roman" w:hAnsi="Times New Roman" w:cs="Times New Roman"/>
          <w:sz w:val="18"/>
          <w:szCs w:val="18"/>
        </w:rPr>
        <w:t>2.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Интернет.</w:t>
      </w:r>
    </w:p>
    <w:p w:rsidR="00067B9D" w:rsidRPr="00067B9D" w:rsidRDefault="00067B9D" w:rsidP="00067B9D">
      <w:pPr>
        <w:pStyle w:val="ConsNormal"/>
        <w:ind w:right="0" w:firstLine="0"/>
        <w:jc w:val="both"/>
        <w:rPr>
          <w:rFonts w:ascii="Times New Roman" w:hAnsi="Times New Roman" w:cs="Times New Roman"/>
          <w:sz w:val="18"/>
          <w:szCs w:val="18"/>
        </w:rPr>
      </w:pPr>
    </w:p>
    <w:p w:rsidR="00067B9D" w:rsidRPr="00067B9D" w:rsidRDefault="00067B9D" w:rsidP="00067B9D">
      <w:pPr>
        <w:pStyle w:val="ConsNormal"/>
        <w:ind w:right="0" w:firstLine="0"/>
        <w:jc w:val="both"/>
        <w:rPr>
          <w:rFonts w:ascii="Times New Roman" w:hAnsi="Times New Roman" w:cs="Times New Roman"/>
          <w:sz w:val="18"/>
          <w:szCs w:val="18"/>
        </w:rPr>
      </w:pPr>
    </w:p>
    <w:p w:rsidR="00067B9D" w:rsidRPr="00067B9D" w:rsidRDefault="00067B9D" w:rsidP="00067B9D">
      <w:pPr>
        <w:pStyle w:val="ConsNormal"/>
        <w:ind w:right="0" w:firstLine="0"/>
        <w:jc w:val="both"/>
        <w:rPr>
          <w:rFonts w:ascii="Times New Roman" w:hAnsi="Times New Roman" w:cs="Times New Roman"/>
          <w:sz w:val="18"/>
          <w:szCs w:val="18"/>
        </w:rPr>
      </w:pPr>
    </w:p>
    <w:p w:rsidR="00067B9D" w:rsidRPr="00067B9D" w:rsidRDefault="00067B9D" w:rsidP="00067B9D">
      <w:pPr>
        <w:jc w:val="both"/>
        <w:rPr>
          <w:sz w:val="18"/>
          <w:szCs w:val="18"/>
        </w:rPr>
      </w:pPr>
      <w:r w:rsidRPr="00067B9D">
        <w:rPr>
          <w:sz w:val="18"/>
          <w:szCs w:val="18"/>
        </w:rPr>
        <w:t xml:space="preserve"> Председатель Совета                                              Глава МО  Петровский </w:t>
      </w:r>
    </w:p>
    <w:p w:rsidR="00067B9D" w:rsidRPr="00067B9D" w:rsidRDefault="00067B9D" w:rsidP="00067B9D">
      <w:pPr>
        <w:jc w:val="both"/>
        <w:rPr>
          <w:sz w:val="18"/>
          <w:szCs w:val="18"/>
        </w:rPr>
      </w:pPr>
      <w:r w:rsidRPr="00067B9D">
        <w:rPr>
          <w:sz w:val="18"/>
          <w:szCs w:val="18"/>
        </w:rPr>
        <w:t xml:space="preserve"> депутатов Петровского                                           сельсовет</w:t>
      </w:r>
    </w:p>
    <w:p w:rsidR="00067B9D" w:rsidRPr="00067B9D" w:rsidRDefault="00067B9D" w:rsidP="00067B9D">
      <w:pPr>
        <w:jc w:val="both"/>
        <w:rPr>
          <w:sz w:val="18"/>
          <w:szCs w:val="18"/>
        </w:rPr>
      </w:pPr>
      <w:r w:rsidRPr="00067B9D">
        <w:rPr>
          <w:sz w:val="18"/>
          <w:szCs w:val="18"/>
        </w:rPr>
        <w:t>сельсовета</w:t>
      </w:r>
    </w:p>
    <w:p w:rsidR="00067B9D" w:rsidRPr="00067B9D" w:rsidRDefault="00067B9D" w:rsidP="00067B9D">
      <w:pPr>
        <w:jc w:val="right"/>
        <w:rPr>
          <w:sz w:val="18"/>
          <w:szCs w:val="18"/>
        </w:rPr>
      </w:pPr>
    </w:p>
    <w:p w:rsidR="00067B9D" w:rsidRPr="00067B9D" w:rsidRDefault="00067B9D" w:rsidP="00067B9D">
      <w:pPr>
        <w:jc w:val="both"/>
        <w:rPr>
          <w:sz w:val="18"/>
          <w:szCs w:val="18"/>
        </w:rPr>
      </w:pPr>
      <w:r w:rsidRPr="00067B9D">
        <w:rPr>
          <w:sz w:val="18"/>
          <w:szCs w:val="18"/>
        </w:rPr>
        <w:t xml:space="preserve">     ________Е.Г.Григорян                                  __________  О.А.Митюшникова        </w:t>
      </w:r>
    </w:p>
    <w:p w:rsidR="00067B9D" w:rsidRPr="00067B9D" w:rsidRDefault="00067B9D" w:rsidP="00067B9D">
      <w:pPr>
        <w:jc w:val="both"/>
        <w:rPr>
          <w:sz w:val="18"/>
          <w:szCs w:val="18"/>
        </w:rPr>
      </w:pPr>
    </w:p>
    <w:p w:rsidR="00067B9D" w:rsidRPr="00067B9D" w:rsidRDefault="00067B9D" w:rsidP="00067B9D">
      <w:pPr>
        <w:rPr>
          <w:sz w:val="18"/>
          <w:szCs w:val="18"/>
        </w:rPr>
      </w:pPr>
    </w:p>
    <w:p w:rsidR="00067B9D" w:rsidRPr="00067B9D" w:rsidRDefault="00067B9D" w:rsidP="00067B9D">
      <w:pPr>
        <w:pStyle w:val="a6"/>
        <w:jc w:val="both"/>
        <w:rPr>
          <w:rFonts w:ascii="Times New Roman" w:hAnsi="Times New Roman" w:cs="Times New Roman"/>
          <w:sz w:val="18"/>
          <w:szCs w:val="18"/>
        </w:rPr>
      </w:pPr>
    </w:p>
    <w:p w:rsidR="00067B9D" w:rsidRPr="00067B9D" w:rsidRDefault="00067B9D" w:rsidP="00067B9D">
      <w:pPr>
        <w:pStyle w:val="a6"/>
        <w:jc w:val="both"/>
        <w:rPr>
          <w:rFonts w:ascii="Times New Roman" w:hAnsi="Times New Roman" w:cs="Times New Roman"/>
          <w:sz w:val="18"/>
          <w:szCs w:val="18"/>
        </w:rPr>
      </w:pPr>
    </w:p>
    <w:p w:rsidR="00067B9D" w:rsidRPr="00067B9D" w:rsidRDefault="00067B9D" w:rsidP="00067B9D">
      <w:pPr>
        <w:rPr>
          <w:sz w:val="18"/>
          <w:szCs w:val="18"/>
        </w:rPr>
      </w:pPr>
    </w:p>
    <w:p w:rsidR="00067B9D" w:rsidRPr="00067B9D" w:rsidRDefault="00067B9D" w:rsidP="00067B9D">
      <w:pPr>
        <w:rPr>
          <w:sz w:val="18"/>
          <w:szCs w:val="18"/>
        </w:rPr>
        <w:sectPr w:rsidR="00067B9D" w:rsidRPr="00067B9D">
          <w:pgSz w:w="11906" w:h="16838"/>
          <w:pgMar w:top="993" w:right="850" w:bottom="568" w:left="1701" w:header="708" w:footer="708" w:gutter="0"/>
          <w:cols w:space="720"/>
        </w:sectPr>
      </w:pPr>
    </w:p>
    <w:p w:rsidR="00067B9D" w:rsidRDefault="00067B9D" w:rsidP="00067B9D">
      <w:pPr>
        <w:jc w:val="center"/>
        <w:rPr>
          <w:sz w:val="28"/>
          <w:szCs w:val="28"/>
        </w:rPr>
      </w:pPr>
    </w:p>
    <w:p w:rsidR="00067B9D" w:rsidRPr="00067B9D" w:rsidRDefault="00067B9D" w:rsidP="00067B9D">
      <w:pPr>
        <w:ind w:left="9782" w:firstLine="708"/>
        <w:rPr>
          <w:sz w:val="18"/>
          <w:szCs w:val="18"/>
        </w:rPr>
      </w:pPr>
      <w:r>
        <w:rPr>
          <w:sz w:val="18"/>
          <w:szCs w:val="18"/>
        </w:rPr>
        <w:t>Приложение № 1</w:t>
      </w:r>
    </w:p>
    <w:p w:rsidR="00067B9D" w:rsidRPr="00067B9D" w:rsidRDefault="00067B9D" w:rsidP="00067B9D">
      <w:pPr>
        <w:tabs>
          <w:tab w:val="left" w:pos="6840"/>
        </w:tabs>
        <w:ind w:left="10490"/>
        <w:rPr>
          <w:sz w:val="18"/>
          <w:szCs w:val="18"/>
        </w:rPr>
      </w:pPr>
      <w:r w:rsidRPr="00067B9D">
        <w:rPr>
          <w:sz w:val="18"/>
          <w:szCs w:val="18"/>
        </w:rPr>
        <w:t xml:space="preserve">к решению Совета депутатов Петровского сельсовета </w:t>
      </w:r>
    </w:p>
    <w:p w:rsidR="00067B9D" w:rsidRPr="00067B9D" w:rsidRDefault="00067B9D" w:rsidP="00067B9D">
      <w:pPr>
        <w:tabs>
          <w:tab w:val="left" w:pos="6840"/>
        </w:tabs>
        <w:ind w:left="10490"/>
        <w:rPr>
          <w:sz w:val="18"/>
          <w:szCs w:val="18"/>
        </w:rPr>
      </w:pPr>
      <w:r w:rsidRPr="00067B9D">
        <w:rPr>
          <w:sz w:val="18"/>
          <w:szCs w:val="18"/>
        </w:rPr>
        <w:t>от 16 августа 2023 года  № 152</w:t>
      </w:r>
    </w:p>
    <w:p w:rsidR="00067B9D" w:rsidRDefault="00067B9D" w:rsidP="00067B9D">
      <w:pPr>
        <w:jc w:val="center"/>
        <w:rPr>
          <w:b/>
          <w:sz w:val="18"/>
          <w:szCs w:val="18"/>
        </w:rPr>
      </w:pPr>
    </w:p>
    <w:p w:rsidR="00067B9D" w:rsidRDefault="00067B9D" w:rsidP="00067B9D">
      <w:pPr>
        <w:jc w:val="center"/>
        <w:rPr>
          <w:b/>
          <w:sz w:val="18"/>
          <w:szCs w:val="18"/>
        </w:rPr>
      </w:pPr>
    </w:p>
    <w:p w:rsidR="00067B9D" w:rsidRDefault="00067B9D" w:rsidP="00067B9D">
      <w:pPr>
        <w:jc w:val="center"/>
        <w:rPr>
          <w:b/>
          <w:sz w:val="18"/>
          <w:szCs w:val="18"/>
        </w:rPr>
      </w:pPr>
    </w:p>
    <w:p w:rsidR="00067B9D" w:rsidRPr="00067B9D" w:rsidRDefault="00067B9D" w:rsidP="00067B9D">
      <w:pPr>
        <w:jc w:val="center"/>
        <w:rPr>
          <w:b/>
          <w:sz w:val="18"/>
          <w:szCs w:val="18"/>
        </w:rPr>
      </w:pPr>
      <w:r w:rsidRPr="00067B9D">
        <w:rPr>
          <w:b/>
          <w:sz w:val="18"/>
          <w:szCs w:val="18"/>
        </w:rPr>
        <w:t xml:space="preserve">Доходы местного бюджета за </w:t>
      </w:r>
      <w:r w:rsidRPr="00067B9D">
        <w:rPr>
          <w:b/>
          <w:sz w:val="18"/>
          <w:szCs w:val="18"/>
          <w:lang w:val="en-US"/>
        </w:rPr>
        <w:t>II</w:t>
      </w:r>
      <w:r w:rsidRPr="00067B9D">
        <w:rPr>
          <w:b/>
          <w:sz w:val="18"/>
          <w:szCs w:val="18"/>
        </w:rPr>
        <w:t xml:space="preserve"> квартал</w:t>
      </w:r>
      <w:r w:rsidRPr="00067B9D">
        <w:rPr>
          <w:sz w:val="18"/>
          <w:szCs w:val="18"/>
        </w:rPr>
        <w:t xml:space="preserve"> </w:t>
      </w:r>
      <w:r w:rsidRPr="00067B9D">
        <w:rPr>
          <w:b/>
          <w:sz w:val="18"/>
          <w:szCs w:val="18"/>
        </w:rPr>
        <w:t>2023 года по кодам классификации доходов бюджетов</w:t>
      </w:r>
    </w:p>
    <w:p w:rsidR="00067B9D" w:rsidRPr="00067B9D" w:rsidRDefault="00067B9D" w:rsidP="00067B9D">
      <w:pPr>
        <w:jc w:val="center"/>
        <w:rPr>
          <w:b/>
          <w:sz w:val="18"/>
          <w:szCs w:val="18"/>
        </w:rPr>
      </w:pPr>
    </w:p>
    <w:tbl>
      <w:tblPr>
        <w:tblW w:w="14280" w:type="dxa"/>
        <w:tblInd w:w="97" w:type="dxa"/>
        <w:tblLook w:val="04A0" w:firstRow="1" w:lastRow="0" w:firstColumn="1" w:lastColumn="0" w:noHBand="0" w:noVBand="1"/>
      </w:tblPr>
      <w:tblGrid>
        <w:gridCol w:w="7257"/>
        <w:gridCol w:w="739"/>
        <w:gridCol w:w="2103"/>
        <w:gridCol w:w="1367"/>
        <w:gridCol w:w="1366"/>
        <w:gridCol w:w="1448"/>
      </w:tblGrid>
      <w:tr w:rsidR="00067B9D" w:rsidRPr="00067B9D" w:rsidTr="00067B9D">
        <w:trPr>
          <w:trHeight w:val="79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Код дохода по бюджетной классификации</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Утвержденные бюджетные назначения</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Исполнено</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Неисполненные назначения</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1</w:t>
            </w:r>
          </w:p>
        </w:tc>
        <w:tc>
          <w:tcPr>
            <w:tcW w:w="64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2</w:t>
            </w:r>
          </w:p>
        </w:tc>
        <w:tc>
          <w:tcPr>
            <w:tcW w:w="21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3</w:t>
            </w:r>
          </w:p>
        </w:tc>
        <w:tc>
          <w:tcPr>
            <w:tcW w:w="13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4</w:t>
            </w:r>
          </w:p>
        </w:tc>
        <w:tc>
          <w:tcPr>
            <w:tcW w:w="138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5</w:t>
            </w:r>
          </w:p>
        </w:tc>
        <w:tc>
          <w:tcPr>
            <w:tcW w:w="13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6</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9 321 530,56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9 321 311,25</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219,31</w:t>
            </w:r>
          </w:p>
        </w:tc>
      </w:tr>
      <w:tr w:rsidR="00067B9D" w:rsidRPr="00067B9D" w:rsidTr="00067B9D">
        <w:trPr>
          <w:trHeight w:val="255"/>
        </w:trPr>
        <w:tc>
          <w:tcPr>
            <w:tcW w:w="7500" w:type="dxa"/>
            <w:tcBorders>
              <w:top w:val="nil"/>
              <w:left w:val="single" w:sz="4" w:space="0" w:color="000000"/>
              <w:bottom w:val="nil"/>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2120" w:type="dxa"/>
            <w:tcBorders>
              <w:top w:val="nil"/>
              <w:left w:val="nil"/>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13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38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320" w:type="dxa"/>
            <w:tcBorders>
              <w:top w:val="nil"/>
              <w:left w:val="nil"/>
              <w:bottom w:val="nil"/>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НАЛОГОВЫЕ И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2 987 875,56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2 987 716,25</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159,31</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НАЛОГИ НА ПРИБЫЛЬ,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000 10100000000000000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532 231,54</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532 231,08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0,46</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доходы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000 10102000010000110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532 231,54</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532 231,08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0,46</w:t>
            </w:r>
          </w:p>
        </w:tc>
      </w:tr>
      <w:tr w:rsidR="00067B9D" w:rsidRPr="00067B9D" w:rsidTr="00067B9D">
        <w:trPr>
          <w:trHeight w:val="539"/>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000 10102010010000110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499 264,38</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499 264,38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973"/>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182 10102010011000110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498 538,04</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498 538,04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89"/>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182 10102010012100110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120,49</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120,49</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941"/>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182 10102010013000110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605,85</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605,85</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16"/>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000 10102030010000110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32 967,16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32 966,70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0,46</w:t>
            </w:r>
          </w:p>
        </w:tc>
      </w:tr>
      <w:tr w:rsidR="00067B9D" w:rsidRPr="00067B9D" w:rsidTr="00067B9D">
        <w:trPr>
          <w:trHeight w:val="564"/>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w:t>
            </w:r>
            <w:r w:rsidRPr="00067B9D">
              <w:rPr>
                <w:color w:val="000000"/>
                <w:sz w:val="18"/>
                <w:szCs w:val="18"/>
              </w:rPr>
              <w:lastRenderedPageBreak/>
              <w:t>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lastRenderedPageBreak/>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182 10102030011000110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32 583,05</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32 582,59</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0,46</w:t>
            </w:r>
          </w:p>
        </w:tc>
      </w:tr>
      <w:tr w:rsidR="00067B9D" w:rsidRPr="00067B9D" w:rsidTr="00067B9D">
        <w:trPr>
          <w:trHeight w:val="56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182 10102030012100110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384,11</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384,11</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27"/>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НАЛОГИ НА ТОВАРЫ (РАБОТЫ, УСЛУГИ), РЕАЛИЗУЕМЫЕ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000 10300000000000000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847 820,19</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847 720,99</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99,20</w:t>
            </w:r>
          </w:p>
        </w:tc>
      </w:tr>
      <w:tr w:rsidR="00067B9D" w:rsidRPr="00067B9D" w:rsidTr="00067B9D">
        <w:trPr>
          <w:trHeight w:val="404"/>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Акцизы по подакцизным товарам (продукции), производимым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000 10302000010000110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847 820,19</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847 720,99</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99,20</w:t>
            </w:r>
          </w:p>
        </w:tc>
      </w:tr>
      <w:tr w:rsidR="00067B9D" w:rsidRPr="00067B9D" w:rsidTr="00067B9D">
        <w:trPr>
          <w:trHeight w:val="56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000 10302230010000110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425 103,01</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424 968,48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134,53</w:t>
            </w:r>
          </w:p>
        </w:tc>
      </w:tr>
      <w:tr w:rsidR="00067B9D" w:rsidRPr="00067B9D" w:rsidTr="00067B9D">
        <w:trPr>
          <w:trHeight w:val="98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100 10302231010000110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425 103,01</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424 968,48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134,53</w:t>
            </w:r>
          </w:p>
        </w:tc>
      </w:tr>
      <w:tr w:rsidR="00067B9D" w:rsidRPr="00067B9D" w:rsidTr="00067B9D">
        <w:trPr>
          <w:trHeight w:val="687"/>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000 10302240010000110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2 295,20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2 295,48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1081"/>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100 10302241010000110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2 295,20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2 295,48</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53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000 10302250010000110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469 221,92</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469 213,25</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8,67</w:t>
            </w:r>
          </w:p>
        </w:tc>
      </w:tr>
      <w:tr w:rsidR="00067B9D" w:rsidRPr="00067B9D" w:rsidTr="00067B9D">
        <w:trPr>
          <w:trHeight w:val="977"/>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100 10302251010000110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469 221,92</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469 213,25</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8,67</w:t>
            </w:r>
          </w:p>
        </w:tc>
      </w:tr>
      <w:tr w:rsidR="00067B9D" w:rsidRPr="00067B9D" w:rsidTr="00067B9D">
        <w:trPr>
          <w:trHeight w:val="537"/>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000 10302260010000110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-48 799,94</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-48 756,22</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-43,72</w:t>
            </w:r>
          </w:p>
        </w:tc>
      </w:tr>
      <w:tr w:rsidR="00067B9D" w:rsidRPr="00067B9D" w:rsidTr="00067B9D">
        <w:trPr>
          <w:trHeight w:val="971"/>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100 10302261010000110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-48 799,94</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-48 756,22</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-43,72</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НАЛОГИ НА СОВОКУПНЫЙ ДОХОД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267 655,00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267 595,44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59,56</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в связи с применением упрощенной системы налогообложения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000 10501000000000110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222 505,00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222 465,94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39,06</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000 10501010010000110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134 140,00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134 101,04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38,96</w:t>
            </w:r>
          </w:p>
        </w:tc>
      </w:tr>
      <w:tr w:rsidR="00067B9D" w:rsidRPr="00067B9D" w:rsidTr="00067B9D">
        <w:trPr>
          <w:trHeight w:val="419"/>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000 10501011010000110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134 140,00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134 101,04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38,96</w:t>
            </w:r>
          </w:p>
        </w:tc>
      </w:tr>
      <w:tr w:rsidR="00067B9D" w:rsidRPr="00067B9D" w:rsidTr="00067B9D">
        <w:trPr>
          <w:trHeight w:val="567"/>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182 10501011011000110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133 100,00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133 060,60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39,40</w:t>
            </w:r>
          </w:p>
        </w:tc>
      </w:tr>
      <w:tr w:rsidR="00067B9D" w:rsidRPr="00067B9D" w:rsidTr="00067B9D">
        <w:trPr>
          <w:trHeight w:val="404"/>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182 10501011012100110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1 040,00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1 040,44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81"/>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000 10501020010000110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88 365,00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88 364,90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0,10</w:t>
            </w:r>
          </w:p>
        </w:tc>
      </w:tr>
      <w:tr w:rsidR="00067B9D" w:rsidRPr="00067B9D" w:rsidTr="00067B9D">
        <w:trPr>
          <w:trHeight w:val="613"/>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000 10501021010000110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88 365,00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88 364,90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0,10</w:t>
            </w:r>
          </w:p>
        </w:tc>
      </w:tr>
      <w:tr w:rsidR="00067B9D" w:rsidRPr="00067B9D" w:rsidTr="00067B9D">
        <w:trPr>
          <w:trHeight w:val="693"/>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182 10501021011000110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88 365,00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88 364,90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0,10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000 10503000010000110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45 150,00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45 129,50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20,50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000 10503010010000110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45 150,00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45 129,50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20,50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182 10503010011000110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45 100,00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45 079,50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20,50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Единый сельскохозяйственный налог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182 10503010012100110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НАЛОГИ НА ИМУЩЕСТВО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708 331,66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708 331,57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0,09</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имущество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000 10601000000000110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67 232,07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67 232,60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000 10601030100000110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67 232,07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67 232,60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94"/>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182 10601030101000110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65 859,00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65 859,53</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506"/>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182 10601030102100110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1 373,07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1 373,07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000 10606000000000110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641 099,59</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641 098,97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0,62</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000 10606030000000110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79 915,73</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79 915,73</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организаций,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000 10606033100000110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79 915,73</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79 915,73</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182 10606033101000110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79 747,50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79 747,50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182 10606033102100110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168,23</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168,23</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000 10606040000000110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561 183,86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561 183,24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0,62</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000 10606043100000110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561 183,86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561 183,24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0,62</w:t>
            </w:r>
          </w:p>
        </w:tc>
      </w:tr>
      <w:tr w:rsidR="00067B9D" w:rsidRPr="00067B9D" w:rsidTr="00067B9D">
        <w:trPr>
          <w:trHeight w:val="52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182 10606043101000110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555 670,16</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555 669,54</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0,62</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182 10606043102100110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5 442,70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5 442,70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96"/>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Земельный налог с физических лиц,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182 10606043103000110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71,00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71,00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93"/>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ГОСУДАРСТВЕННАЯ ПОШЛИНА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000 10800000000000000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322"/>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000 10804000010000110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98"/>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000 10804020010000110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506"/>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133 10804020011000110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3 700,00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372"/>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ОТ ИСПОЛЬЗОВАНИЯ ИМУЩЕСТВА, НАХОДЯЩЕГОСЯ В ГОСУДАРСТВЕННОЙ И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000 11100000000000000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89"/>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000 11105000000000120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72"/>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000 11105020000000120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516"/>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133 11105025100000120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430 237,17</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194"/>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ПРОЧИЕ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000 11700000000000000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Инициативные платежи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000 11715000000000150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Инициативные платежи, зачисляемые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000 11715030100000150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Инициативные платежи, зачисляемые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133 11715030100005150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197 900,00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БЕЗВОЗМЕЗДНЫЕ ПОСТУПЛЕНИЯ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6 333 655,00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6 333 595,00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w:t>
            </w:r>
          </w:p>
        </w:tc>
      </w:tr>
      <w:tr w:rsidR="00067B9D" w:rsidRPr="00067B9D" w:rsidTr="00067B9D">
        <w:trPr>
          <w:trHeight w:val="354"/>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БЕЗВОЗМЕЗДНЫЕ ПОСТУПЛЕНИЯ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000 20200000000000000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6 333 655,00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6 333 595,00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000 20210000000000150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5 040 145,00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5 040 145,00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000 20215001000000150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4 115 000,00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4 115 000,00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133 20215001100000150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4 115 000,00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4 115 000,00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бюджетам на поддержку мер по обеспечению сбалансированности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000 20215002000000150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841 145,00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841 145,00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77"/>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бюджетам сельских поселений на поддержку мер по обеспечению сбалансированности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133 20215002100000150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841 145,00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841 145,00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339"/>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000 20216001000000150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373"/>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133 20216001100000150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84 000,00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136"/>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Субсидии бюджетам бюджетной системы Российской Федерации (межбюджетные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000 20220000000000150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823 000,00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822 940,00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Прочие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000 20229999000000150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823 000,00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822 940,00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Прочие субсидии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133 20229999100000150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823 000,00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822 940,00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Субвенции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000 20230000000000150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111 000,00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111 000,00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000 20235118000000150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111 000,00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111 000,00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133 20235118100000150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111 000,00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111 000,00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000 20240000000000150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359 510,00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359 510,00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Прочие межбюджетные трансферты, передаваемые бюджетам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000 20249999000000150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359 510,00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359 510,00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Прочие межбюджетные трансферты, передаваемые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133 20249999100000150</w:t>
            </w:r>
          </w:p>
        </w:tc>
        <w:tc>
          <w:tcPr>
            <w:tcW w:w="13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359 510,00</w:t>
            </w:r>
          </w:p>
        </w:tc>
        <w:tc>
          <w:tcPr>
            <w:tcW w:w="138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359 510,00</w:t>
            </w:r>
          </w:p>
        </w:tc>
        <w:tc>
          <w:tcPr>
            <w:tcW w:w="13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bl>
    <w:p w:rsidR="00067B9D" w:rsidRPr="00067B9D" w:rsidRDefault="00067B9D" w:rsidP="00067B9D">
      <w:pPr>
        <w:ind w:left="9782" w:firstLine="708"/>
        <w:rPr>
          <w:sz w:val="18"/>
          <w:szCs w:val="18"/>
        </w:rPr>
      </w:pPr>
      <w:r w:rsidRPr="00067B9D">
        <w:rPr>
          <w:sz w:val="18"/>
          <w:szCs w:val="18"/>
        </w:rPr>
        <w:br w:type="page"/>
      </w:r>
      <w:r w:rsidRPr="00067B9D">
        <w:rPr>
          <w:sz w:val="18"/>
          <w:szCs w:val="18"/>
        </w:rPr>
        <w:lastRenderedPageBreak/>
        <w:t>Приложение № 2</w:t>
      </w:r>
    </w:p>
    <w:p w:rsidR="00067B9D" w:rsidRPr="00067B9D" w:rsidRDefault="00067B9D" w:rsidP="00067B9D">
      <w:pPr>
        <w:tabs>
          <w:tab w:val="left" w:pos="6840"/>
        </w:tabs>
        <w:ind w:left="10490"/>
        <w:rPr>
          <w:sz w:val="18"/>
          <w:szCs w:val="18"/>
        </w:rPr>
      </w:pPr>
      <w:r w:rsidRPr="00067B9D">
        <w:rPr>
          <w:sz w:val="18"/>
          <w:szCs w:val="18"/>
        </w:rPr>
        <w:t xml:space="preserve">к решению Совета депутатов Петровского сельсовета </w:t>
      </w:r>
    </w:p>
    <w:p w:rsidR="00067B9D" w:rsidRPr="00067B9D" w:rsidRDefault="00067B9D" w:rsidP="00067B9D">
      <w:pPr>
        <w:tabs>
          <w:tab w:val="left" w:pos="6840"/>
        </w:tabs>
        <w:ind w:left="10490"/>
        <w:rPr>
          <w:sz w:val="18"/>
          <w:szCs w:val="18"/>
        </w:rPr>
      </w:pPr>
      <w:r w:rsidRPr="00067B9D">
        <w:rPr>
          <w:sz w:val="18"/>
          <w:szCs w:val="18"/>
        </w:rPr>
        <w:t>от 16 августа 2023 года  № 152</w:t>
      </w:r>
    </w:p>
    <w:p w:rsidR="00067B9D" w:rsidRPr="00067B9D" w:rsidRDefault="00067B9D" w:rsidP="00067B9D">
      <w:pPr>
        <w:ind w:left="10490"/>
        <w:rPr>
          <w:sz w:val="18"/>
          <w:szCs w:val="18"/>
        </w:rPr>
      </w:pPr>
    </w:p>
    <w:p w:rsidR="00067B9D" w:rsidRPr="00067B9D" w:rsidRDefault="00067B9D" w:rsidP="00067B9D">
      <w:pPr>
        <w:jc w:val="center"/>
        <w:rPr>
          <w:b/>
          <w:sz w:val="18"/>
          <w:szCs w:val="18"/>
        </w:rPr>
      </w:pPr>
      <w:r w:rsidRPr="00067B9D">
        <w:rPr>
          <w:b/>
          <w:sz w:val="18"/>
          <w:szCs w:val="18"/>
        </w:rPr>
        <w:t xml:space="preserve">Расходы местного бюджета за </w:t>
      </w:r>
      <w:r w:rsidRPr="00067B9D">
        <w:rPr>
          <w:b/>
          <w:sz w:val="18"/>
          <w:szCs w:val="18"/>
          <w:lang w:val="en-US"/>
        </w:rPr>
        <w:t>II</w:t>
      </w:r>
      <w:r w:rsidRPr="00067B9D">
        <w:rPr>
          <w:b/>
          <w:sz w:val="18"/>
          <w:szCs w:val="18"/>
        </w:rPr>
        <w:t xml:space="preserve"> квартал</w:t>
      </w:r>
      <w:r w:rsidRPr="00067B9D">
        <w:rPr>
          <w:sz w:val="18"/>
          <w:szCs w:val="18"/>
        </w:rPr>
        <w:t xml:space="preserve"> </w:t>
      </w:r>
      <w:r w:rsidRPr="00067B9D">
        <w:rPr>
          <w:b/>
          <w:sz w:val="18"/>
          <w:szCs w:val="18"/>
        </w:rPr>
        <w:t>2023 года по разделам, подразделам классификации расходов бюджетов</w:t>
      </w:r>
    </w:p>
    <w:tbl>
      <w:tblPr>
        <w:tblW w:w="14824" w:type="dxa"/>
        <w:tblInd w:w="93" w:type="dxa"/>
        <w:tblLook w:val="04A0" w:firstRow="1" w:lastRow="0" w:firstColumn="1" w:lastColumn="0" w:noHBand="0" w:noVBand="1"/>
      </w:tblPr>
      <w:tblGrid>
        <w:gridCol w:w="7405"/>
        <w:gridCol w:w="739"/>
        <w:gridCol w:w="2400"/>
        <w:gridCol w:w="1419"/>
        <w:gridCol w:w="1413"/>
        <w:gridCol w:w="1448"/>
      </w:tblGrid>
      <w:tr w:rsidR="00067B9D" w:rsidRPr="00067B9D" w:rsidTr="00067B9D">
        <w:trPr>
          <w:trHeight w:val="792"/>
        </w:trPr>
        <w:tc>
          <w:tcPr>
            <w:tcW w:w="74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Код строки</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Неисполненные назначения</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1</w:t>
            </w:r>
          </w:p>
        </w:tc>
        <w:tc>
          <w:tcPr>
            <w:tcW w:w="707"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2</w:t>
            </w:r>
          </w:p>
        </w:tc>
        <w:tc>
          <w:tcPr>
            <w:tcW w:w="241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3</w:t>
            </w:r>
          </w:p>
        </w:tc>
        <w:tc>
          <w:tcPr>
            <w:tcW w:w="1419"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4</w:t>
            </w:r>
          </w:p>
        </w:tc>
        <w:tc>
          <w:tcPr>
            <w:tcW w:w="1416"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5</w:t>
            </w:r>
          </w:p>
        </w:tc>
        <w:tc>
          <w:tcPr>
            <w:tcW w:w="14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6</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7 845 032,18</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3 304 674,73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4 540 357,45</w:t>
            </w:r>
          </w:p>
        </w:tc>
      </w:tr>
      <w:tr w:rsidR="00067B9D" w:rsidRPr="00067B9D" w:rsidTr="00067B9D">
        <w:trPr>
          <w:trHeight w:val="255"/>
        </w:trPr>
        <w:tc>
          <w:tcPr>
            <w:tcW w:w="7452" w:type="dxa"/>
            <w:tcBorders>
              <w:top w:val="nil"/>
              <w:left w:val="single" w:sz="4" w:space="0" w:color="000000"/>
              <w:bottom w:val="nil"/>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2410" w:type="dxa"/>
            <w:tcBorders>
              <w:top w:val="nil"/>
              <w:left w:val="nil"/>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1419"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16"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2 581 833,21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1 504 463,23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1 077 369,98</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000 0102 6340500000 000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000 0102 6340510010 000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000 0102 6340510010 100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000 0102 6340510010 120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682 465,09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192 560,03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489 905,06</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133 0102 6340510010 121</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446 611,09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159 335,03</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287 276,06</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133 0102 6340510010 129</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235 854,00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33 225,00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202 629,00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1 850 618,12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1 310 254,70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540 363,42</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1 850 618,12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1 310 254,70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540 363,42</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1 850 618,12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1 310 254,70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540 363,42</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1 850 618,12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1 310 254,70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540 363,42</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Центральный аппарат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1 850 618,12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1 310 254,70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540 363,42</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000 0104 6340510020 100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1 550 832,11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1 065 120,69</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485 711,42</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000 0104 6340510020 120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1 550 832,11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1 065 120,69</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485 711,42</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133 0104 6340510020 121</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1 106 360,11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818 085,69</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288 274,42</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133 0104 6340510020 129</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444 472,00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247 035,00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197 437,00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244 986,01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244 986,01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244 986,01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244 986,01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133 0104 6340510020 244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109 504,71</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109 504,71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133 0104 6340510020 247</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135 481,30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135 481,30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000 0104 6340510020 500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54 200,00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54 200,00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133 0104 6340510020 540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54 200,00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54 200,00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000 0104 6340510020 800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148,00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452,00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000 0104 6340510020 850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148,00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452,00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133 0104 6340510020 851</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148,00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452,00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000 0106 0000000000 000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000 0106 6300000000 000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000 0106 6340000000 000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000 0106 6340500000 000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Аппарат контрольно-счетного органа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000 0106 6340510080 000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000 0106 6340510080 500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133 0106 6340510080 540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32 100,00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000 0111 7700000000 000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000 0111 7710000000 000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000 0111 7710000040 000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000 0111 7710000040 800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133 0111 7710000040 870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000 0113 6340500000 000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000 0113 6340595100 000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000 0113 6340595100 800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000 0113 6340595100 850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133 0113 6340595100 853</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1 650,00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1 648,50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1,50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128 500,00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72 365,00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128 500,00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72 365,00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128 500,00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72 365,00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128 500,00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72 365,00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128 500,00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72 365,00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000 0203 6340551180 000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128 500,00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72 365,00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000 0203 6340551180 100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127 700,00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71 565,00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000 0203 6340551180 120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127 700,00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56 135,00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71 565,00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133 0203 6340551180 121</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98 080,00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44 852,00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53 228,00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133 0203 6340551180 129</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29 620,00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11 283,00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18 337,00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000 0203 6340551180 200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000 0203 6340551180 240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133 0203 6340551180 244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64 496,00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000 0310 6340100000 000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Мероприятия по обеспечению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000 0310 6340195020 000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000 0310 6340195020 200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000 0310 6340195020 240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133 0310 6340195020 244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62 496,00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000 0314 6340100000 000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000 0314 6340120040 000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000 0314 6340120040 200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000 0314 6340120040 240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133 0314 6340120040 244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1 589 132,07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1 211 222,47</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1 589 132,07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1 211 222,47</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1 589 132,07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1 211 222,47</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1 100 983,07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723 073,47</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«Развитие дорожного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000 0409 6340200000 000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1 100 983,07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723 073,47</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000 0409 6340295280 000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1 100 983,07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723 073,47</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000 0409 6340295280 200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1 100 983,07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723 073,47</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000 0409 6340295280 240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1 100 983,07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377 909,60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723 073,47</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133 0409 6340295280 244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770 983,07</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190 823,52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580 159,55</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133 0409 6340295280 247</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330 000,00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187 086,08</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142 913,92</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Приоритетные проекты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488 149,00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488 149,00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488 149,00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488 149,00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Реализация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635П5S140Г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635П5S140Г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635П5S140Г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0409 635П5S140Г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388 889,00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Мероприятия по завершению реализации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635П5И140Г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635П5И140Г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0409 635П5И140Г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0409 635П5И140Г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99 260,00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86 091,04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000 0502 0000000000 000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 на 2017-2024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000 0502 6300000000 000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Подпрограмма "Развитие дорожного хозяйства на территории муниципального образования Петровский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000 0502 6340000000 000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«Развитие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000 0502 6340600000 000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 на осуществление части  переданных полномочий  по организации в границах поселений водоснабжения населения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0502 63406Т0010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0502 63406Т0010 500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0502 63406Т0010 540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«Благоустройство территории Петровского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000 0503 6340300000 000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Мероприятия по благоустройству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000 0503 6340395310 000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000 0503 6340395310 200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000 0503 6340395310 240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lastRenderedPageBreak/>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133 0503 6340395310 244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82 591,04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3 302 843,74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1 128 943,74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2 173 900,00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3 302 843,74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1 128 943,74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2 173 900,00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3 302 843,74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1 128 943,74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2 173 900,00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3 302 843,74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1 128 943,74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2 173 900,00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3 302 843,74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1 128 943,74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2 173 900,00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000 0801 6340475080 000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2 210 900,00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285 000,00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1 925 900,00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000 0801 6340475080 500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2 210 900,00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285 000,00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1 925 900,00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133 0801 6340475080 540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2 210 900,00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285 000,00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1 925 900,00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Мероприятия, направленные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000 0801 6340495220 000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595 943,74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000 0801 6340495220 200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595 943,74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450"/>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000 0801 6340495220 240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595 943,74</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595 943,74</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133 0801 6340495220 244</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374 098,89</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374 098,89</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133 0801 6340495220 247</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221 844,85</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221 844,85</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000 0801 6340497030 000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496 000,00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248 000,00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248 000,00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000 0801 6340497030 500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496 000,00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248 000,00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248 000,00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133 0801 6340497030 540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496 000,00</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248 000,00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248 000,00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СОЦИАЛЬНАЯ ПОЛИТИКА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Пенсионное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67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000 1001 6300000000 000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000 1001 6340000000 000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000 1001 6340500000 000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Предоставление пенсии за выслугу лет муниципальным служащим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000 1001 6340525050 000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000 1001 6340525050 300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Публичные нормативные социальные выплаты гражданам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000 1001 6340525050 310</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Иные пенсии, социальные доплаты к пенсиям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200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133 1001 6340525050 312</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92 136,12</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452"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Результат исполнения бюджета (дефицит/профицит)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450</w:t>
            </w:r>
          </w:p>
        </w:tc>
        <w:tc>
          <w:tcPr>
            <w:tcW w:w="241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c>
          <w:tcPr>
            <w:tcW w:w="1419"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-142 832,18</w:t>
            </w:r>
          </w:p>
        </w:tc>
        <w:tc>
          <w:tcPr>
            <w:tcW w:w="1416"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295 051,61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bl>
    <w:p w:rsidR="00067B9D" w:rsidRPr="00067B9D" w:rsidRDefault="00067B9D" w:rsidP="00067B9D">
      <w:pPr>
        <w:ind w:left="9782" w:firstLine="708"/>
        <w:rPr>
          <w:sz w:val="18"/>
          <w:szCs w:val="18"/>
        </w:rPr>
      </w:pPr>
      <w:r w:rsidRPr="00067B9D">
        <w:rPr>
          <w:sz w:val="18"/>
          <w:szCs w:val="18"/>
        </w:rPr>
        <w:br w:type="page"/>
      </w:r>
      <w:r w:rsidRPr="00067B9D">
        <w:rPr>
          <w:sz w:val="18"/>
          <w:szCs w:val="18"/>
        </w:rPr>
        <w:lastRenderedPageBreak/>
        <w:t>Приложение № 3</w:t>
      </w:r>
    </w:p>
    <w:p w:rsidR="00067B9D" w:rsidRPr="00067B9D" w:rsidRDefault="00067B9D" w:rsidP="00067B9D">
      <w:pPr>
        <w:tabs>
          <w:tab w:val="left" w:pos="6840"/>
        </w:tabs>
        <w:ind w:left="10490"/>
        <w:rPr>
          <w:sz w:val="18"/>
          <w:szCs w:val="18"/>
        </w:rPr>
      </w:pPr>
      <w:r w:rsidRPr="00067B9D">
        <w:rPr>
          <w:sz w:val="18"/>
          <w:szCs w:val="18"/>
        </w:rPr>
        <w:t xml:space="preserve">к решению Совета депутатов Петровского сельсовета </w:t>
      </w:r>
    </w:p>
    <w:p w:rsidR="00067B9D" w:rsidRPr="00067B9D" w:rsidRDefault="00067B9D" w:rsidP="00067B9D">
      <w:pPr>
        <w:tabs>
          <w:tab w:val="left" w:pos="6840"/>
        </w:tabs>
        <w:ind w:left="10490"/>
        <w:rPr>
          <w:sz w:val="18"/>
          <w:szCs w:val="18"/>
        </w:rPr>
      </w:pPr>
      <w:r w:rsidRPr="00067B9D">
        <w:rPr>
          <w:sz w:val="18"/>
          <w:szCs w:val="18"/>
        </w:rPr>
        <w:t>от 16 августа 2023 года  № 152</w:t>
      </w:r>
    </w:p>
    <w:p w:rsidR="00067B9D" w:rsidRPr="00067B9D" w:rsidRDefault="00067B9D" w:rsidP="00067B9D">
      <w:pPr>
        <w:ind w:left="10490"/>
        <w:rPr>
          <w:b/>
          <w:bCs/>
          <w:sz w:val="18"/>
          <w:szCs w:val="18"/>
        </w:rPr>
      </w:pPr>
    </w:p>
    <w:p w:rsidR="00067B9D" w:rsidRPr="00067B9D" w:rsidRDefault="00067B9D" w:rsidP="00067B9D">
      <w:pPr>
        <w:pStyle w:val="a6"/>
        <w:ind w:left="567" w:right="1104"/>
        <w:jc w:val="center"/>
        <w:rPr>
          <w:rFonts w:ascii="Times New Roman" w:hAnsi="Times New Roman" w:cs="Times New Roman"/>
          <w:b/>
          <w:sz w:val="18"/>
          <w:szCs w:val="18"/>
        </w:rPr>
      </w:pPr>
      <w:r w:rsidRPr="00067B9D">
        <w:rPr>
          <w:rFonts w:ascii="Times New Roman" w:hAnsi="Times New Roman" w:cs="Times New Roman"/>
          <w:b/>
          <w:bCs/>
          <w:sz w:val="18"/>
          <w:szCs w:val="18"/>
        </w:rPr>
        <w:t xml:space="preserve">Источники финансирования дефицита бюджета </w:t>
      </w:r>
      <w:r w:rsidRPr="00067B9D">
        <w:rPr>
          <w:rFonts w:ascii="Times New Roman" w:hAnsi="Times New Roman" w:cs="Times New Roman"/>
          <w:b/>
          <w:sz w:val="18"/>
          <w:szCs w:val="18"/>
        </w:rPr>
        <w:t xml:space="preserve">за </w:t>
      </w:r>
      <w:r w:rsidRPr="00067B9D">
        <w:rPr>
          <w:rFonts w:ascii="Times New Roman" w:hAnsi="Times New Roman" w:cs="Times New Roman"/>
          <w:b/>
          <w:sz w:val="18"/>
          <w:szCs w:val="18"/>
          <w:lang w:val="en-US"/>
        </w:rPr>
        <w:t>II</w:t>
      </w:r>
      <w:r w:rsidRPr="00067B9D">
        <w:rPr>
          <w:rFonts w:ascii="Times New Roman" w:hAnsi="Times New Roman" w:cs="Times New Roman"/>
          <w:b/>
          <w:sz w:val="18"/>
          <w:szCs w:val="18"/>
        </w:rPr>
        <w:t xml:space="preserve"> квартал</w:t>
      </w:r>
      <w:r w:rsidRPr="00067B9D">
        <w:rPr>
          <w:rFonts w:ascii="Times New Roman" w:hAnsi="Times New Roman" w:cs="Times New Roman"/>
          <w:sz w:val="18"/>
          <w:szCs w:val="18"/>
        </w:rPr>
        <w:t xml:space="preserve"> </w:t>
      </w:r>
      <w:r w:rsidRPr="00067B9D">
        <w:rPr>
          <w:rFonts w:ascii="Times New Roman" w:hAnsi="Times New Roman" w:cs="Times New Roman"/>
          <w:b/>
          <w:sz w:val="18"/>
          <w:szCs w:val="18"/>
        </w:rPr>
        <w:t>2023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w:t>
      </w:r>
    </w:p>
    <w:tbl>
      <w:tblPr>
        <w:tblW w:w="14520" w:type="dxa"/>
        <w:tblInd w:w="93" w:type="dxa"/>
        <w:tblLook w:val="04A0" w:firstRow="1" w:lastRow="0" w:firstColumn="1" w:lastColumn="0" w:noHBand="0" w:noVBand="1"/>
      </w:tblPr>
      <w:tblGrid>
        <w:gridCol w:w="7388"/>
        <w:gridCol w:w="739"/>
        <w:gridCol w:w="2113"/>
        <w:gridCol w:w="1419"/>
        <w:gridCol w:w="1413"/>
        <w:gridCol w:w="1448"/>
      </w:tblGrid>
      <w:tr w:rsidR="00067B9D" w:rsidRPr="00067B9D" w:rsidTr="00067B9D">
        <w:trPr>
          <w:trHeight w:val="136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Неисполненные назначения</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1</w:t>
            </w:r>
          </w:p>
        </w:tc>
        <w:tc>
          <w:tcPr>
            <w:tcW w:w="64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2</w:t>
            </w:r>
          </w:p>
        </w:tc>
        <w:tc>
          <w:tcPr>
            <w:tcW w:w="21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3</w:t>
            </w:r>
          </w:p>
        </w:tc>
        <w:tc>
          <w:tcPr>
            <w:tcW w:w="14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4</w:t>
            </w:r>
          </w:p>
        </w:tc>
        <w:tc>
          <w:tcPr>
            <w:tcW w:w="14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5</w:t>
            </w:r>
          </w:p>
        </w:tc>
        <w:tc>
          <w:tcPr>
            <w:tcW w:w="1420" w:type="dxa"/>
            <w:tcBorders>
              <w:top w:val="nil"/>
              <w:left w:val="nil"/>
              <w:bottom w:val="single" w:sz="8" w:space="0" w:color="000000"/>
              <w:right w:val="single" w:sz="4" w:space="0" w:color="000000"/>
            </w:tcBorders>
            <w:shd w:val="clear" w:color="auto" w:fill="auto"/>
            <w:vAlign w:val="center"/>
            <w:hideMark/>
          </w:tcPr>
          <w:p w:rsidR="00067B9D" w:rsidRPr="00067B9D" w:rsidRDefault="00067B9D" w:rsidP="00067B9D">
            <w:pPr>
              <w:jc w:val="center"/>
              <w:rPr>
                <w:color w:val="000000"/>
                <w:sz w:val="18"/>
                <w:szCs w:val="18"/>
              </w:rPr>
            </w:pPr>
            <w:r w:rsidRPr="00067B9D">
              <w:rPr>
                <w:color w:val="000000"/>
                <w:sz w:val="18"/>
                <w:szCs w:val="18"/>
              </w:rPr>
              <w:t>6</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500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142 832,18</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-295 051,61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437 883,79</w:t>
            </w:r>
          </w:p>
        </w:tc>
      </w:tr>
      <w:tr w:rsidR="00067B9D" w:rsidRPr="00067B9D" w:rsidTr="00067B9D">
        <w:trPr>
          <w:trHeight w:val="255"/>
        </w:trPr>
        <w:tc>
          <w:tcPr>
            <w:tcW w:w="7500" w:type="dxa"/>
            <w:tcBorders>
              <w:top w:val="nil"/>
              <w:left w:val="single" w:sz="4" w:space="0" w:color="000000"/>
              <w:bottom w:val="nil"/>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2120" w:type="dxa"/>
            <w:tcBorders>
              <w:top w:val="nil"/>
              <w:left w:val="nil"/>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14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520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nil"/>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2120" w:type="dxa"/>
            <w:tcBorders>
              <w:top w:val="nil"/>
              <w:left w:val="nil"/>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14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520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620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nil"/>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2120" w:type="dxa"/>
            <w:tcBorders>
              <w:top w:val="nil"/>
              <w:left w:val="nil"/>
              <w:bottom w:val="nil"/>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w:t>
            </w:r>
          </w:p>
        </w:tc>
        <w:tc>
          <w:tcPr>
            <w:tcW w:w="14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c>
          <w:tcPr>
            <w:tcW w:w="1420" w:type="dxa"/>
            <w:tcBorders>
              <w:top w:val="nil"/>
              <w:left w:val="nil"/>
              <w:bottom w:val="nil"/>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 </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620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0,00</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Изменение остатков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700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000 01000000000000000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142 832,18</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-295 051,61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437 883,79</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700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000 01050000000000000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142 832,18</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-295 051,61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437 883,79</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000 01050000000000500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-7 702 200,00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-3 823 784,41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Увеличение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000 01050200000000500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-7 702 200,00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-3 823 784,41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Увеличение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000 01050201000000510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-7 702 200,00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-3 823 784,41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Увеличение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710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000 01050201100000510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-7 702 200,00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-3 823 784,41</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уменьшение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000 01050000000000600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7 845 032,18</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3 528 732,80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Уменьшение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000 01050200000000600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7 845 032,18</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3 528 732,80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r w:rsidR="00067B9D" w:rsidRPr="00067B9D" w:rsidTr="00067B9D">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067B9D" w:rsidRPr="00067B9D" w:rsidRDefault="00067B9D" w:rsidP="00067B9D">
            <w:pPr>
              <w:rPr>
                <w:color w:val="000000"/>
                <w:sz w:val="18"/>
                <w:szCs w:val="18"/>
              </w:rPr>
            </w:pPr>
            <w:r w:rsidRPr="00067B9D">
              <w:rPr>
                <w:color w:val="000000"/>
                <w:sz w:val="18"/>
                <w:szCs w:val="18"/>
              </w:rPr>
              <w:t>Уменьшение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720</w:t>
            </w:r>
          </w:p>
        </w:tc>
        <w:tc>
          <w:tcPr>
            <w:tcW w:w="21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000 01050201000000610</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7 845 032,18</w:t>
            </w:r>
          </w:p>
        </w:tc>
        <w:tc>
          <w:tcPr>
            <w:tcW w:w="1420" w:type="dxa"/>
            <w:tcBorders>
              <w:top w:val="nil"/>
              <w:left w:val="nil"/>
              <w:bottom w:val="single" w:sz="4" w:space="0" w:color="000000"/>
              <w:right w:val="single" w:sz="4" w:space="0" w:color="000000"/>
            </w:tcBorders>
            <w:shd w:val="clear" w:color="auto" w:fill="auto"/>
            <w:vAlign w:val="bottom"/>
            <w:hideMark/>
          </w:tcPr>
          <w:p w:rsidR="00067B9D" w:rsidRPr="00067B9D" w:rsidRDefault="00067B9D" w:rsidP="00067B9D">
            <w:pPr>
              <w:jc w:val="right"/>
              <w:rPr>
                <w:color w:val="000000"/>
                <w:sz w:val="18"/>
                <w:szCs w:val="18"/>
              </w:rPr>
            </w:pPr>
            <w:r w:rsidRPr="00067B9D">
              <w:rPr>
                <w:color w:val="000000"/>
                <w:sz w:val="18"/>
                <w:szCs w:val="18"/>
              </w:rPr>
              <w:t>3 528 732,80</w:t>
            </w:r>
          </w:p>
        </w:tc>
        <w:tc>
          <w:tcPr>
            <w:tcW w:w="1420" w:type="dxa"/>
            <w:tcBorders>
              <w:top w:val="nil"/>
              <w:left w:val="nil"/>
              <w:bottom w:val="single" w:sz="4" w:space="0" w:color="000000"/>
              <w:right w:val="single" w:sz="8" w:space="0" w:color="000000"/>
            </w:tcBorders>
            <w:shd w:val="clear" w:color="auto" w:fill="auto"/>
            <w:vAlign w:val="bottom"/>
            <w:hideMark/>
          </w:tcPr>
          <w:p w:rsidR="00067B9D" w:rsidRPr="00067B9D" w:rsidRDefault="00067B9D" w:rsidP="00067B9D">
            <w:pPr>
              <w:jc w:val="center"/>
              <w:rPr>
                <w:color w:val="000000"/>
                <w:sz w:val="18"/>
                <w:szCs w:val="18"/>
              </w:rPr>
            </w:pPr>
            <w:r w:rsidRPr="00067B9D">
              <w:rPr>
                <w:color w:val="000000"/>
                <w:sz w:val="18"/>
                <w:szCs w:val="18"/>
              </w:rPr>
              <w:t>X</w:t>
            </w:r>
          </w:p>
        </w:tc>
      </w:tr>
    </w:tbl>
    <w:p w:rsidR="00067B9D" w:rsidRPr="00067B9D" w:rsidRDefault="00067B9D" w:rsidP="00067B9D">
      <w:pPr>
        <w:pStyle w:val="a6"/>
        <w:ind w:right="1104"/>
        <w:jc w:val="center"/>
        <w:rPr>
          <w:rFonts w:ascii="Times New Roman" w:hAnsi="Times New Roman" w:cs="Times New Roman"/>
          <w:b/>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sectPr w:rsidR="00067B9D" w:rsidSect="00067B9D">
          <w:headerReference w:type="even" r:id="rId11"/>
          <w:headerReference w:type="default" r:id="rId12"/>
          <w:headerReference w:type="first" r:id="rId13"/>
          <w:pgSz w:w="16838" w:h="11906" w:orient="landscape"/>
          <w:pgMar w:top="851" w:right="1134" w:bottom="1701" w:left="567" w:header="709" w:footer="709" w:gutter="0"/>
          <w:cols w:space="708"/>
          <w:titlePg/>
          <w:docGrid w:linePitch="360"/>
        </w:sectPr>
      </w:pPr>
    </w:p>
    <w:p w:rsidR="00067B9D" w:rsidRDefault="00067B9D" w:rsidP="004F4AEB">
      <w:pPr>
        <w:ind w:right="-1"/>
        <w:jc w:val="both"/>
        <w:rPr>
          <w:sz w:val="18"/>
          <w:szCs w:val="18"/>
        </w:rPr>
      </w:pPr>
    </w:p>
    <w:p w:rsidR="00067B9D" w:rsidRPr="00067B9D" w:rsidRDefault="00067B9D" w:rsidP="004F4AEB">
      <w:pPr>
        <w:ind w:right="-1"/>
        <w:jc w:val="both"/>
        <w:rPr>
          <w:sz w:val="18"/>
          <w:szCs w:val="18"/>
        </w:rPr>
      </w:pPr>
    </w:p>
    <w:p w:rsidR="004F4AEB" w:rsidRPr="00067B9D" w:rsidRDefault="004F4AEB" w:rsidP="004F4AEB">
      <w:pPr>
        <w:ind w:right="-1"/>
        <w:jc w:val="both"/>
        <w:rPr>
          <w:sz w:val="18"/>
          <w:szCs w:val="18"/>
        </w:rPr>
      </w:pPr>
    </w:p>
    <w:p w:rsidR="00067B9D" w:rsidRPr="00067B9D" w:rsidRDefault="00A45E7F" w:rsidP="00067B9D">
      <w:pPr>
        <w:ind w:right="-1"/>
        <w:jc w:val="center"/>
        <w:rPr>
          <w:rFonts w:eastAsia="Calibri"/>
          <w:b/>
          <w:caps/>
          <w:sz w:val="18"/>
          <w:szCs w:val="18"/>
          <w:lang w:eastAsia="en-US"/>
        </w:rPr>
      </w:pPr>
      <w:r w:rsidRPr="00E914E5">
        <w:rPr>
          <w:rFonts w:eastAsia="Calibri"/>
          <w:b/>
          <w:caps/>
          <w:noProof/>
          <w:sz w:val="18"/>
          <w:szCs w:val="18"/>
        </w:rPr>
        <w:drawing>
          <wp:inline distT="0" distB="0" distL="0" distR="0">
            <wp:extent cx="485775" cy="590550"/>
            <wp:effectExtent l="0" t="0" r="9525" b="0"/>
            <wp:docPr id="4"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485775" cy="590550"/>
                    </a:xfrm>
                    <a:prstGeom prst="rect">
                      <a:avLst/>
                    </a:prstGeom>
                    <a:noFill/>
                    <a:ln>
                      <a:noFill/>
                    </a:ln>
                  </pic:spPr>
                </pic:pic>
              </a:graphicData>
            </a:graphic>
          </wp:inline>
        </w:drawing>
      </w:r>
    </w:p>
    <w:p w:rsidR="00067B9D" w:rsidRPr="00067B9D" w:rsidRDefault="00067B9D" w:rsidP="00067B9D">
      <w:pPr>
        <w:ind w:right="-1"/>
        <w:jc w:val="center"/>
        <w:rPr>
          <w:rFonts w:eastAsia="Calibri"/>
          <w:b/>
          <w:caps/>
          <w:sz w:val="18"/>
          <w:szCs w:val="18"/>
          <w:lang w:eastAsia="en-US"/>
        </w:rPr>
      </w:pP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СОВЕТ ДЕПУТАТОВ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муниципального образования</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СЕЛЬСКОЕ ПОСЕЛЕНИЕ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ПЕТРОВСКИЙ СЕЛЬСОВЕТ</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саракташскОГО районА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оренбургской области</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ЧЕТВЕРТЫЙ СОЗЫВ</w:t>
      </w:r>
    </w:p>
    <w:p w:rsidR="00067B9D" w:rsidRPr="00067B9D" w:rsidRDefault="00067B9D" w:rsidP="00067B9D">
      <w:pPr>
        <w:ind w:right="-1"/>
        <w:jc w:val="center"/>
        <w:rPr>
          <w:rFonts w:eastAsia="Calibri"/>
          <w:b/>
          <w:caps/>
          <w:sz w:val="18"/>
          <w:szCs w:val="18"/>
          <w:lang w:eastAsia="en-US"/>
        </w:rPr>
      </w:pPr>
    </w:p>
    <w:p w:rsidR="00067B9D" w:rsidRPr="00067B9D" w:rsidRDefault="00067B9D" w:rsidP="00067B9D">
      <w:pPr>
        <w:widowControl w:val="0"/>
        <w:autoSpaceDE w:val="0"/>
        <w:autoSpaceDN w:val="0"/>
        <w:adjustRightInd w:val="0"/>
        <w:jc w:val="center"/>
        <w:rPr>
          <w:b/>
          <w:sz w:val="18"/>
          <w:szCs w:val="18"/>
        </w:rPr>
      </w:pPr>
      <w:r w:rsidRPr="00067B9D">
        <w:rPr>
          <w:b/>
          <w:sz w:val="18"/>
          <w:szCs w:val="18"/>
        </w:rPr>
        <w:t>Р Е Ш Е Н И Е</w:t>
      </w:r>
    </w:p>
    <w:p w:rsidR="00067B9D" w:rsidRPr="00067B9D" w:rsidRDefault="00067B9D" w:rsidP="00067B9D">
      <w:pPr>
        <w:widowControl w:val="0"/>
        <w:autoSpaceDE w:val="0"/>
        <w:autoSpaceDN w:val="0"/>
        <w:adjustRightInd w:val="0"/>
        <w:jc w:val="center"/>
        <w:rPr>
          <w:b/>
          <w:sz w:val="18"/>
          <w:szCs w:val="18"/>
        </w:rPr>
      </w:pPr>
      <w:r w:rsidRPr="00067B9D">
        <w:rPr>
          <w:rFonts w:eastAsia="Calibri"/>
          <w:b/>
          <w:sz w:val="18"/>
          <w:szCs w:val="18"/>
          <w:lang w:eastAsia="en-US"/>
        </w:rPr>
        <w:t>очередного тридцать первого</w:t>
      </w:r>
      <w:r w:rsidRPr="00067B9D">
        <w:rPr>
          <w:b/>
          <w:sz w:val="18"/>
          <w:szCs w:val="18"/>
        </w:rPr>
        <w:t xml:space="preserve"> заседания Совета депутатов</w:t>
      </w:r>
    </w:p>
    <w:p w:rsidR="00067B9D" w:rsidRPr="00067B9D" w:rsidRDefault="00067B9D" w:rsidP="00067B9D">
      <w:pPr>
        <w:widowControl w:val="0"/>
        <w:autoSpaceDE w:val="0"/>
        <w:autoSpaceDN w:val="0"/>
        <w:adjustRightInd w:val="0"/>
        <w:jc w:val="center"/>
        <w:rPr>
          <w:b/>
          <w:sz w:val="18"/>
          <w:szCs w:val="18"/>
        </w:rPr>
      </w:pPr>
      <w:r w:rsidRPr="00067B9D">
        <w:rPr>
          <w:b/>
          <w:sz w:val="18"/>
          <w:szCs w:val="18"/>
        </w:rPr>
        <w:t>муниципального образования Петровский сельсовет</w:t>
      </w:r>
    </w:p>
    <w:p w:rsidR="00067B9D" w:rsidRPr="00067B9D" w:rsidRDefault="00067B9D" w:rsidP="00067B9D">
      <w:pPr>
        <w:widowControl w:val="0"/>
        <w:autoSpaceDE w:val="0"/>
        <w:autoSpaceDN w:val="0"/>
        <w:adjustRightInd w:val="0"/>
        <w:jc w:val="center"/>
        <w:rPr>
          <w:b/>
          <w:sz w:val="18"/>
          <w:szCs w:val="18"/>
        </w:rPr>
      </w:pPr>
      <w:r w:rsidRPr="00067B9D">
        <w:rPr>
          <w:b/>
          <w:sz w:val="18"/>
          <w:szCs w:val="18"/>
        </w:rPr>
        <w:t>четвертого созыва</w:t>
      </w:r>
    </w:p>
    <w:p w:rsidR="00067B9D" w:rsidRPr="00067B9D" w:rsidRDefault="00067B9D" w:rsidP="00067B9D">
      <w:pPr>
        <w:widowControl w:val="0"/>
        <w:autoSpaceDE w:val="0"/>
        <w:autoSpaceDN w:val="0"/>
        <w:adjustRightInd w:val="0"/>
        <w:rPr>
          <w:b/>
          <w:sz w:val="18"/>
          <w:szCs w:val="18"/>
        </w:rPr>
      </w:pPr>
    </w:p>
    <w:p w:rsidR="00067B9D" w:rsidRPr="00067B9D" w:rsidRDefault="00067B9D" w:rsidP="00067B9D">
      <w:pPr>
        <w:widowControl w:val="0"/>
        <w:autoSpaceDE w:val="0"/>
        <w:autoSpaceDN w:val="0"/>
        <w:adjustRightInd w:val="0"/>
        <w:jc w:val="center"/>
        <w:rPr>
          <w:b/>
          <w:sz w:val="18"/>
          <w:szCs w:val="18"/>
        </w:rPr>
      </w:pPr>
      <w:r w:rsidRPr="00067B9D">
        <w:rPr>
          <w:b/>
          <w:sz w:val="18"/>
          <w:szCs w:val="18"/>
        </w:rPr>
        <w:t xml:space="preserve">16 августа 2023 года                     с. Петровское                                    №153 </w:t>
      </w:r>
    </w:p>
    <w:p w:rsidR="00067B9D" w:rsidRPr="00067B9D" w:rsidRDefault="00067B9D" w:rsidP="00067B9D">
      <w:pPr>
        <w:shd w:val="clear" w:color="auto" w:fill="FFFFFF"/>
        <w:jc w:val="center"/>
        <w:rPr>
          <w:b/>
          <w:sz w:val="18"/>
          <w:szCs w:val="18"/>
        </w:rPr>
      </w:pPr>
      <w:r w:rsidRPr="00067B9D">
        <w:rPr>
          <w:b/>
          <w:sz w:val="18"/>
          <w:szCs w:val="18"/>
        </w:rPr>
        <w:t xml:space="preserve">           </w:t>
      </w:r>
    </w:p>
    <w:p w:rsidR="00067B9D" w:rsidRPr="00067B9D" w:rsidRDefault="00067B9D" w:rsidP="00067B9D">
      <w:pPr>
        <w:shd w:val="clear" w:color="auto" w:fill="FFFFFF"/>
        <w:jc w:val="center"/>
        <w:rPr>
          <w:sz w:val="18"/>
          <w:szCs w:val="18"/>
        </w:rPr>
      </w:pPr>
      <w:r w:rsidRPr="00067B9D">
        <w:rPr>
          <w:sz w:val="18"/>
          <w:szCs w:val="18"/>
        </w:rPr>
        <w:t xml:space="preserve">      </w:t>
      </w:r>
    </w:p>
    <w:p w:rsidR="00067B9D" w:rsidRPr="00067B9D" w:rsidRDefault="00067B9D" w:rsidP="00067B9D">
      <w:pPr>
        <w:shd w:val="clear" w:color="auto" w:fill="FFFFFF"/>
        <w:jc w:val="center"/>
        <w:rPr>
          <w:sz w:val="18"/>
          <w:szCs w:val="18"/>
        </w:rPr>
      </w:pPr>
      <w:r w:rsidRPr="00067B9D">
        <w:rPr>
          <w:sz w:val="18"/>
          <w:szCs w:val="18"/>
        </w:rPr>
        <w:t xml:space="preserve">Об утверждении структуры администрации  муниципального образования Петровский сельсовет Саракташского района Оренбургской области </w:t>
      </w:r>
    </w:p>
    <w:p w:rsidR="00067B9D" w:rsidRPr="00067B9D" w:rsidRDefault="00067B9D" w:rsidP="00067B9D">
      <w:pPr>
        <w:shd w:val="clear" w:color="auto" w:fill="FFFFFF"/>
        <w:jc w:val="center"/>
        <w:rPr>
          <w:sz w:val="18"/>
          <w:szCs w:val="18"/>
        </w:rPr>
      </w:pPr>
    </w:p>
    <w:p w:rsidR="00067B9D" w:rsidRPr="00067B9D" w:rsidRDefault="00067B9D" w:rsidP="00067B9D">
      <w:pPr>
        <w:pStyle w:val="ConsNonformat"/>
        <w:widowControl/>
        <w:ind w:right="0" w:firstLine="708"/>
        <w:jc w:val="both"/>
        <w:rPr>
          <w:rFonts w:ascii="Times New Roman" w:hAnsi="Times New Roman" w:cs="Times New Roman"/>
          <w:sz w:val="18"/>
          <w:szCs w:val="18"/>
        </w:rPr>
      </w:pPr>
      <w:r w:rsidRPr="00067B9D">
        <w:rPr>
          <w:rFonts w:ascii="Times New Roman" w:hAnsi="Times New Roman" w:cs="Times New Roman"/>
          <w:sz w:val="18"/>
          <w:szCs w:val="18"/>
        </w:rPr>
        <w:t xml:space="preserve">В соответствии с пунктом 8 статьи 37 Федерального закона от 06.10.2003 № 131 «Об общих принципах организации местного самоуправления в Российской Федерации», руководствуясь Уставом </w:t>
      </w:r>
      <w:r w:rsidRPr="00067B9D">
        <w:rPr>
          <w:rFonts w:ascii="Times New Roman" w:hAnsi="Times New Roman"/>
          <w:sz w:val="18"/>
          <w:szCs w:val="18"/>
        </w:rPr>
        <w:t>муниципального образования Петровский сельсовет</w:t>
      </w:r>
    </w:p>
    <w:p w:rsidR="00067B9D" w:rsidRPr="00067B9D" w:rsidRDefault="00067B9D" w:rsidP="00067B9D">
      <w:pPr>
        <w:pStyle w:val="ConsPlusNormal"/>
        <w:ind w:firstLine="709"/>
        <w:jc w:val="both"/>
        <w:rPr>
          <w:rFonts w:ascii="Times New Roman" w:hAnsi="Times New Roman" w:cs="Times New Roman"/>
          <w:sz w:val="18"/>
          <w:szCs w:val="18"/>
        </w:rPr>
      </w:pPr>
    </w:p>
    <w:p w:rsidR="00067B9D" w:rsidRPr="00067B9D" w:rsidRDefault="00067B9D" w:rsidP="00067B9D">
      <w:pPr>
        <w:pStyle w:val="ConsPlusNormal"/>
        <w:ind w:firstLine="709"/>
        <w:jc w:val="both"/>
        <w:rPr>
          <w:rFonts w:ascii="Times New Roman" w:hAnsi="Times New Roman" w:cs="Times New Roman"/>
          <w:sz w:val="18"/>
          <w:szCs w:val="18"/>
        </w:rPr>
      </w:pPr>
      <w:r w:rsidRPr="00067B9D">
        <w:rPr>
          <w:rFonts w:ascii="Times New Roman" w:hAnsi="Times New Roman" w:cs="Times New Roman"/>
          <w:sz w:val="18"/>
          <w:szCs w:val="18"/>
        </w:rPr>
        <w:t>Совет депутатов Петровского сельсовета</w:t>
      </w:r>
    </w:p>
    <w:p w:rsidR="00067B9D" w:rsidRPr="00067B9D" w:rsidRDefault="00067B9D" w:rsidP="00067B9D">
      <w:pPr>
        <w:pStyle w:val="ConsPlusNormal"/>
        <w:ind w:firstLine="709"/>
        <w:jc w:val="both"/>
        <w:rPr>
          <w:rFonts w:ascii="Times New Roman" w:hAnsi="Times New Roman" w:cs="Times New Roman"/>
          <w:sz w:val="18"/>
          <w:szCs w:val="18"/>
        </w:rPr>
      </w:pPr>
    </w:p>
    <w:p w:rsidR="00067B9D" w:rsidRPr="00067B9D" w:rsidRDefault="00067B9D" w:rsidP="00067B9D">
      <w:pPr>
        <w:pStyle w:val="ConsPlusNormal"/>
        <w:ind w:firstLine="709"/>
        <w:jc w:val="both"/>
        <w:rPr>
          <w:rFonts w:ascii="Times New Roman" w:hAnsi="Times New Roman" w:cs="Times New Roman"/>
          <w:sz w:val="18"/>
          <w:szCs w:val="18"/>
        </w:rPr>
      </w:pPr>
      <w:r w:rsidRPr="00067B9D">
        <w:rPr>
          <w:rFonts w:ascii="Times New Roman" w:hAnsi="Times New Roman" w:cs="Times New Roman"/>
          <w:sz w:val="18"/>
          <w:szCs w:val="18"/>
        </w:rPr>
        <w:t>Р Е Ш И Л:</w:t>
      </w:r>
    </w:p>
    <w:p w:rsidR="00067B9D" w:rsidRPr="00067B9D" w:rsidRDefault="00067B9D" w:rsidP="00067B9D">
      <w:pPr>
        <w:pStyle w:val="ConsPlusNormal"/>
        <w:ind w:firstLine="709"/>
        <w:jc w:val="both"/>
        <w:rPr>
          <w:rFonts w:ascii="Times New Roman" w:hAnsi="Times New Roman" w:cs="Times New Roman"/>
          <w:sz w:val="18"/>
          <w:szCs w:val="18"/>
        </w:rPr>
      </w:pPr>
    </w:p>
    <w:p w:rsidR="00067B9D" w:rsidRPr="00067B9D" w:rsidRDefault="00067B9D" w:rsidP="00067B9D">
      <w:pPr>
        <w:spacing w:line="360" w:lineRule="auto"/>
        <w:ind w:firstLine="708"/>
        <w:jc w:val="both"/>
        <w:rPr>
          <w:bCs/>
          <w:sz w:val="18"/>
          <w:szCs w:val="18"/>
        </w:rPr>
      </w:pPr>
      <w:r w:rsidRPr="00067B9D">
        <w:rPr>
          <w:sz w:val="18"/>
          <w:szCs w:val="18"/>
        </w:rPr>
        <w:t>1. Утвердить с</w:t>
      </w:r>
      <w:r w:rsidRPr="00067B9D">
        <w:rPr>
          <w:bCs/>
          <w:sz w:val="18"/>
          <w:szCs w:val="18"/>
        </w:rPr>
        <w:t xml:space="preserve">труктуру администрации </w:t>
      </w:r>
      <w:r w:rsidRPr="00067B9D">
        <w:rPr>
          <w:sz w:val="18"/>
          <w:szCs w:val="18"/>
        </w:rPr>
        <w:t>муниципального образования Петровский сельсовет Саракташского района Оренбургской области</w:t>
      </w:r>
      <w:r w:rsidRPr="00067B9D">
        <w:rPr>
          <w:bCs/>
          <w:sz w:val="18"/>
          <w:szCs w:val="18"/>
        </w:rPr>
        <w:t xml:space="preserve"> согласно приложению.</w:t>
      </w:r>
    </w:p>
    <w:p w:rsidR="00067B9D" w:rsidRPr="00067B9D" w:rsidRDefault="00067B9D" w:rsidP="00006087">
      <w:pPr>
        <w:pStyle w:val="af1"/>
        <w:numPr>
          <w:ilvl w:val="0"/>
          <w:numId w:val="9"/>
        </w:numPr>
        <w:spacing w:after="0" w:line="360" w:lineRule="auto"/>
        <w:ind w:left="0" w:firstLine="709"/>
        <w:jc w:val="both"/>
        <w:rPr>
          <w:rFonts w:ascii="Times New Roman" w:hAnsi="Times New Roman"/>
          <w:bCs/>
          <w:sz w:val="18"/>
          <w:szCs w:val="18"/>
        </w:rPr>
      </w:pPr>
      <w:r w:rsidRPr="00067B9D">
        <w:rPr>
          <w:rFonts w:ascii="Times New Roman" w:hAnsi="Times New Roman"/>
          <w:bCs/>
          <w:sz w:val="18"/>
          <w:szCs w:val="18"/>
        </w:rPr>
        <w:t xml:space="preserve">Признать утратившим силу решение Совета депутатов Петровского </w:t>
      </w:r>
      <w:r w:rsidRPr="00067B9D">
        <w:rPr>
          <w:rFonts w:ascii="Times New Roman" w:hAnsi="Times New Roman"/>
          <w:sz w:val="18"/>
          <w:szCs w:val="18"/>
        </w:rPr>
        <w:t>сельсовета от 09.02.2011 № 18 «Об утверждении структуры администрации муниципального образования Петровский сельсовет Саракташского района Оренбургской области в новой редакции».</w:t>
      </w:r>
      <w:r w:rsidRPr="00067B9D">
        <w:rPr>
          <w:rFonts w:ascii="Times New Roman" w:hAnsi="Times New Roman"/>
          <w:bCs/>
          <w:sz w:val="18"/>
          <w:szCs w:val="18"/>
        </w:rPr>
        <w:t xml:space="preserve"> </w:t>
      </w:r>
    </w:p>
    <w:p w:rsidR="00067B9D" w:rsidRPr="00067B9D" w:rsidRDefault="00067B9D" w:rsidP="00067B9D">
      <w:pPr>
        <w:spacing w:line="360" w:lineRule="auto"/>
        <w:ind w:firstLine="708"/>
        <w:jc w:val="both"/>
        <w:rPr>
          <w:sz w:val="18"/>
          <w:szCs w:val="18"/>
        </w:rPr>
      </w:pPr>
      <w:r w:rsidRPr="00067B9D">
        <w:rPr>
          <w:sz w:val="18"/>
          <w:szCs w:val="18"/>
        </w:rPr>
        <w:t xml:space="preserve">3. Настоящее решение вступает в силу со дня  его подписания и подлежит размещению на официальном сайте администрации сельского поселения </w:t>
      </w:r>
      <w:hyperlink r:id="rId14" w:history="1">
        <w:r w:rsidRPr="00067B9D">
          <w:rPr>
            <w:rStyle w:val="af"/>
            <w:sz w:val="18"/>
            <w:szCs w:val="18"/>
          </w:rPr>
          <w:t>Петровский</w:t>
        </w:r>
      </w:hyperlink>
      <w:r w:rsidRPr="00067B9D">
        <w:rPr>
          <w:sz w:val="18"/>
          <w:szCs w:val="18"/>
        </w:rPr>
        <w:t xml:space="preserve"> сельсовета Саракташского района Оренбургской области. </w:t>
      </w:r>
    </w:p>
    <w:p w:rsidR="00067B9D" w:rsidRPr="00067B9D" w:rsidRDefault="00067B9D" w:rsidP="00067B9D">
      <w:pPr>
        <w:pStyle w:val="ConsPlusNormal"/>
        <w:spacing w:line="360" w:lineRule="auto"/>
        <w:ind w:firstLine="709"/>
        <w:jc w:val="both"/>
        <w:rPr>
          <w:rFonts w:ascii="Times New Roman" w:hAnsi="Times New Roman" w:cs="Times New Roman"/>
          <w:color w:val="000000"/>
          <w:sz w:val="18"/>
          <w:szCs w:val="18"/>
          <w:shd w:val="clear" w:color="auto" w:fill="FFFFFF"/>
        </w:rPr>
      </w:pPr>
      <w:r w:rsidRPr="00067B9D">
        <w:rPr>
          <w:rFonts w:ascii="Times New Roman" w:hAnsi="Times New Roman" w:cs="Times New Roman"/>
          <w:sz w:val="18"/>
          <w:szCs w:val="18"/>
        </w:rPr>
        <w:t xml:space="preserve">4. Контроль за исполнением настоящего решения возложить на </w:t>
      </w:r>
      <w:r w:rsidRPr="00067B9D">
        <w:rPr>
          <w:rFonts w:ascii="Times New Roman" w:hAnsi="Times New Roman" w:cs="Times New Roman"/>
          <w:color w:val="000000"/>
          <w:sz w:val="18"/>
          <w:szCs w:val="18"/>
          <w:shd w:val="clear" w:color="auto" w:fill="FFFFFF"/>
        </w:rPr>
        <w:t>постоянную комиссию Совета депутатов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(Чуфистов П.М.).</w:t>
      </w:r>
    </w:p>
    <w:p w:rsidR="00067B9D" w:rsidRPr="00067B9D" w:rsidRDefault="00067B9D" w:rsidP="00067B9D">
      <w:pPr>
        <w:widowControl w:val="0"/>
        <w:autoSpaceDE w:val="0"/>
        <w:autoSpaceDN w:val="0"/>
        <w:adjustRightInd w:val="0"/>
        <w:spacing w:line="360" w:lineRule="auto"/>
        <w:jc w:val="both"/>
        <w:rPr>
          <w:sz w:val="18"/>
          <w:szCs w:val="18"/>
        </w:rPr>
      </w:pPr>
    </w:p>
    <w:p w:rsidR="00067B9D" w:rsidRPr="00067B9D" w:rsidRDefault="00067B9D" w:rsidP="00067B9D">
      <w:pPr>
        <w:widowControl w:val="0"/>
        <w:autoSpaceDE w:val="0"/>
        <w:autoSpaceDN w:val="0"/>
        <w:adjustRightInd w:val="0"/>
        <w:spacing w:line="360" w:lineRule="auto"/>
        <w:jc w:val="both"/>
        <w:rPr>
          <w:sz w:val="18"/>
          <w:szCs w:val="18"/>
        </w:rPr>
      </w:pPr>
    </w:p>
    <w:p w:rsidR="00067B9D" w:rsidRPr="00067B9D" w:rsidRDefault="00067B9D" w:rsidP="00067B9D">
      <w:pPr>
        <w:pStyle w:val="ConsNormal"/>
        <w:ind w:right="0" w:firstLine="0"/>
        <w:jc w:val="both"/>
        <w:rPr>
          <w:rFonts w:ascii="Cambria" w:hAnsi="Cambria" w:cs="Cambria"/>
          <w:sz w:val="18"/>
          <w:szCs w:val="18"/>
        </w:rPr>
      </w:pPr>
    </w:p>
    <w:p w:rsidR="00067B9D" w:rsidRPr="00067B9D" w:rsidRDefault="00067B9D" w:rsidP="00067B9D">
      <w:pPr>
        <w:jc w:val="both"/>
        <w:rPr>
          <w:sz w:val="18"/>
          <w:szCs w:val="18"/>
        </w:rPr>
      </w:pPr>
      <w:r w:rsidRPr="00067B9D">
        <w:rPr>
          <w:sz w:val="18"/>
          <w:szCs w:val="18"/>
        </w:rPr>
        <w:t xml:space="preserve"> Председатель Совета                                              Глава МО  Петровский </w:t>
      </w:r>
    </w:p>
    <w:p w:rsidR="00067B9D" w:rsidRPr="00067B9D" w:rsidRDefault="00067B9D" w:rsidP="00067B9D">
      <w:pPr>
        <w:jc w:val="both"/>
        <w:rPr>
          <w:sz w:val="18"/>
          <w:szCs w:val="18"/>
        </w:rPr>
      </w:pPr>
      <w:r w:rsidRPr="00067B9D">
        <w:rPr>
          <w:sz w:val="18"/>
          <w:szCs w:val="18"/>
        </w:rPr>
        <w:t xml:space="preserve"> депутатов Петровского                                           сельсовет</w:t>
      </w:r>
    </w:p>
    <w:p w:rsidR="00067B9D" w:rsidRPr="00067B9D" w:rsidRDefault="00067B9D" w:rsidP="00067B9D">
      <w:pPr>
        <w:jc w:val="both"/>
        <w:rPr>
          <w:sz w:val="18"/>
          <w:szCs w:val="18"/>
        </w:rPr>
      </w:pPr>
      <w:r w:rsidRPr="00067B9D">
        <w:rPr>
          <w:sz w:val="18"/>
          <w:szCs w:val="18"/>
        </w:rPr>
        <w:t>сельсовета</w:t>
      </w:r>
    </w:p>
    <w:p w:rsidR="00067B9D" w:rsidRPr="00067B9D" w:rsidRDefault="00067B9D" w:rsidP="00067B9D">
      <w:pPr>
        <w:jc w:val="right"/>
        <w:rPr>
          <w:sz w:val="18"/>
          <w:szCs w:val="18"/>
        </w:rPr>
      </w:pPr>
    </w:p>
    <w:p w:rsidR="00067B9D" w:rsidRPr="00067B9D" w:rsidRDefault="00067B9D" w:rsidP="00067B9D">
      <w:pPr>
        <w:jc w:val="both"/>
        <w:rPr>
          <w:sz w:val="18"/>
          <w:szCs w:val="18"/>
        </w:rPr>
      </w:pPr>
      <w:r w:rsidRPr="00067B9D">
        <w:rPr>
          <w:sz w:val="18"/>
          <w:szCs w:val="18"/>
        </w:rPr>
        <w:t xml:space="preserve">     ________Е.Г.Григорян                                  __________  О.А.Митюшникова        </w:t>
      </w:r>
    </w:p>
    <w:p w:rsidR="00067B9D" w:rsidRPr="00067B9D" w:rsidRDefault="00067B9D" w:rsidP="00067B9D">
      <w:pPr>
        <w:jc w:val="both"/>
        <w:rPr>
          <w:sz w:val="18"/>
          <w:szCs w:val="18"/>
        </w:rPr>
      </w:pPr>
    </w:p>
    <w:p w:rsidR="00067B9D" w:rsidRPr="00067B9D" w:rsidRDefault="00067B9D" w:rsidP="00067B9D">
      <w:pPr>
        <w:rPr>
          <w:sz w:val="18"/>
          <w:szCs w:val="18"/>
        </w:rPr>
      </w:pPr>
    </w:p>
    <w:p w:rsidR="00067B9D" w:rsidRPr="00067B9D" w:rsidRDefault="00067B9D" w:rsidP="00067B9D">
      <w:pPr>
        <w:pStyle w:val="a6"/>
        <w:jc w:val="both"/>
        <w:rPr>
          <w:rFonts w:ascii="Times New Roman" w:hAnsi="Times New Roman" w:cs="Times New Roman"/>
          <w:sz w:val="18"/>
          <w:szCs w:val="18"/>
        </w:rPr>
      </w:pPr>
    </w:p>
    <w:p w:rsidR="00067B9D" w:rsidRPr="00067B9D" w:rsidRDefault="00067B9D" w:rsidP="00067B9D">
      <w:pPr>
        <w:pStyle w:val="22"/>
        <w:spacing w:line="360" w:lineRule="auto"/>
        <w:rPr>
          <w:sz w:val="18"/>
          <w:szCs w:val="18"/>
        </w:rPr>
      </w:pPr>
    </w:p>
    <w:p w:rsidR="00067B9D" w:rsidRPr="00067B9D" w:rsidRDefault="00067B9D" w:rsidP="00067B9D">
      <w:pPr>
        <w:spacing w:line="360" w:lineRule="auto"/>
        <w:ind w:left="5103"/>
        <w:rPr>
          <w:sz w:val="18"/>
          <w:szCs w:val="18"/>
        </w:rPr>
      </w:pPr>
    </w:p>
    <w:p w:rsidR="00067B9D" w:rsidRPr="00067B9D" w:rsidRDefault="00067B9D" w:rsidP="00067B9D">
      <w:pPr>
        <w:spacing w:line="360" w:lineRule="auto"/>
        <w:ind w:left="5103"/>
        <w:rPr>
          <w:sz w:val="18"/>
          <w:szCs w:val="18"/>
        </w:rPr>
        <w:sectPr w:rsidR="00067B9D" w:rsidRPr="00067B9D" w:rsidSect="00067B9D">
          <w:pgSz w:w="11906" w:h="16838"/>
          <w:pgMar w:top="567" w:right="851" w:bottom="1134" w:left="1701" w:header="709" w:footer="709" w:gutter="0"/>
          <w:cols w:space="708"/>
          <w:titlePg/>
          <w:docGrid w:linePitch="360"/>
        </w:sectPr>
      </w:pPr>
    </w:p>
    <w:p w:rsidR="00067B9D" w:rsidRPr="00067B9D" w:rsidRDefault="00067B9D" w:rsidP="00067B9D">
      <w:pPr>
        <w:ind w:left="5103"/>
        <w:jc w:val="right"/>
        <w:rPr>
          <w:sz w:val="18"/>
          <w:szCs w:val="18"/>
        </w:rPr>
      </w:pPr>
      <w:r w:rsidRPr="00067B9D">
        <w:rPr>
          <w:sz w:val="18"/>
          <w:szCs w:val="18"/>
        </w:rPr>
        <w:lastRenderedPageBreak/>
        <w:t>Приложение  к решению Совета</w:t>
      </w:r>
    </w:p>
    <w:p w:rsidR="00067B9D" w:rsidRPr="00067B9D" w:rsidRDefault="00067B9D" w:rsidP="00067B9D">
      <w:pPr>
        <w:ind w:left="5103"/>
        <w:jc w:val="right"/>
        <w:rPr>
          <w:sz w:val="18"/>
          <w:szCs w:val="18"/>
        </w:rPr>
      </w:pPr>
      <w:r w:rsidRPr="00067B9D">
        <w:rPr>
          <w:sz w:val="18"/>
          <w:szCs w:val="18"/>
        </w:rPr>
        <w:t>депутатов Петровского сельсовета</w:t>
      </w:r>
    </w:p>
    <w:p w:rsidR="00067B9D" w:rsidRPr="00067B9D" w:rsidRDefault="00067B9D" w:rsidP="00067B9D">
      <w:pPr>
        <w:ind w:left="5103"/>
        <w:jc w:val="right"/>
        <w:rPr>
          <w:sz w:val="18"/>
          <w:szCs w:val="18"/>
        </w:rPr>
      </w:pPr>
      <w:r w:rsidRPr="00067B9D">
        <w:rPr>
          <w:sz w:val="18"/>
          <w:szCs w:val="18"/>
        </w:rPr>
        <w:t xml:space="preserve"> от  16 августа 2023 года  № 153</w:t>
      </w:r>
    </w:p>
    <w:p w:rsidR="00067B9D" w:rsidRPr="00067B9D" w:rsidRDefault="00067B9D" w:rsidP="00067B9D">
      <w:pPr>
        <w:jc w:val="center"/>
        <w:rPr>
          <w:sz w:val="18"/>
          <w:szCs w:val="18"/>
        </w:rPr>
      </w:pPr>
    </w:p>
    <w:p w:rsidR="00067B9D" w:rsidRPr="00067B9D" w:rsidRDefault="00067B9D" w:rsidP="00067B9D">
      <w:pPr>
        <w:jc w:val="center"/>
        <w:rPr>
          <w:sz w:val="18"/>
          <w:szCs w:val="18"/>
        </w:rPr>
      </w:pPr>
    </w:p>
    <w:p w:rsidR="00067B9D" w:rsidRPr="00067B9D" w:rsidRDefault="00067B9D" w:rsidP="00067B9D">
      <w:pPr>
        <w:jc w:val="center"/>
        <w:rPr>
          <w:b/>
          <w:sz w:val="18"/>
          <w:szCs w:val="18"/>
        </w:rPr>
      </w:pPr>
      <w:r w:rsidRPr="00067B9D">
        <w:rPr>
          <w:b/>
          <w:bCs/>
          <w:sz w:val="18"/>
          <w:szCs w:val="18"/>
        </w:rPr>
        <w:t xml:space="preserve">Структура администрации  </w:t>
      </w:r>
      <w:r w:rsidRPr="00067B9D">
        <w:rPr>
          <w:b/>
          <w:sz w:val="18"/>
          <w:szCs w:val="18"/>
        </w:rPr>
        <w:t>муниципального образования Петровский сельсовет Саракташского района Оренбургской области</w:t>
      </w:r>
    </w:p>
    <w:p w:rsidR="00067B9D" w:rsidRPr="00067B9D" w:rsidRDefault="00067B9D" w:rsidP="00067B9D">
      <w:pPr>
        <w:jc w:val="center"/>
        <w:rPr>
          <w:b/>
          <w:sz w:val="18"/>
          <w:szCs w:val="18"/>
        </w:rPr>
      </w:pPr>
    </w:p>
    <w:tbl>
      <w:tblPr>
        <w:tblW w:w="4849" w:type="pct"/>
        <w:tblInd w:w="108" w:type="dxa"/>
        <w:tblLayout w:type="fixed"/>
        <w:tblLook w:val="01E0" w:firstRow="1" w:lastRow="1" w:firstColumn="1" w:lastColumn="1" w:noHBand="0" w:noVBand="0"/>
      </w:tblPr>
      <w:tblGrid>
        <w:gridCol w:w="2362"/>
        <w:gridCol w:w="236"/>
        <w:gridCol w:w="2273"/>
        <w:gridCol w:w="246"/>
        <w:gridCol w:w="1984"/>
        <w:gridCol w:w="694"/>
        <w:gridCol w:w="1666"/>
        <w:gridCol w:w="247"/>
        <w:gridCol w:w="1815"/>
        <w:gridCol w:w="23"/>
        <w:gridCol w:w="347"/>
        <w:gridCol w:w="2446"/>
      </w:tblGrid>
      <w:tr w:rsidR="00067B9D" w:rsidRPr="00067B9D" w:rsidTr="00067B9D">
        <w:tc>
          <w:tcPr>
            <w:tcW w:w="5000" w:type="pct"/>
            <w:gridSpan w:val="12"/>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p w:rsidR="00067B9D" w:rsidRPr="00067B9D" w:rsidRDefault="00067B9D" w:rsidP="00067B9D">
            <w:pPr>
              <w:jc w:val="center"/>
              <w:rPr>
                <w:b/>
                <w:sz w:val="18"/>
                <w:szCs w:val="18"/>
              </w:rPr>
            </w:pPr>
            <w:r w:rsidRPr="00067B9D">
              <w:rPr>
                <w:b/>
                <w:sz w:val="18"/>
                <w:szCs w:val="18"/>
              </w:rPr>
              <w:t>Глава муниципального образования</w:t>
            </w:r>
          </w:p>
          <w:p w:rsidR="00067B9D" w:rsidRPr="00067B9D" w:rsidRDefault="00067B9D" w:rsidP="00067B9D">
            <w:pPr>
              <w:jc w:val="center"/>
              <w:rPr>
                <w:b/>
                <w:sz w:val="18"/>
                <w:szCs w:val="18"/>
              </w:rPr>
            </w:pPr>
          </w:p>
        </w:tc>
      </w:tr>
      <w:tr w:rsidR="00067B9D" w:rsidRPr="00067B9D" w:rsidTr="00067B9D">
        <w:trPr>
          <w:trHeight w:val="1455"/>
        </w:trPr>
        <w:tc>
          <w:tcPr>
            <w:tcW w:w="2476" w:type="pct"/>
            <w:gridSpan w:val="5"/>
            <w:tcBorders>
              <w:top w:val="single" w:sz="4" w:space="0" w:color="auto"/>
            </w:tcBorders>
          </w:tcPr>
          <w:p w:rsidR="00067B9D" w:rsidRPr="00067B9D" w:rsidRDefault="00A45E7F" w:rsidP="00067B9D">
            <w:pPr>
              <w:jc w:val="center"/>
              <w:rPr>
                <w:b/>
                <w:sz w:val="18"/>
                <w:szCs w:val="18"/>
              </w:rPr>
            </w:pPr>
            <w:r>
              <w:rPr>
                <w:b/>
                <w:noProof/>
                <w:sz w:val="18"/>
                <w:szCs w:val="18"/>
              </w:rPr>
              <mc:AlternateContent>
                <mc:Choice Requires="wps">
                  <w:drawing>
                    <wp:anchor distT="0" distB="0" distL="114300" distR="114300" simplePos="0" relativeHeight="251655168" behindDoc="0" locked="0" layoutInCell="1" allowOverlap="1">
                      <wp:simplePos x="0" y="0"/>
                      <wp:positionH relativeFrom="column">
                        <wp:posOffset>2678430</wp:posOffset>
                      </wp:positionH>
                      <wp:positionV relativeFrom="paragraph">
                        <wp:posOffset>43180</wp:posOffset>
                      </wp:positionV>
                      <wp:extent cx="0" cy="443230"/>
                      <wp:effectExtent l="57150" t="12065" r="57150" b="2095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06D3D"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3.4pt" to="210.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1MKA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">
                      <v:stroke endarrow="block"/>
                    </v:line>
                  </w:pict>
                </mc:Fallback>
              </mc:AlternateContent>
            </w:r>
          </w:p>
          <w:p w:rsidR="00067B9D" w:rsidRPr="00067B9D" w:rsidRDefault="00067B9D" w:rsidP="00067B9D">
            <w:pPr>
              <w:jc w:val="center"/>
              <w:rPr>
                <w:b/>
                <w:sz w:val="18"/>
                <w:szCs w:val="18"/>
              </w:rPr>
            </w:pPr>
          </w:p>
          <w:p w:rsidR="00067B9D" w:rsidRPr="00067B9D" w:rsidRDefault="00A45E7F" w:rsidP="00067B9D">
            <w:pPr>
              <w:jc w:val="center"/>
              <w:rPr>
                <w:b/>
                <w:sz w:val="18"/>
                <w:szCs w:val="18"/>
              </w:rPr>
            </w:pPr>
            <w:r>
              <w:rPr>
                <w:b/>
                <w:noProof/>
                <w:sz w:val="18"/>
                <w:szCs w:val="18"/>
              </w:rPr>
              <mc:AlternateContent>
                <mc:Choice Requires="wps">
                  <w:drawing>
                    <wp:anchor distT="0" distB="0" distL="114300" distR="114300" simplePos="0" relativeHeight="251656192" behindDoc="0" locked="0" layoutInCell="1" allowOverlap="1">
                      <wp:simplePos x="0" y="0"/>
                      <wp:positionH relativeFrom="column">
                        <wp:posOffset>2236470</wp:posOffset>
                      </wp:positionH>
                      <wp:positionV relativeFrom="paragraph">
                        <wp:posOffset>156210</wp:posOffset>
                      </wp:positionV>
                      <wp:extent cx="0" cy="417830"/>
                      <wp:effectExtent l="53340" t="6985" r="60960" b="2286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93B70"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12.3pt" to="176.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Fi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">
                      <v:stroke endarrow="block"/>
                    </v:line>
                  </w:pict>
                </mc:Fallback>
              </mc:AlternateContent>
            </w:r>
            <w:r>
              <w:rPr>
                <w:b/>
                <w:noProof/>
                <w:sz w:val="18"/>
                <w:szCs w:val="18"/>
              </w:rPr>
              <mc:AlternateContent>
                <mc:Choice Requires="wps">
                  <w:drawing>
                    <wp:anchor distT="0" distB="0" distL="114300" distR="114300" simplePos="0" relativeHeight="251654144" behindDoc="0" locked="0" layoutInCell="1" allowOverlap="1">
                      <wp:simplePos x="0" y="0"/>
                      <wp:positionH relativeFrom="column">
                        <wp:posOffset>85090</wp:posOffset>
                      </wp:positionH>
                      <wp:positionV relativeFrom="paragraph">
                        <wp:posOffset>113030</wp:posOffset>
                      </wp:positionV>
                      <wp:extent cx="4091940" cy="0"/>
                      <wp:effectExtent l="6985" t="11430" r="6350"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1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F72C" id="Line 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8.9pt" to="328.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2ZKGQ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"/>
                  </w:pict>
                </mc:Fallback>
              </mc:AlternateContent>
            </w:r>
            <w:r>
              <w:rPr>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4176395</wp:posOffset>
                      </wp:positionH>
                      <wp:positionV relativeFrom="paragraph">
                        <wp:posOffset>113030</wp:posOffset>
                      </wp:positionV>
                      <wp:extent cx="635" cy="461010"/>
                      <wp:effectExtent l="59690" t="11430" r="53975" b="2286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2A21C" id="_x0000_t32" coordsize="21600,21600" o:spt="32" o:oned="t" path="m,l21600,21600e" filled="f">
                      <v:path arrowok="t" fillok="f" o:connecttype="none"/>
                      <o:lock v:ext="edit" shapetype="t"/>
                    </v:shapetype>
                    <v:shape id="AutoShape 8" o:spid="_x0000_s1026" type="#_x0000_t32" style="position:absolute;margin-left:328.85pt;margin-top:8.9pt;width:.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CNQIAAF8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">
                      <v:stroke endarrow="block"/>
                    </v:shape>
                  </w:pict>
                </mc:Fallback>
              </mc:AlternateContent>
            </w:r>
            <w:r>
              <w:rPr>
                <w:b/>
                <w:noProof/>
                <w:sz w:val="18"/>
                <w:szCs w:val="18"/>
              </w:rPr>
              <mc:AlternateContent>
                <mc:Choice Requires="wps">
                  <w:drawing>
                    <wp:anchor distT="0" distB="0" distL="114300" distR="114300" simplePos="0" relativeHeight="251657216" behindDoc="0" locked="0" layoutInCell="1" allowOverlap="1">
                      <wp:simplePos x="0" y="0"/>
                      <wp:positionH relativeFrom="column">
                        <wp:posOffset>84455</wp:posOffset>
                      </wp:positionH>
                      <wp:positionV relativeFrom="paragraph">
                        <wp:posOffset>113030</wp:posOffset>
                      </wp:positionV>
                      <wp:extent cx="0" cy="342900"/>
                      <wp:effectExtent l="53975" t="11430" r="60325" b="1714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0A9"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8.9pt" to="6.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72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">
                      <v:stroke endarrow="block"/>
                    </v:line>
                  </w:pict>
                </mc:Fallback>
              </mc:AlternateContent>
            </w:r>
          </w:p>
          <w:p w:rsidR="00067B9D" w:rsidRPr="00067B9D" w:rsidRDefault="00067B9D" w:rsidP="00067B9D">
            <w:pPr>
              <w:jc w:val="center"/>
              <w:rPr>
                <w:b/>
                <w:sz w:val="18"/>
                <w:szCs w:val="18"/>
              </w:rPr>
            </w:pPr>
          </w:p>
          <w:p w:rsidR="00067B9D" w:rsidRPr="00067B9D" w:rsidRDefault="00067B9D" w:rsidP="00067B9D">
            <w:pPr>
              <w:jc w:val="center"/>
              <w:rPr>
                <w:b/>
                <w:sz w:val="18"/>
                <w:szCs w:val="18"/>
              </w:rPr>
            </w:pPr>
          </w:p>
        </w:tc>
        <w:tc>
          <w:tcPr>
            <w:tcW w:w="242" w:type="pct"/>
            <w:vMerge w:val="restart"/>
            <w:tcBorders>
              <w:top w:val="single" w:sz="4" w:space="0" w:color="auto"/>
            </w:tcBorders>
          </w:tcPr>
          <w:p w:rsidR="00067B9D" w:rsidRPr="00067B9D" w:rsidRDefault="00067B9D" w:rsidP="00067B9D">
            <w:pPr>
              <w:jc w:val="center"/>
              <w:rPr>
                <w:b/>
                <w:noProof/>
                <w:sz w:val="18"/>
                <w:szCs w:val="18"/>
              </w:rPr>
            </w:pPr>
          </w:p>
        </w:tc>
        <w:tc>
          <w:tcPr>
            <w:tcW w:w="1300" w:type="pct"/>
            <w:gridSpan w:val="3"/>
            <w:tcBorders>
              <w:top w:val="single" w:sz="4" w:space="0" w:color="auto"/>
              <w:bottom w:val="single" w:sz="4" w:space="0" w:color="auto"/>
            </w:tcBorders>
          </w:tcPr>
          <w:p w:rsidR="00067B9D" w:rsidRPr="00067B9D" w:rsidRDefault="00A45E7F" w:rsidP="00067B9D">
            <w:pPr>
              <w:jc w:val="center"/>
              <w:rPr>
                <w:b/>
                <w:noProof/>
                <w:sz w:val="18"/>
                <w:szCs w:val="18"/>
              </w:rPr>
            </w:pPr>
            <w:r>
              <w:rPr>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1049655</wp:posOffset>
                      </wp:positionH>
                      <wp:positionV relativeFrom="paragraph">
                        <wp:posOffset>1905</wp:posOffset>
                      </wp:positionV>
                      <wp:extent cx="17780" cy="981075"/>
                      <wp:effectExtent l="34925" t="8890" r="61595" b="1968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981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D1625" id="AutoShape 9" o:spid="_x0000_s1026" type="#_x0000_t32" style="position:absolute;margin-left:82.65pt;margin-top:.15pt;width:1.4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">
                      <v:stroke endarrow="block"/>
                    </v:shape>
                  </w:pict>
                </mc:Fallback>
              </mc:AlternateContent>
            </w:r>
          </w:p>
        </w:tc>
        <w:tc>
          <w:tcPr>
            <w:tcW w:w="129" w:type="pct"/>
            <w:gridSpan w:val="2"/>
            <w:tcBorders>
              <w:top w:val="single" w:sz="4" w:space="0" w:color="auto"/>
            </w:tcBorders>
          </w:tcPr>
          <w:p w:rsidR="00067B9D" w:rsidRPr="00067B9D" w:rsidRDefault="00067B9D" w:rsidP="00067B9D">
            <w:pPr>
              <w:jc w:val="center"/>
              <w:rPr>
                <w:b/>
                <w:noProof/>
                <w:sz w:val="18"/>
                <w:szCs w:val="18"/>
              </w:rPr>
            </w:pPr>
          </w:p>
        </w:tc>
        <w:tc>
          <w:tcPr>
            <w:tcW w:w="853" w:type="pct"/>
            <w:tcBorders>
              <w:top w:val="single" w:sz="4" w:space="0" w:color="auto"/>
              <w:bottom w:val="single" w:sz="4" w:space="0" w:color="auto"/>
            </w:tcBorders>
          </w:tcPr>
          <w:p w:rsidR="00067B9D" w:rsidRPr="00067B9D" w:rsidRDefault="00A45E7F" w:rsidP="00067B9D">
            <w:pPr>
              <w:jc w:val="center"/>
              <w:rPr>
                <w:b/>
                <w:noProof/>
                <w:sz w:val="18"/>
                <w:szCs w:val="18"/>
              </w:rPr>
            </w:pPr>
            <w:r>
              <w:rPr>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683895</wp:posOffset>
                      </wp:positionH>
                      <wp:positionV relativeFrom="paragraph">
                        <wp:posOffset>43180</wp:posOffset>
                      </wp:positionV>
                      <wp:extent cx="0" cy="939800"/>
                      <wp:effectExtent l="61595" t="12065" r="52705" b="1968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974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3.4pt" to="53.8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XFJw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">
                      <v:stroke endarrow="block"/>
                    </v:line>
                  </w:pict>
                </mc:Fallback>
              </mc:AlternateContent>
            </w:r>
          </w:p>
        </w:tc>
      </w:tr>
      <w:tr w:rsidR="00067B9D" w:rsidRPr="00067B9D" w:rsidTr="00067B9D">
        <w:tc>
          <w:tcPr>
            <w:tcW w:w="824" w:type="pct"/>
            <w:vMerge w:val="restart"/>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r w:rsidRPr="00067B9D">
              <w:rPr>
                <w:b/>
                <w:sz w:val="18"/>
                <w:szCs w:val="18"/>
              </w:rPr>
              <w:t>Заместитель главы администрации</w:t>
            </w:r>
          </w:p>
        </w:tc>
        <w:tc>
          <w:tcPr>
            <w:tcW w:w="81" w:type="pct"/>
            <w:vMerge w:val="restart"/>
            <w:tcBorders>
              <w:left w:val="single" w:sz="4" w:space="0" w:color="auto"/>
              <w:right w:val="single" w:sz="4" w:space="0" w:color="auto"/>
            </w:tcBorders>
          </w:tcPr>
          <w:p w:rsidR="00067B9D" w:rsidRPr="00067B9D" w:rsidRDefault="00067B9D" w:rsidP="00067B9D">
            <w:pPr>
              <w:jc w:val="center"/>
              <w:rPr>
                <w:b/>
                <w:sz w:val="18"/>
                <w:szCs w:val="18"/>
              </w:rPr>
            </w:pPr>
          </w:p>
        </w:tc>
        <w:tc>
          <w:tcPr>
            <w:tcW w:w="793" w:type="pct"/>
            <w:vMerge w:val="restart"/>
            <w:tcBorders>
              <w:top w:val="single" w:sz="4" w:space="0" w:color="auto"/>
              <w:left w:val="single" w:sz="4" w:space="0" w:color="auto"/>
              <w:bottom w:val="single" w:sz="4" w:space="0" w:color="auto"/>
              <w:right w:val="single" w:sz="4" w:space="0" w:color="auto"/>
            </w:tcBorders>
          </w:tcPr>
          <w:p w:rsidR="00067B9D" w:rsidRPr="00067B9D" w:rsidRDefault="00067B9D" w:rsidP="00067B9D">
            <w:pPr>
              <w:ind w:firstLine="34"/>
              <w:jc w:val="center"/>
              <w:rPr>
                <w:b/>
                <w:sz w:val="18"/>
                <w:szCs w:val="18"/>
              </w:rPr>
            </w:pPr>
            <w:r w:rsidRPr="00067B9D">
              <w:rPr>
                <w:b/>
                <w:sz w:val="18"/>
                <w:szCs w:val="18"/>
              </w:rPr>
              <w:t xml:space="preserve">Специалист </w:t>
            </w:r>
          </w:p>
          <w:p w:rsidR="00067B9D" w:rsidRPr="00067B9D" w:rsidRDefault="00067B9D" w:rsidP="00067B9D">
            <w:pPr>
              <w:jc w:val="center"/>
              <w:rPr>
                <w:b/>
                <w:sz w:val="18"/>
                <w:szCs w:val="18"/>
              </w:rPr>
            </w:pPr>
            <w:r w:rsidRPr="00067B9D">
              <w:rPr>
                <w:b/>
                <w:sz w:val="18"/>
                <w:szCs w:val="18"/>
              </w:rPr>
              <w:t xml:space="preserve">1 категории </w:t>
            </w:r>
          </w:p>
        </w:tc>
        <w:tc>
          <w:tcPr>
            <w:tcW w:w="86" w:type="pct"/>
            <w:vMerge w:val="restart"/>
            <w:tcBorders>
              <w:left w:val="single" w:sz="4" w:space="0" w:color="auto"/>
              <w:right w:val="single" w:sz="4" w:space="0" w:color="auto"/>
            </w:tcBorders>
          </w:tcPr>
          <w:p w:rsidR="00067B9D" w:rsidRPr="00067B9D" w:rsidRDefault="00067B9D" w:rsidP="00067B9D">
            <w:pPr>
              <w:jc w:val="center"/>
              <w:rPr>
                <w:b/>
                <w:sz w:val="18"/>
                <w:szCs w:val="18"/>
              </w:rPr>
            </w:pPr>
          </w:p>
        </w:tc>
        <w:tc>
          <w:tcPr>
            <w:tcW w:w="692" w:type="pct"/>
            <w:vMerge w:val="restart"/>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r w:rsidRPr="00067B9D">
              <w:rPr>
                <w:b/>
                <w:sz w:val="18"/>
                <w:szCs w:val="18"/>
              </w:rPr>
              <w:t>Специалист</w:t>
            </w:r>
          </w:p>
          <w:p w:rsidR="00067B9D" w:rsidRPr="00067B9D" w:rsidRDefault="00067B9D" w:rsidP="00067B9D">
            <w:pPr>
              <w:jc w:val="center"/>
              <w:rPr>
                <w:b/>
                <w:sz w:val="18"/>
                <w:szCs w:val="18"/>
              </w:rPr>
            </w:pPr>
            <w:r w:rsidRPr="00067B9D">
              <w:rPr>
                <w:b/>
                <w:sz w:val="18"/>
                <w:szCs w:val="18"/>
              </w:rPr>
              <w:t>1 категории</w:t>
            </w:r>
          </w:p>
        </w:tc>
        <w:tc>
          <w:tcPr>
            <w:tcW w:w="242" w:type="pct"/>
            <w:vMerge/>
            <w:tcBorders>
              <w:left w:val="single" w:sz="4" w:space="0" w:color="auto"/>
              <w:right w:val="single" w:sz="4" w:space="0" w:color="auto"/>
            </w:tcBorders>
          </w:tcPr>
          <w:p w:rsidR="00067B9D" w:rsidRPr="00067B9D" w:rsidRDefault="00067B9D" w:rsidP="00067B9D">
            <w:pPr>
              <w:jc w:val="center"/>
              <w:rPr>
                <w:b/>
                <w:sz w:val="18"/>
                <w:szCs w:val="18"/>
              </w:rPr>
            </w:pPr>
          </w:p>
        </w:tc>
        <w:tc>
          <w:tcPr>
            <w:tcW w:w="1300" w:type="pct"/>
            <w:gridSpan w:val="3"/>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r w:rsidRPr="00067B9D">
              <w:rPr>
                <w:b/>
                <w:sz w:val="18"/>
                <w:szCs w:val="18"/>
              </w:rPr>
              <w:t xml:space="preserve">Обсуживающий персонал </w:t>
            </w:r>
          </w:p>
          <w:p w:rsidR="00067B9D" w:rsidRPr="00067B9D" w:rsidRDefault="00067B9D" w:rsidP="00067B9D">
            <w:pPr>
              <w:tabs>
                <w:tab w:val="left" w:pos="180"/>
              </w:tabs>
              <w:rPr>
                <w:b/>
                <w:sz w:val="18"/>
                <w:szCs w:val="18"/>
              </w:rPr>
            </w:pPr>
            <w:r w:rsidRPr="00067B9D">
              <w:rPr>
                <w:b/>
                <w:sz w:val="18"/>
                <w:szCs w:val="18"/>
              </w:rPr>
              <w:tab/>
            </w:r>
          </w:p>
        </w:tc>
        <w:tc>
          <w:tcPr>
            <w:tcW w:w="129" w:type="pct"/>
            <w:gridSpan w:val="2"/>
            <w:tcBorders>
              <w:left w:val="single" w:sz="4" w:space="0" w:color="auto"/>
              <w:right w:val="single" w:sz="4" w:space="0" w:color="auto"/>
            </w:tcBorders>
          </w:tcPr>
          <w:p w:rsidR="00067B9D" w:rsidRPr="00067B9D" w:rsidRDefault="00067B9D" w:rsidP="00067B9D">
            <w:pPr>
              <w:jc w:val="center"/>
              <w:rPr>
                <w:b/>
                <w:sz w:val="18"/>
                <w:szCs w:val="18"/>
              </w:rPr>
            </w:pPr>
          </w:p>
        </w:tc>
        <w:tc>
          <w:tcPr>
            <w:tcW w:w="853" w:type="pct"/>
            <w:vMerge w:val="restart"/>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r w:rsidRPr="00067B9D">
              <w:rPr>
                <w:b/>
                <w:sz w:val="18"/>
                <w:szCs w:val="18"/>
              </w:rPr>
              <w:t>Специалист по первичному военному учёту</w:t>
            </w:r>
          </w:p>
        </w:tc>
      </w:tr>
      <w:tr w:rsidR="00067B9D" w:rsidRPr="00067B9D" w:rsidTr="00067B9D">
        <w:tc>
          <w:tcPr>
            <w:tcW w:w="824" w:type="pct"/>
            <w:vMerge/>
            <w:tcBorders>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81" w:type="pct"/>
            <w:vMerge/>
            <w:tcBorders>
              <w:left w:val="single" w:sz="4" w:space="0" w:color="auto"/>
              <w:right w:val="single" w:sz="4" w:space="0" w:color="auto"/>
            </w:tcBorders>
          </w:tcPr>
          <w:p w:rsidR="00067B9D" w:rsidRPr="00067B9D" w:rsidRDefault="00067B9D" w:rsidP="00067B9D">
            <w:pPr>
              <w:jc w:val="center"/>
              <w:rPr>
                <w:b/>
                <w:sz w:val="18"/>
                <w:szCs w:val="18"/>
              </w:rPr>
            </w:pPr>
          </w:p>
        </w:tc>
        <w:tc>
          <w:tcPr>
            <w:tcW w:w="793" w:type="pct"/>
            <w:vMerge/>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86" w:type="pct"/>
            <w:vMerge/>
            <w:tcBorders>
              <w:top w:val="single" w:sz="4" w:space="0" w:color="auto"/>
              <w:left w:val="single" w:sz="4" w:space="0" w:color="auto"/>
              <w:right w:val="single" w:sz="4" w:space="0" w:color="auto"/>
            </w:tcBorders>
          </w:tcPr>
          <w:p w:rsidR="00067B9D" w:rsidRPr="00067B9D" w:rsidRDefault="00067B9D" w:rsidP="00067B9D">
            <w:pPr>
              <w:jc w:val="center"/>
              <w:rPr>
                <w:b/>
                <w:sz w:val="18"/>
                <w:szCs w:val="18"/>
              </w:rPr>
            </w:pPr>
          </w:p>
        </w:tc>
        <w:tc>
          <w:tcPr>
            <w:tcW w:w="692" w:type="pct"/>
            <w:vMerge/>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242" w:type="pct"/>
            <w:vMerge/>
            <w:tcBorders>
              <w:top w:val="single" w:sz="4" w:space="0" w:color="auto"/>
              <w:left w:val="single" w:sz="4" w:space="0" w:color="auto"/>
            </w:tcBorders>
          </w:tcPr>
          <w:p w:rsidR="00067B9D" w:rsidRPr="00067B9D" w:rsidRDefault="00067B9D" w:rsidP="00067B9D">
            <w:pPr>
              <w:jc w:val="center"/>
              <w:rPr>
                <w:b/>
                <w:sz w:val="18"/>
                <w:szCs w:val="18"/>
              </w:rPr>
            </w:pPr>
          </w:p>
        </w:tc>
        <w:tc>
          <w:tcPr>
            <w:tcW w:w="1300" w:type="pct"/>
            <w:gridSpan w:val="3"/>
            <w:tcBorders>
              <w:top w:val="single" w:sz="4" w:space="0" w:color="auto"/>
            </w:tcBorders>
          </w:tcPr>
          <w:p w:rsidR="00067B9D" w:rsidRPr="00067B9D" w:rsidRDefault="00A45E7F" w:rsidP="00067B9D">
            <w:pPr>
              <w:tabs>
                <w:tab w:val="left" w:pos="880"/>
                <w:tab w:val="center" w:pos="1602"/>
              </w:tabs>
              <w:rPr>
                <w:b/>
                <w:sz w:val="18"/>
                <w:szCs w:val="18"/>
              </w:rPr>
            </w:pPr>
            <w:r>
              <w:rPr>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1581785</wp:posOffset>
                      </wp:positionH>
                      <wp:positionV relativeFrom="paragraph">
                        <wp:posOffset>55245</wp:posOffset>
                      </wp:positionV>
                      <wp:extent cx="0" cy="337820"/>
                      <wp:effectExtent l="52705" t="13970" r="61595" b="1968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6FACF"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5pt,4.35pt" to="124.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">
                      <v:stroke endarrow="block"/>
                    </v:line>
                  </w:pict>
                </mc:Fallback>
              </mc:AlternateContent>
            </w:r>
            <w:r>
              <w:rPr>
                <w:b/>
                <w:noProof/>
                <w:sz w:val="18"/>
                <w:szCs w:val="18"/>
              </w:rPr>
              <mc:AlternateContent>
                <mc:Choice Requires="wps">
                  <w:drawing>
                    <wp:anchor distT="0" distB="0" distL="114300" distR="114300" simplePos="0" relativeHeight="251661312" behindDoc="0" locked="0" layoutInCell="1" allowOverlap="1">
                      <wp:simplePos x="0" y="0"/>
                      <wp:positionH relativeFrom="column">
                        <wp:posOffset>324485</wp:posOffset>
                      </wp:positionH>
                      <wp:positionV relativeFrom="paragraph">
                        <wp:posOffset>55245</wp:posOffset>
                      </wp:positionV>
                      <wp:extent cx="0" cy="337820"/>
                      <wp:effectExtent l="52705" t="13970" r="61595" b="1968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D4797"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4.35pt" to="25.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z6KQIAAEo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">
                      <v:stroke endarrow="block"/>
                    </v:line>
                  </w:pict>
                </mc:Fallback>
              </mc:AlternateContent>
            </w:r>
            <w:r w:rsidR="00067B9D" w:rsidRPr="00067B9D">
              <w:rPr>
                <w:b/>
                <w:sz w:val="18"/>
                <w:szCs w:val="18"/>
              </w:rPr>
              <w:tab/>
            </w:r>
          </w:p>
          <w:p w:rsidR="00067B9D" w:rsidRPr="00067B9D" w:rsidRDefault="00067B9D" w:rsidP="00067B9D">
            <w:pPr>
              <w:jc w:val="center"/>
              <w:rPr>
                <w:b/>
                <w:sz w:val="18"/>
                <w:szCs w:val="18"/>
              </w:rPr>
            </w:pPr>
          </w:p>
        </w:tc>
        <w:tc>
          <w:tcPr>
            <w:tcW w:w="129" w:type="pct"/>
            <w:gridSpan w:val="2"/>
            <w:tcBorders>
              <w:right w:val="single" w:sz="4" w:space="0" w:color="auto"/>
            </w:tcBorders>
          </w:tcPr>
          <w:p w:rsidR="00067B9D" w:rsidRPr="00067B9D" w:rsidRDefault="00067B9D" w:rsidP="00067B9D">
            <w:pPr>
              <w:tabs>
                <w:tab w:val="left" w:pos="880"/>
                <w:tab w:val="center" w:pos="1602"/>
              </w:tabs>
              <w:rPr>
                <w:b/>
                <w:noProof/>
                <w:sz w:val="18"/>
                <w:szCs w:val="18"/>
              </w:rPr>
            </w:pPr>
          </w:p>
        </w:tc>
        <w:tc>
          <w:tcPr>
            <w:tcW w:w="853" w:type="pct"/>
            <w:vMerge/>
            <w:tcBorders>
              <w:top w:val="single" w:sz="4" w:space="0" w:color="auto"/>
              <w:left w:val="single" w:sz="4" w:space="0" w:color="auto"/>
              <w:bottom w:val="single" w:sz="4" w:space="0" w:color="auto"/>
              <w:right w:val="single" w:sz="4" w:space="0" w:color="auto"/>
            </w:tcBorders>
          </w:tcPr>
          <w:p w:rsidR="00067B9D" w:rsidRPr="00067B9D" w:rsidRDefault="00067B9D" w:rsidP="00067B9D">
            <w:pPr>
              <w:tabs>
                <w:tab w:val="left" w:pos="880"/>
                <w:tab w:val="center" w:pos="1602"/>
              </w:tabs>
              <w:rPr>
                <w:b/>
                <w:noProof/>
                <w:sz w:val="18"/>
                <w:szCs w:val="18"/>
              </w:rPr>
            </w:pPr>
          </w:p>
        </w:tc>
      </w:tr>
      <w:tr w:rsidR="00067B9D" w:rsidRPr="00067B9D" w:rsidTr="00067B9D">
        <w:trPr>
          <w:gridAfter w:val="2"/>
          <w:wAfter w:w="973" w:type="pct"/>
        </w:trPr>
        <w:tc>
          <w:tcPr>
            <w:tcW w:w="824" w:type="pct"/>
            <w:vMerge/>
            <w:tcBorders>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81" w:type="pct"/>
            <w:vMerge/>
            <w:tcBorders>
              <w:left w:val="single" w:sz="4" w:space="0" w:color="auto"/>
              <w:right w:val="single" w:sz="4" w:space="0" w:color="auto"/>
            </w:tcBorders>
          </w:tcPr>
          <w:p w:rsidR="00067B9D" w:rsidRPr="00067B9D" w:rsidRDefault="00067B9D" w:rsidP="00067B9D">
            <w:pPr>
              <w:jc w:val="center"/>
              <w:rPr>
                <w:b/>
                <w:sz w:val="18"/>
                <w:szCs w:val="18"/>
              </w:rPr>
            </w:pPr>
          </w:p>
        </w:tc>
        <w:tc>
          <w:tcPr>
            <w:tcW w:w="793" w:type="pct"/>
            <w:vMerge/>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86" w:type="pct"/>
            <w:vMerge/>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692" w:type="pct"/>
            <w:vMerge/>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p>
        </w:tc>
        <w:tc>
          <w:tcPr>
            <w:tcW w:w="242" w:type="pct"/>
            <w:vMerge/>
            <w:tcBorders>
              <w:left w:val="single" w:sz="4" w:space="0" w:color="auto"/>
              <w:right w:val="single" w:sz="4" w:space="0" w:color="auto"/>
            </w:tcBorders>
          </w:tcPr>
          <w:p w:rsidR="00067B9D" w:rsidRPr="00067B9D" w:rsidRDefault="00067B9D" w:rsidP="00067B9D">
            <w:pPr>
              <w:jc w:val="center"/>
              <w:rPr>
                <w:b/>
                <w:sz w:val="18"/>
                <w:szCs w:val="18"/>
              </w:rPr>
            </w:pPr>
          </w:p>
        </w:tc>
        <w:tc>
          <w:tcPr>
            <w:tcW w:w="581" w:type="pct"/>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r w:rsidRPr="00067B9D">
              <w:rPr>
                <w:b/>
                <w:sz w:val="18"/>
                <w:szCs w:val="18"/>
              </w:rPr>
              <w:t>Уборщик служебных помещений</w:t>
            </w:r>
          </w:p>
          <w:p w:rsidR="00067B9D" w:rsidRPr="00067B9D" w:rsidRDefault="00067B9D" w:rsidP="00067B9D">
            <w:pPr>
              <w:ind w:right="730"/>
              <w:jc w:val="center"/>
              <w:rPr>
                <w:b/>
                <w:sz w:val="18"/>
                <w:szCs w:val="18"/>
              </w:rPr>
            </w:pPr>
          </w:p>
        </w:tc>
        <w:tc>
          <w:tcPr>
            <w:tcW w:w="86" w:type="pct"/>
            <w:tcBorders>
              <w:left w:val="single" w:sz="4" w:space="0" w:color="auto"/>
              <w:right w:val="single" w:sz="4" w:space="0" w:color="auto"/>
            </w:tcBorders>
          </w:tcPr>
          <w:p w:rsidR="00067B9D" w:rsidRPr="00067B9D" w:rsidRDefault="00067B9D" w:rsidP="00067B9D">
            <w:pPr>
              <w:jc w:val="center"/>
              <w:rPr>
                <w:b/>
                <w:sz w:val="18"/>
                <w:szCs w:val="18"/>
              </w:rPr>
            </w:pPr>
          </w:p>
        </w:tc>
        <w:tc>
          <w:tcPr>
            <w:tcW w:w="641" w:type="pct"/>
            <w:gridSpan w:val="2"/>
            <w:tcBorders>
              <w:top w:val="single" w:sz="4" w:space="0" w:color="auto"/>
              <w:left w:val="single" w:sz="4" w:space="0" w:color="auto"/>
              <w:bottom w:val="single" w:sz="4" w:space="0" w:color="auto"/>
              <w:right w:val="single" w:sz="4" w:space="0" w:color="auto"/>
            </w:tcBorders>
          </w:tcPr>
          <w:p w:rsidR="00067B9D" w:rsidRPr="00067B9D" w:rsidRDefault="00067B9D" w:rsidP="00067B9D">
            <w:pPr>
              <w:jc w:val="center"/>
              <w:rPr>
                <w:b/>
                <w:sz w:val="18"/>
                <w:szCs w:val="18"/>
              </w:rPr>
            </w:pPr>
            <w:r w:rsidRPr="00067B9D">
              <w:rPr>
                <w:b/>
                <w:sz w:val="18"/>
                <w:szCs w:val="18"/>
              </w:rPr>
              <w:t>Водитель</w:t>
            </w:r>
          </w:p>
        </w:tc>
      </w:tr>
    </w:tbl>
    <w:p w:rsidR="00067B9D" w:rsidRPr="00067B9D" w:rsidRDefault="00067B9D" w:rsidP="00067B9D">
      <w:pPr>
        <w:rPr>
          <w:b/>
          <w:sz w:val="18"/>
          <w:szCs w:val="18"/>
        </w:rPr>
      </w:pPr>
    </w:p>
    <w:p w:rsidR="00067B9D" w:rsidRPr="00067B9D" w:rsidRDefault="00067B9D" w:rsidP="00067B9D">
      <w:pPr>
        <w:rPr>
          <w:b/>
          <w:sz w:val="18"/>
          <w:szCs w:val="18"/>
        </w:rPr>
      </w:pPr>
    </w:p>
    <w:p w:rsidR="00067B9D" w:rsidRPr="00067B9D" w:rsidRDefault="00067B9D" w:rsidP="00067B9D">
      <w:pPr>
        <w:jc w:val="center"/>
        <w:rPr>
          <w:sz w:val="18"/>
          <w:szCs w:val="18"/>
        </w:rPr>
      </w:pPr>
      <w:r w:rsidRPr="00067B9D">
        <w:rPr>
          <w:sz w:val="18"/>
          <w:szCs w:val="18"/>
        </w:rPr>
        <w:t>_____</w:t>
      </w:r>
    </w:p>
    <w:p w:rsidR="00067B9D" w:rsidRDefault="00067B9D" w:rsidP="00067B9D">
      <w:pPr>
        <w:jc w:val="center"/>
        <w:rPr>
          <w:sz w:val="28"/>
          <w:szCs w:val="28"/>
        </w:rPr>
      </w:pPr>
    </w:p>
    <w:p w:rsidR="00067B9D" w:rsidRDefault="00067B9D" w:rsidP="00067B9D">
      <w:pPr>
        <w:jc w:val="center"/>
        <w:rPr>
          <w:sz w:val="28"/>
          <w:szCs w:val="28"/>
        </w:rPr>
      </w:pPr>
    </w:p>
    <w:p w:rsidR="00067B9D" w:rsidRDefault="00067B9D" w:rsidP="00067B9D">
      <w:pPr>
        <w:jc w:val="center"/>
        <w:rPr>
          <w:sz w:val="28"/>
          <w:szCs w:val="28"/>
        </w:rPr>
      </w:pPr>
    </w:p>
    <w:p w:rsidR="00067B9D" w:rsidRPr="00481D09" w:rsidRDefault="00067B9D" w:rsidP="00067B9D">
      <w:pPr>
        <w:rPr>
          <w:sz w:val="28"/>
          <w:szCs w:val="2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4F4AEB">
      <w:pPr>
        <w:ind w:right="-1"/>
        <w:jc w:val="both"/>
        <w:rPr>
          <w:sz w:val="18"/>
          <w:szCs w:val="18"/>
        </w:rPr>
      </w:pPr>
    </w:p>
    <w:p w:rsidR="00067B9D" w:rsidRDefault="00067B9D" w:rsidP="00067B9D">
      <w:pPr>
        <w:ind w:right="-1"/>
        <w:jc w:val="center"/>
        <w:rPr>
          <w:rFonts w:eastAsia="Calibri"/>
          <w:b/>
          <w:caps/>
          <w:sz w:val="32"/>
          <w:szCs w:val="32"/>
          <w:lang w:eastAsia="en-US"/>
        </w:rPr>
        <w:sectPr w:rsidR="00067B9D" w:rsidSect="00067B9D">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1134" w:bottom="851" w:left="1134" w:header="709" w:footer="709" w:gutter="0"/>
          <w:cols w:space="708"/>
          <w:docGrid w:linePitch="360"/>
        </w:sectPr>
      </w:pPr>
    </w:p>
    <w:p w:rsidR="00067B9D" w:rsidRPr="00067B9D" w:rsidRDefault="00A45E7F" w:rsidP="00067B9D">
      <w:pPr>
        <w:ind w:right="-1"/>
        <w:jc w:val="center"/>
        <w:rPr>
          <w:rFonts w:eastAsia="Calibri"/>
          <w:b/>
          <w:caps/>
          <w:sz w:val="18"/>
          <w:szCs w:val="18"/>
          <w:lang w:eastAsia="en-US"/>
        </w:rPr>
      </w:pPr>
      <w:r w:rsidRPr="00E914E5">
        <w:rPr>
          <w:rFonts w:eastAsia="Calibri"/>
          <w:b/>
          <w:caps/>
          <w:noProof/>
          <w:sz w:val="18"/>
          <w:szCs w:val="18"/>
        </w:rPr>
        <w:lastRenderedPageBreak/>
        <w:drawing>
          <wp:inline distT="0" distB="0" distL="0" distR="0">
            <wp:extent cx="485775" cy="590550"/>
            <wp:effectExtent l="0" t="0" r="9525" b="0"/>
            <wp:docPr id="5"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485775" cy="590550"/>
                    </a:xfrm>
                    <a:prstGeom prst="rect">
                      <a:avLst/>
                    </a:prstGeom>
                    <a:noFill/>
                    <a:ln>
                      <a:noFill/>
                    </a:ln>
                  </pic:spPr>
                </pic:pic>
              </a:graphicData>
            </a:graphic>
          </wp:inline>
        </w:drawing>
      </w:r>
    </w:p>
    <w:p w:rsidR="00067B9D" w:rsidRPr="00067B9D" w:rsidRDefault="00067B9D" w:rsidP="00067B9D">
      <w:pPr>
        <w:ind w:right="-1"/>
        <w:jc w:val="center"/>
        <w:rPr>
          <w:rFonts w:eastAsia="Calibri"/>
          <w:b/>
          <w:caps/>
          <w:sz w:val="18"/>
          <w:szCs w:val="18"/>
          <w:lang w:eastAsia="en-US"/>
        </w:rPr>
      </w:pP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СОВЕТ ДЕПУТАТОВ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муниципального образования</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СЕЛЬСКОЕ ПОСЕЛЕНИЕ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ПЕТРОВСКИЙ СЕЛЬСОВЕТ</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 xml:space="preserve">саракташскОГО районА </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оренбургской области</w:t>
      </w:r>
    </w:p>
    <w:p w:rsidR="00067B9D" w:rsidRPr="00067B9D" w:rsidRDefault="00067B9D" w:rsidP="00067B9D">
      <w:pPr>
        <w:ind w:right="-1"/>
        <w:jc w:val="center"/>
        <w:rPr>
          <w:rFonts w:eastAsia="Calibri"/>
          <w:b/>
          <w:caps/>
          <w:sz w:val="18"/>
          <w:szCs w:val="18"/>
          <w:lang w:eastAsia="en-US"/>
        </w:rPr>
      </w:pPr>
      <w:r w:rsidRPr="00067B9D">
        <w:rPr>
          <w:rFonts w:eastAsia="Calibri"/>
          <w:b/>
          <w:caps/>
          <w:sz w:val="18"/>
          <w:szCs w:val="18"/>
          <w:lang w:eastAsia="en-US"/>
        </w:rPr>
        <w:t>ЧЕТВЕРТЫЙ СОЗЫВ</w:t>
      </w:r>
    </w:p>
    <w:p w:rsidR="00067B9D" w:rsidRPr="00067B9D" w:rsidRDefault="00067B9D" w:rsidP="00067B9D">
      <w:pPr>
        <w:ind w:right="-1"/>
        <w:jc w:val="center"/>
        <w:rPr>
          <w:rFonts w:eastAsia="Calibri"/>
          <w:b/>
          <w:caps/>
          <w:sz w:val="18"/>
          <w:szCs w:val="18"/>
          <w:lang w:eastAsia="en-US"/>
        </w:rPr>
      </w:pPr>
    </w:p>
    <w:p w:rsidR="00067B9D" w:rsidRPr="00067B9D" w:rsidRDefault="00067B9D" w:rsidP="00067B9D">
      <w:pPr>
        <w:widowControl w:val="0"/>
        <w:autoSpaceDE w:val="0"/>
        <w:autoSpaceDN w:val="0"/>
        <w:adjustRightInd w:val="0"/>
        <w:jc w:val="center"/>
        <w:rPr>
          <w:b/>
          <w:sz w:val="18"/>
          <w:szCs w:val="18"/>
        </w:rPr>
      </w:pPr>
      <w:r w:rsidRPr="00067B9D">
        <w:rPr>
          <w:b/>
          <w:sz w:val="18"/>
          <w:szCs w:val="18"/>
        </w:rPr>
        <w:t>Р Е Ш Е Н И Е</w:t>
      </w:r>
    </w:p>
    <w:p w:rsidR="00067B9D" w:rsidRPr="00067B9D" w:rsidRDefault="00067B9D" w:rsidP="00067B9D">
      <w:pPr>
        <w:widowControl w:val="0"/>
        <w:autoSpaceDE w:val="0"/>
        <w:autoSpaceDN w:val="0"/>
        <w:adjustRightInd w:val="0"/>
        <w:jc w:val="center"/>
        <w:rPr>
          <w:b/>
          <w:sz w:val="18"/>
          <w:szCs w:val="18"/>
        </w:rPr>
      </w:pPr>
      <w:r w:rsidRPr="00067B9D">
        <w:rPr>
          <w:rFonts w:eastAsia="Calibri"/>
          <w:b/>
          <w:sz w:val="18"/>
          <w:szCs w:val="18"/>
          <w:lang w:eastAsia="en-US"/>
        </w:rPr>
        <w:t>очередного тридцать первого</w:t>
      </w:r>
      <w:r w:rsidRPr="00067B9D">
        <w:rPr>
          <w:b/>
          <w:sz w:val="18"/>
          <w:szCs w:val="18"/>
        </w:rPr>
        <w:t xml:space="preserve"> заседания Совета депутатов</w:t>
      </w:r>
    </w:p>
    <w:p w:rsidR="00067B9D" w:rsidRPr="00067B9D" w:rsidRDefault="00067B9D" w:rsidP="00067B9D">
      <w:pPr>
        <w:widowControl w:val="0"/>
        <w:autoSpaceDE w:val="0"/>
        <w:autoSpaceDN w:val="0"/>
        <w:adjustRightInd w:val="0"/>
        <w:jc w:val="center"/>
        <w:rPr>
          <w:b/>
          <w:sz w:val="18"/>
          <w:szCs w:val="18"/>
        </w:rPr>
      </w:pPr>
      <w:r w:rsidRPr="00067B9D">
        <w:rPr>
          <w:b/>
          <w:sz w:val="18"/>
          <w:szCs w:val="18"/>
        </w:rPr>
        <w:t>муниципального образования Петровский сельсовет</w:t>
      </w:r>
    </w:p>
    <w:p w:rsidR="00067B9D" w:rsidRPr="00067B9D" w:rsidRDefault="00067B9D" w:rsidP="00067B9D">
      <w:pPr>
        <w:widowControl w:val="0"/>
        <w:autoSpaceDE w:val="0"/>
        <w:autoSpaceDN w:val="0"/>
        <w:adjustRightInd w:val="0"/>
        <w:jc w:val="center"/>
        <w:rPr>
          <w:b/>
          <w:sz w:val="18"/>
          <w:szCs w:val="18"/>
        </w:rPr>
      </w:pPr>
      <w:r w:rsidRPr="00067B9D">
        <w:rPr>
          <w:b/>
          <w:sz w:val="18"/>
          <w:szCs w:val="18"/>
        </w:rPr>
        <w:t>четвертого созыва</w:t>
      </w:r>
    </w:p>
    <w:p w:rsidR="00067B9D" w:rsidRPr="00067B9D" w:rsidRDefault="00067B9D" w:rsidP="00067B9D">
      <w:pPr>
        <w:widowControl w:val="0"/>
        <w:autoSpaceDE w:val="0"/>
        <w:autoSpaceDN w:val="0"/>
        <w:adjustRightInd w:val="0"/>
        <w:rPr>
          <w:b/>
          <w:sz w:val="18"/>
          <w:szCs w:val="18"/>
        </w:rPr>
      </w:pPr>
    </w:p>
    <w:p w:rsidR="00067B9D" w:rsidRPr="00067B9D" w:rsidRDefault="00067B9D" w:rsidP="00067B9D">
      <w:pPr>
        <w:widowControl w:val="0"/>
        <w:autoSpaceDE w:val="0"/>
        <w:autoSpaceDN w:val="0"/>
        <w:adjustRightInd w:val="0"/>
        <w:jc w:val="center"/>
        <w:rPr>
          <w:b/>
          <w:sz w:val="18"/>
          <w:szCs w:val="18"/>
        </w:rPr>
      </w:pPr>
      <w:r w:rsidRPr="00067B9D">
        <w:rPr>
          <w:b/>
          <w:sz w:val="18"/>
          <w:szCs w:val="18"/>
        </w:rPr>
        <w:t xml:space="preserve">16 августа 2023 года                     с. Петровское                                    №154 </w:t>
      </w:r>
    </w:p>
    <w:p w:rsidR="00067B9D" w:rsidRPr="00067B9D" w:rsidRDefault="00067B9D" w:rsidP="00067B9D">
      <w:pPr>
        <w:shd w:val="clear" w:color="auto" w:fill="FFFFFF"/>
        <w:jc w:val="center"/>
        <w:rPr>
          <w:b/>
          <w:sz w:val="18"/>
          <w:szCs w:val="18"/>
        </w:rPr>
      </w:pPr>
      <w:r w:rsidRPr="00067B9D">
        <w:rPr>
          <w:b/>
          <w:sz w:val="18"/>
          <w:szCs w:val="18"/>
        </w:rPr>
        <w:t xml:space="preserve">           </w:t>
      </w:r>
    </w:p>
    <w:p w:rsidR="00067B9D" w:rsidRPr="00067B9D" w:rsidRDefault="00067B9D" w:rsidP="00067B9D">
      <w:pPr>
        <w:shd w:val="clear" w:color="auto" w:fill="FFFFFF"/>
        <w:jc w:val="center"/>
        <w:rPr>
          <w:sz w:val="18"/>
          <w:szCs w:val="18"/>
        </w:rPr>
      </w:pPr>
      <w:r w:rsidRPr="00067B9D">
        <w:rPr>
          <w:sz w:val="18"/>
          <w:szCs w:val="18"/>
        </w:rPr>
        <w:t xml:space="preserve">      </w:t>
      </w:r>
    </w:p>
    <w:p w:rsidR="00067B9D" w:rsidRPr="00067B9D" w:rsidRDefault="00067B9D" w:rsidP="00067B9D">
      <w:pPr>
        <w:shd w:val="clear" w:color="auto" w:fill="FFFFFF"/>
        <w:jc w:val="center"/>
        <w:rPr>
          <w:sz w:val="18"/>
          <w:szCs w:val="18"/>
        </w:rPr>
      </w:pPr>
      <w:r w:rsidRPr="00067B9D">
        <w:rPr>
          <w:sz w:val="18"/>
          <w:szCs w:val="18"/>
        </w:rPr>
        <w:t>Об утверждении реестра муниципальных должностей и должностей муниципальной службы в администрации муниципального образования Петровский сельсовет Саракташского района Оренбургской области</w:t>
      </w:r>
    </w:p>
    <w:p w:rsidR="00067B9D" w:rsidRPr="00067B9D" w:rsidRDefault="00067B9D" w:rsidP="00067B9D">
      <w:pPr>
        <w:shd w:val="clear" w:color="auto" w:fill="FFFFFF"/>
        <w:jc w:val="center"/>
        <w:rPr>
          <w:sz w:val="18"/>
          <w:szCs w:val="18"/>
        </w:rPr>
      </w:pPr>
    </w:p>
    <w:p w:rsidR="00067B9D" w:rsidRPr="00067B9D" w:rsidRDefault="00067B9D" w:rsidP="00067B9D">
      <w:pPr>
        <w:ind w:firstLine="709"/>
        <w:jc w:val="both"/>
        <w:rPr>
          <w:sz w:val="18"/>
          <w:szCs w:val="18"/>
        </w:rPr>
      </w:pPr>
    </w:p>
    <w:p w:rsidR="00067B9D" w:rsidRPr="00067B9D" w:rsidRDefault="00067B9D" w:rsidP="00067B9D">
      <w:pPr>
        <w:ind w:firstLine="709"/>
        <w:jc w:val="both"/>
        <w:rPr>
          <w:sz w:val="18"/>
          <w:szCs w:val="18"/>
        </w:rPr>
      </w:pPr>
      <w:r w:rsidRPr="00067B9D">
        <w:rPr>
          <w:sz w:val="18"/>
          <w:szCs w:val="18"/>
        </w:rPr>
        <w:t>В соответствии с Законом Оренбургской области от 10 октября 2007 года №1599/344-</w:t>
      </w:r>
      <w:r w:rsidRPr="00067B9D">
        <w:rPr>
          <w:sz w:val="18"/>
          <w:szCs w:val="18"/>
          <w:lang w:val="en-US"/>
        </w:rPr>
        <w:t>IV</w:t>
      </w:r>
      <w:r w:rsidRPr="00067B9D">
        <w:rPr>
          <w:sz w:val="18"/>
          <w:szCs w:val="18"/>
        </w:rPr>
        <w:t>-03 «О едином реестре муниципальных должностей и должностей муниципальной службы в Оренбургской области»</w:t>
      </w:r>
    </w:p>
    <w:p w:rsidR="00067B9D" w:rsidRPr="00067B9D" w:rsidRDefault="00067B9D" w:rsidP="00067B9D">
      <w:pPr>
        <w:pStyle w:val="ConsPlusNormal"/>
        <w:ind w:firstLine="709"/>
        <w:jc w:val="both"/>
        <w:rPr>
          <w:rFonts w:ascii="Times New Roman" w:hAnsi="Times New Roman" w:cs="Times New Roman"/>
          <w:sz w:val="18"/>
          <w:szCs w:val="18"/>
        </w:rPr>
      </w:pPr>
    </w:p>
    <w:p w:rsidR="00067B9D" w:rsidRPr="00067B9D" w:rsidRDefault="00067B9D" w:rsidP="00067B9D">
      <w:pPr>
        <w:pStyle w:val="ConsPlusNormal"/>
        <w:ind w:firstLine="709"/>
        <w:jc w:val="both"/>
        <w:rPr>
          <w:rFonts w:ascii="Times New Roman" w:hAnsi="Times New Roman" w:cs="Times New Roman"/>
          <w:sz w:val="18"/>
          <w:szCs w:val="18"/>
        </w:rPr>
      </w:pPr>
      <w:r w:rsidRPr="00067B9D">
        <w:rPr>
          <w:rFonts w:ascii="Times New Roman" w:hAnsi="Times New Roman" w:cs="Times New Roman"/>
          <w:sz w:val="18"/>
          <w:szCs w:val="18"/>
        </w:rPr>
        <w:t>Совет депутатов Петровского сельсовета</w:t>
      </w:r>
    </w:p>
    <w:p w:rsidR="00067B9D" w:rsidRPr="00067B9D" w:rsidRDefault="00067B9D" w:rsidP="00067B9D">
      <w:pPr>
        <w:pStyle w:val="ConsPlusNormal"/>
        <w:ind w:firstLine="709"/>
        <w:jc w:val="both"/>
        <w:rPr>
          <w:rFonts w:ascii="Times New Roman" w:hAnsi="Times New Roman" w:cs="Times New Roman"/>
          <w:sz w:val="18"/>
          <w:szCs w:val="18"/>
        </w:rPr>
      </w:pPr>
    </w:p>
    <w:p w:rsidR="00067B9D" w:rsidRPr="00067B9D" w:rsidRDefault="00067B9D" w:rsidP="00067B9D">
      <w:pPr>
        <w:pStyle w:val="ConsPlusNormal"/>
        <w:ind w:firstLine="709"/>
        <w:jc w:val="both"/>
        <w:rPr>
          <w:rFonts w:ascii="Times New Roman" w:hAnsi="Times New Roman" w:cs="Times New Roman"/>
          <w:sz w:val="18"/>
          <w:szCs w:val="18"/>
        </w:rPr>
      </w:pPr>
      <w:r w:rsidRPr="00067B9D">
        <w:rPr>
          <w:rFonts w:ascii="Times New Roman" w:hAnsi="Times New Roman" w:cs="Times New Roman"/>
          <w:sz w:val="18"/>
          <w:szCs w:val="18"/>
        </w:rPr>
        <w:t>Р Е Ш И Л:</w:t>
      </w:r>
    </w:p>
    <w:p w:rsidR="00067B9D" w:rsidRPr="00067B9D" w:rsidRDefault="00067B9D" w:rsidP="00067B9D">
      <w:pPr>
        <w:pStyle w:val="ConsPlusNormal"/>
        <w:ind w:firstLine="709"/>
        <w:jc w:val="both"/>
        <w:rPr>
          <w:rFonts w:ascii="Times New Roman" w:hAnsi="Times New Roman" w:cs="Times New Roman"/>
          <w:sz w:val="18"/>
          <w:szCs w:val="18"/>
        </w:rPr>
      </w:pPr>
    </w:p>
    <w:p w:rsidR="00067B9D" w:rsidRPr="00067B9D" w:rsidRDefault="00067B9D" w:rsidP="00067B9D">
      <w:pPr>
        <w:ind w:firstLine="709"/>
        <w:jc w:val="both"/>
        <w:rPr>
          <w:sz w:val="18"/>
          <w:szCs w:val="18"/>
        </w:rPr>
      </w:pPr>
      <w:r w:rsidRPr="00067B9D">
        <w:rPr>
          <w:sz w:val="18"/>
          <w:szCs w:val="18"/>
        </w:rPr>
        <w:t>1. Утвердить реестр муниципальных должностей и должностей муниципальной службы в администрации муниципального образования Петровский сельсовет Саракташского района Оренбургской области согласно приложению.</w:t>
      </w:r>
    </w:p>
    <w:p w:rsidR="00067B9D" w:rsidRPr="00067B9D" w:rsidRDefault="00067B9D" w:rsidP="00067B9D">
      <w:pPr>
        <w:ind w:firstLine="709"/>
        <w:jc w:val="both"/>
        <w:rPr>
          <w:sz w:val="18"/>
          <w:szCs w:val="18"/>
        </w:rPr>
      </w:pPr>
    </w:p>
    <w:p w:rsidR="00067B9D" w:rsidRPr="00067B9D" w:rsidRDefault="00067B9D" w:rsidP="00067B9D">
      <w:pPr>
        <w:ind w:firstLine="709"/>
        <w:jc w:val="both"/>
        <w:rPr>
          <w:sz w:val="18"/>
          <w:szCs w:val="18"/>
        </w:rPr>
      </w:pPr>
      <w:r w:rsidRPr="00067B9D">
        <w:rPr>
          <w:sz w:val="18"/>
          <w:szCs w:val="18"/>
        </w:rPr>
        <w:t>2. Признать утратившим силу решение Совета депутатов Петровского сельсовета Саракташского района Оренбургской области от  09.02.2011 № 19 «О реестре муниципальных должностей и должностей муниципальной службы администрации  муниципального образования Петровский сельсовет Саракташского района Оренбургской области».</w:t>
      </w:r>
    </w:p>
    <w:p w:rsidR="00067B9D" w:rsidRPr="00067B9D" w:rsidRDefault="00067B9D" w:rsidP="00067B9D">
      <w:pPr>
        <w:ind w:firstLine="708"/>
        <w:jc w:val="both"/>
        <w:rPr>
          <w:sz w:val="18"/>
          <w:szCs w:val="18"/>
        </w:rPr>
      </w:pPr>
    </w:p>
    <w:p w:rsidR="00067B9D" w:rsidRPr="00067B9D" w:rsidRDefault="00067B9D" w:rsidP="00067B9D">
      <w:pPr>
        <w:ind w:firstLine="708"/>
        <w:jc w:val="both"/>
        <w:rPr>
          <w:sz w:val="18"/>
          <w:szCs w:val="18"/>
        </w:rPr>
      </w:pPr>
      <w:r w:rsidRPr="00067B9D">
        <w:rPr>
          <w:sz w:val="18"/>
          <w:szCs w:val="18"/>
        </w:rPr>
        <w:t xml:space="preserve">3. Настоящее решение вступает в силу после дня  его обнародования и подлежит размещению на официальном сайте администрации сельского поселения </w:t>
      </w:r>
      <w:hyperlink r:id="rId21" w:history="1">
        <w:r w:rsidRPr="00067B9D">
          <w:rPr>
            <w:rStyle w:val="af"/>
            <w:sz w:val="18"/>
            <w:szCs w:val="18"/>
          </w:rPr>
          <w:t>Петровский</w:t>
        </w:r>
      </w:hyperlink>
      <w:r w:rsidRPr="00067B9D">
        <w:rPr>
          <w:sz w:val="18"/>
          <w:szCs w:val="18"/>
        </w:rPr>
        <w:t xml:space="preserve"> сельсовета Саракташского района Оренбургской области. </w:t>
      </w:r>
    </w:p>
    <w:p w:rsidR="00067B9D" w:rsidRPr="00067B9D" w:rsidRDefault="00067B9D" w:rsidP="00067B9D">
      <w:pPr>
        <w:ind w:firstLine="708"/>
        <w:jc w:val="both"/>
        <w:rPr>
          <w:sz w:val="18"/>
          <w:szCs w:val="18"/>
        </w:rPr>
      </w:pPr>
    </w:p>
    <w:p w:rsidR="00067B9D" w:rsidRPr="00067B9D" w:rsidRDefault="00067B9D" w:rsidP="00067B9D">
      <w:pPr>
        <w:pStyle w:val="ConsPlusNormal"/>
        <w:ind w:firstLine="709"/>
        <w:jc w:val="both"/>
        <w:rPr>
          <w:rFonts w:ascii="Times New Roman" w:hAnsi="Times New Roman" w:cs="Times New Roman"/>
          <w:color w:val="000000"/>
          <w:sz w:val="18"/>
          <w:szCs w:val="18"/>
          <w:shd w:val="clear" w:color="auto" w:fill="FFFFFF"/>
        </w:rPr>
      </w:pPr>
      <w:r w:rsidRPr="00067B9D">
        <w:rPr>
          <w:rFonts w:ascii="Times New Roman" w:hAnsi="Times New Roman" w:cs="Times New Roman"/>
          <w:sz w:val="18"/>
          <w:szCs w:val="18"/>
        </w:rPr>
        <w:t xml:space="preserve">4. Контроль за исполнением настоящего решения возложить на </w:t>
      </w:r>
      <w:r w:rsidRPr="00067B9D">
        <w:rPr>
          <w:rFonts w:ascii="Times New Roman" w:hAnsi="Times New Roman" w:cs="Times New Roman"/>
          <w:color w:val="000000"/>
          <w:sz w:val="18"/>
          <w:szCs w:val="18"/>
          <w:shd w:val="clear" w:color="auto" w:fill="FFFFFF"/>
        </w:rPr>
        <w:t xml:space="preserve">постоянную комиссию Совета депутатов по </w:t>
      </w:r>
      <w:r w:rsidRPr="00067B9D">
        <w:rPr>
          <w:rFonts w:ascii="Times New Roman" w:hAnsi="Times New Roman" w:cs="Times New Roman"/>
          <w:bCs/>
          <w:color w:val="000000"/>
          <w:spacing w:val="5"/>
          <w:sz w:val="18"/>
          <w:szCs w:val="18"/>
        </w:rPr>
        <w:t xml:space="preserve">мандатным вопросам, вопросам местного самоуправления, законности, </w:t>
      </w:r>
      <w:r w:rsidRPr="00067B9D">
        <w:rPr>
          <w:rFonts w:ascii="Times New Roman" w:hAnsi="Times New Roman" w:cs="Times New Roman"/>
          <w:bCs/>
          <w:color w:val="000000"/>
          <w:spacing w:val="4"/>
          <w:sz w:val="18"/>
          <w:szCs w:val="18"/>
        </w:rPr>
        <w:t xml:space="preserve">правопорядка, казачества, работе с общественными и религиозными </w:t>
      </w:r>
      <w:r w:rsidRPr="00067B9D">
        <w:rPr>
          <w:rFonts w:ascii="Times New Roman" w:hAnsi="Times New Roman" w:cs="Times New Roman"/>
          <w:bCs/>
          <w:color w:val="000000"/>
          <w:sz w:val="18"/>
          <w:szCs w:val="18"/>
        </w:rPr>
        <w:t>объединениями, национальным вопросам и делам военнослужащих</w:t>
      </w:r>
      <w:r w:rsidRPr="00067B9D">
        <w:rPr>
          <w:rFonts w:ascii="Times New Roman" w:hAnsi="Times New Roman" w:cs="Times New Roman"/>
          <w:color w:val="000000"/>
          <w:sz w:val="18"/>
          <w:szCs w:val="18"/>
          <w:shd w:val="clear" w:color="auto" w:fill="FFFFFF"/>
        </w:rPr>
        <w:t xml:space="preserve"> (Чуфистов П.М.).</w:t>
      </w:r>
    </w:p>
    <w:p w:rsidR="00067B9D" w:rsidRPr="00067B9D" w:rsidRDefault="00067B9D" w:rsidP="00067B9D">
      <w:pPr>
        <w:tabs>
          <w:tab w:val="left" w:pos="720"/>
        </w:tabs>
        <w:ind w:firstLine="709"/>
        <w:jc w:val="both"/>
        <w:rPr>
          <w:sz w:val="18"/>
          <w:szCs w:val="18"/>
        </w:rPr>
      </w:pPr>
    </w:p>
    <w:p w:rsidR="00067B9D" w:rsidRPr="00067B9D" w:rsidRDefault="00067B9D" w:rsidP="00067B9D">
      <w:pPr>
        <w:ind w:firstLine="720"/>
        <w:jc w:val="both"/>
        <w:rPr>
          <w:sz w:val="18"/>
          <w:szCs w:val="18"/>
        </w:rPr>
      </w:pPr>
    </w:p>
    <w:p w:rsidR="00067B9D" w:rsidRPr="00067B9D" w:rsidRDefault="00067B9D" w:rsidP="00067B9D">
      <w:pPr>
        <w:ind w:firstLine="720"/>
        <w:jc w:val="both"/>
        <w:rPr>
          <w:sz w:val="18"/>
          <w:szCs w:val="18"/>
        </w:rPr>
      </w:pPr>
    </w:p>
    <w:tbl>
      <w:tblPr>
        <w:tblW w:w="98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4790"/>
      </w:tblGrid>
      <w:tr w:rsidR="00067B9D" w:rsidRPr="00067B9D" w:rsidTr="00067B9D">
        <w:trPr>
          <w:trHeight w:val="1078"/>
        </w:trPr>
        <w:tc>
          <w:tcPr>
            <w:tcW w:w="5106" w:type="dxa"/>
            <w:tcBorders>
              <w:top w:val="nil"/>
              <w:left w:val="nil"/>
              <w:bottom w:val="nil"/>
              <w:right w:val="nil"/>
            </w:tcBorders>
          </w:tcPr>
          <w:p w:rsidR="00067B9D" w:rsidRPr="00067B9D" w:rsidRDefault="00067B9D" w:rsidP="00067B9D">
            <w:pPr>
              <w:jc w:val="both"/>
              <w:rPr>
                <w:sz w:val="18"/>
                <w:szCs w:val="18"/>
              </w:rPr>
            </w:pPr>
            <w:r w:rsidRPr="00067B9D">
              <w:rPr>
                <w:sz w:val="18"/>
                <w:szCs w:val="18"/>
              </w:rPr>
              <w:t xml:space="preserve">Председатель Совета </w:t>
            </w:r>
          </w:p>
          <w:p w:rsidR="00067B9D" w:rsidRPr="00067B9D" w:rsidRDefault="00067B9D" w:rsidP="00067B9D">
            <w:pPr>
              <w:rPr>
                <w:sz w:val="18"/>
                <w:szCs w:val="18"/>
              </w:rPr>
            </w:pPr>
            <w:r w:rsidRPr="00067B9D">
              <w:rPr>
                <w:sz w:val="18"/>
                <w:szCs w:val="18"/>
              </w:rPr>
              <w:t>депутатов Петровского сельсовета  ____________    Е.Г. Григорян</w:t>
            </w:r>
          </w:p>
        </w:tc>
        <w:tc>
          <w:tcPr>
            <w:tcW w:w="4790" w:type="dxa"/>
            <w:tcBorders>
              <w:top w:val="nil"/>
              <w:left w:val="nil"/>
              <w:bottom w:val="nil"/>
              <w:right w:val="nil"/>
            </w:tcBorders>
          </w:tcPr>
          <w:p w:rsidR="00067B9D" w:rsidRPr="00067B9D" w:rsidRDefault="00067B9D" w:rsidP="00067B9D">
            <w:pPr>
              <w:jc w:val="both"/>
              <w:rPr>
                <w:sz w:val="18"/>
                <w:szCs w:val="18"/>
              </w:rPr>
            </w:pPr>
            <w:r w:rsidRPr="00067B9D">
              <w:rPr>
                <w:sz w:val="18"/>
                <w:szCs w:val="18"/>
              </w:rPr>
              <w:t xml:space="preserve">     Глава </w:t>
            </w:r>
          </w:p>
          <w:p w:rsidR="00067B9D" w:rsidRPr="00067B9D" w:rsidRDefault="00067B9D" w:rsidP="00067B9D">
            <w:pPr>
              <w:jc w:val="both"/>
              <w:rPr>
                <w:sz w:val="18"/>
                <w:szCs w:val="18"/>
              </w:rPr>
            </w:pPr>
            <w:r w:rsidRPr="00067B9D">
              <w:rPr>
                <w:sz w:val="18"/>
                <w:szCs w:val="18"/>
              </w:rPr>
              <w:t xml:space="preserve">     Петровского сельсовета:</w:t>
            </w:r>
            <w:r w:rsidRPr="00067B9D">
              <w:rPr>
                <w:sz w:val="18"/>
                <w:szCs w:val="18"/>
              </w:rPr>
              <w:tab/>
              <w:t xml:space="preserve">                ______________   О.А. Митюшникова</w:t>
            </w:r>
          </w:p>
        </w:tc>
      </w:tr>
    </w:tbl>
    <w:p w:rsidR="00067B9D" w:rsidRPr="00067B9D" w:rsidRDefault="00067B9D" w:rsidP="00067B9D">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Default="00852E1C" w:rsidP="00852E1C">
      <w:pPr>
        <w:ind w:left="5103"/>
        <w:rPr>
          <w:sz w:val="18"/>
          <w:szCs w:val="18"/>
        </w:rPr>
      </w:pPr>
    </w:p>
    <w:p w:rsidR="00852E1C" w:rsidRPr="00852E1C" w:rsidRDefault="00852E1C" w:rsidP="00852E1C">
      <w:pPr>
        <w:ind w:left="5103"/>
        <w:rPr>
          <w:sz w:val="18"/>
          <w:szCs w:val="18"/>
        </w:rPr>
      </w:pPr>
      <w:r w:rsidRPr="00852E1C">
        <w:rPr>
          <w:sz w:val="18"/>
          <w:szCs w:val="18"/>
        </w:rPr>
        <w:lastRenderedPageBreak/>
        <w:t>Приложение  к решению Совета</w:t>
      </w:r>
    </w:p>
    <w:p w:rsidR="00852E1C" w:rsidRPr="00852E1C" w:rsidRDefault="00852E1C" w:rsidP="00852E1C">
      <w:pPr>
        <w:ind w:left="5103"/>
        <w:rPr>
          <w:sz w:val="18"/>
          <w:szCs w:val="18"/>
        </w:rPr>
      </w:pPr>
      <w:r w:rsidRPr="00852E1C">
        <w:rPr>
          <w:sz w:val="18"/>
          <w:szCs w:val="18"/>
        </w:rPr>
        <w:t>депутатов Петровского сельсовета от  16 августа 2023 года № 154</w:t>
      </w:r>
    </w:p>
    <w:p w:rsidR="00852E1C" w:rsidRPr="00852E1C" w:rsidRDefault="00852E1C" w:rsidP="00852E1C">
      <w:pPr>
        <w:jc w:val="center"/>
        <w:rPr>
          <w:sz w:val="18"/>
          <w:szCs w:val="18"/>
        </w:rPr>
      </w:pPr>
    </w:p>
    <w:p w:rsidR="00852E1C" w:rsidRDefault="00852E1C" w:rsidP="00852E1C">
      <w:pPr>
        <w:jc w:val="center"/>
        <w:rPr>
          <w:sz w:val="28"/>
          <w:szCs w:val="28"/>
        </w:rPr>
      </w:pPr>
    </w:p>
    <w:p w:rsidR="00852E1C" w:rsidRPr="00852E1C" w:rsidRDefault="00852E1C" w:rsidP="00852E1C">
      <w:pPr>
        <w:jc w:val="center"/>
        <w:rPr>
          <w:caps/>
          <w:sz w:val="18"/>
          <w:szCs w:val="18"/>
        </w:rPr>
      </w:pPr>
      <w:r w:rsidRPr="00852E1C">
        <w:rPr>
          <w:caps/>
          <w:sz w:val="18"/>
          <w:szCs w:val="18"/>
        </w:rPr>
        <w:t xml:space="preserve">Реестр </w:t>
      </w:r>
    </w:p>
    <w:p w:rsidR="00852E1C" w:rsidRPr="00852E1C" w:rsidRDefault="00852E1C" w:rsidP="00852E1C">
      <w:pPr>
        <w:jc w:val="center"/>
        <w:rPr>
          <w:sz w:val="18"/>
          <w:szCs w:val="18"/>
        </w:rPr>
      </w:pPr>
      <w:r w:rsidRPr="00852E1C">
        <w:rPr>
          <w:sz w:val="18"/>
          <w:szCs w:val="18"/>
        </w:rPr>
        <w:t>муниципальных должностей и должностей муниципальной службы в администрации муниципального образования Воздвиженский сельсовет Саракташского района Оренбургской области</w:t>
      </w:r>
    </w:p>
    <w:p w:rsidR="00852E1C" w:rsidRPr="00852E1C" w:rsidRDefault="00852E1C" w:rsidP="00852E1C">
      <w:pPr>
        <w:jc w:val="center"/>
        <w:rPr>
          <w:sz w:val="18"/>
          <w:szCs w:val="18"/>
        </w:rPr>
      </w:pPr>
    </w:p>
    <w:p w:rsidR="00852E1C" w:rsidRPr="00852E1C" w:rsidRDefault="00852E1C" w:rsidP="00852E1C">
      <w:pPr>
        <w:jc w:val="center"/>
        <w:rPr>
          <w:sz w:val="18"/>
          <w:szCs w:val="18"/>
        </w:rPr>
      </w:pPr>
    </w:p>
    <w:tbl>
      <w:tblPr>
        <w:tblW w:w="0" w:type="auto"/>
        <w:tblLook w:val="01E0" w:firstRow="1" w:lastRow="1" w:firstColumn="1" w:lastColumn="1" w:noHBand="0" w:noVBand="0"/>
      </w:tblPr>
      <w:tblGrid>
        <w:gridCol w:w="818"/>
        <w:gridCol w:w="6370"/>
        <w:gridCol w:w="552"/>
        <w:gridCol w:w="1830"/>
      </w:tblGrid>
      <w:tr w:rsidR="00852E1C" w:rsidRPr="00852E1C" w:rsidTr="000336AA">
        <w:tc>
          <w:tcPr>
            <w:tcW w:w="818" w:type="dxa"/>
            <w:shd w:val="clear" w:color="auto" w:fill="auto"/>
          </w:tcPr>
          <w:p w:rsidR="00852E1C" w:rsidRPr="00852E1C" w:rsidRDefault="00852E1C" w:rsidP="000336AA">
            <w:pPr>
              <w:jc w:val="center"/>
              <w:rPr>
                <w:b/>
                <w:sz w:val="18"/>
                <w:szCs w:val="18"/>
              </w:rPr>
            </w:pPr>
            <w:r w:rsidRPr="00852E1C">
              <w:rPr>
                <w:b/>
                <w:sz w:val="18"/>
                <w:szCs w:val="18"/>
              </w:rPr>
              <w:t>1.</w:t>
            </w:r>
          </w:p>
        </w:tc>
        <w:tc>
          <w:tcPr>
            <w:tcW w:w="6370" w:type="dxa"/>
            <w:shd w:val="clear" w:color="auto" w:fill="auto"/>
          </w:tcPr>
          <w:p w:rsidR="00852E1C" w:rsidRPr="00852E1C" w:rsidRDefault="00852E1C" w:rsidP="000336AA">
            <w:pPr>
              <w:rPr>
                <w:b/>
                <w:sz w:val="18"/>
                <w:szCs w:val="18"/>
                <w:u w:val="single"/>
              </w:rPr>
            </w:pPr>
            <w:r w:rsidRPr="00852E1C">
              <w:rPr>
                <w:b/>
                <w:sz w:val="18"/>
                <w:szCs w:val="18"/>
                <w:u w:val="single"/>
              </w:rPr>
              <w:t>Высшие должности</w:t>
            </w:r>
          </w:p>
        </w:tc>
        <w:tc>
          <w:tcPr>
            <w:tcW w:w="552" w:type="dxa"/>
            <w:shd w:val="clear" w:color="auto" w:fill="auto"/>
          </w:tcPr>
          <w:p w:rsidR="00852E1C" w:rsidRPr="00852E1C" w:rsidRDefault="00852E1C" w:rsidP="000336AA">
            <w:pPr>
              <w:jc w:val="center"/>
              <w:rPr>
                <w:b/>
                <w:sz w:val="18"/>
                <w:szCs w:val="18"/>
              </w:rPr>
            </w:pPr>
            <w:r w:rsidRPr="00852E1C">
              <w:rPr>
                <w:b/>
                <w:sz w:val="18"/>
                <w:szCs w:val="18"/>
              </w:rPr>
              <w:t>-</w:t>
            </w:r>
          </w:p>
        </w:tc>
        <w:tc>
          <w:tcPr>
            <w:tcW w:w="1830" w:type="dxa"/>
            <w:shd w:val="clear" w:color="auto" w:fill="auto"/>
          </w:tcPr>
          <w:p w:rsidR="00852E1C" w:rsidRPr="00852E1C" w:rsidRDefault="00852E1C" w:rsidP="000336AA">
            <w:pPr>
              <w:jc w:val="right"/>
              <w:rPr>
                <w:b/>
                <w:sz w:val="18"/>
                <w:szCs w:val="18"/>
              </w:rPr>
            </w:pPr>
            <w:r w:rsidRPr="00852E1C">
              <w:rPr>
                <w:b/>
                <w:sz w:val="18"/>
                <w:szCs w:val="18"/>
              </w:rPr>
              <w:t>2 единицы</w:t>
            </w:r>
          </w:p>
          <w:p w:rsidR="00852E1C" w:rsidRPr="00852E1C" w:rsidRDefault="00852E1C" w:rsidP="000336AA">
            <w:pPr>
              <w:jc w:val="right"/>
              <w:rPr>
                <w:b/>
                <w:sz w:val="18"/>
                <w:szCs w:val="18"/>
                <w:u w:val="single"/>
              </w:rPr>
            </w:pPr>
          </w:p>
        </w:tc>
      </w:tr>
      <w:tr w:rsidR="00852E1C" w:rsidRPr="00852E1C" w:rsidTr="000336AA">
        <w:tc>
          <w:tcPr>
            <w:tcW w:w="818" w:type="dxa"/>
            <w:shd w:val="clear" w:color="auto" w:fill="auto"/>
          </w:tcPr>
          <w:p w:rsidR="00852E1C" w:rsidRPr="00852E1C" w:rsidRDefault="00852E1C" w:rsidP="000336AA">
            <w:pPr>
              <w:jc w:val="center"/>
              <w:rPr>
                <w:sz w:val="18"/>
                <w:szCs w:val="18"/>
              </w:rPr>
            </w:pPr>
          </w:p>
        </w:tc>
        <w:tc>
          <w:tcPr>
            <w:tcW w:w="6370" w:type="dxa"/>
            <w:shd w:val="clear" w:color="auto" w:fill="auto"/>
          </w:tcPr>
          <w:p w:rsidR="00852E1C" w:rsidRPr="00852E1C" w:rsidRDefault="00852E1C" w:rsidP="000336AA">
            <w:pPr>
              <w:spacing w:after="240"/>
              <w:rPr>
                <w:sz w:val="18"/>
                <w:szCs w:val="18"/>
              </w:rPr>
            </w:pPr>
            <w:r w:rsidRPr="00852E1C">
              <w:rPr>
                <w:sz w:val="18"/>
                <w:szCs w:val="18"/>
              </w:rPr>
              <w:t>-глава муниципального образования</w:t>
            </w:r>
          </w:p>
        </w:tc>
        <w:tc>
          <w:tcPr>
            <w:tcW w:w="552" w:type="dxa"/>
            <w:shd w:val="clear" w:color="auto" w:fill="auto"/>
          </w:tcPr>
          <w:p w:rsidR="00852E1C" w:rsidRPr="00852E1C" w:rsidRDefault="00852E1C" w:rsidP="000336AA">
            <w:pPr>
              <w:jc w:val="center"/>
              <w:rPr>
                <w:sz w:val="18"/>
                <w:szCs w:val="18"/>
              </w:rPr>
            </w:pPr>
            <w:r w:rsidRPr="00852E1C">
              <w:rPr>
                <w:sz w:val="18"/>
                <w:szCs w:val="18"/>
              </w:rPr>
              <w:t>-</w:t>
            </w:r>
          </w:p>
        </w:tc>
        <w:tc>
          <w:tcPr>
            <w:tcW w:w="1830" w:type="dxa"/>
            <w:shd w:val="clear" w:color="auto" w:fill="auto"/>
          </w:tcPr>
          <w:p w:rsidR="00852E1C" w:rsidRPr="00852E1C" w:rsidRDefault="00852E1C" w:rsidP="000336AA">
            <w:pPr>
              <w:jc w:val="right"/>
              <w:rPr>
                <w:sz w:val="18"/>
                <w:szCs w:val="18"/>
              </w:rPr>
            </w:pPr>
            <w:r w:rsidRPr="00852E1C">
              <w:rPr>
                <w:sz w:val="18"/>
                <w:szCs w:val="18"/>
              </w:rPr>
              <w:t>1 единица</w:t>
            </w:r>
          </w:p>
        </w:tc>
      </w:tr>
      <w:tr w:rsidR="00852E1C" w:rsidRPr="00852E1C" w:rsidTr="000336AA">
        <w:tc>
          <w:tcPr>
            <w:tcW w:w="818" w:type="dxa"/>
            <w:shd w:val="clear" w:color="auto" w:fill="auto"/>
          </w:tcPr>
          <w:p w:rsidR="00852E1C" w:rsidRPr="00852E1C" w:rsidRDefault="00852E1C" w:rsidP="000336AA">
            <w:pPr>
              <w:jc w:val="center"/>
              <w:rPr>
                <w:sz w:val="18"/>
                <w:szCs w:val="18"/>
              </w:rPr>
            </w:pPr>
          </w:p>
        </w:tc>
        <w:tc>
          <w:tcPr>
            <w:tcW w:w="6370" w:type="dxa"/>
            <w:shd w:val="clear" w:color="auto" w:fill="auto"/>
          </w:tcPr>
          <w:p w:rsidR="00852E1C" w:rsidRPr="00852E1C" w:rsidRDefault="00852E1C" w:rsidP="000336AA">
            <w:pPr>
              <w:rPr>
                <w:sz w:val="18"/>
                <w:szCs w:val="18"/>
              </w:rPr>
            </w:pPr>
            <w:r w:rsidRPr="00852E1C">
              <w:rPr>
                <w:sz w:val="18"/>
                <w:szCs w:val="18"/>
              </w:rPr>
              <w:t>- заместитель главы администрации муниципального образования</w:t>
            </w:r>
          </w:p>
          <w:p w:rsidR="00852E1C" w:rsidRPr="00852E1C" w:rsidRDefault="00852E1C" w:rsidP="000336AA">
            <w:pPr>
              <w:rPr>
                <w:sz w:val="18"/>
                <w:szCs w:val="18"/>
              </w:rPr>
            </w:pPr>
            <w:r w:rsidRPr="00852E1C">
              <w:rPr>
                <w:sz w:val="18"/>
                <w:szCs w:val="18"/>
              </w:rPr>
              <w:t xml:space="preserve"> </w:t>
            </w:r>
          </w:p>
        </w:tc>
        <w:tc>
          <w:tcPr>
            <w:tcW w:w="552" w:type="dxa"/>
            <w:shd w:val="clear" w:color="auto" w:fill="auto"/>
          </w:tcPr>
          <w:p w:rsidR="00852E1C" w:rsidRPr="00852E1C" w:rsidRDefault="00852E1C" w:rsidP="000336AA">
            <w:pPr>
              <w:jc w:val="center"/>
              <w:rPr>
                <w:sz w:val="18"/>
                <w:szCs w:val="18"/>
              </w:rPr>
            </w:pPr>
            <w:r w:rsidRPr="00852E1C">
              <w:rPr>
                <w:sz w:val="18"/>
                <w:szCs w:val="18"/>
              </w:rPr>
              <w:t>-</w:t>
            </w:r>
          </w:p>
        </w:tc>
        <w:tc>
          <w:tcPr>
            <w:tcW w:w="1830" w:type="dxa"/>
            <w:shd w:val="clear" w:color="auto" w:fill="auto"/>
          </w:tcPr>
          <w:p w:rsidR="00852E1C" w:rsidRPr="00852E1C" w:rsidRDefault="00852E1C" w:rsidP="000336AA">
            <w:pPr>
              <w:jc w:val="right"/>
              <w:rPr>
                <w:sz w:val="18"/>
                <w:szCs w:val="18"/>
              </w:rPr>
            </w:pPr>
            <w:r w:rsidRPr="00852E1C">
              <w:rPr>
                <w:sz w:val="18"/>
                <w:szCs w:val="18"/>
              </w:rPr>
              <w:t>1 единица</w:t>
            </w:r>
          </w:p>
        </w:tc>
      </w:tr>
      <w:tr w:rsidR="00852E1C" w:rsidRPr="00852E1C" w:rsidTr="000336AA">
        <w:tc>
          <w:tcPr>
            <w:tcW w:w="818" w:type="dxa"/>
            <w:shd w:val="clear" w:color="auto" w:fill="auto"/>
          </w:tcPr>
          <w:p w:rsidR="00852E1C" w:rsidRPr="00852E1C" w:rsidRDefault="00852E1C" w:rsidP="000336AA">
            <w:pPr>
              <w:jc w:val="center"/>
              <w:rPr>
                <w:sz w:val="18"/>
                <w:szCs w:val="18"/>
              </w:rPr>
            </w:pPr>
            <w:r w:rsidRPr="00852E1C">
              <w:rPr>
                <w:sz w:val="18"/>
                <w:szCs w:val="18"/>
              </w:rPr>
              <w:t xml:space="preserve">2. </w:t>
            </w:r>
          </w:p>
        </w:tc>
        <w:tc>
          <w:tcPr>
            <w:tcW w:w="6370" w:type="dxa"/>
            <w:shd w:val="clear" w:color="auto" w:fill="auto"/>
          </w:tcPr>
          <w:p w:rsidR="00852E1C" w:rsidRPr="00852E1C" w:rsidRDefault="00852E1C" w:rsidP="000336AA">
            <w:pPr>
              <w:rPr>
                <w:b/>
                <w:sz w:val="18"/>
                <w:szCs w:val="18"/>
                <w:u w:val="single"/>
              </w:rPr>
            </w:pPr>
            <w:r w:rsidRPr="00852E1C">
              <w:rPr>
                <w:b/>
                <w:sz w:val="18"/>
                <w:szCs w:val="18"/>
                <w:u w:val="single"/>
              </w:rPr>
              <w:t>Младшие должности</w:t>
            </w:r>
          </w:p>
          <w:p w:rsidR="00852E1C" w:rsidRPr="00852E1C" w:rsidRDefault="00852E1C" w:rsidP="000336AA">
            <w:pPr>
              <w:rPr>
                <w:b/>
                <w:sz w:val="18"/>
                <w:szCs w:val="18"/>
                <w:u w:val="single"/>
              </w:rPr>
            </w:pPr>
          </w:p>
        </w:tc>
        <w:tc>
          <w:tcPr>
            <w:tcW w:w="552" w:type="dxa"/>
            <w:shd w:val="clear" w:color="auto" w:fill="auto"/>
          </w:tcPr>
          <w:p w:rsidR="00852E1C" w:rsidRPr="00852E1C" w:rsidRDefault="00852E1C" w:rsidP="000336AA">
            <w:pPr>
              <w:jc w:val="center"/>
              <w:rPr>
                <w:sz w:val="18"/>
                <w:szCs w:val="18"/>
              </w:rPr>
            </w:pPr>
            <w:r w:rsidRPr="00852E1C">
              <w:rPr>
                <w:sz w:val="18"/>
                <w:szCs w:val="18"/>
              </w:rPr>
              <w:t>-</w:t>
            </w:r>
          </w:p>
        </w:tc>
        <w:tc>
          <w:tcPr>
            <w:tcW w:w="1830" w:type="dxa"/>
            <w:shd w:val="clear" w:color="auto" w:fill="auto"/>
          </w:tcPr>
          <w:p w:rsidR="00852E1C" w:rsidRPr="00852E1C" w:rsidRDefault="00852E1C" w:rsidP="000336AA">
            <w:pPr>
              <w:jc w:val="right"/>
              <w:rPr>
                <w:b/>
                <w:sz w:val="18"/>
                <w:szCs w:val="18"/>
              </w:rPr>
            </w:pPr>
            <w:r w:rsidRPr="00852E1C">
              <w:rPr>
                <w:b/>
                <w:sz w:val="18"/>
                <w:szCs w:val="18"/>
              </w:rPr>
              <w:t>2 единицы</w:t>
            </w:r>
          </w:p>
        </w:tc>
      </w:tr>
      <w:tr w:rsidR="00852E1C" w:rsidRPr="00852E1C" w:rsidTr="000336AA">
        <w:tc>
          <w:tcPr>
            <w:tcW w:w="818" w:type="dxa"/>
            <w:shd w:val="clear" w:color="auto" w:fill="auto"/>
          </w:tcPr>
          <w:p w:rsidR="00852E1C" w:rsidRPr="00852E1C" w:rsidRDefault="00852E1C" w:rsidP="000336AA">
            <w:pPr>
              <w:jc w:val="center"/>
              <w:rPr>
                <w:sz w:val="18"/>
                <w:szCs w:val="18"/>
              </w:rPr>
            </w:pPr>
          </w:p>
        </w:tc>
        <w:tc>
          <w:tcPr>
            <w:tcW w:w="6370" w:type="dxa"/>
            <w:shd w:val="clear" w:color="auto" w:fill="auto"/>
          </w:tcPr>
          <w:p w:rsidR="00852E1C" w:rsidRPr="00852E1C" w:rsidRDefault="00852E1C" w:rsidP="000336AA">
            <w:pPr>
              <w:rPr>
                <w:sz w:val="18"/>
                <w:szCs w:val="18"/>
              </w:rPr>
            </w:pPr>
            <w:r w:rsidRPr="00852E1C">
              <w:rPr>
                <w:sz w:val="18"/>
                <w:szCs w:val="18"/>
              </w:rPr>
              <w:t>-специалист 1 категории</w:t>
            </w:r>
          </w:p>
          <w:p w:rsidR="00852E1C" w:rsidRPr="00852E1C" w:rsidRDefault="00852E1C" w:rsidP="000336AA">
            <w:pPr>
              <w:rPr>
                <w:sz w:val="18"/>
                <w:szCs w:val="18"/>
              </w:rPr>
            </w:pPr>
          </w:p>
          <w:p w:rsidR="00852E1C" w:rsidRPr="00852E1C" w:rsidRDefault="00852E1C" w:rsidP="000336AA">
            <w:pPr>
              <w:rPr>
                <w:sz w:val="18"/>
                <w:szCs w:val="18"/>
              </w:rPr>
            </w:pPr>
          </w:p>
        </w:tc>
        <w:tc>
          <w:tcPr>
            <w:tcW w:w="552" w:type="dxa"/>
            <w:shd w:val="clear" w:color="auto" w:fill="auto"/>
          </w:tcPr>
          <w:p w:rsidR="00852E1C" w:rsidRPr="00852E1C" w:rsidRDefault="00852E1C" w:rsidP="000336AA">
            <w:pPr>
              <w:jc w:val="center"/>
              <w:rPr>
                <w:sz w:val="18"/>
                <w:szCs w:val="18"/>
              </w:rPr>
            </w:pPr>
            <w:r w:rsidRPr="00852E1C">
              <w:rPr>
                <w:sz w:val="18"/>
                <w:szCs w:val="18"/>
              </w:rPr>
              <w:t>-</w:t>
            </w:r>
          </w:p>
        </w:tc>
        <w:tc>
          <w:tcPr>
            <w:tcW w:w="1830" w:type="dxa"/>
            <w:shd w:val="clear" w:color="auto" w:fill="auto"/>
          </w:tcPr>
          <w:p w:rsidR="00852E1C" w:rsidRPr="00852E1C" w:rsidRDefault="00852E1C" w:rsidP="000336AA">
            <w:pPr>
              <w:jc w:val="right"/>
              <w:rPr>
                <w:sz w:val="18"/>
                <w:szCs w:val="18"/>
              </w:rPr>
            </w:pPr>
            <w:r w:rsidRPr="00852E1C">
              <w:rPr>
                <w:sz w:val="18"/>
                <w:szCs w:val="18"/>
              </w:rPr>
              <w:t>2 единицы</w:t>
            </w:r>
          </w:p>
        </w:tc>
      </w:tr>
      <w:tr w:rsidR="00852E1C" w:rsidRPr="00852E1C" w:rsidTr="000336AA">
        <w:tc>
          <w:tcPr>
            <w:tcW w:w="7188" w:type="dxa"/>
            <w:gridSpan w:val="2"/>
            <w:shd w:val="clear" w:color="auto" w:fill="auto"/>
          </w:tcPr>
          <w:p w:rsidR="00852E1C" w:rsidRPr="00852E1C" w:rsidRDefault="00852E1C" w:rsidP="000336AA">
            <w:pPr>
              <w:rPr>
                <w:b/>
                <w:sz w:val="18"/>
                <w:szCs w:val="18"/>
              </w:rPr>
            </w:pPr>
            <w:r w:rsidRPr="00852E1C">
              <w:rPr>
                <w:b/>
                <w:sz w:val="18"/>
                <w:szCs w:val="18"/>
              </w:rPr>
              <w:t>Всего муниципальных должностей и должностей муниципальной службы в администрации муниципального  образования</w:t>
            </w:r>
          </w:p>
        </w:tc>
        <w:tc>
          <w:tcPr>
            <w:tcW w:w="552" w:type="dxa"/>
            <w:shd w:val="clear" w:color="auto" w:fill="auto"/>
          </w:tcPr>
          <w:p w:rsidR="00852E1C" w:rsidRPr="00852E1C" w:rsidRDefault="00852E1C" w:rsidP="000336AA">
            <w:pPr>
              <w:jc w:val="center"/>
              <w:rPr>
                <w:b/>
                <w:sz w:val="18"/>
                <w:szCs w:val="18"/>
              </w:rPr>
            </w:pPr>
            <w:r w:rsidRPr="00852E1C">
              <w:rPr>
                <w:b/>
                <w:sz w:val="18"/>
                <w:szCs w:val="18"/>
              </w:rPr>
              <w:t>-</w:t>
            </w:r>
          </w:p>
        </w:tc>
        <w:tc>
          <w:tcPr>
            <w:tcW w:w="1830" w:type="dxa"/>
            <w:shd w:val="clear" w:color="auto" w:fill="auto"/>
          </w:tcPr>
          <w:p w:rsidR="00852E1C" w:rsidRPr="00852E1C" w:rsidRDefault="00852E1C" w:rsidP="000336AA">
            <w:pPr>
              <w:jc w:val="right"/>
              <w:rPr>
                <w:b/>
                <w:sz w:val="18"/>
                <w:szCs w:val="18"/>
              </w:rPr>
            </w:pPr>
            <w:r w:rsidRPr="00852E1C">
              <w:rPr>
                <w:b/>
                <w:sz w:val="18"/>
                <w:szCs w:val="18"/>
              </w:rPr>
              <w:t>4 единицы</w:t>
            </w:r>
          </w:p>
        </w:tc>
      </w:tr>
    </w:tbl>
    <w:p w:rsidR="00852E1C" w:rsidRPr="00852E1C" w:rsidRDefault="00852E1C" w:rsidP="00852E1C">
      <w:pPr>
        <w:jc w:val="center"/>
        <w:rPr>
          <w:sz w:val="18"/>
          <w:szCs w:val="18"/>
        </w:rPr>
      </w:pPr>
    </w:p>
    <w:p w:rsidR="00852E1C" w:rsidRPr="00852E1C" w:rsidRDefault="00852E1C" w:rsidP="00852E1C">
      <w:pPr>
        <w:jc w:val="center"/>
        <w:rPr>
          <w:sz w:val="18"/>
          <w:szCs w:val="18"/>
        </w:rPr>
      </w:pPr>
    </w:p>
    <w:p w:rsidR="00852E1C" w:rsidRPr="00852E1C" w:rsidRDefault="00852E1C" w:rsidP="00852E1C">
      <w:pPr>
        <w:jc w:val="center"/>
        <w:rPr>
          <w:sz w:val="18"/>
          <w:szCs w:val="18"/>
        </w:rPr>
      </w:pPr>
    </w:p>
    <w:p w:rsidR="00852E1C" w:rsidRPr="00852E1C" w:rsidRDefault="00852E1C" w:rsidP="00852E1C">
      <w:pPr>
        <w:jc w:val="center"/>
        <w:rPr>
          <w:sz w:val="18"/>
          <w:szCs w:val="18"/>
        </w:rPr>
      </w:pPr>
      <w:r w:rsidRPr="00852E1C">
        <w:rPr>
          <w:sz w:val="18"/>
          <w:szCs w:val="18"/>
        </w:rPr>
        <w:t>_____</w:t>
      </w:r>
    </w:p>
    <w:p w:rsidR="00852E1C" w:rsidRDefault="00852E1C" w:rsidP="00067B9D">
      <w:pPr>
        <w:ind w:right="-1"/>
        <w:jc w:val="both"/>
        <w:rPr>
          <w:sz w:val="18"/>
          <w:szCs w:val="18"/>
        </w:rPr>
      </w:pPr>
    </w:p>
    <w:p w:rsidR="00852E1C" w:rsidRDefault="00852E1C" w:rsidP="00067B9D">
      <w:pPr>
        <w:ind w:right="-1"/>
        <w:jc w:val="both"/>
        <w:rPr>
          <w:sz w:val="18"/>
          <w:szCs w:val="18"/>
        </w:rPr>
      </w:pPr>
    </w:p>
    <w:p w:rsidR="00852E1C" w:rsidRPr="00852E1C" w:rsidRDefault="00067B9D" w:rsidP="00067B9D">
      <w:pPr>
        <w:ind w:right="-1"/>
        <w:jc w:val="both"/>
        <w:rPr>
          <w:sz w:val="18"/>
          <w:szCs w:val="18"/>
        </w:rPr>
      </w:pPr>
      <w:r w:rsidRPr="00852E1C">
        <w:rPr>
          <w:sz w:val="18"/>
          <w:szCs w:val="18"/>
        </w:rPr>
        <w:br w:type="page"/>
      </w:r>
    </w:p>
    <w:tbl>
      <w:tblPr>
        <w:tblW w:w="9760" w:type="dxa"/>
        <w:jc w:val="center"/>
        <w:tblLook w:val="01E0" w:firstRow="1" w:lastRow="1" w:firstColumn="1" w:lastColumn="1" w:noHBand="0" w:noVBand="0"/>
      </w:tblPr>
      <w:tblGrid>
        <w:gridCol w:w="3321"/>
        <w:gridCol w:w="2977"/>
        <w:gridCol w:w="3462"/>
      </w:tblGrid>
      <w:tr w:rsidR="00852E1C" w:rsidRPr="00852E1C" w:rsidTr="000336AA">
        <w:trPr>
          <w:trHeight w:val="961"/>
          <w:jc w:val="center"/>
        </w:trPr>
        <w:tc>
          <w:tcPr>
            <w:tcW w:w="3321" w:type="dxa"/>
          </w:tcPr>
          <w:p w:rsidR="00852E1C" w:rsidRPr="00852E1C" w:rsidRDefault="00852E1C" w:rsidP="000336AA">
            <w:pPr>
              <w:tabs>
                <w:tab w:val="left" w:pos="710"/>
              </w:tabs>
              <w:ind w:right="-142"/>
              <w:jc w:val="center"/>
              <w:rPr>
                <w:rFonts w:eastAsia="Calibri"/>
                <w:b/>
                <w:sz w:val="18"/>
                <w:szCs w:val="18"/>
              </w:rPr>
            </w:pPr>
          </w:p>
        </w:tc>
        <w:tc>
          <w:tcPr>
            <w:tcW w:w="2977" w:type="dxa"/>
          </w:tcPr>
          <w:p w:rsidR="00852E1C" w:rsidRPr="00852E1C" w:rsidRDefault="00A45E7F" w:rsidP="000336AA">
            <w:pPr>
              <w:ind w:right="-142"/>
              <w:jc w:val="center"/>
              <w:rPr>
                <w:rFonts w:eastAsia="Calibri"/>
                <w:b/>
                <w:sz w:val="18"/>
                <w:szCs w:val="18"/>
              </w:rPr>
            </w:pPr>
            <w:r w:rsidRPr="00E914E5">
              <w:rPr>
                <w:b/>
                <w:noProof/>
                <w:sz w:val="18"/>
                <w:szCs w:val="18"/>
              </w:rPr>
              <w:drawing>
                <wp:inline distT="0" distB="0" distL="0" distR="0">
                  <wp:extent cx="466725" cy="628650"/>
                  <wp:effectExtent l="0" t="0" r="9525" b="0"/>
                  <wp:docPr id="6"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466725" cy="628650"/>
                          </a:xfrm>
                          <a:prstGeom prst="rect">
                            <a:avLst/>
                          </a:prstGeom>
                          <a:noFill/>
                          <a:ln>
                            <a:noFill/>
                          </a:ln>
                        </pic:spPr>
                      </pic:pic>
                    </a:graphicData>
                  </a:graphic>
                </wp:inline>
              </w:drawing>
            </w:r>
          </w:p>
        </w:tc>
        <w:tc>
          <w:tcPr>
            <w:tcW w:w="3462" w:type="dxa"/>
          </w:tcPr>
          <w:p w:rsidR="00852E1C" w:rsidRPr="00852E1C" w:rsidRDefault="00852E1C" w:rsidP="000336AA">
            <w:pPr>
              <w:ind w:right="-142"/>
              <w:jc w:val="center"/>
              <w:rPr>
                <w:rFonts w:eastAsia="Calibri"/>
                <w:b/>
                <w:sz w:val="18"/>
                <w:szCs w:val="18"/>
              </w:rPr>
            </w:pPr>
          </w:p>
        </w:tc>
      </w:tr>
    </w:tbl>
    <w:p w:rsidR="00852E1C" w:rsidRPr="00852E1C" w:rsidRDefault="00852E1C" w:rsidP="00852E1C">
      <w:pPr>
        <w:ind w:right="-1"/>
        <w:jc w:val="center"/>
        <w:rPr>
          <w:rFonts w:eastAsia="Calibri"/>
          <w:noProof/>
          <w:sz w:val="18"/>
          <w:szCs w:val="18"/>
        </w:rPr>
      </w:pPr>
    </w:p>
    <w:p w:rsidR="00852E1C" w:rsidRPr="00852E1C" w:rsidRDefault="00852E1C" w:rsidP="00852E1C">
      <w:pPr>
        <w:ind w:right="-1"/>
        <w:jc w:val="center"/>
        <w:rPr>
          <w:b/>
          <w:caps/>
          <w:sz w:val="18"/>
          <w:szCs w:val="18"/>
        </w:rPr>
      </w:pPr>
      <w:r w:rsidRPr="00852E1C">
        <w:rPr>
          <w:b/>
          <w:caps/>
          <w:sz w:val="18"/>
          <w:szCs w:val="18"/>
        </w:rPr>
        <w:t xml:space="preserve">СОВЕТ ДЕПУТАТОВ </w:t>
      </w:r>
    </w:p>
    <w:p w:rsidR="00852E1C" w:rsidRPr="00852E1C" w:rsidRDefault="00852E1C" w:rsidP="00852E1C">
      <w:pPr>
        <w:ind w:right="-1"/>
        <w:jc w:val="center"/>
        <w:rPr>
          <w:b/>
          <w:caps/>
          <w:sz w:val="18"/>
          <w:szCs w:val="18"/>
        </w:rPr>
      </w:pPr>
      <w:r w:rsidRPr="00852E1C">
        <w:rPr>
          <w:b/>
          <w:caps/>
          <w:sz w:val="18"/>
          <w:szCs w:val="18"/>
        </w:rPr>
        <w:t xml:space="preserve">муниципального образования </w:t>
      </w:r>
    </w:p>
    <w:p w:rsidR="00852E1C" w:rsidRPr="00852E1C" w:rsidRDefault="00852E1C" w:rsidP="00852E1C">
      <w:pPr>
        <w:ind w:right="-1"/>
        <w:jc w:val="center"/>
        <w:rPr>
          <w:b/>
          <w:caps/>
          <w:sz w:val="18"/>
          <w:szCs w:val="18"/>
        </w:rPr>
      </w:pPr>
      <w:r w:rsidRPr="00852E1C">
        <w:rPr>
          <w:b/>
          <w:caps/>
          <w:sz w:val="18"/>
          <w:szCs w:val="18"/>
        </w:rPr>
        <w:t xml:space="preserve">сельское поселение </w:t>
      </w:r>
    </w:p>
    <w:p w:rsidR="00852E1C" w:rsidRPr="00852E1C" w:rsidRDefault="00852E1C" w:rsidP="00852E1C">
      <w:pPr>
        <w:ind w:right="-1"/>
        <w:jc w:val="center"/>
        <w:rPr>
          <w:b/>
          <w:caps/>
          <w:sz w:val="18"/>
          <w:szCs w:val="18"/>
        </w:rPr>
      </w:pPr>
      <w:r w:rsidRPr="00852E1C">
        <w:rPr>
          <w:b/>
          <w:caps/>
          <w:sz w:val="18"/>
          <w:szCs w:val="18"/>
        </w:rPr>
        <w:t xml:space="preserve">Петровский сельсовет </w:t>
      </w:r>
    </w:p>
    <w:p w:rsidR="00852E1C" w:rsidRPr="00852E1C" w:rsidRDefault="00852E1C" w:rsidP="00852E1C">
      <w:pPr>
        <w:ind w:right="-1"/>
        <w:jc w:val="center"/>
        <w:rPr>
          <w:b/>
          <w:caps/>
          <w:sz w:val="18"/>
          <w:szCs w:val="18"/>
        </w:rPr>
      </w:pPr>
      <w:r w:rsidRPr="00852E1C">
        <w:rPr>
          <w:b/>
          <w:caps/>
          <w:sz w:val="18"/>
          <w:szCs w:val="18"/>
        </w:rPr>
        <w:t xml:space="preserve">Саракташского района </w:t>
      </w:r>
    </w:p>
    <w:p w:rsidR="00852E1C" w:rsidRPr="00852E1C" w:rsidRDefault="00852E1C" w:rsidP="00852E1C">
      <w:pPr>
        <w:ind w:right="-1"/>
        <w:jc w:val="center"/>
        <w:rPr>
          <w:b/>
          <w:caps/>
          <w:sz w:val="18"/>
          <w:szCs w:val="18"/>
        </w:rPr>
      </w:pPr>
      <w:r w:rsidRPr="00852E1C">
        <w:rPr>
          <w:b/>
          <w:caps/>
          <w:sz w:val="18"/>
          <w:szCs w:val="18"/>
        </w:rPr>
        <w:t>оренбургской области</w:t>
      </w:r>
    </w:p>
    <w:p w:rsidR="00852E1C" w:rsidRPr="00852E1C" w:rsidRDefault="00852E1C" w:rsidP="00852E1C">
      <w:pPr>
        <w:ind w:right="-1"/>
        <w:jc w:val="center"/>
        <w:rPr>
          <w:b/>
          <w:caps/>
          <w:sz w:val="18"/>
          <w:szCs w:val="18"/>
        </w:rPr>
      </w:pPr>
      <w:r w:rsidRPr="00852E1C">
        <w:rPr>
          <w:b/>
          <w:caps/>
          <w:sz w:val="18"/>
          <w:szCs w:val="18"/>
        </w:rPr>
        <w:t xml:space="preserve">четвертый созыв </w:t>
      </w:r>
    </w:p>
    <w:p w:rsidR="00852E1C" w:rsidRPr="00852E1C" w:rsidRDefault="00852E1C" w:rsidP="00852E1C">
      <w:pPr>
        <w:ind w:right="-1"/>
        <w:jc w:val="center"/>
        <w:rPr>
          <w:b/>
          <w:caps/>
          <w:sz w:val="18"/>
          <w:szCs w:val="18"/>
        </w:rPr>
      </w:pPr>
    </w:p>
    <w:p w:rsidR="00852E1C" w:rsidRPr="00852E1C" w:rsidRDefault="00852E1C" w:rsidP="00852E1C">
      <w:pPr>
        <w:jc w:val="center"/>
        <w:rPr>
          <w:b/>
          <w:sz w:val="18"/>
          <w:szCs w:val="18"/>
        </w:rPr>
      </w:pPr>
      <w:r w:rsidRPr="00852E1C">
        <w:rPr>
          <w:b/>
          <w:sz w:val="18"/>
          <w:szCs w:val="18"/>
        </w:rPr>
        <w:t>Р Е Ш Е Н И Е</w:t>
      </w:r>
    </w:p>
    <w:p w:rsidR="00852E1C" w:rsidRPr="00852E1C" w:rsidRDefault="00852E1C" w:rsidP="00852E1C">
      <w:pPr>
        <w:ind w:right="-1"/>
        <w:jc w:val="center"/>
        <w:rPr>
          <w:b/>
          <w:sz w:val="18"/>
          <w:szCs w:val="18"/>
        </w:rPr>
      </w:pPr>
      <w:r w:rsidRPr="00852E1C">
        <w:rPr>
          <w:b/>
          <w:sz w:val="18"/>
          <w:szCs w:val="18"/>
        </w:rPr>
        <w:t>очередного тридцать первого заседания Совета депутатов</w:t>
      </w:r>
    </w:p>
    <w:p w:rsidR="00852E1C" w:rsidRPr="00852E1C" w:rsidRDefault="00852E1C" w:rsidP="00852E1C">
      <w:pPr>
        <w:ind w:right="-1" w:firstLine="709"/>
        <w:jc w:val="center"/>
        <w:rPr>
          <w:b/>
          <w:sz w:val="18"/>
          <w:szCs w:val="18"/>
        </w:rPr>
      </w:pPr>
      <w:r w:rsidRPr="00852E1C">
        <w:rPr>
          <w:b/>
          <w:sz w:val="18"/>
          <w:szCs w:val="18"/>
        </w:rPr>
        <w:t xml:space="preserve">Петровского сельсовета Саракташского района </w:t>
      </w:r>
    </w:p>
    <w:p w:rsidR="00852E1C" w:rsidRPr="00852E1C" w:rsidRDefault="00852E1C" w:rsidP="00852E1C">
      <w:pPr>
        <w:ind w:right="-1" w:firstLine="709"/>
        <w:jc w:val="center"/>
        <w:rPr>
          <w:b/>
          <w:sz w:val="18"/>
          <w:szCs w:val="18"/>
        </w:rPr>
      </w:pPr>
      <w:r w:rsidRPr="00852E1C">
        <w:rPr>
          <w:b/>
          <w:sz w:val="18"/>
          <w:szCs w:val="18"/>
        </w:rPr>
        <w:t>Оренбургской области четвертого созыва</w:t>
      </w:r>
    </w:p>
    <w:p w:rsidR="00852E1C" w:rsidRPr="00852E1C" w:rsidRDefault="00852E1C" w:rsidP="00852E1C">
      <w:pPr>
        <w:jc w:val="center"/>
        <w:rPr>
          <w:b/>
          <w:sz w:val="18"/>
          <w:szCs w:val="18"/>
        </w:rPr>
      </w:pPr>
    </w:p>
    <w:p w:rsidR="00852E1C" w:rsidRPr="00852E1C" w:rsidRDefault="00852E1C" w:rsidP="00852E1C">
      <w:pPr>
        <w:jc w:val="both"/>
        <w:rPr>
          <w:b/>
          <w:sz w:val="18"/>
          <w:szCs w:val="18"/>
        </w:rPr>
      </w:pPr>
      <w:r w:rsidRPr="00852E1C">
        <w:rPr>
          <w:b/>
          <w:sz w:val="18"/>
          <w:szCs w:val="18"/>
        </w:rPr>
        <w:t>16 августа 2023 года                 с. Петровское                                      № 155</w:t>
      </w:r>
    </w:p>
    <w:p w:rsidR="00852E1C" w:rsidRPr="00852E1C" w:rsidRDefault="00852E1C" w:rsidP="00852E1C">
      <w:pPr>
        <w:rPr>
          <w:b/>
          <w:sz w:val="18"/>
          <w:szCs w:val="18"/>
        </w:rPr>
      </w:pPr>
    </w:p>
    <w:p w:rsidR="00852E1C" w:rsidRPr="00852E1C" w:rsidRDefault="00852E1C" w:rsidP="00852E1C">
      <w:pPr>
        <w:rPr>
          <w:sz w:val="18"/>
          <w:szCs w:val="18"/>
        </w:rPr>
      </w:pPr>
    </w:p>
    <w:p w:rsidR="00852E1C" w:rsidRPr="00852E1C" w:rsidRDefault="00852E1C" w:rsidP="00852E1C">
      <w:pPr>
        <w:pStyle w:val="af8"/>
        <w:jc w:val="center"/>
        <w:rPr>
          <w:rFonts w:ascii="Times New Roman" w:hAnsi="Times New Roman"/>
          <w:sz w:val="18"/>
          <w:szCs w:val="18"/>
        </w:rPr>
      </w:pPr>
      <w:r w:rsidRPr="00852E1C">
        <w:rPr>
          <w:rFonts w:ascii="Times New Roman" w:hAnsi="Times New Roman"/>
          <w:sz w:val="18"/>
          <w:szCs w:val="18"/>
        </w:rPr>
        <w:t xml:space="preserve">О внесении изменений в решение Совета депутатов муниципального образования Петровский сельсовет Саракташского района Оренбургской области «Об установлении налога на имущество физических лиц» </w:t>
      </w:r>
    </w:p>
    <w:p w:rsidR="00852E1C" w:rsidRPr="00852E1C" w:rsidRDefault="00852E1C" w:rsidP="00852E1C">
      <w:pPr>
        <w:pStyle w:val="af8"/>
        <w:jc w:val="center"/>
        <w:rPr>
          <w:rFonts w:ascii="Times New Roman" w:hAnsi="Times New Roman"/>
          <w:sz w:val="18"/>
          <w:szCs w:val="18"/>
        </w:rPr>
      </w:pPr>
      <w:r w:rsidRPr="00852E1C">
        <w:rPr>
          <w:rFonts w:ascii="Times New Roman" w:hAnsi="Times New Roman"/>
          <w:sz w:val="18"/>
          <w:szCs w:val="18"/>
        </w:rPr>
        <w:t>от 15.11.2016 № 51</w:t>
      </w:r>
    </w:p>
    <w:p w:rsidR="00852E1C" w:rsidRPr="00852E1C" w:rsidRDefault="00852E1C" w:rsidP="00852E1C">
      <w:pPr>
        <w:pStyle w:val="af8"/>
        <w:jc w:val="center"/>
        <w:rPr>
          <w:rFonts w:ascii="Times New Roman" w:hAnsi="Times New Roman"/>
          <w:sz w:val="18"/>
          <w:szCs w:val="18"/>
        </w:rPr>
      </w:pPr>
    </w:p>
    <w:p w:rsidR="00852E1C" w:rsidRPr="00852E1C" w:rsidRDefault="00852E1C" w:rsidP="00852E1C">
      <w:pPr>
        <w:pStyle w:val="af8"/>
        <w:jc w:val="center"/>
        <w:rPr>
          <w:rFonts w:ascii="Times New Roman" w:hAnsi="Times New Roman"/>
          <w:sz w:val="18"/>
          <w:szCs w:val="18"/>
        </w:rPr>
      </w:pPr>
    </w:p>
    <w:p w:rsidR="00852E1C" w:rsidRPr="00852E1C" w:rsidRDefault="00852E1C" w:rsidP="00852E1C">
      <w:pPr>
        <w:ind w:firstLine="709"/>
        <w:jc w:val="both"/>
        <w:rPr>
          <w:color w:val="000000"/>
          <w:sz w:val="18"/>
          <w:szCs w:val="18"/>
        </w:rPr>
      </w:pPr>
      <w:r w:rsidRPr="00852E1C">
        <w:rPr>
          <w:sz w:val="18"/>
          <w:szCs w:val="18"/>
        </w:rPr>
        <w:t xml:space="preserve">В соответствии со статьей 406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w:t>
      </w:r>
      <w:r w:rsidRPr="00852E1C">
        <w:rPr>
          <w:color w:val="000000"/>
          <w:sz w:val="18"/>
          <w:szCs w:val="18"/>
        </w:rPr>
        <w:t xml:space="preserve">Уставом муниципального образования </w:t>
      </w:r>
      <w:r w:rsidRPr="00852E1C">
        <w:rPr>
          <w:sz w:val="18"/>
          <w:szCs w:val="18"/>
        </w:rPr>
        <w:t xml:space="preserve">Петровский </w:t>
      </w:r>
      <w:r w:rsidRPr="00852E1C">
        <w:rPr>
          <w:color w:val="000000"/>
          <w:sz w:val="18"/>
          <w:szCs w:val="18"/>
        </w:rPr>
        <w:t>сельсовет Саракташского района Оренбургской области</w:t>
      </w:r>
    </w:p>
    <w:p w:rsidR="00852E1C" w:rsidRPr="00852E1C" w:rsidRDefault="00852E1C" w:rsidP="00852E1C">
      <w:pPr>
        <w:ind w:right="-1" w:firstLine="709"/>
        <w:jc w:val="both"/>
        <w:rPr>
          <w:sz w:val="18"/>
          <w:szCs w:val="18"/>
        </w:rPr>
      </w:pPr>
    </w:p>
    <w:p w:rsidR="00852E1C" w:rsidRPr="00852E1C" w:rsidRDefault="00852E1C" w:rsidP="00852E1C">
      <w:pPr>
        <w:ind w:firstLine="709"/>
        <w:jc w:val="both"/>
        <w:rPr>
          <w:sz w:val="18"/>
          <w:szCs w:val="18"/>
        </w:rPr>
      </w:pPr>
      <w:r w:rsidRPr="00852E1C">
        <w:rPr>
          <w:sz w:val="18"/>
          <w:szCs w:val="18"/>
        </w:rPr>
        <w:t>Совет депутатов Петровскогосельсовета</w:t>
      </w:r>
    </w:p>
    <w:p w:rsidR="00852E1C" w:rsidRPr="00852E1C" w:rsidRDefault="00852E1C" w:rsidP="00852E1C">
      <w:pPr>
        <w:ind w:firstLine="709"/>
        <w:jc w:val="both"/>
        <w:rPr>
          <w:sz w:val="18"/>
          <w:szCs w:val="18"/>
        </w:rPr>
      </w:pPr>
    </w:p>
    <w:p w:rsidR="00852E1C" w:rsidRPr="00852E1C" w:rsidRDefault="00852E1C" w:rsidP="00852E1C">
      <w:pPr>
        <w:ind w:firstLine="709"/>
        <w:jc w:val="both"/>
        <w:rPr>
          <w:sz w:val="18"/>
          <w:szCs w:val="18"/>
        </w:rPr>
      </w:pPr>
      <w:r w:rsidRPr="00852E1C">
        <w:rPr>
          <w:sz w:val="18"/>
          <w:szCs w:val="18"/>
        </w:rPr>
        <w:t>Р Е Ш И Л :</w:t>
      </w:r>
    </w:p>
    <w:p w:rsidR="00852E1C" w:rsidRPr="00852E1C" w:rsidRDefault="00852E1C" w:rsidP="00852E1C">
      <w:pPr>
        <w:ind w:firstLine="720"/>
        <w:rPr>
          <w:sz w:val="18"/>
          <w:szCs w:val="18"/>
        </w:rPr>
      </w:pPr>
    </w:p>
    <w:p w:rsidR="00852E1C" w:rsidRPr="00852E1C" w:rsidRDefault="00852E1C" w:rsidP="00852E1C">
      <w:pPr>
        <w:tabs>
          <w:tab w:val="left" w:pos="6521"/>
        </w:tabs>
        <w:ind w:right="-1" w:firstLine="709"/>
        <w:jc w:val="both"/>
        <w:rPr>
          <w:color w:val="000000"/>
          <w:sz w:val="18"/>
          <w:szCs w:val="18"/>
        </w:rPr>
      </w:pPr>
      <w:r w:rsidRPr="00852E1C">
        <w:rPr>
          <w:sz w:val="18"/>
          <w:szCs w:val="18"/>
        </w:rPr>
        <w:t>1. Внести в решение Совета депутатов муниципального образования Петровский сельсовет Саракташского района Оренбургской области «Об установлении налога на имущество физических лиц» от 15.11.2016 № 51следующие изменения и дополнения:</w:t>
      </w:r>
    </w:p>
    <w:p w:rsidR="00852E1C" w:rsidRPr="00852E1C" w:rsidRDefault="00852E1C" w:rsidP="00852E1C">
      <w:pPr>
        <w:tabs>
          <w:tab w:val="left" w:pos="6521"/>
        </w:tabs>
        <w:ind w:right="-1" w:firstLine="709"/>
        <w:jc w:val="both"/>
        <w:rPr>
          <w:sz w:val="18"/>
          <w:szCs w:val="18"/>
        </w:rPr>
      </w:pPr>
      <w:r w:rsidRPr="00852E1C">
        <w:rPr>
          <w:sz w:val="18"/>
          <w:szCs w:val="18"/>
        </w:rPr>
        <w:t>1.1. Пункт 3 изменить и  изложить в следующей редакции:</w:t>
      </w:r>
    </w:p>
    <w:p w:rsidR="00852E1C" w:rsidRPr="00852E1C" w:rsidRDefault="00852E1C" w:rsidP="00852E1C">
      <w:pPr>
        <w:tabs>
          <w:tab w:val="left" w:pos="6521"/>
        </w:tabs>
        <w:ind w:right="-1" w:firstLine="709"/>
        <w:jc w:val="both"/>
        <w:rPr>
          <w:sz w:val="18"/>
          <w:szCs w:val="18"/>
        </w:rPr>
      </w:pPr>
      <w:r w:rsidRPr="00852E1C">
        <w:rPr>
          <w:sz w:val="18"/>
          <w:szCs w:val="18"/>
        </w:rPr>
        <w:t>«3. Установить налоговые ставки по налогу в следующих размерах:</w:t>
      </w:r>
    </w:p>
    <w:p w:rsidR="00852E1C" w:rsidRPr="00852E1C" w:rsidRDefault="00852E1C" w:rsidP="00852E1C">
      <w:pPr>
        <w:tabs>
          <w:tab w:val="left" w:pos="6521"/>
        </w:tabs>
        <w:ind w:right="-1" w:firstLine="709"/>
        <w:jc w:val="both"/>
        <w:rPr>
          <w:sz w:val="18"/>
          <w:szCs w:val="18"/>
        </w:rPr>
      </w:pPr>
      <w:r w:rsidRPr="00852E1C">
        <w:rPr>
          <w:sz w:val="18"/>
          <w:szCs w:val="18"/>
        </w:rPr>
        <w:t>1) 0,1 процента в отношении:</w:t>
      </w:r>
    </w:p>
    <w:p w:rsidR="00852E1C" w:rsidRPr="00852E1C" w:rsidRDefault="00852E1C" w:rsidP="00852E1C">
      <w:pPr>
        <w:tabs>
          <w:tab w:val="left" w:pos="6521"/>
        </w:tabs>
        <w:ind w:right="-1" w:firstLine="709"/>
        <w:jc w:val="both"/>
        <w:rPr>
          <w:sz w:val="18"/>
          <w:szCs w:val="18"/>
        </w:rPr>
      </w:pPr>
      <w:r w:rsidRPr="00852E1C">
        <w:rPr>
          <w:sz w:val="18"/>
          <w:szCs w:val="18"/>
        </w:rPr>
        <w:t>- жилых домов, частей жилых домов, квартир, частей квартир, комнат;</w:t>
      </w:r>
    </w:p>
    <w:p w:rsidR="00852E1C" w:rsidRPr="00852E1C" w:rsidRDefault="00852E1C" w:rsidP="00852E1C">
      <w:pPr>
        <w:tabs>
          <w:tab w:val="left" w:pos="6521"/>
        </w:tabs>
        <w:ind w:right="-1" w:firstLine="709"/>
        <w:jc w:val="both"/>
        <w:rPr>
          <w:sz w:val="18"/>
          <w:szCs w:val="18"/>
        </w:rPr>
      </w:pPr>
      <w:r w:rsidRPr="00852E1C">
        <w:rPr>
          <w:sz w:val="18"/>
          <w:szCs w:val="18"/>
        </w:rPr>
        <w:t>- объектов незавершенного строительства в случае, если проектируемым назначением таких объектов является жилой дом;</w:t>
      </w:r>
    </w:p>
    <w:p w:rsidR="00852E1C" w:rsidRPr="00852E1C" w:rsidRDefault="00852E1C" w:rsidP="00852E1C">
      <w:pPr>
        <w:tabs>
          <w:tab w:val="left" w:pos="6521"/>
        </w:tabs>
        <w:ind w:right="-1" w:firstLine="709"/>
        <w:jc w:val="both"/>
        <w:rPr>
          <w:sz w:val="18"/>
          <w:szCs w:val="18"/>
        </w:rPr>
      </w:pPr>
      <w:r w:rsidRPr="00852E1C">
        <w:rPr>
          <w:sz w:val="18"/>
          <w:szCs w:val="18"/>
        </w:rPr>
        <w:t>- единых недвижимых комплексов, в состав которых входит хотя бы один жилой дом;</w:t>
      </w:r>
    </w:p>
    <w:p w:rsidR="00852E1C" w:rsidRPr="00852E1C" w:rsidRDefault="00852E1C" w:rsidP="00852E1C">
      <w:pPr>
        <w:tabs>
          <w:tab w:val="left" w:pos="6521"/>
        </w:tabs>
        <w:ind w:right="-1" w:firstLine="709"/>
        <w:jc w:val="both"/>
        <w:rPr>
          <w:sz w:val="18"/>
          <w:szCs w:val="18"/>
        </w:rPr>
      </w:pPr>
      <w:r w:rsidRPr="00852E1C">
        <w:rPr>
          <w:sz w:val="18"/>
          <w:szCs w:val="18"/>
        </w:rPr>
        <w:t>- гаражей и машино-мест, в том числе расположенных в объектах налогообложения, указанных в подпункте 2 настоящего пункта;</w:t>
      </w:r>
    </w:p>
    <w:p w:rsidR="00852E1C" w:rsidRPr="00852E1C" w:rsidRDefault="00852E1C" w:rsidP="00852E1C">
      <w:pPr>
        <w:tabs>
          <w:tab w:val="left" w:pos="6521"/>
        </w:tabs>
        <w:ind w:right="-1" w:firstLine="709"/>
        <w:jc w:val="both"/>
        <w:rPr>
          <w:sz w:val="18"/>
          <w:szCs w:val="18"/>
        </w:rPr>
      </w:pPr>
      <w:r w:rsidRPr="00852E1C">
        <w:rPr>
          <w:sz w:val="18"/>
          <w:szCs w:val="18"/>
        </w:rPr>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852E1C" w:rsidRPr="00852E1C" w:rsidRDefault="00852E1C" w:rsidP="00852E1C">
      <w:pPr>
        <w:tabs>
          <w:tab w:val="left" w:pos="6521"/>
        </w:tabs>
        <w:ind w:right="-1" w:firstLine="709"/>
        <w:jc w:val="both"/>
        <w:rPr>
          <w:sz w:val="18"/>
          <w:szCs w:val="18"/>
        </w:rPr>
      </w:pPr>
      <w:r w:rsidRPr="00852E1C">
        <w:rPr>
          <w:sz w:val="18"/>
          <w:szCs w:val="18"/>
        </w:rPr>
        <w:t>2) 2 процентов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852E1C" w:rsidRPr="00852E1C" w:rsidRDefault="00852E1C" w:rsidP="00852E1C">
      <w:pPr>
        <w:tabs>
          <w:tab w:val="left" w:pos="6521"/>
        </w:tabs>
        <w:ind w:right="-1" w:firstLine="709"/>
        <w:jc w:val="both"/>
        <w:rPr>
          <w:sz w:val="18"/>
          <w:szCs w:val="18"/>
        </w:rPr>
      </w:pPr>
      <w:r w:rsidRPr="00852E1C">
        <w:rPr>
          <w:sz w:val="18"/>
          <w:szCs w:val="18"/>
        </w:rPr>
        <w:t>3) 0,5 процента в отношении прочих объектов налогообложения».</w:t>
      </w:r>
    </w:p>
    <w:p w:rsidR="00852E1C" w:rsidRPr="00852E1C" w:rsidRDefault="00852E1C" w:rsidP="00852E1C">
      <w:pPr>
        <w:tabs>
          <w:tab w:val="left" w:pos="6521"/>
        </w:tabs>
        <w:ind w:right="-1" w:firstLine="709"/>
        <w:jc w:val="both"/>
        <w:rPr>
          <w:sz w:val="18"/>
          <w:szCs w:val="18"/>
        </w:rPr>
      </w:pPr>
      <w:r w:rsidRPr="00852E1C">
        <w:rPr>
          <w:sz w:val="18"/>
          <w:szCs w:val="18"/>
        </w:rPr>
        <w:t xml:space="preserve">2. Настоящее решение вступает в силу по истечении одного месяца со дня его официального опубликования, но не ранее 1 января 2024 года, а также подлежит размещению на официальном сайте муниципального образования </w:t>
      </w:r>
      <w:r w:rsidRPr="00852E1C">
        <w:rPr>
          <w:color w:val="000000"/>
          <w:sz w:val="18"/>
          <w:szCs w:val="18"/>
        </w:rPr>
        <w:t xml:space="preserve">Петровский </w:t>
      </w:r>
      <w:r w:rsidRPr="00852E1C">
        <w:rPr>
          <w:sz w:val="18"/>
          <w:szCs w:val="18"/>
        </w:rPr>
        <w:t xml:space="preserve">сельсовет Саракташского района Оренбургской области </w:t>
      </w:r>
      <w:r w:rsidRPr="00852E1C">
        <w:rPr>
          <w:color w:val="000000"/>
          <w:sz w:val="18"/>
          <w:szCs w:val="18"/>
        </w:rPr>
        <w:t>в сети Интернет</w:t>
      </w:r>
      <w:r w:rsidRPr="00852E1C">
        <w:rPr>
          <w:sz w:val="18"/>
          <w:szCs w:val="18"/>
        </w:rPr>
        <w:t>.</w:t>
      </w:r>
    </w:p>
    <w:p w:rsidR="00852E1C" w:rsidRPr="00852E1C" w:rsidRDefault="00852E1C" w:rsidP="00852E1C">
      <w:pPr>
        <w:tabs>
          <w:tab w:val="left" w:pos="1360"/>
        </w:tabs>
        <w:ind w:firstLine="709"/>
        <w:jc w:val="both"/>
        <w:rPr>
          <w:sz w:val="18"/>
          <w:szCs w:val="18"/>
        </w:rPr>
      </w:pPr>
      <w:r w:rsidRPr="00852E1C">
        <w:rPr>
          <w:sz w:val="18"/>
          <w:szCs w:val="18"/>
        </w:rPr>
        <w:t xml:space="preserve">3. Контроль за исполнением настоящего решения возложить на </w:t>
      </w:r>
      <w:r w:rsidRPr="00852E1C">
        <w:rPr>
          <w:color w:val="000000"/>
          <w:sz w:val="18"/>
          <w:szCs w:val="18"/>
          <w:shd w:val="clear" w:color="auto" w:fill="FFFFFF"/>
        </w:rPr>
        <w:t>постоянную комиссию Совета депутатов по бюджетной, налоговой и финансовой политике, собственности и экономическим вопросам, торговле и быту (Заельская Ж.А.)</w:t>
      </w:r>
      <w:r w:rsidRPr="00852E1C">
        <w:rPr>
          <w:sz w:val="18"/>
          <w:szCs w:val="18"/>
        </w:rPr>
        <w:t>.</w:t>
      </w:r>
    </w:p>
    <w:p w:rsidR="00852E1C" w:rsidRPr="00852E1C" w:rsidRDefault="00852E1C" w:rsidP="00852E1C">
      <w:pPr>
        <w:tabs>
          <w:tab w:val="left" w:pos="1360"/>
        </w:tabs>
        <w:ind w:firstLine="709"/>
        <w:jc w:val="both"/>
        <w:rPr>
          <w:sz w:val="18"/>
          <w:szCs w:val="18"/>
        </w:rPr>
      </w:pPr>
    </w:p>
    <w:p w:rsidR="00852E1C" w:rsidRPr="00852E1C" w:rsidRDefault="00852E1C" w:rsidP="00852E1C">
      <w:pPr>
        <w:tabs>
          <w:tab w:val="left" w:pos="1360"/>
        </w:tabs>
        <w:ind w:firstLine="709"/>
        <w:jc w:val="both"/>
        <w:rPr>
          <w:sz w:val="18"/>
          <w:szCs w:val="18"/>
        </w:rPr>
      </w:pPr>
    </w:p>
    <w:tbl>
      <w:tblPr>
        <w:tblW w:w="98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4790"/>
      </w:tblGrid>
      <w:tr w:rsidR="00852E1C" w:rsidRPr="00852E1C" w:rsidTr="000336AA">
        <w:trPr>
          <w:trHeight w:val="1078"/>
        </w:trPr>
        <w:tc>
          <w:tcPr>
            <w:tcW w:w="5106" w:type="dxa"/>
            <w:tcBorders>
              <w:top w:val="nil"/>
              <w:left w:val="nil"/>
              <w:bottom w:val="nil"/>
              <w:right w:val="nil"/>
            </w:tcBorders>
          </w:tcPr>
          <w:p w:rsidR="00852E1C" w:rsidRPr="00852E1C" w:rsidRDefault="00852E1C" w:rsidP="000336AA">
            <w:pPr>
              <w:pStyle w:val="af8"/>
              <w:rPr>
                <w:rFonts w:ascii="Times New Roman" w:hAnsi="Times New Roman"/>
                <w:sz w:val="18"/>
                <w:szCs w:val="18"/>
              </w:rPr>
            </w:pPr>
            <w:r w:rsidRPr="00852E1C">
              <w:rPr>
                <w:rFonts w:ascii="Times New Roman" w:hAnsi="Times New Roman"/>
                <w:sz w:val="18"/>
                <w:szCs w:val="18"/>
              </w:rPr>
              <w:t xml:space="preserve">Председатель Совета </w:t>
            </w:r>
          </w:p>
          <w:p w:rsidR="00852E1C" w:rsidRPr="00852E1C" w:rsidRDefault="00852E1C" w:rsidP="000336AA">
            <w:pPr>
              <w:pStyle w:val="af8"/>
              <w:rPr>
                <w:rFonts w:ascii="Times New Roman" w:hAnsi="Times New Roman"/>
                <w:sz w:val="18"/>
                <w:szCs w:val="18"/>
              </w:rPr>
            </w:pPr>
            <w:r w:rsidRPr="00852E1C">
              <w:rPr>
                <w:rFonts w:ascii="Times New Roman" w:hAnsi="Times New Roman"/>
                <w:sz w:val="18"/>
                <w:szCs w:val="18"/>
              </w:rPr>
              <w:t>депутатов Петровского сельсовета  ____________    Е.Г. Григорян</w:t>
            </w:r>
          </w:p>
        </w:tc>
        <w:tc>
          <w:tcPr>
            <w:tcW w:w="4790" w:type="dxa"/>
            <w:tcBorders>
              <w:top w:val="nil"/>
              <w:left w:val="nil"/>
              <w:bottom w:val="nil"/>
              <w:right w:val="nil"/>
            </w:tcBorders>
          </w:tcPr>
          <w:p w:rsidR="00852E1C" w:rsidRPr="00852E1C" w:rsidRDefault="00852E1C" w:rsidP="000336AA">
            <w:pPr>
              <w:pStyle w:val="af8"/>
              <w:rPr>
                <w:rFonts w:ascii="Times New Roman" w:hAnsi="Times New Roman"/>
                <w:sz w:val="18"/>
                <w:szCs w:val="18"/>
              </w:rPr>
            </w:pPr>
            <w:r w:rsidRPr="00852E1C">
              <w:rPr>
                <w:rFonts w:ascii="Times New Roman" w:hAnsi="Times New Roman"/>
                <w:sz w:val="18"/>
                <w:szCs w:val="18"/>
              </w:rPr>
              <w:t xml:space="preserve">     Глава </w:t>
            </w:r>
          </w:p>
          <w:p w:rsidR="00852E1C" w:rsidRPr="00852E1C" w:rsidRDefault="00852E1C" w:rsidP="000336AA">
            <w:pPr>
              <w:pStyle w:val="af8"/>
              <w:rPr>
                <w:rFonts w:ascii="Times New Roman" w:hAnsi="Times New Roman"/>
                <w:sz w:val="18"/>
                <w:szCs w:val="18"/>
              </w:rPr>
            </w:pPr>
            <w:r w:rsidRPr="00852E1C">
              <w:rPr>
                <w:rFonts w:ascii="Times New Roman" w:hAnsi="Times New Roman"/>
                <w:sz w:val="18"/>
                <w:szCs w:val="18"/>
              </w:rPr>
              <w:t xml:space="preserve">     Петровского сельсовета:</w:t>
            </w:r>
            <w:r w:rsidRPr="00852E1C">
              <w:rPr>
                <w:rFonts w:ascii="Times New Roman" w:hAnsi="Times New Roman"/>
                <w:sz w:val="18"/>
                <w:szCs w:val="18"/>
              </w:rPr>
              <w:tab/>
              <w:t xml:space="preserve">                ______________   О.А. Митюшникова</w:t>
            </w:r>
          </w:p>
        </w:tc>
      </w:tr>
    </w:tbl>
    <w:p w:rsidR="00852E1C" w:rsidRPr="00852E1C" w:rsidRDefault="00852E1C" w:rsidP="00852E1C">
      <w:pPr>
        <w:rPr>
          <w:sz w:val="18"/>
          <w:szCs w:val="18"/>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9207"/>
      </w:tblGrid>
      <w:tr w:rsidR="00852E1C" w:rsidRPr="00852E1C" w:rsidTr="000336AA">
        <w:trPr>
          <w:jc w:val="center"/>
        </w:trPr>
        <w:tc>
          <w:tcPr>
            <w:tcW w:w="9208" w:type="dxa"/>
          </w:tcPr>
          <w:p w:rsidR="00852E1C" w:rsidRPr="00852E1C" w:rsidRDefault="00852E1C" w:rsidP="000336AA">
            <w:pPr>
              <w:spacing w:line="276" w:lineRule="auto"/>
              <w:rPr>
                <w:sz w:val="18"/>
                <w:szCs w:val="18"/>
              </w:rPr>
            </w:pPr>
          </w:p>
          <w:tbl>
            <w:tblPr>
              <w:tblW w:w="9760" w:type="dxa"/>
              <w:jc w:val="center"/>
              <w:tblLook w:val="01E0" w:firstRow="1" w:lastRow="1" w:firstColumn="1" w:lastColumn="1" w:noHBand="0" w:noVBand="0"/>
            </w:tblPr>
            <w:tblGrid>
              <w:gridCol w:w="3321"/>
              <w:gridCol w:w="2977"/>
              <w:gridCol w:w="3462"/>
            </w:tblGrid>
            <w:tr w:rsidR="00852E1C" w:rsidRPr="00852E1C" w:rsidTr="000336AA">
              <w:trPr>
                <w:trHeight w:val="961"/>
                <w:jc w:val="center"/>
              </w:trPr>
              <w:tc>
                <w:tcPr>
                  <w:tcW w:w="3321" w:type="dxa"/>
                </w:tcPr>
                <w:p w:rsidR="00852E1C" w:rsidRPr="00852E1C" w:rsidRDefault="00852E1C" w:rsidP="000336AA">
                  <w:pPr>
                    <w:tabs>
                      <w:tab w:val="left" w:pos="710"/>
                    </w:tabs>
                    <w:spacing w:line="276" w:lineRule="auto"/>
                    <w:ind w:right="-142"/>
                    <w:jc w:val="center"/>
                    <w:rPr>
                      <w:rFonts w:eastAsia="Calibri"/>
                      <w:b/>
                      <w:sz w:val="18"/>
                      <w:szCs w:val="18"/>
                    </w:rPr>
                  </w:pPr>
                </w:p>
              </w:tc>
              <w:tc>
                <w:tcPr>
                  <w:tcW w:w="2977" w:type="dxa"/>
                </w:tcPr>
                <w:p w:rsidR="00852E1C" w:rsidRPr="00852E1C" w:rsidRDefault="00A45E7F" w:rsidP="000336AA">
                  <w:pPr>
                    <w:spacing w:line="276" w:lineRule="auto"/>
                    <w:ind w:right="-142"/>
                    <w:jc w:val="center"/>
                    <w:rPr>
                      <w:rFonts w:eastAsia="Calibri"/>
                      <w:b/>
                      <w:sz w:val="18"/>
                      <w:szCs w:val="18"/>
                    </w:rPr>
                  </w:pPr>
                  <w:r w:rsidRPr="00E914E5">
                    <w:rPr>
                      <w:b/>
                      <w:noProof/>
                      <w:sz w:val="18"/>
                      <w:szCs w:val="18"/>
                    </w:rPr>
                    <w:drawing>
                      <wp:inline distT="0" distB="0" distL="0" distR="0">
                        <wp:extent cx="466725" cy="628650"/>
                        <wp:effectExtent l="0" t="0" r="9525" b="0"/>
                        <wp:docPr id="7"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466725" cy="628650"/>
                                </a:xfrm>
                                <a:prstGeom prst="rect">
                                  <a:avLst/>
                                </a:prstGeom>
                                <a:noFill/>
                                <a:ln>
                                  <a:noFill/>
                                </a:ln>
                              </pic:spPr>
                            </pic:pic>
                          </a:graphicData>
                        </a:graphic>
                      </wp:inline>
                    </w:drawing>
                  </w:r>
                </w:p>
              </w:tc>
              <w:tc>
                <w:tcPr>
                  <w:tcW w:w="3462" w:type="dxa"/>
                </w:tcPr>
                <w:p w:rsidR="00852E1C" w:rsidRPr="00852E1C" w:rsidRDefault="00852E1C" w:rsidP="000336AA">
                  <w:pPr>
                    <w:spacing w:line="276" w:lineRule="auto"/>
                    <w:ind w:right="-142"/>
                    <w:jc w:val="center"/>
                    <w:rPr>
                      <w:rFonts w:eastAsia="Calibri"/>
                      <w:b/>
                      <w:sz w:val="18"/>
                      <w:szCs w:val="18"/>
                    </w:rPr>
                  </w:pPr>
                </w:p>
              </w:tc>
            </w:tr>
          </w:tbl>
          <w:p w:rsidR="00852E1C" w:rsidRPr="00852E1C" w:rsidRDefault="00852E1C" w:rsidP="000336AA">
            <w:pPr>
              <w:spacing w:line="276" w:lineRule="auto"/>
              <w:ind w:right="-1"/>
              <w:jc w:val="center"/>
              <w:rPr>
                <w:rFonts w:eastAsia="Calibri"/>
                <w:noProof/>
                <w:sz w:val="18"/>
                <w:szCs w:val="18"/>
              </w:rPr>
            </w:pPr>
          </w:p>
          <w:p w:rsidR="00852E1C" w:rsidRPr="00852E1C" w:rsidRDefault="00852E1C" w:rsidP="000336AA">
            <w:pPr>
              <w:spacing w:line="276" w:lineRule="auto"/>
              <w:ind w:right="-1"/>
              <w:jc w:val="center"/>
              <w:rPr>
                <w:b/>
                <w:caps/>
                <w:sz w:val="18"/>
                <w:szCs w:val="18"/>
              </w:rPr>
            </w:pPr>
            <w:r w:rsidRPr="00852E1C">
              <w:rPr>
                <w:b/>
                <w:caps/>
                <w:sz w:val="18"/>
                <w:szCs w:val="18"/>
              </w:rPr>
              <w:t xml:space="preserve">СОВЕТ ДЕПУТАТОВ </w:t>
            </w:r>
          </w:p>
          <w:p w:rsidR="00852E1C" w:rsidRPr="00852E1C" w:rsidRDefault="00852E1C" w:rsidP="000336AA">
            <w:pPr>
              <w:spacing w:line="276" w:lineRule="auto"/>
              <w:ind w:right="-1"/>
              <w:jc w:val="center"/>
              <w:rPr>
                <w:b/>
                <w:caps/>
                <w:sz w:val="18"/>
                <w:szCs w:val="18"/>
              </w:rPr>
            </w:pPr>
            <w:r w:rsidRPr="00852E1C">
              <w:rPr>
                <w:b/>
                <w:caps/>
                <w:sz w:val="18"/>
                <w:szCs w:val="18"/>
              </w:rPr>
              <w:t xml:space="preserve">муниципального образования </w:t>
            </w:r>
          </w:p>
          <w:p w:rsidR="00852E1C" w:rsidRPr="00852E1C" w:rsidRDefault="00852E1C" w:rsidP="000336AA">
            <w:pPr>
              <w:spacing w:line="276" w:lineRule="auto"/>
              <w:ind w:right="-1"/>
              <w:jc w:val="center"/>
              <w:rPr>
                <w:b/>
                <w:caps/>
                <w:sz w:val="18"/>
                <w:szCs w:val="18"/>
              </w:rPr>
            </w:pPr>
            <w:r w:rsidRPr="00852E1C">
              <w:rPr>
                <w:b/>
                <w:caps/>
                <w:sz w:val="18"/>
                <w:szCs w:val="18"/>
              </w:rPr>
              <w:t xml:space="preserve">сельское поселение </w:t>
            </w:r>
          </w:p>
          <w:p w:rsidR="00852E1C" w:rsidRPr="00852E1C" w:rsidRDefault="00852E1C" w:rsidP="000336AA">
            <w:pPr>
              <w:spacing w:line="276" w:lineRule="auto"/>
              <w:ind w:right="-1"/>
              <w:jc w:val="center"/>
              <w:rPr>
                <w:b/>
                <w:caps/>
                <w:sz w:val="18"/>
                <w:szCs w:val="18"/>
              </w:rPr>
            </w:pPr>
            <w:r w:rsidRPr="00852E1C">
              <w:rPr>
                <w:b/>
                <w:caps/>
                <w:sz w:val="18"/>
                <w:szCs w:val="18"/>
              </w:rPr>
              <w:t xml:space="preserve">Петровский сельсовет </w:t>
            </w:r>
          </w:p>
          <w:p w:rsidR="00852E1C" w:rsidRPr="00852E1C" w:rsidRDefault="00852E1C" w:rsidP="000336AA">
            <w:pPr>
              <w:spacing w:line="276" w:lineRule="auto"/>
              <w:ind w:right="-1"/>
              <w:jc w:val="center"/>
              <w:rPr>
                <w:b/>
                <w:caps/>
                <w:sz w:val="18"/>
                <w:szCs w:val="18"/>
              </w:rPr>
            </w:pPr>
            <w:r w:rsidRPr="00852E1C">
              <w:rPr>
                <w:b/>
                <w:caps/>
                <w:sz w:val="18"/>
                <w:szCs w:val="18"/>
              </w:rPr>
              <w:t xml:space="preserve">Саракташского района </w:t>
            </w:r>
          </w:p>
          <w:p w:rsidR="00852E1C" w:rsidRPr="00852E1C" w:rsidRDefault="00852E1C" w:rsidP="000336AA">
            <w:pPr>
              <w:spacing w:line="276" w:lineRule="auto"/>
              <w:ind w:right="-1"/>
              <w:jc w:val="center"/>
              <w:rPr>
                <w:b/>
                <w:caps/>
                <w:sz w:val="18"/>
                <w:szCs w:val="18"/>
              </w:rPr>
            </w:pPr>
            <w:r w:rsidRPr="00852E1C">
              <w:rPr>
                <w:b/>
                <w:caps/>
                <w:sz w:val="18"/>
                <w:szCs w:val="18"/>
              </w:rPr>
              <w:t>оренбургской области</w:t>
            </w:r>
          </w:p>
          <w:p w:rsidR="00852E1C" w:rsidRPr="00852E1C" w:rsidRDefault="00852E1C" w:rsidP="000336AA">
            <w:pPr>
              <w:spacing w:line="276" w:lineRule="auto"/>
              <w:ind w:right="-1"/>
              <w:jc w:val="center"/>
              <w:rPr>
                <w:b/>
                <w:caps/>
                <w:sz w:val="18"/>
                <w:szCs w:val="18"/>
              </w:rPr>
            </w:pPr>
            <w:r w:rsidRPr="00852E1C">
              <w:rPr>
                <w:b/>
                <w:caps/>
                <w:sz w:val="18"/>
                <w:szCs w:val="18"/>
              </w:rPr>
              <w:t xml:space="preserve">четвертый созыв </w:t>
            </w:r>
          </w:p>
          <w:p w:rsidR="00852E1C" w:rsidRPr="00852E1C" w:rsidRDefault="00852E1C" w:rsidP="000336AA">
            <w:pPr>
              <w:spacing w:line="276" w:lineRule="auto"/>
              <w:ind w:right="-1"/>
              <w:jc w:val="center"/>
              <w:rPr>
                <w:b/>
                <w:caps/>
                <w:sz w:val="18"/>
                <w:szCs w:val="18"/>
              </w:rPr>
            </w:pPr>
          </w:p>
          <w:p w:rsidR="00852E1C" w:rsidRPr="00852E1C" w:rsidRDefault="00852E1C" w:rsidP="000336AA">
            <w:pPr>
              <w:spacing w:line="276" w:lineRule="auto"/>
              <w:jc w:val="center"/>
              <w:rPr>
                <w:b/>
                <w:sz w:val="18"/>
                <w:szCs w:val="18"/>
              </w:rPr>
            </w:pPr>
            <w:r w:rsidRPr="00852E1C">
              <w:rPr>
                <w:b/>
                <w:sz w:val="18"/>
                <w:szCs w:val="18"/>
              </w:rPr>
              <w:t>Р Е Ш Е Н И Е</w:t>
            </w:r>
          </w:p>
          <w:p w:rsidR="00852E1C" w:rsidRPr="00852E1C" w:rsidRDefault="00852E1C" w:rsidP="000336AA">
            <w:pPr>
              <w:spacing w:line="276" w:lineRule="auto"/>
              <w:ind w:right="-1"/>
              <w:jc w:val="center"/>
              <w:rPr>
                <w:b/>
                <w:sz w:val="18"/>
                <w:szCs w:val="18"/>
              </w:rPr>
            </w:pPr>
            <w:r w:rsidRPr="00852E1C">
              <w:rPr>
                <w:b/>
                <w:sz w:val="18"/>
                <w:szCs w:val="18"/>
              </w:rPr>
              <w:t>очередного тридцать первого заседания Совета депутатов</w:t>
            </w:r>
          </w:p>
          <w:p w:rsidR="00852E1C" w:rsidRPr="00852E1C" w:rsidRDefault="00852E1C" w:rsidP="000336AA">
            <w:pPr>
              <w:spacing w:line="276" w:lineRule="auto"/>
              <w:ind w:right="-1" w:firstLine="709"/>
              <w:jc w:val="center"/>
              <w:rPr>
                <w:b/>
                <w:sz w:val="18"/>
                <w:szCs w:val="18"/>
              </w:rPr>
            </w:pPr>
            <w:r w:rsidRPr="00852E1C">
              <w:rPr>
                <w:b/>
                <w:sz w:val="18"/>
                <w:szCs w:val="18"/>
              </w:rPr>
              <w:t xml:space="preserve">Петровского сельсовета Саракташского района </w:t>
            </w:r>
          </w:p>
          <w:p w:rsidR="00852E1C" w:rsidRPr="00852E1C" w:rsidRDefault="00852E1C" w:rsidP="000336AA">
            <w:pPr>
              <w:spacing w:line="276" w:lineRule="auto"/>
              <w:ind w:right="-1" w:firstLine="709"/>
              <w:jc w:val="center"/>
              <w:rPr>
                <w:b/>
                <w:sz w:val="18"/>
                <w:szCs w:val="18"/>
              </w:rPr>
            </w:pPr>
            <w:r w:rsidRPr="00852E1C">
              <w:rPr>
                <w:b/>
                <w:sz w:val="18"/>
                <w:szCs w:val="18"/>
              </w:rPr>
              <w:t>Оренбургской области четвертого созыва</w:t>
            </w:r>
          </w:p>
          <w:p w:rsidR="00852E1C" w:rsidRPr="00852E1C" w:rsidRDefault="00852E1C" w:rsidP="000336AA">
            <w:pPr>
              <w:spacing w:line="276" w:lineRule="auto"/>
              <w:jc w:val="center"/>
              <w:rPr>
                <w:b/>
                <w:sz w:val="18"/>
                <w:szCs w:val="18"/>
              </w:rPr>
            </w:pPr>
          </w:p>
          <w:p w:rsidR="00852E1C" w:rsidRPr="00852E1C" w:rsidRDefault="00852E1C" w:rsidP="000336AA">
            <w:pPr>
              <w:spacing w:line="276" w:lineRule="auto"/>
              <w:rPr>
                <w:sz w:val="18"/>
                <w:szCs w:val="18"/>
              </w:rPr>
            </w:pPr>
            <w:r w:rsidRPr="00852E1C">
              <w:rPr>
                <w:b/>
                <w:sz w:val="18"/>
                <w:szCs w:val="18"/>
              </w:rPr>
              <w:t>16 августа 2023 года                 с. Петровское                                      № 156</w:t>
            </w:r>
          </w:p>
          <w:p w:rsidR="00852E1C" w:rsidRPr="00852E1C" w:rsidRDefault="00852E1C" w:rsidP="000336AA">
            <w:pPr>
              <w:spacing w:line="276" w:lineRule="auto"/>
              <w:rPr>
                <w:sz w:val="18"/>
                <w:szCs w:val="18"/>
              </w:rPr>
            </w:pPr>
          </w:p>
          <w:p w:rsidR="00852E1C" w:rsidRPr="00E914E5" w:rsidRDefault="00852E1C" w:rsidP="000336AA">
            <w:pPr>
              <w:pStyle w:val="a4"/>
              <w:spacing w:before="0" w:beforeAutospacing="0" w:after="0" w:afterAutospacing="0" w:line="276" w:lineRule="auto"/>
              <w:jc w:val="center"/>
              <w:rPr>
                <w:sz w:val="18"/>
                <w:szCs w:val="18"/>
                <w:lang w:val="ru-RU"/>
              </w:rPr>
            </w:pPr>
            <w:r w:rsidRPr="00E914E5">
              <w:rPr>
                <w:sz w:val="18"/>
                <w:szCs w:val="18"/>
                <w:lang w:val="ru-RU"/>
              </w:rPr>
              <w:t>О внесении изменений в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Саракташского района Оренбургской области</w:t>
            </w:r>
          </w:p>
          <w:p w:rsidR="00852E1C" w:rsidRPr="00E914E5" w:rsidRDefault="00852E1C" w:rsidP="000336AA">
            <w:pPr>
              <w:pStyle w:val="a4"/>
              <w:spacing w:before="0" w:beforeAutospacing="0" w:after="0" w:afterAutospacing="0" w:line="276" w:lineRule="auto"/>
              <w:jc w:val="center"/>
              <w:rPr>
                <w:sz w:val="18"/>
                <w:szCs w:val="18"/>
                <w:lang w:val="ru-RU"/>
              </w:rPr>
            </w:pPr>
          </w:p>
          <w:p w:rsidR="00852E1C" w:rsidRPr="00E914E5" w:rsidRDefault="00852E1C" w:rsidP="000336AA">
            <w:pPr>
              <w:pStyle w:val="a4"/>
              <w:spacing w:before="0" w:beforeAutospacing="0" w:after="0" w:afterAutospacing="0" w:line="276" w:lineRule="auto"/>
              <w:jc w:val="center"/>
              <w:rPr>
                <w:sz w:val="18"/>
                <w:szCs w:val="18"/>
                <w:lang w:val="ru-RU"/>
              </w:rPr>
            </w:pPr>
          </w:p>
          <w:p w:rsidR="00852E1C" w:rsidRPr="00852E1C" w:rsidRDefault="00852E1C" w:rsidP="000336AA">
            <w:pPr>
              <w:spacing w:line="276" w:lineRule="auto"/>
              <w:ind w:firstLine="709"/>
              <w:jc w:val="both"/>
              <w:rPr>
                <w:sz w:val="18"/>
                <w:szCs w:val="18"/>
              </w:rPr>
            </w:pPr>
            <w:r w:rsidRPr="00852E1C">
              <w:rPr>
                <w:sz w:val="18"/>
                <w:szCs w:val="18"/>
              </w:rPr>
              <w:t>На основании статьи 24 Федерального закона от 02.03.2007 № 25-ФЗ «О муниципальной службе в Российской Федерации», статьи 7 Федерального закона от 15.12.2001 № 166-ФЗ «О государственном пенсионном обеспечении в Российской Федерации», статьи 13 Закона Оренбургской области от 10.10.2007 № 1611/339-</w:t>
            </w:r>
            <w:r w:rsidRPr="00852E1C">
              <w:rPr>
                <w:sz w:val="18"/>
                <w:szCs w:val="18"/>
                <w:lang w:val="en-US"/>
              </w:rPr>
              <w:t>IV</w:t>
            </w:r>
            <w:r w:rsidRPr="00852E1C">
              <w:rPr>
                <w:sz w:val="18"/>
                <w:szCs w:val="18"/>
              </w:rPr>
              <w:t xml:space="preserve">-ОЗ «О муниципальной службе в Оренбургской области», Закона Оренбургской области от 27.11.1996 «Об установлении пенсии за выслугу лет государственным гражданским служащим Оренбургской области»,                            статьи 35 Федерального закона от 06.10.2003 №131-ФЗ «Об общих принципах местного самоуправления в Российской Федерации» </w:t>
            </w:r>
          </w:p>
          <w:p w:rsidR="00852E1C" w:rsidRPr="00852E1C" w:rsidRDefault="00852E1C" w:rsidP="000336AA">
            <w:pPr>
              <w:spacing w:line="276" w:lineRule="auto"/>
              <w:ind w:firstLine="709"/>
              <w:rPr>
                <w:sz w:val="18"/>
                <w:szCs w:val="18"/>
              </w:rPr>
            </w:pPr>
          </w:p>
          <w:p w:rsidR="00852E1C" w:rsidRPr="00852E1C" w:rsidRDefault="00852E1C" w:rsidP="000336AA">
            <w:pPr>
              <w:spacing w:line="276" w:lineRule="auto"/>
              <w:ind w:firstLine="709"/>
              <w:jc w:val="both"/>
              <w:rPr>
                <w:sz w:val="18"/>
                <w:szCs w:val="18"/>
              </w:rPr>
            </w:pPr>
            <w:r w:rsidRPr="00852E1C">
              <w:rPr>
                <w:sz w:val="18"/>
                <w:szCs w:val="18"/>
              </w:rPr>
              <w:t xml:space="preserve">Совет депутатов Петровского сельсовета </w:t>
            </w:r>
          </w:p>
          <w:p w:rsidR="00852E1C" w:rsidRPr="00852E1C" w:rsidRDefault="00852E1C" w:rsidP="000336AA">
            <w:pPr>
              <w:spacing w:line="276" w:lineRule="auto"/>
              <w:ind w:firstLine="709"/>
              <w:jc w:val="both"/>
              <w:rPr>
                <w:sz w:val="18"/>
                <w:szCs w:val="18"/>
              </w:rPr>
            </w:pPr>
          </w:p>
          <w:p w:rsidR="00852E1C" w:rsidRPr="00852E1C" w:rsidRDefault="00852E1C" w:rsidP="000336AA">
            <w:pPr>
              <w:spacing w:line="276" w:lineRule="auto"/>
              <w:ind w:firstLine="709"/>
              <w:jc w:val="both"/>
              <w:rPr>
                <w:sz w:val="18"/>
                <w:szCs w:val="18"/>
              </w:rPr>
            </w:pPr>
            <w:r w:rsidRPr="00852E1C">
              <w:rPr>
                <w:sz w:val="18"/>
                <w:szCs w:val="18"/>
              </w:rPr>
              <w:t>РЕШИЛ:</w:t>
            </w:r>
          </w:p>
          <w:p w:rsidR="00852E1C" w:rsidRPr="00E914E5" w:rsidRDefault="00852E1C" w:rsidP="000336AA">
            <w:pPr>
              <w:pStyle w:val="a4"/>
              <w:spacing w:before="0" w:beforeAutospacing="0" w:after="0" w:afterAutospacing="0" w:line="276" w:lineRule="auto"/>
              <w:ind w:firstLine="709"/>
              <w:jc w:val="both"/>
              <w:rPr>
                <w:sz w:val="18"/>
                <w:szCs w:val="18"/>
                <w:lang w:val="ru-RU"/>
              </w:rPr>
            </w:pPr>
          </w:p>
          <w:p w:rsidR="00852E1C" w:rsidRPr="00852E1C" w:rsidRDefault="00852E1C" w:rsidP="000336AA">
            <w:pPr>
              <w:pStyle w:val="6"/>
              <w:spacing w:before="0" w:after="0" w:line="276" w:lineRule="auto"/>
              <w:ind w:firstLine="709"/>
              <w:jc w:val="both"/>
              <w:rPr>
                <w:rFonts w:ascii="Times New Roman" w:hAnsi="Times New Roman"/>
                <w:b w:val="0"/>
                <w:bCs w:val="0"/>
                <w:sz w:val="18"/>
                <w:szCs w:val="18"/>
              </w:rPr>
            </w:pPr>
            <w:r w:rsidRPr="00852E1C">
              <w:rPr>
                <w:rFonts w:ascii="Times New Roman" w:hAnsi="Times New Roman"/>
                <w:b w:val="0"/>
                <w:sz w:val="18"/>
                <w:szCs w:val="18"/>
              </w:rPr>
              <w:t>1. Внести в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Саракташского района Оренбургской области, утвержденное решением Совета депутатов Петровского сельсовета Саракташского района Оренбургской области от 24.12.2020 №21 «Об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Саракташского района Оренбургской области» следующие изменения:</w:t>
            </w:r>
          </w:p>
          <w:p w:rsidR="00852E1C" w:rsidRPr="00852E1C" w:rsidRDefault="00852E1C" w:rsidP="00006087">
            <w:pPr>
              <w:numPr>
                <w:ilvl w:val="1"/>
                <w:numId w:val="10"/>
              </w:numPr>
              <w:spacing w:line="276" w:lineRule="auto"/>
              <w:ind w:left="0" w:firstLine="709"/>
              <w:jc w:val="both"/>
              <w:rPr>
                <w:sz w:val="18"/>
                <w:szCs w:val="18"/>
              </w:rPr>
            </w:pPr>
            <w:r w:rsidRPr="00852E1C">
              <w:rPr>
                <w:sz w:val="18"/>
                <w:szCs w:val="18"/>
              </w:rPr>
              <w:t>Пункт 4.2 изложить в следующей редакции:</w:t>
            </w:r>
          </w:p>
          <w:p w:rsidR="00852E1C" w:rsidRPr="00852E1C" w:rsidRDefault="00852E1C" w:rsidP="000336AA">
            <w:pPr>
              <w:spacing w:line="276" w:lineRule="auto"/>
              <w:ind w:left="-39" w:firstLine="709"/>
              <w:jc w:val="both"/>
              <w:rPr>
                <w:sz w:val="18"/>
                <w:szCs w:val="18"/>
              </w:rPr>
            </w:pPr>
            <w:r w:rsidRPr="00852E1C">
              <w:rPr>
                <w:sz w:val="18"/>
                <w:szCs w:val="18"/>
              </w:rPr>
              <w:t>«4.2. Индексация и перерасчет пенсии за выслугу лет</w:t>
            </w:r>
          </w:p>
          <w:p w:rsidR="00852E1C" w:rsidRPr="00852E1C" w:rsidRDefault="00852E1C" w:rsidP="000336AA">
            <w:pPr>
              <w:spacing w:line="276" w:lineRule="auto"/>
              <w:ind w:firstLine="709"/>
              <w:jc w:val="both"/>
              <w:rPr>
                <w:sz w:val="18"/>
                <w:szCs w:val="18"/>
              </w:rPr>
            </w:pPr>
            <w:r w:rsidRPr="00852E1C">
              <w:rPr>
                <w:sz w:val="18"/>
                <w:szCs w:val="18"/>
              </w:rPr>
              <w:t>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Петровский сельсовет Саракташского района Оренбургской области с учетом положений, предусмотренных пунктами 2.2 и 4.1 настоящего положения.</w:t>
            </w:r>
          </w:p>
          <w:p w:rsidR="00852E1C" w:rsidRPr="00852E1C" w:rsidRDefault="00852E1C" w:rsidP="000336AA">
            <w:pPr>
              <w:spacing w:line="276" w:lineRule="auto"/>
              <w:ind w:firstLine="709"/>
              <w:jc w:val="both"/>
              <w:rPr>
                <w:sz w:val="18"/>
                <w:szCs w:val="18"/>
              </w:rPr>
            </w:pPr>
            <w:r w:rsidRPr="00852E1C">
              <w:rPr>
                <w:sz w:val="18"/>
                <w:szCs w:val="18"/>
              </w:rPr>
              <w:t>Индексация производится 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Петровский сельсовет Саракташского района Оренбургской области.</w:t>
            </w:r>
          </w:p>
          <w:p w:rsidR="00852E1C" w:rsidRPr="00852E1C" w:rsidRDefault="00852E1C" w:rsidP="000336AA">
            <w:pPr>
              <w:spacing w:line="276" w:lineRule="auto"/>
              <w:ind w:firstLine="709"/>
              <w:jc w:val="both"/>
              <w:rPr>
                <w:sz w:val="18"/>
                <w:szCs w:val="18"/>
              </w:rPr>
            </w:pPr>
            <w:r w:rsidRPr="00852E1C">
              <w:rPr>
                <w:sz w:val="18"/>
                <w:szCs w:val="18"/>
              </w:rPr>
              <w:t>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852E1C" w:rsidRPr="00852E1C" w:rsidRDefault="00852E1C" w:rsidP="000336AA">
            <w:pPr>
              <w:spacing w:line="276" w:lineRule="auto"/>
              <w:ind w:firstLine="709"/>
              <w:jc w:val="both"/>
              <w:rPr>
                <w:sz w:val="18"/>
                <w:szCs w:val="18"/>
              </w:rPr>
            </w:pPr>
            <w:r w:rsidRPr="00852E1C">
              <w:rPr>
                <w:sz w:val="18"/>
                <w:szCs w:val="18"/>
              </w:rPr>
              <w:t xml:space="preserve">Суммы пенсии за выслугу лет, излишне выплаченные лицу вследствие его злоупотребления, возмещаются </w:t>
            </w:r>
            <w:r w:rsidRPr="00852E1C">
              <w:rPr>
                <w:sz w:val="18"/>
                <w:szCs w:val="18"/>
              </w:rPr>
              <w:lastRenderedPageBreak/>
              <w:t>этим лицом, а в случае его несогласия взыскиваются в судебном порядке».</w:t>
            </w:r>
          </w:p>
          <w:p w:rsidR="00852E1C" w:rsidRPr="00852E1C" w:rsidRDefault="00852E1C" w:rsidP="000336AA">
            <w:pPr>
              <w:spacing w:line="276" w:lineRule="auto"/>
              <w:ind w:left="103" w:firstLine="709"/>
              <w:jc w:val="both"/>
              <w:rPr>
                <w:sz w:val="18"/>
                <w:szCs w:val="18"/>
              </w:rPr>
            </w:pPr>
            <w:r w:rsidRPr="00852E1C">
              <w:rPr>
                <w:sz w:val="18"/>
                <w:szCs w:val="18"/>
              </w:rPr>
              <w:t>2. Настоящее решение вступает в силу после дня его опубликования в информационном бюллетене «Петровский сельсовет», распространяется на правоотношения, возникшие с 1 января 2023 года, и подлежит размещению на официальном сайте муниципального образования Петровский сельсовета Саракташского района Оренбургской области.</w:t>
            </w:r>
          </w:p>
          <w:p w:rsidR="00852E1C" w:rsidRPr="00852E1C" w:rsidRDefault="00852E1C" w:rsidP="000336AA">
            <w:pPr>
              <w:tabs>
                <w:tab w:val="left" w:pos="1360"/>
              </w:tabs>
              <w:spacing w:line="276" w:lineRule="auto"/>
              <w:ind w:right="-1" w:firstLine="709"/>
              <w:jc w:val="both"/>
              <w:rPr>
                <w:sz w:val="18"/>
                <w:szCs w:val="18"/>
              </w:rPr>
            </w:pPr>
            <w:r w:rsidRPr="00852E1C">
              <w:rPr>
                <w:sz w:val="18"/>
                <w:szCs w:val="18"/>
              </w:rPr>
              <w:t xml:space="preserve">3. Контроль за исполнением настоящего решения возложить на постоянную комиссию </w:t>
            </w:r>
            <w:r w:rsidRPr="00852E1C">
              <w:rPr>
                <w:sz w:val="18"/>
                <w:szCs w:val="18"/>
                <w:shd w:val="clear" w:color="auto" w:fill="FFFFFF"/>
              </w:rPr>
              <w:t xml:space="preserve">Совета депутатов сельсовета по </w:t>
            </w:r>
            <w:r w:rsidRPr="00852E1C">
              <w:rPr>
                <w:sz w:val="18"/>
                <w:szCs w:val="18"/>
              </w:rPr>
              <w:t>бюджетной, налоговой и финансовой политике, собственности и экономическим вопросам, торговле и быту (Заельская Ж.А.).</w:t>
            </w:r>
          </w:p>
          <w:p w:rsidR="00852E1C" w:rsidRPr="00852E1C" w:rsidRDefault="00852E1C" w:rsidP="000336AA">
            <w:pPr>
              <w:spacing w:line="276" w:lineRule="auto"/>
              <w:jc w:val="center"/>
              <w:rPr>
                <w:sz w:val="18"/>
                <w:szCs w:val="18"/>
              </w:rPr>
            </w:pPr>
          </w:p>
        </w:tc>
      </w:tr>
    </w:tbl>
    <w:p w:rsidR="00852E1C" w:rsidRPr="00852E1C" w:rsidRDefault="00852E1C" w:rsidP="00852E1C">
      <w:pPr>
        <w:spacing w:line="276" w:lineRule="auto"/>
        <w:jc w:val="both"/>
        <w:rPr>
          <w:sz w:val="18"/>
          <w:szCs w:val="18"/>
        </w:rPr>
      </w:pPr>
    </w:p>
    <w:tbl>
      <w:tblPr>
        <w:tblW w:w="9464" w:type="dxa"/>
        <w:tblLook w:val="04A0" w:firstRow="1" w:lastRow="0" w:firstColumn="1" w:lastColumn="0" w:noHBand="0" w:noVBand="1"/>
      </w:tblPr>
      <w:tblGrid>
        <w:gridCol w:w="4219"/>
        <w:gridCol w:w="1276"/>
        <w:gridCol w:w="3969"/>
      </w:tblGrid>
      <w:tr w:rsidR="00852E1C" w:rsidRPr="00852E1C" w:rsidTr="000336AA">
        <w:tc>
          <w:tcPr>
            <w:tcW w:w="4219" w:type="dxa"/>
            <w:hideMark/>
          </w:tcPr>
          <w:p w:rsidR="00852E1C" w:rsidRPr="00852E1C" w:rsidRDefault="00852E1C" w:rsidP="000336AA">
            <w:pPr>
              <w:spacing w:line="276" w:lineRule="auto"/>
              <w:jc w:val="both"/>
              <w:rPr>
                <w:sz w:val="18"/>
                <w:szCs w:val="18"/>
              </w:rPr>
            </w:pPr>
            <w:r w:rsidRPr="00852E1C">
              <w:rPr>
                <w:sz w:val="18"/>
                <w:szCs w:val="18"/>
              </w:rPr>
              <w:t>Председатель Совета депутатов сельсовета</w:t>
            </w:r>
          </w:p>
        </w:tc>
        <w:tc>
          <w:tcPr>
            <w:tcW w:w="1276" w:type="dxa"/>
          </w:tcPr>
          <w:p w:rsidR="00852E1C" w:rsidRPr="00852E1C" w:rsidRDefault="00852E1C" w:rsidP="000336AA">
            <w:pPr>
              <w:spacing w:line="276" w:lineRule="auto"/>
              <w:jc w:val="both"/>
              <w:rPr>
                <w:sz w:val="18"/>
                <w:szCs w:val="18"/>
              </w:rPr>
            </w:pPr>
          </w:p>
        </w:tc>
        <w:tc>
          <w:tcPr>
            <w:tcW w:w="3969" w:type="dxa"/>
            <w:hideMark/>
          </w:tcPr>
          <w:p w:rsidR="00852E1C" w:rsidRPr="00852E1C" w:rsidRDefault="00852E1C" w:rsidP="000336AA">
            <w:pPr>
              <w:spacing w:line="276" w:lineRule="auto"/>
              <w:jc w:val="both"/>
              <w:rPr>
                <w:sz w:val="18"/>
                <w:szCs w:val="18"/>
              </w:rPr>
            </w:pPr>
            <w:r w:rsidRPr="00852E1C">
              <w:rPr>
                <w:sz w:val="18"/>
                <w:szCs w:val="18"/>
              </w:rPr>
              <w:t xml:space="preserve">Глава муниципального образования </w:t>
            </w:r>
          </w:p>
        </w:tc>
      </w:tr>
      <w:tr w:rsidR="00852E1C" w:rsidRPr="00852E1C" w:rsidTr="000336AA">
        <w:tc>
          <w:tcPr>
            <w:tcW w:w="4219" w:type="dxa"/>
          </w:tcPr>
          <w:p w:rsidR="00852E1C" w:rsidRPr="00852E1C" w:rsidRDefault="00852E1C" w:rsidP="000336AA">
            <w:pPr>
              <w:spacing w:line="276" w:lineRule="auto"/>
              <w:rPr>
                <w:sz w:val="18"/>
                <w:szCs w:val="18"/>
              </w:rPr>
            </w:pPr>
            <w:r w:rsidRPr="00852E1C">
              <w:rPr>
                <w:sz w:val="18"/>
                <w:szCs w:val="18"/>
              </w:rPr>
              <w:t>___________ Е.Г. Григорян</w:t>
            </w:r>
          </w:p>
          <w:p w:rsidR="00852E1C" w:rsidRPr="00852E1C" w:rsidRDefault="00852E1C" w:rsidP="000336AA">
            <w:pPr>
              <w:spacing w:line="276" w:lineRule="auto"/>
              <w:jc w:val="both"/>
              <w:rPr>
                <w:sz w:val="18"/>
                <w:szCs w:val="18"/>
              </w:rPr>
            </w:pPr>
          </w:p>
        </w:tc>
        <w:tc>
          <w:tcPr>
            <w:tcW w:w="1276" w:type="dxa"/>
          </w:tcPr>
          <w:p w:rsidR="00852E1C" w:rsidRPr="00852E1C" w:rsidRDefault="00852E1C" w:rsidP="000336AA">
            <w:pPr>
              <w:spacing w:line="276" w:lineRule="auto"/>
              <w:rPr>
                <w:sz w:val="18"/>
                <w:szCs w:val="18"/>
              </w:rPr>
            </w:pPr>
          </w:p>
        </w:tc>
        <w:tc>
          <w:tcPr>
            <w:tcW w:w="3969" w:type="dxa"/>
          </w:tcPr>
          <w:p w:rsidR="00852E1C" w:rsidRPr="00852E1C" w:rsidRDefault="00852E1C" w:rsidP="000336AA">
            <w:pPr>
              <w:spacing w:line="276" w:lineRule="auto"/>
              <w:rPr>
                <w:sz w:val="18"/>
                <w:szCs w:val="18"/>
              </w:rPr>
            </w:pPr>
            <w:r w:rsidRPr="00852E1C">
              <w:rPr>
                <w:sz w:val="18"/>
                <w:szCs w:val="18"/>
              </w:rPr>
              <w:t>_________ О.А. Митюшникова</w:t>
            </w:r>
          </w:p>
          <w:p w:rsidR="00852E1C" w:rsidRPr="00852E1C" w:rsidRDefault="00852E1C" w:rsidP="000336AA">
            <w:pPr>
              <w:spacing w:line="276" w:lineRule="auto"/>
              <w:jc w:val="both"/>
              <w:rPr>
                <w:sz w:val="18"/>
                <w:szCs w:val="18"/>
              </w:rPr>
            </w:pPr>
          </w:p>
        </w:tc>
      </w:tr>
    </w:tbl>
    <w:p w:rsidR="00852E1C" w:rsidRPr="00852E1C" w:rsidRDefault="00852E1C" w:rsidP="00852E1C">
      <w:pPr>
        <w:rPr>
          <w:sz w:val="18"/>
          <w:szCs w:val="18"/>
        </w:rPr>
      </w:pPr>
    </w:p>
    <w:p w:rsidR="00852E1C" w:rsidRPr="00852E1C" w:rsidRDefault="00852E1C" w:rsidP="00852E1C">
      <w:pPr>
        <w:rPr>
          <w:sz w:val="18"/>
          <w:szCs w:val="18"/>
        </w:rPr>
      </w:pPr>
    </w:p>
    <w:p w:rsidR="00852E1C" w:rsidRDefault="00852E1C"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Default="00251051" w:rsidP="00852E1C">
      <w:pPr>
        <w:rPr>
          <w:sz w:val="18"/>
          <w:szCs w:val="18"/>
        </w:rPr>
      </w:pPr>
    </w:p>
    <w:p w:rsidR="00251051" w:rsidRPr="00852E1C" w:rsidRDefault="00251051" w:rsidP="00852E1C">
      <w:pPr>
        <w:rPr>
          <w:sz w:val="18"/>
          <w:szCs w:val="18"/>
        </w:rPr>
      </w:pPr>
    </w:p>
    <w:p w:rsidR="00067B9D" w:rsidRDefault="00067B9D"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A45E7F" w:rsidP="006C111C">
      <w:pPr>
        <w:pStyle w:val="20"/>
        <w:ind w:right="-284"/>
      </w:pPr>
      <w:r w:rsidRPr="000B213E">
        <w:rPr>
          <w:noProof/>
        </w:rPr>
        <w:lastRenderedPageBreak/>
        <w:drawing>
          <wp:inline distT="0" distB="0" distL="0" distR="0">
            <wp:extent cx="371475" cy="476250"/>
            <wp:effectExtent l="0" t="0" r="9525" b="0"/>
            <wp:docPr id="8"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58" r="65266" b="11417"/>
                    <a:stretch>
                      <a:fillRect/>
                    </a:stretch>
                  </pic:blipFill>
                  <pic:spPr bwMode="auto">
                    <a:xfrm>
                      <a:off x="0" y="0"/>
                      <a:ext cx="371475" cy="476250"/>
                    </a:xfrm>
                    <a:prstGeom prst="rect">
                      <a:avLst/>
                    </a:prstGeom>
                    <a:noFill/>
                    <a:ln>
                      <a:noFill/>
                    </a:ln>
                  </pic:spPr>
                </pic:pic>
              </a:graphicData>
            </a:graphic>
          </wp:inline>
        </w:drawing>
      </w:r>
    </w:p>
    <w:p w:rsidR="00251051" w:rsidRPr="00251051" w:rsidRDefault="00251051" w:rsidP="00251051"/>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АДМИНИСТРАЦИЯ</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МУНИЦИПАЛЬНОГО ОБРАЗОВАНИЯ</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СЕЛЬСКОЕ ПОЕЛЕНИЕ</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ПЕТРОВСКИЙ СЕЛЬСОВЕТ</w:t>
      </w:r>
    </w:p>
    <w:p w:rsidR="00251051" w:rsidRPr="005C355D" w:rsidRDefault="00251051" w:rsidP="00251051">
      <w:pPr>
        <w:pStyle w:val="af8"/>
        <w:jc w:val="center"/>
        <w:rPr>
          <w:rFonts w:ascii="Times New Roman" w:hAnsi="Times New Roman"/>
          <w:bCs/>
          <w:caps/>
          <w:sz w:val="16"/>
          <w:szCs w:val="16"/>
        </w:rPr>
      </w:pPr>
      <w:r w:rsidRPr="005C355D">
        <w:rPr>
          <w:rFonts w:ascii="Times New Roman" w:hAnsi="Times New Roman"/>
          <w:bCs/>
          <w:caps/>
          <w:sz w:val="16"/>
          <w:szCs w:val="16"/>
        </w:rPr>
        <w:t>САРАКТАШСКОГО РАЙОНА</w:t>
      </w:r>
    </w:p>
    <w:p w:rsidR="00251051" w:rsidRPr="005C355D" w:rsidRDefault="00251051" w:rsidP="00251051">
      <w:pPr>
        <w:pStyle w:val="af8"/>
        <w:jc w:val="center"/>
        <w:rPr>
          <w:rFonts w:ascii="Times New Roman" w:hAnsi="Times New Roman"/>
          <w:bCs/>
          <w:caps/>
          <w:sz w:val="16"/>
          <w:szCs w:val="16"/>
        </w:rPr>
      </w:pPr>
      <w:r w:rsidRPr="005C355D">
        <w:rPr>
          <w:rFonts w:ascii="Times New Roman" w:hAnsi="Times New Roman"/>
          <w:bCs/>
          <w:caps/>
          <w:sz w:val="16"/>
          <w:szCs w:val="16"/>
        </w:rPr>
        <w:t>ОРЕНБУРГСКОЙ ОБЛАСТИ</w:t>
      </w:r>
    </w:p>
    <w:p w:rsidR="00251051" w:rsidRPr="005C355D" w:rsidRDefault="00251051" w:rsidP="00251051">
      <w:pPr>
        <w:pStyle w:val="af8"/>
        <w:jc w:val="center"/>
        <w:rPr>
          <w:rFonts w:ascii="Times New Roman" w:hAnsi="Times New Roman"/>
          <w:bCs/>
          <w:sz w:val="16"/>
          <w:szCs w:val="16"/>
        </w:rPr>
      </w:pPr>
    </w:p>
    <w:p w:rsidR="00251051" w:rsidRPr="005C355D" w:rsidRDefault="00251051" w:rsidP="00251051">
      <w:pPr>
        <w:pStyle w:val="af8"/>
        <w:jc w:val="center"/>
        <w:rPr>
          <w:rFonts w:ascii="Times New Roman" w:hAnsi="Times New Roman"/>
          <w:bCs/>
          <w:sz w:val="16"/>
          <w:szCs w:val="16"/>
        </w:rPr>
      </w:pPr>
      <w:r w:rsidRPr="005C355D">
        <w:rPr>
          <w:rFonts w:ascii="Times New Roman" w:hAnsi="Times New Roman"/>
          <w:bCs/>
          <w:sz w:val="16"/>
          <w:szCs w:val="16"/>
        </w:rPr>
        <w:t>П О С Т А Н О В Л Е Н И Е</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 xml:space="preserve">25  августа 2023 года           </w:t>
      </w:r>
      <w:r w:rsidRPr="005C355D">
        <w:rPr>
          <w:rFonts w:ascii="Times New Roman" w:hAnsi="Times New Roman"/>
          <w:sz w:val="16"/>
          <w:szCs w:val="16"/>
        </w:rPr>
        <w:tab/>
        <w:t xml:space="preserve">            с. Петровское                                   № 62-п</w:t>
      </w: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bCs/>
          <w:sz w:val="16"/>
          <w:szCs w:val="16"/>
        </w:rPr>
        <w:t>Об утверждении а</w:t>
      </w:r>
      <w:r w:rsidRPr="005C355D">
        <w:rPr>
          <w:rFonts w:ascii="Times New Roman" w:hAnsi="Times New Roman"/>
          <w:sz w:val="16"/>
          <w:szCs w:val="16"/>
        </w:rPr>
        <w:t>дминистративного регламента</w:t>
      </w:r>
    </w:p>
    <w:p w:rsidR="00251051" w:rsidRPr="005C355D" w:rsidRDefault="00251051" w:rsidP="00251051">
      <w:pPr>
        <w:pStyle w:val="af8"/>
        <w:jc w:val="center"/>
        <w:rPr>
          <w:rFonts w:ascii="Times New Roman" w:hAnsi="Times New Roman"/>
          <w:bCs/>
          <w:color w:val="26282F"/>
          <w:sz w:val="16"/>
          <w:szCs w:val="16"/>
        </w:rPr>
      </w:pPr>
      <w:r w:rsidRPr="005C355D">
        <w:rPr>
          <w:rFonts w:ascii="Times New Roman" w:hAnsi="Times New Roman"/>
          <w:sz w:val="16"/>
          <w:szCs w:val="16"/>
        </w:rPr>
        <w:t xml:space="preserve">предоставления муниципальной услуги </w:t>
      </w:r>
      <w:r w:rsidRPr="005C355D">
        <w:rPr>
          <w:rFonts w:ascii="Times New Roman" w:hAnsi="Times New Roman"/>
          <w:bCs/>
          <w:color w:val="26282F"/>
          <w:sz w:val="16"/>
          <w:szCs w:val="16"/>
        </w:rPr>
        <w:t xml:space="preserve">«Установка информационной вывески, согласование дизайн-проекта размещения вывески» </w:t>
      </w:r>
      <w:r w:rsidRPr="005C355D">
        <w:rPr>
          <w:rFonts w:ascii="Times New Roman" w:hAnsi="Times New Roman"/>
          <w:sz w:val="16"/>
          <w:szCs w:val="16"/>
        </w:rPr>
        <w:t>на территории муниципального образования Петровский сельсовет Саракташского района Оренбургской области</w:t>
      </w: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both"/>
        <w:rPr>
          <w:rFonts w:ascii="Times New Roman" w:hAnsi="Times New Roman"/>
          <w:color w:val="FF0000"/>
          <w:sz w:val="16"/>
          <w:szCs w:val="16"/>
        </w:rPr>
      </w:pPr>
      <w:r w:rsidRPr="005C355D">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Уставом муниципального образования Петровский сельсовет Саракташского района Оренбургской области</w:t>
      </w:r>
    </w:p>
    <w:p w:rsidR="00251051" w:rsidRPr="005C355D" w:rsidRDefault="00251051" w:rsidP="00251051">
      <w:pPr>
        <w:pStyle w:val="af8"/>
        <w:jc w:val="both"/>
        <w:rPr>
          <w:rFonts w:ascii="Times New Roman" w:hAnsi="Times New Roman"/>
          <w:sz w:val="16"/>
          <w:szCs w:val="16"/>
        </w:rPr>
      </w:pPr>
      <w:r w:rsidRPr="005C355D">
        <w:rPr>
          <w:rFonts w:ascii="Times New Roman" w:hAnsi="Times New Roman"/>
          <w:color w:val="000000"/>
          <w:sz w:val="16"/>
          <w:szCs w:val="16"/>
        </w:rPr>
        <w:t>1. Утвердить административный регламент предоставления муниципальной услуги</w:t>
      </w:r>
      <w:r w:rsidRPr="005C355D">
        <w:rPr>
          <w:rFonts w:ascii="Times New Roman" w:hAnsi="Times New Roman"/>
          <w:sz w:val="16"/>
          <w:szCs w:val="16"/>
        </w:rPr>
        <w:t xml:space="preserve"> «</w:t>
      </w:r>
      <w:r w:rsidRPr="005C355D">
        <w:rPr>
          <w:rFonts w:ascii="Times New Roman" w:hAnsi="Times New Roman"/>
          <w:bCs/>
          <w:color w:val="26282F"/>
          <w:sz w:val="16"/>
          <w:szCs w:val="16"/>
        </w:rPr>
        <w:t>Установка информационной вывески, согласование дизайн-проекта размещения вывески</w:t>
      </w:r>
      <w:r w:rsidRPr="005C355D">
        <w:rPr>
          <w:rFonts w:ascii="Times New Roman" w:hAnsi="Times New Roman"/>
          <w:sz w:val="16"/>
          <w:szCs w:val="16"/>
        </w:rPr>
        <w:t>» на территории муниципального образования Петровский сельсовет Саракташского района Оренбургской области согласно приложению.</w:t>
      </w:r>
    </w:p>
    <w:p w:rsidR="00251051" w:rsidRPr="005C355D" w:rsidRDefault="00251051" w:rsidP="00251051">
      <w:pPr>
        <w:pStyle w:val="af8"/>
        <w:jc w:val="both"/>
        <w:rPr>
          <w:rFonts w:ascii="Times New Roman" w:hAnsi="Times New Roman"/>
          <w:color w:val="000000"/>
          <w:sz w:val="16"/>
          <w:szCs w:val="16"/>
        </w:rPr>
      </w:pPr>
      <w:r w:rsidRPr="005C355D">
        <w:rPr>
          <w:rFonts w:ascii="Times New Roman" w:hAnsi="Times New Roman"/>
          <w:color w:val="000000"/>
          <w:sz w:val="16"/>
          <w:szCs w:val="16"/>
        </w:rPr>
        <w:t>2.</w:t>
      </w:r>
      <w:r w:rsidRPr="005C355D">
        <w:rPr>
          <w:rFonts w:ascii="Times New Roman" w:hAnsi="Times New Roman"/>
          <w:color w:val="FF0000"/>
          <w:sz w:val="16"/>
          <w:szCs w:val="16"/>
        </w:rPr>
        <w:t xml:space="preserve"> </w:t>
      </w:r>
      <w:r w:rsidRPr="005C355D">
        <w:rPr>
          <w:rStyle w:val="FontStyle13"/>
          <w:sz w:val="16"/>
          <w:szCs w:val="16"/>
        </w:rPr>
        <w:t xml:space="preserve">Настоящее постановление вступает в силу после дня его обнародования и подлежит </w:t>
      </w:r>
      <w:r w:rsidRPr="005C355D">
        <w:rPr>
          <w:rFonts w:ascii="Times New Roman" w:hAnsi="Times New Roman"/>
          <w:sz w:val="16"/>
          <w:szCs w:val="16"/>
        </w:rPr>
        <w:t>размещению на официальном</w:t>
      </w:r>
      <w:r w:rsidRPr="005C355D">
        <w:rPr>
          <w:rStyle w:val="FontStyle13"/>
          <w:sz w:val="16"/>
          <w:szCs w:val="16"/>
        </w:rPr>
        <w:t xml:space="preserve"> сайте </w:t>
      </w:r>
      <w:r w:rsidRPr="005C355D">
        <w:rPr>
          <w:rFonts w:ascii="Times New Roman" w:hAnsi="Times New Roman"/>
          <w:sz w:val="16"/>
          <w:szCs w:val="16"/>
        </w:rPr>
        <w:t xml:space="preserve">Петровского </w:t>
      </w:r>
      <w:r w:rsidRPr="005C355D">
        <w:rPr>
          <w:rStyle w:val="FontStyle13"/>
          <w:sz w:val="16"/>
          <w:szCs w:val="16"/>
        </w:rPr>
        <w:t>сельсовета Саракташского района Оренбургской области</w:t>
      </w:r>
      <w:r w:rsidRPr="005C355D">
        <w:rPr>
          <w:rFonts w:ascii="Times New Roman" w:hAnsi="Times New Roman"/>
          <w:sz w:val="16"/>
          <w:szCs w:val="16"/>
        </w:rPr>
        <w:t xml:space="preserve">  в сети Интернет, в Информационном бюллетене «Петровский сельсовет».</w:t>
      </w:r>
    </w:p>
    <w:p w:rsidR="00251051" w:rsidRPr="005C355D" w:rsidRDefault="00251051" w:rsidP="00251051">
      <w:pPr>
        <w:pStyle w:val="af8"/>
        <w:jc w:val="both"/>
        <w:rPr>
          <w:rFonts w:ascii="Times New Roman" w:hAnsi="Times New Roman"/>
          <w:sz w:val="16"/>
          <w:szCs w:val="16"/>
        </w:rPr>
      </w:pPr>
      <w:r w:rsidRPr="005C355D">
        <w:rPr>
          <w:rFonts w:ascii="Times New Roman" w:hAnsi="Times New Roman"/>
          <w:sz w:val="16"/>
          <w:szCs w:val="16"/>
        </w:rPr>
        <w:t>3. Контроль за исполнением постановления оставляю за собой.</w:t>
      </w: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lang w:eastAsia="ar-SA"/>
        </w:rPr>
      </w:pPr>
      <w:r w:rsidRPr="005C355D">
        <w:rPr>
          <w:rFonts w:ascii="Times New Roman" w:hAnsi="Times New Roman"/>
          <w:sz w:val="16"/>
          <w:szCs w:val="16"/>
          <w:lang w:eastAsia="ar-SA"/>
        </w:rPr>
        <w:t>Глава муниципального образования</w:t>
      </w:r>
      <w:r w:rsidRPr="005C355D">
        <w:rPr>
          <w:rFonts w:ascii="Times New Roman" w:hAnsi="Times New Roman"/>
          <w:sz w:val="16"/>
          <w:szCs w:val="16"/>
          <w:lang w:eastAsia="ar-SA"/>
        </w:rPr>
        <w:tab/>
      </w:r>
      <w:r w:rsidRPr="005C355D">
        <w:rPr>
          <w:rFonts w:ascii="Times New Roman" w:hAnsi="Times New Roman"/>
          <w:sz w:val="16"/>
          <w:szCs w:val="16"/>
          <w:lang w:eastAsia="ar-SA"/>
        </w:rPr>
        <w:tab/>
        <w:t xml:space="preserve">                 О.А. Митюшникова</w:t>
      </w:r>
    </w:p>
    <w:p w:rsidR="00251051" w:rsidRPr="005C355D" w:rsidRDefault="00251051" w:rsidP="00251051">
      <w:pPr>
        <w:pStyle w:val="af8"/>
        <w:jc w:val="center"/>
        <w:rPr>
          <w:rFonts w:ascii="Times New Roman" w:hAnsi="Times New Roman"/>
          <w:color w:val="333333"/>
          <w:sz w:val="16"/>
          <w:szCs w:val="16"/>
          <w:lang w:eastAsia="ar-SA"/>
        </w:rPr>
      </w:pPr>
    </w:p>
    <w:p w:rsidR="00251051" w:rsidRPr="005C355D" w:rsidRDefault="00251051" w:rsidP="00251051">
      <w:pPr>
        <w:pStyle w:val="af8"/>
        <w:jc w:val="center"/>
        <w:rPr>
          <w:rFonts w:ascii="Times New Roman" w:hAnsi="Times New Roman"/>
          <w:color w:val="333333"/>
          <w:sz w:val="16"/>
          <w:szCs w:val="16"/>
          <w:lang w:eastAsia="ar-SA"/>
        </w:rPr>
      </w:pPr>
    </w:p>
    <w:p w:rsidR="00251051" w:rsidRPr="005C355D" w:rsidRDefault="00251051" w:rsidP="00251051">
      <w:pPr>
        <w:pStyle w:val="af8"/>
        <w:jc w:val="center"/>
        <w:rPr>
          <w:rFonts w:ascii="Times New Roman" w:hAnsi="Times New Roman"/>
          <w:color w:val="333333"/>
          <w:sz w:val="16"/>
          <w:szCs w:val="16"/>
          <w:lang w:eastAsia="ar-SA"/>
        </w:rPr>
      </w:pPr>
    </w:p>
    <w:p w:rsidR="00251051" w:rsidRPr="005C355D" w:rsidRDefault="00251051" w:rsidP="00251051">
      <w:pPr>
        <w:pStyle w:val="af8"/>
        <w:jc w:val="center"/>
        <w:rPr>
          <w:rFonts w:ascii="Times New Roman" w:hAnsi="Times New Roman"/>
          <w:color w:val="333333"/>
          <w:sz w:val="16"/>
          <w:szCs w:val="16"/>
          <w:lang w:eastAsia="ar-SA"/>
        </w:rPr>
      </w:pPr>
    </w:p>
    <w:p w:rsidR="00251051" w:rsidRPr="005C355D" w:rsidRDefault="00251051" w:rsidP="00251051">
      <w:pPr>
        <w:pStyle w:val="af8"/>
        <w:jc w:val="right"/>
        <w:rPr>
          <w:rFonts w:ascii="Times New Roman" w:hAnsi="Times New Roman"/>
          <w:bCs/>
          <w:sz w:val="16"/>
          <w:szCs w:val="16"/>
        </w:rPr>
      </w:pPr>
      <w:r w:rsidRPr="005C355D">
        <w:rPr>
          <w:rFonts w:ascii="Times New Roman" w:hAnsi="Times New Roman"/>
          <w:sz w:val="16"/>
          <w:szCs w:val="16"/>
        </w:rPr>
        <w:t>Приложение</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к постановлению администрации</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Петровского сельсовета</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Саракташского района</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Оренбургской области</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от 25 августа 2023 № 62-п</w:t>
      </w: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bCs/>
          <w:color w:val="26282F"/>
          <w:sz w:val="16"/>
          <w:szCs w:val="16"/>
        </w:rPr>
      </w:pPr>
      <w:r w:rsidRPr="005C355D">
        <w:rPr>
          <w:rFonts w:ascii="Times New Roman" w:hAnsi="Times New Roman"/>
          <w:bCs/>
          <w:color w:val="26282F"/>
          <w:sz w:val="16"/>
          <w:szCs w:val="16"/>
        </w:rPr>
        <w:t>Административный регламент</w:t>
      </w:r>
    </w:p>
    <w:p w:rsidR="00251051" w:rsidRPr="005C355D" w:rsidRDefault="00251051" w:rsidP="00251051">
      <w:pPr>
        <w:pStyle w:val="af8"/>
        <w:jc w:val="center"/>
        <w:rPr>
          <w:rFonts w:ascii="Times New Roman" w:hAnsi="Times New Roman"/>
          <w:bCs/>
          <w:color w:val="26282F"/>
          <w:sz w:val="16"/>
          <w:szCs w:val="16"/>
        </w:rPr>
      </w:pPr>
      <w:r w:rsidRPr="005C355D">
        <w:rPr>
          <w:rFonts w:ascii="Times New Roman" w:hAnsi="Times New Roman"/>
          <w:bCs/>
          <w:color w:val="26282F"/>
          <w:sz w:val="16"/>
          <w:szCs w:val="16"/>
        </w:rPr>
        <w:t>предоставления муниципальной услуги «Установка информационной вывески,</w:t>
      </w:r>
    </w:p>
    <w:p w:rsidR="00251051" w:rsidRPr="005C355D" w:rsidRDefault="00251051" w:rsidP="00251051">
      <w:pPr>
        <w:pStyle w:val="af8"/>
        <w:jc w:val="center"/>
        <w:rPr>
          <w:rFonts w:ascii="Times New Roman" w:hAnsi="Times New Roman"/>
          <w:bCs/>
          <w:color w:val="26282F"/>
          <w:sz w:val="16"/>
          <w:szCs w:val="16"/>
        </w:rPr>
      </w:pPr>
      <w:r w:rsidRPr="005C355D">
        <w:rPr>
          <w:rFonts w:ascii="Times New Roman" w:hAnsi="Times New Roman"/>
          <w:bCs/>
          <w:color w:val="26282F"/>
          <w:sz w:val="16"/>
          <w:szCs w:val="16"/>
        </w:rPr>
        <w:t>согласование дизайн-проекта размещения вывески»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bCs/>
          <w:color w:val="26282F"/>
          <w:sz w:val="16"/>
          <w:szCs w:val="16"/>
        </w:rPr>
      </w:pPr>
      <w:bookmarkStart w:id="58" w:name="sub_1001"/>
      <w:r w:rsidRPr="005C355D">
        <w:rPr>
          <w:rFonts w:ascii="Times New Roman" w:hAnsi="Times New Roman"/>
          <w:bCs/>
          <w:color w:val="26282F"/>
          <w:sz w:val="16"/>
          <w:szCs w:val="16"/>
          <w:lang w:val="en-US"/>
        </w:rPr>
        <w:t>I</w:t>
      </w:r>
      <w:r w:rsidRPr="005C355D">
        <w:rPr>
          <w:rFonts w:ascii="Times New Roman" w:hAnsi="Times New Roman"/>
          <w:bCs/>
          <w:color w:val="26282F"/>
          <w:sz w:val="16"/>
          <w:szCs w:val="16"/>
        </w:rPr>
        <w:t>. Общие положения</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bCs/>
          <w:color w:val="26282F"/>
          <w:sz w:val="16"/>
          <w:szCs w:val="16"/>
        </w:rPr>
      </w:pPr>
      <w:bookmarkStart w:id="59" w:name="sub_1101"/>
      <w:bookmarkEnd w:id="58"/>
      <w:r w:rsidRPr="005C355D">
        <w:rPr>
          <w:rFonts w:ascii="Times New Roman" w:hAnsi="Times New Roman"/>
          <w:bCs/>
          <w:color w:val="26282F"/>
          <w:sz w:val="16"/>
          <w:szCs w:val="16"/>
        </w:rPr>
        <w:t>1. Предмет регулирования административного регламента</w:t>
      </w:r>
      <w:bookmarkEnd w:id="59"/>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по предоставлению муниципальной услуги органа местного самоуправления администрации муниципального образования Петровский сельсовет Саракташского района Оренбургской области. </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bCs/>
          <w:color w:val="26282F"/>
          <w:sz w:val="16"/>
          <w:szCs w:val="16"/>
        </w:rPr>
        <w:t>2.</w:t>
      </w:r>
      <w:r w:rsidRPr="005C355D">
        <w:rPr>
          <w:rFonts w:ascii="Times New Roman" w:hAnsi="Times New Roman"/>
          <w:sz w:val="16"/>
          <w:szCs w:val="16"/>
        </w:rPr>
        <w:t>Круг заявителей</w:t>
      </w:r>
    </w:p>
    <w:p w:rsidR="00251051" w:rsidRPr="005C355D" w:rsidRDefault="00251051" w:rsidP="00251051">
      <w:pPr>
        <w:pStyle w:val="af8"/>
        <w:rPr>
          <w:rFonts w:ascii="Times New Roman" w:hAnsi="Times New Roman"/>
          <w:color w:val="FF0000"/>
          <w:sz w:val="16"/>
          <w:szCs w:val="16"/>
        </w:rPr>
      </w:pPr>
      <w:bookmarkStart w:id="60" w:name="sub_12"/>
      <w:r w:rsidRPr="005C355D">
        <w:rPr>
          <w:rFonts w:ascii="Times New Roman" w:hAnsi="Times New Roman"/>
          <w:sz w:val="16"/>
          <w:szCs w:val="16"/>
        </w:rPr>
        <w:t>2.1.</w:t>
      </w:r>
      <w:bookmarkEnd w:id="60"/>
      <w:r w:rsidRPr="005C355D">
        <w:rPr>
          <w:rFonts w:ascii="Times New Roman" w:hAnsi="Times New Roman"/>
          <w:sz w:val="16"/>
          <w:szCs w:val="16"/>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 Профилирование заявителей в соответствии с вариантом предоставления муниципальной услуги, соответствующим признакам заявителя в органе местного самоуправления администрации муниципального образования Петровский сельсовет Саракташского района Оренбургской области, Едином портале государственных и  муниципальных услуг (функций) (www.gosuslugi.ru) (далее – ЕПГУ) или многофункциональных центрах предоставления государственных и муниципальных услуг (далее – многофункциональный центр) не осуществляется.</w:t>
      </w:r>
    </w:p>
    <w:p w:rsidR="00251051" w:rsidRPr="005C355D" w:rsidRDefault="00251051" w:rsidP="00251051">
      <w:pPr>
        <w:pStyle w:val="af8"/>
        <w:rPr>
          <w:rFonts w:ascii="Times New Roman" w:hAnsi="Times New Roman"/>
          <w:sz w:val="16"/>
          <w:szCs w:val="16"/>
        </w:rPr>
      </w:pPr>
      <w:bookmarkStart w:id="61" w:name="sub_17"/>
      <w:r w:rsidRPr="005C355D">
        <w:rPr>
          <w:rFonts w:ascii="Times New Roman" w:hAnsi="Times New Roman"/>
          <w:sz w:val="16"/>
          <w:szCs w:val="16"/>
        </w:rPr>
        <w:t>4.</w:t>
      </w:r>
      <w:r w:rsidRPr="005C355D">
        <w:rPr>
          <w:rFonts w:ascii="Times New Roman" w:hAnsi="Times New Roman"/>
          <w:sz w:val="16"/>
          <w:szCs w:val="16"/>
        </w:rPr>
        <w:tab/>
        <w:t>Информирование о порядке предоставления муниципальной услуги осуществляется: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lastRenderedPageBreak/>
        <w:t xml:space="preserve">1) непосредственно при личном приеме заявителя в органе местного самоуправления администрации муниципального образования Петровский сельсовет Саракташского района Оренбургской области, почтовый адрес: Оренбургская область, Саракташский район, с. Петровское, ул. Школьная, д.1; </w:t>
      </w:r>
      <w:r w:rsidRPr="005C355D">
        <w:rPr>
          <w:rFonts w:ascii="Times New Roman" w:hAnsi="Times New Roman"/>
          <w:sz w:val="16"/>
          <w:szCs w:val="16"/>
          <w:lang w:val="en-US"/>
        </w:rPr>
        <w:t>e</w:t>
      </w:r>
      <w:r w:rsidRPr="005C355D">
        <w:rPr>
          <w:rFonts w:ascii="Times New Roman" w:hAnsi="Times New Roman"/>
          <w:sz w:val="16"/>
          <w:szCs w:val="16"/>
        </w:rPr>
        <w:t>-</w:t>
      </w:r>
      <w:r w:rsidRPr="005C355D">
        <w:rPr>
          <w:rFonts w:ascii="Times New Roman" w:hAnsi="Times New Roman"/>
          <w:sz w:val="16"/>
          <w:szCs w:val="16"/>
          <w:lang w:val="en-US"/>
        </w:rPr>
        <w:t>mail</w:t>
      </w:r>
      <w:r w:rsidRPr="005C355D">
        <w:rPr>
          <w:rFonts w:ascii="Times New Roman" w:hAnsi="Times New Roman"/>
          <w:sz w:val="16"/>
          <w:szCs w:val="16"/>
        </w:rPr>
        <w:t xml:space="preserve">: </w:t>
      </w:r>
      <w:hyperlink r:id="rId22" w:history="1">
        <w:r w:rsidRPr="005C355D">
          <w:rPr>
            <w:rStyle w:val="af"/>
            <w:rFonts w:ascii="Times New Roman" w:hAnsi="Times New Roman"/>
            <w:sz w:val="16"/>
            <w:szCs w:val="16"/>
            <w:lang w:val="en-US"/>
          </w:rPr>
          <w:t>sar</w:t>
        </w:r>
        <w:r w:rsidRPr="005C355D">
          <w:rPr>
            <w:rStyle w:val="af"/>
            <w:rFonts w:ascii="Times New Roman" w:hAnsi="Times New Roman"/>
            <w:sz w:val="16"/>
            <w:szCs w:val="16"/>
          </w:rPr>
          <w:t>-</w:t>
        </w:r>
        <w:r w:rsidRPr="005C355D">
          <w:rPr>
            <w:rStyle w:val="af"/>
            <w:rFonts w:ascii="Times New Roman" w:hAnsi="Times New Roman"/>
            <w:sz w:val="16"/>
            <w:szCs w:val="16"/>
            <w:lang w:val="en-US"/>
          </w:rPr>
          <w:t>petrovskii</w:t>
        </w:r>
        <w:r w:rsidRPr="005C355D">
          <w:rPr>
            <w:rStyle w:val="af"/>
            <w:rFonts w:ascii="Times New Roman" w:hAnsi="Times New Roman"/>
            <w:sz w:val="16"/>
            <w:szCs w:val="16"/>
          </w:rPr>
          <w:t>@</w:t>
        </w:r>
        <w:r w:rsidRPr="005C355D">
          <w:rPr>
            <w:rStyle w:val="af"/>
            <w:rFonts w:ascii="Times New Roman" w:hAnsi="Times New Roman"/>
            <w:sz w:val="16"/>
            <w:szCs w:val="16"/>
            <w:lang w:val="en-US"/>
          </w:rPr>
          <w:t>yandex</w:t>
        </w:r>
        <w:r w:rsidRPr="005C355D">
          <w:rPr>
            <w:rStyle w:val="af"/>
            <w:rFonts w:ascii="Times New Roman" w:hAnsi="Times New Roman"/>
            <w:sz w:val="16"/>
            <w:szCs w:val="16"/>
          </w:rPr>
          <w:t>.</w:t>
        </w:r>
        <w:r w:rsidRPr="005C355D">
          <w:rPr>
            <w:rStyle w:val="af"/>
            <w:rFonts w:ascii="Times New Roman" w:hAnsi="Times New Roman"/>
            <w:sz w:val="16"/>
            <w:szCs w:val="16"/>
            <w:lang w:val="en-US"/>
          </w:rPr>
          <w:t>ru</w:t>
        </w:r>
      </w:hyperlink>
      <w:r w:rsidRPr="005C355D">
        <w:rPr>
          <w:rFonts w:ascii="Times New Roman" w:hAnsi="Times New Roman"/>
          <w:sz w:val="16"/>
          <w:szCs w:val="16"/>
        </w:rPr>
        <w:t>, время работы: понедельник – пятница с 9.00 до 17.00, обеденный перерыв с 13.00 до 14.00. (далее – Уполномоченный орган) или в многофункциональном центре;</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w:t>
      </w:r>
      <w:r w:rsidRPr="005C355D">
        <w:rPr>
          <w:rFonts w:ascii="Times New Roman" w:hAnsi="Times New Roman"/>
          <w:sz w:val="16"/>
          <w:szCs w:val="16"/>
        </w:rPr>
        <w:tab/>
        <w:t>по телефону Уполномоченного органа или многофункционального центра;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w:t>
      </w:r>
      <w:r w:rsidRPr="005C355D">
        <w:rPr>
          <w:rFonts w:ascii="Times New Roman" w:hAnsi="Times New Roman"/>
          <w:sz w:val="16"/>
          <w:szCs w:val="16"/>
        </w:rPr>
        <w:tab/>
        <w:t>письменно, в том числе посредством электронной почты, факсимильной связи;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4)</w:t>
      </w:r>
      <w:r w:rsidRPr="005C355D">
        <w:rPr>
          <w:rFonts w:ascii="Times New Roman" w:hAnsi="Times New Roman"/>
          <w:sz w:val="16"/>
          <w:szCs w:val="16"/>
        </w:rPr>
        <w:tab/>
        <w:t>посредством размещения в открытой и доступной форме информации: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на ЕПГУ;</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на официальном сайте Уполномоченного органа: </w:t>
      </w:r>
      <w:r w:rsidRPr="005C355D">
        <w:rPr>
          <w:rFonts w:ascii="Times New Roman" w:hAnsi="Times New Roman"/>
          <w:sz w:val="16"/>
          <w:szCs w:val="16"/>
          <w:lang w:val="en-US"/>
        </w:rPr>
        <w:t>http</w:t>
      </w:r>
      <w:r w:rsidRPr="005C355D">
        <w:rPr>
          <w:rFonts w:ascii="Times New Roman" w:hAnsi="Times New Roman"/>
          <w:sz w:val="16"/>
          <w:szCs w:val="16"/>
        </w:rPr>
        <w:t>://</w:t>
      </w:r>
      <w:r w:rsidRPr="005C355D">
        <w:rPr>
          <w:rFonts w:ascii="Times New Roman" w:hAnsi="Times New Roman"/>
          <w:sz w:val="16"/>
          <w:szCs w:val="16"/>
          <w:lang w:val="en-US"/>
        </w:rPr>
        <w:t>www</w:t>
      </w:r>
      <w:r w:rsidRPr="005C355D">
        <w:rPr>
          <w:rFonts w:ascii="Times New Roman" w:hAnsi="Times New Roman"/>
          <w:sz w:val="16"/>
          <w:szCs w:val="16"/>
        </w:rPr>
        <w:t>.</w:t>
      </w:r>
      <w:r w:rsidRPr="005C355D">
        <w:rPr>
          <w:rFonts w:ascii="Times New Roman" w:hAnsi="Times New Roman"/>
          <w:sz w:val="16"/>
          <w:szCs w:val="16"/>
          <w:lang w:val="en-US"/>
        </w:rPr>
        <w:t>admpetrovskoe</w:t>
      </w:r>
      <w:r w:rsidRPr="005C355D">
        <w:rPr>
          <w:rFonts w:ascii="Times New Roman" w:hAnsi="Times New Roman"/>
          <w:sz w:val="16"/>
          <w:szCs w:val="16"/>
        </w:rPr>
        <w:t>.</w:t>
      </w:r>
      <w:r w:rsidRPr="005C355D">
        <w:rPr>
          <w:rFonts w:ascii="Times New Roman" w:hAnsi="Times New Roman"/>
          <w:sz w:val="16"/>
          <w:szCs w:val="16"/>
          <w:lang w:val="en-US"/>
        </w:rPr>
        <w:t>ru</w:t>
      </w:r>
      <w:r w:rsidRPr="005C355D">
        <w:rPr>
          <w:rFonts w:ascii="Times New Roman" w:hAnsi="Times New Roman"/>
          <w:sz w:val="16"/>
          <w:szCs w:val="16"/>
        </w:rPr>
        <w:t>;</w:t>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r w:rsidRPr="005C355D">
        <w:rPr>
          <w:rFonts w:ascii="Times New Roman" w:hAnsi="Times New Roman"/>
          <w:i/>
          <w:sz w:val="16"/>
          <w:szCs w:val="16"/>
        </w:rPr>
        <w:tab/>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5)</w:t>
      </w:r>
      <w:r w:rsidRPr="005C355D">
        <w:rPr>
          <w:rFonts w:ascii="Times New Roman" w:hAnsi="Times New Roman"/>
          <w:sz w:val="16"/>
          <w:szCs w:val="16"/>
        </w:rPr>
        <w:tab/>
        <w:t>посредством размещения информации на информационных стендах Уполномоченного органа или многофункционального центра.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3.2.</w:t>
      </w:r>
      <w:r w:rsidRPr="005C355D">
        <w:rPr>
          <w:rFonts w:ascii="Times New Roman" w:hAnsi="Times New Roman"/>
          <w:sz w:val="16"/>
          <w:szCs w:val="16"/>
        </w:rPr>
        <w:tab/>
        <w:t>Информирование осуществляется по вопросам, касающимся: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способов подачи заявления о предоставлении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адресов Уполномоченного органа и многофункциональных центров, обращение по которым необходимо для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справочной информации о работе Уполномоченного органа (структурных подразделений Уполномоченного органа);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порядка и сроков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 вопросам предоставления услуг, которые являются необходимыми 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обязательными для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обратившихся по интересующим вопросам.</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изложить обращение в письменной форме;</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назначить другое время для консультаций.</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Продолжительность информирования по телефону не должна превышать 10 минут.</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Информирование осуществляется в соответствии с графиком приема граждан.</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3.4.</w:t>
      </w:r>
      <w:r w:rsidRPr="005C355D">
        <w:rPr>
          <w:rFonts w:ascii="Times New Roman" w:hAnsi="Times New Roman"/>
          <w:sz w:val="16"/>
          <w:szCs w:val="16"/>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3.5.</w:t>
      </w:r>
      <w:r w:rsidRPr="005C355D">
        <w:rPr>
          <w:rFonts w:ascii="Times New Roman" w:hAnsi="Times New Roman"/>
          <w:sz w:val="16"/>
          <w:szCs w:val="16"/>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постановлением Правительства Российской Федерации от 24 октября 2011 года № 861.</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имперсональных данных.</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адрес официального сайта, а также электронной почты и (или) формы обратной связи Уполномоченного органа в сети «Интернет».</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3.8.</w:t>
      </w:r>
      <w:r w:rsidRPr="005C355D">
        <w:rPr>
          <w:rFonts w:ascii="Times New Roman" w:hAnsi="Times New Roman"/>
          <w:sz w:val="16"/>
          <w:szCs w:val="16"/>
        </w:rPr>
        <w:tab/>
      </w:r>
      <w:r w:rsidRPr="005C355D">
        <w:rPr>
          <w:rFonts w:ascii="Times New Roman" w:hAnsi="Times New Roman"/>
          <w:sz w:val="16"/>
          <w:szCs w:val="16"/>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3.9.</w:t>
      </w:r>
      <w:r w:rsidRPr="005C355D">
        <w:rPr>
          <w:rFonts w:ascii="Times New Roman" w:hAnsi="Times New Roman"/>
          <w:sz w:val="16"/>
          <w:szCs w:val="16"/>
        </w:rPr>
        <w:tab/>
      </w:r>
      <w:r w:rsidRPr="005C355D">
        <w:rPr>
          <w:rFonts w:ascii="Times New Roman" w:hAnsi="Times New Roman"/>
          <w:sz w:val="16"/>
          <w:szCs w:val="16"/>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bookmarkStart w:id="62" w:name="sub_20"/>
      <w:r w:rsidRPr="005C355D">
        <w:rPr>
          <w:rFonts w:ascii="Times New Roman" w:hAnsi="Times New Roman"/>
          <w:sz w:val="16"/>
          <w:szCs w:val="16"/>
          <w:lang w:val="en-US"/>
        </w:rPr>
        <w:t>II</w:t>
      </w:r>
      <w:r w:rsidRPr="005C355D">
        <w:rPr>
          <w:rFonts w:ascii="Times New Roman" w:hAnsi="Times New Roman"/>
          <w:sz w:val="16"/>
          <w:szCs w:val="16"/>
        </w:rPr>
        <w:t>. Стандарт предоставления муниципальной услуги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4. Наименование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4.1</w:t>
      </w:r>
      <w:bookmarkStart w:id="63" w:name="sub_21"/>
      <w:bookmarkEnd w:id="62"/>
      <w:r w:rsidRPr="005C355D">
        <w:rPr>
          <w:rFonts w:ascii="Times New Roman" w:hAnsi="Times New Roman"/>
          <w:sz w:val="16"/>
          <w:szCs w:val="16"/>
        </w:rPr>
        <w:t>. Муниципальная услуга «Установка информационной вывески, согласование дизайн-проекта размещения вывески».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bCs/>
          <w:color w:val="26282F"/>
          <w:sz w:val="16"/>
          <w:szCs w:val="16"/>
        </w:rPr>
      </w:pPr>
      <w:bookmarkStart w:id="64" w:name="sub_1202"/>
      <w:bookmarkEnd w:id="63"/>
      <w:r w:rsidRPr="005C355D">
        <w:rPr>
          <w:rFonts w:ascii="Times New Roman" w:hAnsi="Times New Roman"/>
          <w:bCs/>
          <w:color w:val="26282F"/>
          <w:sz w:val="16"/>
          <w:szCs w:val="16"/>
        </w:rPr>
        <w:t>5. Наименование органа местного самоуправления, предоставляющего муниципальную услугу</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5.1.</w:t>
      </w:r>
      <w:r w:rsidRPr="005C355D">
        <w:rPr>
          <w:rFonts w:ascii="Times New Roman" w:hAnsi="Times New Roman"/>
          <w:sz w:val="16"/>
          <w:szCs w:val="16"/>
        </w:rPr>
        <w:tab/>
      </w:r>
      <w:r w:rsidRPr="005C355D">
        <w:rPr>
          <w:rFonts w:ascii="Times New Roman" w:hAnsi="Times New Roman"/>
          <w:sz w:val="16"/>
          <w:szCs w:val="16"/>
        </w:rPr>
        <w:tab/>
      </w:r>
      <w:r w:rsidRPr="005C355D">
        <w:rPr>
          <w:rStyle w:val="fontstyle01"/>
          <w:rFonts w:ascii="Times New Roman" w:hAnsi="Times New Roman"/>
          <w:sz w:val="16"/>
          <w:szCs w:val="16"/>
        </w:rPr>
        <w:t xml:space="preserve">Муниципальная услуга предоставляется Уполномоченным органом </w:t>
      </w:r>
      <w:r w:rsidRPr="005C355D">
        <w:rPr>
          <w:rFonts w:ascii="Times New Roman" w:hAnsi="Times New Roman"/>
          <w:sz w:val="16"/>
          <w:szCs w:val="16"/>
        </w:rPr>
        <w:t xml:space="preserve">местного самоуправления администрации муниципального образования Петровский сельсовет Саракташского района Оренбургской области. </w:t>
      </w:r>
    </w:p>
    <w:p w:rsidR="00251051" w:rsidRPr="005C355D" w:rsidRDefault="00251051" w:rsidP="00251051">
      <w:pPr>
        <w:pStyle w:val="af8"/>
        <w:rPr>
          <w:rStyle w:val="fontstyle21"/>
          <w:rFonts w:ascii="Times New Roman" w:hAnsi="Times New Roman"/>
          <w:sz w:val="16"/>
          <w:szCs w:val="16"/>
        </w:rPr>
      </w:pPr>
      <w:r w:rsidRPr="005C355D">
        <w:rPr>
          <w:rFonts w:ascii="Times New Roman" w:hAnsi="Times New Roman"/>
          <w:sz w:val="16"/>
          <w:szCs w:val="16"/>
        </w:rPr>
        <w:t>5.2.</w:t>
      </w:r>
      <w:r w:rsidRPr="005C355D">
        <w:rPr>
          <w:rFonts w:ascii="Times New Roman" w:hAnsi="Times New Roman"/>
          <w:sz w:val="16"/>
          <w:szCs w:val="16"/>
        </w:rPr>
        <w:tab/>
      </w:r>
      <w:r w:rsidRPr="005C355D">
        <w:rPr>
          <w:rFonts w:ascii="Times New Roman" w:hAnsi="Times New Roman"/>
          <w:sz w:val="16"/>
          <w:szCs w:val="16"/>
        </w:rPr>
        <w:tab/>
      </w:r>
      <w:r w:rsidRPr="005C355D">
        <w:rPr>
          <w:rStyle w:val="fontstyle01"/>
          <w:rFonts w:ascii="Times New Roman" w:hAnsi="Times New Roman"/>
          <w:sz w:val="16"/>
          <w:szCs w:val="16"/>
        </w:rPr>
        <w:t>В предоставлении муниципальной услуги принимают участие</w:t>
      </w:r>
      <w:r w:rsidRPr="005C355D">
        <w:rPr>
          <w:rFonts w:ascii="Times New Roman" w:hAnsi="Times New Roman"/>
          <w:color w:val="000000"/>
          <w:sz w:val="16"/>
          <w:szCs w:val="16"/>
        </w:rPr>
        <w:br/>
      </w:r>
      <w:r w:rsidRPr="005C355D">
        <w:rPr>
          <w:rStyle w:val="fontstyle01"/>
          <w:rFonts w:ascii="Times New Roman" w:hAnsi="Times New Roman"/>
          <w:sz w:val="16"/>
          <w:szCs w:val="16"/>
        </w:rPr>
        <w:t xml:space="preserve">Уполномоченные органы </w:t>
      </w:r>
      <w:r w:rsidRPr="005C355D">
        <w:rPr>
          <w:rStyle w:val="fontstyle21"/>
          <w:rFonts w:ascii="Times New Roman" w:hAnsi="Times New Roman"/>
          <w:sz w:val="16"/>
          <w:szCs w:val="16"/>
        </w:rPr>
        <w:t>(</w:t>
      </w:r>
      <w:r w:rsidRPr="005C355D">
        <w:rPr>
          <w:rStyle w:val="fontstyle01"/>
          <w:rFonts w:ascii="Times New Roman" w:hAnsi="Times New Roman"/>
          <w:sz w:val="16"/>
          <w:szCs w:val="16"/>
        </w:rPr>
        <w:t>многофункциональные центры при наличии</w:t>
      </w:r>
      <w:r w:rsidRPr="005C355D">
        <w:rPr>
          <w:rFonts w:ascii="Times New Roman" w:hAnsi="Times New Roman"/>
          <w:color w:val="000000"/>
          <w:sz w:val="16"/>
          <w:szCs w:val="16"/>
        </w:rPr>
        <w:br/>
      </w:r>
      <w:r w:rsidRPr="005C355D">
        <w:rPr>
          <w:rStyle w:val="fontstyle01"/>
          <w:rFonts w:ascii="Times New Roman" w:hAnsi="Times New Roman"/>
          <w:sz w:val="16"/>
          <w:szCs w:val="16"/>
        </w:rPr>
        <w:t>соответствующего соглашения о взаимодействии</w:t>
      </w:r>
      <w:r w:rsidRPr="005C355D">
        <w:rPr>
          <w:rStyle w:val="fontstyle21"/>
          <w:rFonts w:ascii="Times New Roman" w:hAnsi="Times New Roman"/>
          <w:sz w:val="16"/>
          <w:szCs w:val="16"/>
        </w:rPr>
        <w:t>).</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bCs/>
          <w:sz w:val="16"/>
          <w:szCs w:val="16"/>
        </w:rPr>
        <w:t xml:space="preserve">Прием заявлений (запросов) и документов в МФЦ осуществляется в соответствии </w:t>
      </w:r>
      <w:r w:rsidRPr="005C355D">
        <w:rPr>
          <w:rFonts w:ascii="Times New Roman" w:hAnsi="Times New Roman"/>
          <w:color w:val="000000"/>
          <w:sz w:val="16"/>
          <w:szCs w:val="16"/>
        </w:rPr>
        <w:t xml:space="preserve">Федеральным законом от 27 июля 2010 года № 210-ФЗ                «Об организации предоставления государственных и муниципальных услуг» (далее–Федеральный закон № 210-ФЗ), </w:t>
      </w:r>
      <w:r w:rsidRPr="005C355D">
        <w:rPr>
          <w:rFonts w:ascii="Times New Roman" w:hAnsi="Times New Roman"/>
          <w:bCs/>
          <w:sz w:val="16"/>
          <w:szCs w:val="16"/>
        </w:rPr>
        <w:t>а также с условиями соглашения о взаимодействии, заключённого между министерством и МФЦ.</w:t>
      </w:r>
    </w:p>
    <w:p w:rsidR="00251051" w:rsidRPr="005C355D" w:rsidRDefault="00251051" w:rsidP="00251051">
      <w:pPr>
        <w:pStyle w:val="af8"/>
        <w:rPr>
          <w:rFonts w:ascii="Times New Roman" w:hAnsi="Times New Roman"/>
          <w:sz w:val="16"/>
          <w:szCs w:val="16"/>
        </w:rPr>
      </w:pPr>
      <w:r w:rsidRPr="005C355D">
        <w:rPr>
          <w:rFonts w:ascii="Times New Roman" w:hAnsi="Times New Roman"/>
          <w:bCs/>
          <w:sz w:val="16"/>
          <w:szCs w:val="16"/>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основаниям, указанным в пункте 10 настоящего регламента.</w:t>
      </w:r>
    </w:p>
    <w:p w:rsidR="00251051" w:rsidRPr="005C355D" w:rsidRDefault="00251051" w:rsidP="00251051">
      <w:pPr>
        <w:pStyle w:val="af8"/>
        <w:rPr>
          <w:rStyle w:val="fontstyle21"/>
          <w:rFonts w:ascii="Times New Roman" w:hAnsi="Times New Roman"/>
          <w:sz w:val="16"/>
          <w:szCs w:val="16"/>
        </w:rPr>
      </w:pPr>
      <w:r w:rsidRPr="005C355D">
        <w:rPr>
          <w:rStyle w:val="fontstyle01"/>
          <w:rFonts w:ascii="Times New Roman" w:hAnsi="Times New Roman"/>
          <w:sz w:val="16"/>
          <w:szCs w:val="16"/>
        </w:rPr>
        <w:t>При предоставлении муниципальной услуги Уполномоченный орган</w:t>
      </w:r>
      <w:r w:rsidRPr="005C355D">
        <w:rPr>
          <w:rFonts w:ascii="Times New Roman" w:hAnsi="Times New Roman"/>
          <w:color w:val="000000"/>
          <w:sz w:val="16"/>
          <w:szCs w:val="16"/>
        </w:rPr>
        <w:br/>
      </w:r>
      <w:r w:rsidRPr="005C355D">
        <w:rPr>
          <w:rStyle w:val="fontstyle01"/>
          <w:rFonts w:ascii="Times New Roman" w:hAnsi="Times New Roman"/>
          <w:sz w:val="16"/>
          <w:szCs w:val="16"/>
        </w:rPr>
        <w:t>взаимодействует с</w:t>
      </w:r>
      <w:r w:rsidRPr="005C355D">
        <w:rPr>
          <w:rStyle w:val="fontstyle21"/>
          <w:rFonts w:ascii="Times New Roman" w:hAnsi="Times New Roman"/>
          <w:sz w:val="16"/>
          <w:szCs w:val="16"/>
        </w:rPr>
        <w:t>:</w:t>
      </w:r>
    </w:p>
    <w:p w:rsidR="00251051" w:rsidRPr="005C355D" w:rsidRDefault="00251051" w:rsidP="00251051">
      <w:pPr>
        <w:pStyle w:val="af8"/>
        <w:rPr>
          <w:rStyle w:val="fontstyle21"/>
          <w:rFonts w:ascii="Times New Roman" w:hAnsi="Times New Roman"/>
          <w:sz w:val="16"/>
          <w:szCs w:val="16"/>
        </w:rPr>
      </w:pPr>
      <w:r w:rsidRPr="005C355D">
        <w:rPr>
          <w:rStyle w:val="fontstyle01"/>
          <w:rFonts w:ascii="Times New Roman" w:hAnsi="Times New Roman"/>
          <w:sz w:val="16"/>
          <w:szCs w:val="16"/>
        </w:rPr>
        <w:t>Управлением Федеральной налоговой службы России;</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Управлением Федеральной службы государственной регистрации, кадастра и картографии;</w:t>
      </w:r>
    </w:p>
    <w:p w:rsidR="00251051" w:rsidRPr="005C355D" w:rsidRDefault="00251051" w:rsidP="00251051">
      <w:pPr>
        <w:pStyle w:val="af8"/>
        <w:rPr>
          <w:rStyle w:val="fontstyle01"/>
          <w:rFonts w:ascii="Times New Roman" w:hAnsi="Times New Roman"/>
          <w:sz w:val="16"/>
          <w:szCs w:val="16"/>
        </w:rPr>
      </w:pPr>
      <w:r w:rsidRPr="005C355D">
        <w:rPr>
          <w:rFonts w:ascii="Times New Roman" w:hAnsi="Times New Roman"/>
          <w:sz w:val="16"/>
          <w:szCs w:val="16"/>
        </w:rPr>
        <w:t>Инспекцией государственной охраны объектов культурного наследия Оренбургской области.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4"/>
      <w:r w:rsidRPr="005C355D">
        <w:rPr>
          <w:rFonts w:ascii="Times New Roman" w:hAnsi="Times New Roman"/>
          <w:color w:val="000000"/>
          <w:sz w:val="16"/>
          <w:szCs w:val="16"/>
        </w:rPr>
        <w:t>необходимыми и обязательными для предоставления муниципальной услуги.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6. Результат предоставления муниципальной услуги</w:t>
      </w:r>
      <w:bookmarkEnd w:id="61"/>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6.1.</w:t>
      </w:r>
      <w:r w:rsidRPr="005C355D">
        <w:rPr>
          <w:rFonts w:ascii="Times New Roman" w:hAnsi="Times New Roman"/>
          <w:sz w:val="16"/>
          <w:szCs w:val="16"/>
        </w:rPr>
        <w:tab/>
      </w:r>
      <w:r w:rsidRPr="005C355D">
        <w:rPr>
          <w:rFonts w:ascii="Times New Roman" w:hAnsi="Times New Roman"/>
          <w:sz w:val="16"/>
          <w:szCs w:val="16"/>
        </w:rPr>
        <w:tab/>
        <w:t>Результатом предоставления муниципальной услуги является: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w:t>
      </w:r>
      <w:r w:rsidRPr="005C355D">
        <w:rPr>
          <w:rFonts w:ascii="Times New Roman" w:hAnsi="Times New Roman"/>
          <w:sz w:val="16"/>
          <w:szCs w:val="16"/>
        </w:rPr>
        <w:tab/>
      </w:r>
      <w:r w:rsidRPr="005C355D">
        <w:rPr>
          <w:rFonts w:ascii="Times New Roman" w:hAnsi="Times New Roman"/>
          <w:sz w:val="16"/>
          <w:szCs w:val="16"/>
        </w:rPr>
        <w:tab/>
        <w:t>уведомление о согласовании установки информационной вывески, дизайн-проекта размещения вывески (приложение № 2);</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w:t>
      </w:r>
      <w:r w:rsidRPr="005C355D">
        <w:rPr>
          <w:rFonts w:ascii="Times New Roman" w:hAnsi="Times New Roman"/>
          <w:sz w:val="16"/>
          <w:szCs w:val="16"/>
        </w:rPr>
        <w:tab/>
      </w:r>
      <w:r w:rsidRPr="005C355D">
        <w:rPr>
          <w:rFonts w:ascii="Times New Roman" w:hAnsi="Times New Roman"/>
          <w:sz w:val="16"/>
          <w:szCs w:val="16"/>
        </w:rPr>
        <w:tab/>
        <w:t>отказ в предоставлении услуги (приложение № 4).</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Реестровая модель учета результатов предоставления муниципальной услуги не предусмотрена. </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автоматизированная система электронного документооборота Уполномоченного органа (далее – АСЭД);</w:t>
      </w:r>
    </w:p>
    <w:p w:rsidR="00251051" w:rsidRPr="005C355D" w:rsidRDefault="00251051" w:rsidP="00251051">
      <w:pPr>
        <w:pStyle w:val="af8"/>
        <w:rPr>
          <w:rFonts w:ascii="Times New Roman" w:hAnsi="Times New Roman"/>
          <w:sz w:val="16"/>
          <w:szCs w:val="16"/>
        </w:rPr>
      </w:pPr>
      <w:r w:rsidRPr="005C355D">
        <w:rPr>
          <w:rFonts w:ascii="Times New Roman" w:hAnsi="Times New Roman"/>
          <w:i/>
          <w:sz w:val="16"/>
          <w:szCs w:val="16"/>
        </w:rPr>
        <w:t>автоматизированная информационная система многофункциональных центров предоставления государственных и муниципальных услуг (далее – АИС МФЦ)</w:t>
      </w:r>
      <w:r w:rsidRPr="005C355D">
        <w:rPr>
          <w:rFonts w:ascii="Times New Roman" w:hAnsi="Times New Roman"/>
          <w:sz w:val="16"/>
          <w:szCs w:val="16"/>
        </w:rPr>
        <w:t>;</w:t>
      </w:r>
    </w:p>
    <w:p w:rsidR="00251051" w:rsidRPr="005C355D" w:rsidRDefault="00251051" w:rsidP="00251051">
      <w:pPr>
        <w:pStyle w:val="af8"/>
        <w:rPr>
          <w:rFonts w:ascii="Times New Roman" w:hAnsi="Times New Roman"/>
          <w:sz w:val="16"/>
          <w:szCs w:val="16"/>
        </w:rPr>
      </w:pPr>
      <w:r w:rsidRPr="005C355D">
        <w:rPr>
          <w:rFonts w:ascii="Times New Roman" w:hAnsi="Times New Roman"/>
          <w:i/>
          <w:sz w:val="16"/>
          <w:szCs w:val="16"/>
        </w:rPr>
        <w:t>Единый портал государственных и  муниципальных услуг (функций) (www.gosuslugi.ru) (далее – Портал)</w:t>
      </w:r>
      <w:r w:rsidRPr="005C355D">
        <w:rPr>
          <w:rFonts w:ascii="Times New Roman" w:hAnsi="Times New Roman"/>
          <w:sz w:val="16"/>
          <w:szCs w:val="16"/>
        </w:rPr>
        <w:t>;</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____________________________________________________________.</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Способ получения результата предоставления услуги указывается заявителем в заявлении (запросе) о предоставлении муниципальной услуги.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7. Срок предоставления муниципальной услуги</w:t>
      </w:r>
    </w:p>
    <w:p w:rsidR="00251051" w:rsidRPr="005C355D" w:rsidRDefault="00251051" w:rsidP="00251051">
      <w:pPr>
        <w:pStyle w:val="af8"/>
        <w:rPr>
          <w:rStyle w:val="pt-a1-000022"/>
          <w:rFonts w:ascii="Times New Roman" w:hAnsi="Times New Roman"/>
          <w:sz w:val="16"/>
          <w:szCs w:val="16"/>
        </w:rPr>
      </w:pPr>
      <w:r w:rsidRPr="005C355D">
        <w:rPr>
          <w:rStyle w:val="pt-a1-000016"/>
          <w:rFonts w:ascii="Times New Roman" w:hAnsi="Times New Roman"/>
          <w:color w:val="000000"/>
          <w:sz w:val="16"/>
          <w:szCs w:val="16"/>
        </w:rPr>
        <w:t xml:space="preserve">Максимальный срок предоставления муниципальной услуги </w:t>
      </w:r>
      <w:r w:rsidRPr="005C355D">
        <w:rPr>
          <w:rStyle w:val="pt-a1-000022"/>
          <w:rFonts w:ascii="Times New Roman" w:hAnsi="Times New Roman"/>
          <w:color w:val="000000"/>
          <w:sz w:val="16"/>
          <w:szCs w:val="16"/>
        </w:rPr>
        <w:t>исчисляется со дня регистрации заявления, документов и (или) информации, необходимых для предоставления муниципальной услуги и составляет:</w:t>
      </w:r>
    </w:p>
    <w:p w:rsidR="00251051" w:rsidRPr="005C355D" w:rsidRDefault="00251051" w:rsidP="00251051">
      <w:pPr>
        <w:pStyle w:val="af8"/>
        <w:rPr>
          <w:rStyle w:val="pt-a1-000016"/>
          <w:rFonts w:ascii="Times New Roman" w:hAnsi="Times New Roman"/>
          <w:color w:val="000000"/>
          <w:sz w:val="16"/>
          <w:szCs w:val="16"/>
        </w:rPr>
      </w:pPr>
      <w:r w:rsidRPr="005C355D">
        <w:rPr>
          <w:rStyle w:val="pt-a1-000022"/>
          <w:rFonts w:ascii="Times New Roman" w:hAnsi="Times New Roman"/>
          <w:color w:val="000000"/>
          <w:sz w:val="16"/>
          <w:szCs w:val="16"/>
        </w:rPr>
        <w:t xml:space="preserve">при обращении в </w:t>
      </w:r>
      <w:r w:rsidRPr="005C355D">
        <w:rPr>
          <w:rFonts w:ascii="Times New Roman" w:hAnsi="Times New Roman"/>
          <w:sz w:val="16"/>
          <w:szCs w:val="16"/>
        </w:rPr>
        <w:t xml:space="preserve">Уполномоченный орган </w:t>
      </w:r>
      <w:r w:rsidRPr="005C355D">
        <w:rPr>
          <w:rStyle w:val="pt-a1-000016"/>
          <w:rFonts w:ascii="Times New Roman" w:hAnsi="Times New Roman"/>
          <w:color w:val="000000"/>
          <w:sz w:val="16"/>
          <w:szCs w:val="16"/>
        </w:rPr>
        <w:t>– не более десяти рабочих дней;</w:t>
      </w:r>
    </w:p>
    <w:p w:rsidR="00251051" w:rsidRPr="005C355D" w:rsidRDefault="00251051" w:rsidP="00251051">
      <w:pPr>
        <w:pStyle w:val="af8"/>
        <w:rPr>
          <w:rStyle w:val="pt-a1-000016"/>
          <w:rFonts w:ascii="Times New Roman" w:hAnsi="Times New Roman"/>
          <w:color w:val="000000"/>
          <w:sz w:val="16"/>
          <w:szCs w:val="16"/>
        </w:rPr>
      </w:pPr>
      <w:r w:rsidRPr="005C355D">
        <w:rPr>
          <w:rStyle w:val="pt-a1-000016"/>
          <w:rFonts w:ascii="Times New Roman" w:hAnsi="Times New Roman"/>
          <w:color w:val="000000"/>
          <w:sz w:val="16"/>
          <w:szCs w:val="16"/>
        </w:rPr>
        <w:t>при оформлении заявления (запроса) на Портале – не более десяти рабочих дней;</w:t>
      </w:r>
    </w:p>
    <w:p w:rsidR="00251051" w:rsidRPr="005C355D" w:rsidRDefault="00251051" w:rsidP="00251051">
      <w:pPr>
        <w:pStyle w:val="af8"/>
        <w:rPr>
          <w:rStyle w:val="pt-a1-000022"/>
          <w:rFonts w:ascii="Times New Roman" w:hAnsi="Times New Roman"/>
          <w:color w:val="000000"/>
          <w:sz w:val="16"/>
          <w:szCs w:val="16"/>
        </w:rPr>
      </w:pPr>
      <w:r w:rsidRPr="005C355D">
        <w:rPr>
          <w:rStyle w:val="pt-a1-000022"/>
          <w:rFonts w:ascii="Times New Roman" w:hAnsi="Times New Roman"/>
          <w:color w:val="000000"/>
          <w:sz w:val="16"/>
          <w:szCs w:val="16"/>
        </w:rPr>
        <w:t>при подаче заявления (запроса) в МФЦ – не более десяти рабочих дней.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ab/>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8. Правовые основания для предоставления </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муниципальной услуги</w:t>
      </w:r>
      <w:bookmarkStart w:id="65" w:name="sub_243"/>
      <w:bookmarkEnd w:id="65"/>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8.1.</w:t>
      </w:r>
      <w:r w:rsidRPr="005C355D">
        <w:rPr>
          <w:rFonts w:ascii="Times New Roman" w:hAnsi="Times New Roman"/>
          <w:sz w:val="16"/>
          <w:szCs w:val="16"/>
        </w:rPr>
        <w:tab/>
      </w:r>
      <w:r w:rsidRPr="005C355D">
        <w:rPr>
          <w:rFonts w:ascii="Times New Roman" w:hAnsi="Times New Roman"/>
          <w:sz w:val="16"/>
          <w:szCs w:val="16"/>
        </w:rPr>
        <w:tab/>
      </w:r>
      <w:r w:rsidRPr="005C355D">
        <w:rPr>
          <w:rStyle w:val="fontstyle01"/>
          <w:rFonts w:ascii="Times New Roman" w:hAnsi="Times New Roman"/>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услуг(функций)», на ЕПГУ, на сайте Уполномоченного органа.</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9. Исчерпывающий перечень документов, </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необходимых для предоставления муниципальной услуги</w:t>
      </w:r>
    </w:p>
    <w:p w:rsidR="00251051" w:rsidRPr="005C355D" w:rsidRDefault="00251051" w:rsidP="00251051">
      <w:pPr>
        <w:pStyle w:val="af8"/>
        <w:rPr>
          <w:rStyle w:val="fontstyle21"/>
          <w:rFonts w:ascii="Times New Roman" w:hAnsi="Times New Roman"/>
          <w:sz w:val="16"/>
          <w:szCs w:val="16"/>
        </w:rPr>
      </w:pPr>
      <w:bookmarkStart w:id="66" w:name="sub_2604"/>
      <w:r w:rsidRPr="005C355D">
        <w:rPr>
          <w:rFonts w:ascii="Times New Roman" w:hAnsi="Times New Roman"/>
          <w:sz w:val="16"/>
          <w:szCs w:val="16"/>
        </w:rPr>
        <w:t>9.1.</w:t>
      </w:r>
      <w:r w:rsidRPr="005C355D">
        <w:rPr>
          <w:rFonts w:ascii="Times New Roman" w:hAnsi="Times New Roman"/>
          <w:sz w:val="16"/>
          <w:szCs w:val="16"/>
        </w:rPr>
        <w:tab/>
      </w:r>
      <w:r w:rsidRPr="005C355D">
        <w:rPr>
          <w:rStyle w:val="fontstyle01"/>
          <w:rFonts w:ascii="Times New Roman" w:hAnsi="Times New Roman"/>
          <w:sz w:val="16"/>
          <w:szCs w:val="16"/>
        </w:rPr>
        <w:t>Для получения муниципальной услуги заявитель оформляет заявление (запрос) согласно приложению № 1 к настоящему Регламенту и представляет</w:t>
      </w:r>
      <w:r w:rsidRPr="005C355D">
        <w:rPr>
          <w:rStyle w:val="fontstyle21"/>
          <w:rFonts w:ascii="Times New Roman" w:hAnsi="Times New Roman"/>
          <w:sz w:val="16"/>
          <w:szCs w:val="16"/>
        </w:rPr>
        <w:t>:</w:t>
      </w:r>
    </w:p>
    <w:p w:rsidR="00251051" w:rsidRPr="005C355D" w:rsidRDefault="00251051" w:rsidP="00251051">
      <w:pPr>
        <w:pStyle w:val="af8"/>
        <w:rPr>
          <w:rFonts w:ascii="Times New Roman" w:hAnsi="Times New Roman"/>
          <w:sz w:val="16"/>
          <w:szCs w:val="16"/>
        </w:rPr>
      </w:pPr>
      <w:r w:rsidRPr="005C355D">
        <w:rPr>
          <w:rStyle w:val="fontstyle01"/>
          <w:rFonts w:ascii="Times New Roman" w:hAnsi="Times New Roman"/>
          <w:sz w:val="16"/>
          <w:szCs w:val="16"/>
        </w:rPr>
        <w:t>1)</w:t>
      </w:r>
      <w:r w:rsidRPr="005C355D">
        <w:rPr>
          <w:rStyle w:val="fontstyle01"/>
          <w:rFonts w:ascii="Times New Roman" w:hAnsi="Times New Roman"/>
          <w:sz w:val="16"/>
          <w:szCs w:val="16"/>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251051" w:rsidRPr="005C355D" w:rsidRDefault="00251051" w:rsidP="00251051">
      <w:pPr>
        <w:pStyle w:val="af8"/>
        <w:rPr>
          <w:rStyle w:val="fontstyle21"/>
          <w:rFonts w:ascii="Times New Roman" w:hAnsi="Times New Roman"/>
          <w:sz w:val="16"/>
          <w:szCs w:val="16"/>
        </w:rPr>
      </w:pPr>
      <w:r w:rsidRPr="005C355D">
        <w:rPr>
          <w:rFonts w:ascii="Times New Roman" w:hAnsi="Times New Roman"/>
          <w:sz w:val="16"/>
          <w:szCs w:val="16"/>
        </w:rPr>
        <w:t>2)</w:t>
      </w:r>
      <w:r w:rsidRPr="005C355D">
        <w:rPr>
          <w:rFonts w:ascii="Times New Roman" w:hAnsi="Times New Roman"/>
          <w:sz w:val="16"/>
          <w:szCs w:val="16"/>
        </w:rPr>
        <w:tab/>
      </w:r>
      <w:r w:rsidRPr="005C355D">
        <w:rPr>
          <w:rStyle w:val="fontstyle01"/>
          <w:rFonts w:ascii="Times New Roman" w:hAnsi="Times New Roman"/>
          <w:sz w:val="16"/>
          <w:szCs w:val="16"/>
        </w:rPr>
        <w:t>согласие собственника (законного владельца) на размещение</w:t>
      </w:r>
      <w:r w:rsidRPr="005C355D">
        <w:rPr>
          <w:rFonts w:ascii="Times New Roman" w:hAnsi="Times New Roman"/>
          <w:color w:val="000000"/>
          <w:sz w:val="16"/>
          <w:szCs w:val="16"/>
        </w:rPr>
        <w:br/>
      </w:r>
      <w:r w:rsidRPr="005C355D">
        <w:rPr>
          <w:rStyle w:val="fontstyle01"/>
          <w:rFonts w:ascii="Times New Roman" w:hAnsi="Times New Roman"/>
          <w:sz w:val="16"/>
          <w:szCs w:val="16"/>
        </w:rPr>
        <w:t>информационной вывески (в случае, если для установки вывески используется</w:t>
      </w:r>
      <w:r w:rsidRPr="005C355D">
        <w:rPr>
          <w:rFonts w:ascii="Times New Roman" w:hAnsi="Times New Roman"/>
          <w:color w:val="000000"/>
          <w:sz w:val="16"/>
          <w:szCs w:val="16"/>
        </w:rPr>
        <w:br/>
      </w:r>
      <w:r w:rsidRPr="005C355D">
        <w:rPr>
          <w:rStyle w:val="fontstyle01"/>
          <w:rFonts w:ascii="Times New Roman" w:hAnsi="Times New Roman"/>
          <w:sz w:val="16"/>
          <w:szCs w:val="16"/>
        </w:rPr>
        <w:t>имущество иных лиц)</w:t>
      </w:r>
      <w:r w:rsidRPr="005C355D">
        <w:rPr>
          <w:rStyle w:val="fontstyle21"/>
          <w:rFonts w:ascii="Times New Roman" w:hAnsi="Times New Roman"/>
          <w:sz w:val="16"/>
          <w:szCs w:val="16"/>
        </w:rPr>
        <w:t>;</w:t>
      </w:r>
    </w:p>
    <w:p w:rsidR="00251051" w:rsidRPr="005C355D" w:rsidRDefault="00251051" w:rsidP="00251051">
      <w:pPr>
        <w:pStyle w:val="af8"/>
        <w:rPr>
          <w:rStyle w:val="fontstyle21"/>
          <w:rFonts w:ascii="Times New Roman" w:hAnsi="Times New Roman"/>
          <w:color w:val="FF0000"/>
          <w:sz w:val="16"/>
          <w:szCs w:val="16"/>
        </w:rPr>
      </w:pPr>
      <w:r w:rsidRPr="005C355D">
        <w:rPr>
          <w:rStyle w:val="fontstyle21"/>
          <w:rFonts w:ascii="Times New Roman" w:hAnsi="Times New Roman"/>
          <w:sz w:val="16"/>
          <w:szCs w:val="16"/>
        </w:rPr>
        <w:t>3)</w:t>
      </w:r>
      <w:r w:rsidRPr="005C355D">
        <w:rPr>
          <w:rStyle w:val="fontstyle21"/>
          <w:rFonts w:ascii="Times New Roman" w:hAnsi="Times New Roman"/>
          <w:sz w:val="16"/>
          <w:szCs w:val="16"/>
        </w:rPr>
        <w:tab/>
        <w:t>дизайн-проект;</w:t>
      </w:r>
    </w:p>
    <w:p w:rsidR="00251051" w:rsidRPr="005C355D" w:rsidRDefault="00251051" w:rsidP="00251051">
      <w:pPr>
        <w:pStyle w:val="af8"/>
        <w:rPr>
          <w:rStyle w:val="fontstyle01"/>
          <w:rFonts w:ascii="Times New Roman" w:hAnsi="Times New Roman"/>
          <w:sz w:val="16"/>
          <w:szCs w:val="16"/>
        </w:rPr>
      </w:pPr>
      <w:r w:rsidRPr="005C355D">
        <w:rPr>
          <w:rStyle w:val="fontstyle21"/>
          <w:rFonts w:ascii="Times New Roman" w:hAnsi="Times New Roman"/>
          <w:sz w:val="16"/>
          <w:szCs w:val="16"/>
        </w:rPr>
        <w:t>4)</w:t>
      </w:r>
      <w:r w:rsidRPr="005C355D">
        <w:rPr>
          <w:rStyle w:val="fontstyle21"/>
          <w:rFonts w:ascii="Times New Roman" w:hAnsi="Times New Roman"/>
          <w:sz w:val="16"/>
          <w:szCs w:val="16"/>
        </w:rPr>
        <w:tab/>
        <w:t>д</w:t>
      </w:r>
      <w:r w:rsidRPr="005C355D">
        <w:rPr>
          <w:rStyle w:val="fontstyle01"/>
          <w:rFonts w:ascii="Times New Roman" w:hAnsi="Times New Roman"/>
          <w:sz w:val="16"/>
          <w:szCs w:val="16"/>
        </w:rPr>
        <w:t>окумент, удостоверяющий личность заявителя, представителя.</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9.2.</w:t>
      </w:r>
      <w:r w:rsidRPr="005C355D">
        <w:rPr>
          <w:rStyle w:val="fontstyle01"/>
          <w:rFonts w:ascii="Times New Roman" w:hAnsi="Times New Roman"/>
          <w:sz w:val="16"/>
          <w:szCs w:val="16"/>
        </w:rPr>
        <w:tab/>
        <w:t>Заявитель вправе обратиться за предоставлением муниципальной услуги и предоставить документы следующими способами:</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1)</w:t>
      </w:r>
      <w:r w:rsidRPr="005C355D">
        <w:rPr>
          <w:rStyle w:val="fontstyle01"/>
          <w:rFonts w:ascii="Times New Roman" w:hAnsi="Times New Roman"/>
          <w:sz w:val="16"/>
          <w:szCs w:val="16"/>
        </w:rPr>
        <w:tab/>
        <w:t>посредством личного обращения в Уполномоченный орган;</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2)</w:t>
      </w:r>
      <w:r w:rsidRPr="005C355D">
        <w:rPr>
          <w:rStyle w:val="fontstyle01"/>
          <w:rFonts w:ascii="Times New Roman" w:hAnsi="Times New Roman"/>
          <w:sz w:val="16"/>
          <w:szCs w:val="16"/>
        </w:rPr>
        <w:tab/>
        <w:t>почтовым отправлением в Уполномоченный орган (с описью вложения и уведомлением о вручении);</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3)</w:t>
      </w:r>
      <w:r w:rsidRPr="005C355D">
        <w:rPr>
          <w:rStyle w:val="fontstyle01"/>
          <w:rFonts w:ascii="Times New Roman" w:hAnsi="Times New Roman"/>
          <w:sz w:val="16"/>
          <w:szCs w:val="16"/>
        </w:rPr>
        <w:tab/>
        <w:t>через МФЦ (при наличии соглашения о взаимодействии);</w:t>
      </w:r>
      <w:r w:rsidRPr="005C355D">
        <w:rPr>
          <w:rStyle w:val="fontstyle01"/>
          <w:rFonts w:ascii="Times New Roman" w:hAnsi="Times New Roman"/>
          <w:sz w:val="16"/>
          <w:szCs w:val="16"/>
        </w:rPr>
        <w:tab/>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4)</w:t>
      </w:r>
      <w:r w:rsidRPr="005C355D">
        <w:rPr>
          <w:rStyle w:val="fontstyle01"/>
          <w:rFonts w:ascii="Times New Roman" w:hAnsi="Times New Roman"/>
          <w:sz w:val="16"/>
          <w:szCs w:val="16"/>
        </w:rPr>
        <w:tab/>
        <w:t>в электронном виде через Портал (при наличии технической возможности).</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9.3.</w:t>
      </w:r>
      <w:r w:rsidRPr="005C355D">
        <w:rPr>
          <w:rStyle w:val="fontstyle01"/>
          <w:rFonts w:ascii="Times New Roman" w:hAnsi="Times New Roman"/>
          <w:sz w:val="16"/>
          <w:szCs w:val="16"/>
        </w:rPr>
        <w:tab/>
        <w:t>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Pr="005C355D">
        <w:rPr>
          <w:rStyle w:val="fontstyle21"/>
          <w:rFonts w:ascii="Times New Roman" w:hAnsi="Times New Roman"/>
          <w:sz w:val="16"/>
          <w:szCs w:val="16"/>
        </w:rPr>
        <w:t>-</w:t>
      </w:r>
      <w:r w:rsidRPr="005C355D">
        <w:rPr>
          <w:rStyle w:val="fontstyle01"/>
          <w:rFonts w:ascii="Times New Roman" w:hAnsi="Times New Roman"/>
          <w:sz w:val="16"/>
          <w:szCs w:val="16"/>
        </w:rPr>
        <w:t>либо иной форме.</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9.4.</w:t>
      </w:r>
      <w:r w:rsidRPr="005C355D">
        <w:rPr>
          <w:rStyle w:val="fontstyle01"/>
          <w:rFonts w:ascii="Times New Roman" w:hAnsi="Times New Roman"/>
          <w:sz w:val="16"/>
          <w:szCs w:val="16"/>
        </w:rPr>
        <w:tab/>
        <w:t>В заявлении также указывается один из следующих способов направления результата предоставления муниципальной услуги:</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в форме электронного документа в личном кабинете на ЕПГУ;</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на бумажном носителе в виде распечатанного экземпляра электронного</w:t>
      </w:r>
      <w:r w:rsidRPr="005C355D">
        <w:rPr>
          <w:rFonts w:ascii="Times New Roman" w:hAnsi="Times New Roman"/>
          <w:color w:val="000000"/>
          <w:sz w:val="16"/>
          <w:szCs w:val="16"/>
        </w:rPr>
        <w:br/>
      </w:r>
      <w:r w:rsidRPr="005C355D">
        <w:rPr>
          <w:rStyle w:val="fontstyle01"/>
          <w:rFonts w:ascii="Times New Roman" w:hAnsi="Times New Roman"/>
          <w:sz w:val="16"/>
          <w:szCs w:val="16"/>
        </w:rPr>
        <w:t>документа в Уполномоченном органе, многофункциональном центре</w:t>
      </w:r>
      <w:r w:rsidRPr="005C355D">
        <w:rPr>
          <w:rStyle w:val="fontstyle21"/>
          <w:rFonts w:ascii="Times New Roman" w:hAnsi="Times New Roman"/>
          <w:sz w:val="16"/>
          <w:szCs w:val="16"/>
        </w:rPr>
        <w:t>.</w:t>
      </w:r>
      <w:r w:rsidRPr="005C355D">
        <w:rPr>
          <w:rFonts w:ascii="Times New Roman" w:hAnsi="Times New Roman"/>
          <w:color w:val="000000"/>
          <w:sz w:val="16"/>
          <w:szCs w:val="16"/>
        </w:rPr>
        <w:br/>
      </w:r>
      <w:r w:rsidRPr="005C355D">
        <w:rPr>
          <w:rStyle w:val="fontstyle21"/>
          <w:rFonts w:ascii="Times New Roman" w:hAnsi="Times New Roman"/>
          <w:sz w:val="16"/>
          <w:szCs w:val="16"/>
        </w:rPr>
        <w:tab/>
        <w:t>9.5.</w:t>
      </w:r>
      <w:r w:rsidRPr="005C355D">
        <w:rPr>
          <w:rStyle w:val="fontstyle21"/>
          <w:rFonts w:ascii="Times New Roman" w:hAnsi="Times New Roman"/>
          <w:sz w:val="16"/>
          <w:szCs w:val="16"/>
        </w:rPr>
        <w:tab/>
      </w:r>
      <w:r w:rsidRPr="005C355D">
        <w:rPr>
          <w:rStyle w:val="fontstyle01"/>
          <w:rFonts w:ascii="Times New Roman" w:hAnsi="Times New Roman"/>
          <w:sz w:val="16"/>
          <w:szCs w:val="16"/>
        </w:rPr>
        <w:t>В случае, если заявление подается представителем, дополнительно</w:t>
      </w:r>
      <w:r w:rsidRPr="005C355D">
        <w:rPr>
          <w:rFonts w:ascii="Times New Roman" w:hAnsi="Times New Roman"/>
          <w:color w:val="000000"/>
          <w:sz w:val="16"/>
          <w:szCs w:val="16"/>
        </w:rPr>
        <w:br/>
      </w:r>
      <w:r w:rsidRPr="005C355D">
        <w:rPr>
          <w:rStyle w:val="fontstyle01"/>
          <w:rFonts w:ascii="Times New Roman" w:hAnsi="Times New Roman"/>
          <w:sz w:val="16"/>
          <w:szCs w:val="16"/>
        </w:rPr>
        <w:lastRenderedPageBreak/>
        <w:t>предоставляется документ, подтверждающий полномочия представителя</w:t>
      </w:r>
      <w:r w:rsidRPr="005C355D">
        <w:rPr>
          <w:rFonts w:ascii="Times New Roman" w:hAnsi="Times New Roman"/>
          <w:color w:val="000000"/>
          <w:sz w:val="16"/>
          <w:szCs w:val="16"/>
        </w:rPr>
        <w:br/>
      </w:r>
      <w:r w:rsidRPr="005C355D">
        <w:rPr>
          <w:rStyle w:val="fontstyle01"/>
          <w:rFonts w:ascii="Times New Roman" w:hAnsi="Times New Roman"/>
          <w:sz w:val="16"/>
          <w:szCs w:val="16"/>
        </w:rPr>
        <w:t>действовать от имени заявителя</w:t>
      </w:r>
      <w:r w:rsidRPr="005C355D">
        <w:rPr>
          <w:rStyle w:val="fontstyle21"/>
          <w:rFonts w:ascii="Times New Roman" w:hAnsi="Times New Roman"/>
          <w:sz w:val="16"/>
          <w:szCs w:val="16"/>
        </w:rPr>
        <w:t>.</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В случае если документ, подтверждающий полномочия заявителя выдан</w:t>
      </w:r>
      <w:r w:rsidRPr="005C355D">
        <w:rPr>
          <w:rFonts w:ascii="Times New Roman" w:hAnsi="Times New Roman"/>
          <w:color w:val="000000"/>
          <w:sz w:val="16"/>
          <w:szCs w:val="16"/>
        </w:rPr>
        <w:br/>
      </w:r>
      <w:r w:rsidRPr="005C355D">
        <w:rPr>
          <w:rStyle w:val="fontstyle01"/>
          <w:rFonts w:ascii="Times New Roman" w:hAnsi="Times New Roman"/>
          <w:sz w:val="16"/>
          <w:szCs w:val="16"/>
        </w:rPr>
        <w:t>юридическим лицом – должен быть подписан усиленной квалификационной</w:t>
      </w:r>
      <w:r w:rsidRPr="005C355D">
        <w:rPr>
          <w:rFonts w:ascii="Times New Roman" w:hAnsi="Times New Roman"/>
          <w:color w:val="000000"/>
          <w:sz w:val="16"/>
          <w:szCs w:val="16"/>
        </w:rPr>
        <w:br/>
      </w:r>
      <w:r w:rsidRPr="005C355D">
        <w:rPr>
          <w:rStyle w:val="fontstyle01"/>
          <w:rFonts w:ascii="Times New Roman" w:hAnsi="Times New Roman"/>
          <w:sz w:val="16"/>
          <w:szCs w:val="16"/>
        </w:rPr>
        <w:t>электронной подписью уполномоченного лица, выдавшего документ.</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В случае если документ, подтверждающий полномочия заявителя выдан</w:t>
      </w:r>
      <w:r w:rsidRPr="005C355D">
        <w:rPr>
          <w:rFonts w:ascii="Times New Roman" w:hAnsi="Times New Roman"/>
          <w:color w:val="000000"/>
          <w:sz w:val="16"/>
          <w:szCs w:val="16"/>
        </w:rPr>
        <w:br/>
      </w:r>
      <w:r w:rsidRPr="005C355D">
        <w:rPr>
          <w:rStyle w:val="fontstyle01"/>
          <w:rFonts w:ascii="Times New Roman" w:hAnsi="Times New Roman"/>
          <w:sz w:val="16"/>
          <w:szCs w:val="16"/>
        </w:rPr>
        <w:t>индивидуальным предпринимателем – должен быть подписан усиленной</w:t>
      </w:r>
      <w:r w:rsidRPr="005C355D">
        <w:rPr>
          <w:rFonts w:ascii="Times New Roman" w:hAnsi="Times New Roman"/>
          <w:color w:val="000000"/>
          <w:sz w:val="16"/>
          <w:szCs w:val="16"/>
        </w:rPr>
        <w:br/>
      </w:r>
      <w:r w:rsidRPr="005C355D">
        <w:rPr>
          <w:rStyle w:val="fontstyle01"/>
          <w:rFonts w:ascii="Times New Roman" w:hAnsi="Times New Roman"/>
          <w:sz w:val="16"/>
          <w:szCs w:val="16"/>
        </w:rPr>
        <w:t>квалификационной электронной подписью индивидуального предпринимателя.</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В случае если документ, подтверждающий полномочия заявителя выдан</w:t>
      </w:r>
      <w:r w:rsidRPr="005C355D">
        <w:rPr>
          <w:rFonts w:ascii="Times New Roman" w:hAnsi="Times New Roman"/>
          <w:color w:val="000000"/>
          <w:sz w:val="16"/>
          <w:szCs w:val="16"/>
        </w:rPr>
        <w:br/>
      </w:r>
      <w:r w:rsidRPr="005C355D">
        <w:rPr>
          <w:rStyle w:val="fontstyle01"/>
          <w:rFonts w:ascii="Times New Roman" w:hAnsi="Times New Roman"/>
          <w:sz w:val="16"/>
          <w:szCs w:val="16"/>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51051" w:rsidRPr="005C355D" w:rsidRDefault="00251051" w:rsidP="00251051">
      <w:pPr>
        <w:pStyle w:val="af8"/>
        <w:rPr>
          <w:rStyle w:val="fontstyle01"/>
          <w:rFonts w:ascii="Times New Roman" w:hAnsi="Times New Roman"/>
          <w:sz w:val="16"/>
          <w:szCs w:val="16"/>
        </w:rPr>
      </w:pPr>
      <w:r w:rsidRPr="005C355D">
        <w:rPr>
          <w:rFonts w:ascii="Times New Roman" w:hAnsi="Times New Roman"/>
          <w:color w:val="000000"/>
          <w:sz w:val="16"/>
          <w:szCs w:val="16"/>
        </w:rPr>
        <w:t>9.6. Заявления и прилагаемые документы, указанные в пункте 9.1Административного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9.7.</w:t>
      </w:r>
      <w:r w:rsidRPr="005C355D">
        <w:rPr>
          <w:rStyle w:val="fontstyle01"/>
          <w:rFonts w:ascii="Times New Roman" w:hAnsi="Times New Roman"/>
          <w:sz w:val="16"/>
          <w:szCs w:val="16"/>
        </w:rPr>
        <w:tab/>
        <w:t>При предоставлении муниципальной услуги запрещается требовать от заявителя:</w:t>
      </w:r>
    </w:p>
    <w:p w:rsidR="00251051" w:rsidRPr="005C355D" w:rsidRDefault="00251051" w:rsidP="00251051">
      <w:pPr>
        <w:pStyle w:val="af8"/>
        <w:rPr>
          <w:rStyle w:val="fontstyle01"/>
          <w:rFonts w:ascii="Times New Roman" w:hAnsi="Times New Roman"/>
          <w:sz w:val="16"/>
          <w:szCs w:val="16"/>
        </w:rPr>
      </w:pPr>
      <w:r w:rsidRPr="005C355D">
        <w:rPr>
          <w:rStyle w:val="fontstyle01"/>
          <w:rFonts w:ascii="Times New Roman" w:hAnsi="Times New Roman"/>
          <w:sz w:val="16"/>
          <w:szCs w:val="16"/>
        </w:rPr>
        <w:t>9.7.1.</w:t>
      </w:r>
      <w:r w:rsidRPr="005C355D">
        <w:rPr>
          <w:rStyle w:val="fontstyle01"/>
          <w:rFonts w:ascii="Times New Roman" w:hAnsi="Times New Roman"/>
          <w:sz w:val="16"/>
          <w:szCs w:val="16"/>
        </w:rPr>
        <w:tab/>
        <w:t>представления документов и информации или осуществления</w:t>
      </w:r>
      <w:r w:rsidRPr="005C355D">
        <w:rPr>
          <w:rFonts w:ascii="Times New Roman" w:hAnsi="Times New Roman"/>
          <w:color w:val="000000"/>
          <w:sz w:val="16"/>
          <w:szCs w:val="16"/>
        </w:rPr>
        <w:br/>
      </w:r>
      <w:r w:rsidRPr="005C355D">
        <w:rPr>
          <w:rStyle w:val="fontstyle01"/>
          <w:rFonts w:ascii="Times New Roman" w:hAnsi="Times New Roman"/>
          <w:sz w:val="16"/>
          <w:szCs w:val="16"/>
        </w:rPr>
        <w:t>действий, представление или осуществление которых не предусмотрено</w:t>
      </w:r>
      <w:r w:rsidRPr="005C355D">
        <w:rPr>
          <w:rFonts w:ascii="Times New Roman" w:hAnsi="Times New Roman"/>
          <w:color w:val="000000"/>
          <w:sz w:val="16"/>
          <w:szCs w:val="16"/>
        </w:rPr>
        <w:br/>
      </w:r>
      <w:r w:rsidRPr="005C355D">
        <w:rPr>
          <w:rStyle w:val="fontstyle01"/>
          <w:rFonts w:ascii="Times New Roman" w:hAnsi="Times New Roman"/>
          <w:sz w:val="16"/>
          <w:szCs w:val="16"/>
        </w:rPr>
        <w:t>нормативными правовыми актами, регулирующими отношения, возникающие в связи с предоставлением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9.7.2.</w:t>
      </w:r>
      <w:r w:rsidRPr="005C355D">
        <w:rPr>
          <w:rFonts w:ascii="Times New Roman" w:hAnsi="Times New Roman"/>
          <w:color w:val="000000"/>
          <w:sz w:val="16"/>
          <w:szCs w:val="16"/>
        </w:rPr>
        <w:tab/>
        <w:t xml:space="preserve">представления документов и информации, которые в соответствии с нормативными правовыми актами Российской Федерации и </w:t>
      </w:r>
      <w:r w:rsidRPr="005C355D">
        <w:rPr>
          <w:rFonts w:ascii="Times New Roman" w:hAnsi="Times New Roman"/>
          <w:iCs/>
          <w:color w:val="000000"/>
          <w:sz w:val="16"/>
          <w:szCs w:val="16"/>
        </w:rPr>
        <w:t>Оренбургской области,</w:t>
      </w:r>
      <w:r w:rsidRPr="005C355D">
        <w:rPr>
          <w:rFonts w:ascii="Times New Roman" w:hAnsi="Times New Roman"/>
          <w:color w:val="000000"/>
          <w:sz w:val="16"/>
          <w:szCs w:val="16"/>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9.7.3.</w:t>
      </w:r>
      <w:r w:rsidRPr="005C355D">
        <w:rPr>
          <w:rFonts w:ascii="Times New Roman" w:hAnsi="Times New Roman"/>
          <w:color w:val="000000"/>
          <w:sz w:val="16"/>
          <w:szCs w:val="16"/>
        </w:rPr>
        <w:tab/>
        <w:t>представления документов и информации, отсутствие и (или)</w:t>
      </w:r>
      <w:r w:rsidRPr="005C355D">
        <w:rPr>
          <w:rFonts w:ascii="Times New Roman" w:hAnsi="Times New Roman"/>
          <w:color w:val="000000"/>
          <w:sz w:val="16"/>
          <w:szCs w:val="16"/>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изменение требований нормативных правовых актов, касающихся</w:t>
      </w:r>
      <w:r w:rsidRPr="005C355D">
        <w:rPr>
          <w:rFonts w:ascii="Times New Roman" w:hAnsi="Times New Roman"/>
          <w:color w:val="000000"/>
          <w:sz w:val="16"/>
          <w:szCs w:val="16"/>
        </w:rPr>
        <w:br/>
        <w:t>предоставления муниципальной услуги, после первоначальной подачи заявления о 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5C355D">
        <w:rPr>
          <w:rFonts w:ascii="Times New Roman" w:hAnsi="Times New Roman"/>
          <w:color w:val="000000"/>
          <w:sz w:val="16"/>
          <w:szCs w:val="16"/>
        </w:rPr>
        <w:br/>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предусмотреннойчастью1.1 статьи 16 Федерального закона № 210-ФЗ, уведомляется заявитель, а также приносятся извинения за доставленные неудобства.</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bCs/>
          <w:sz w:val="16"/>
          <w:szCs w:val="16"/>
        </w:rPr>
      </w:pPr>
      <w:bookmarkStart w:id="67" w:name="sub_2260"/>
      <w:bookmarkStart w:id="68" w:name="sub_2262"/>
      <w:bookmarkEnd w:id="66"/>
      <w:r w:rsidRPr="005C355D">
        <w:rPr>
          <w:rFonts w:ascii="Times New Roman" w:hAnsi="Times New Roman"/>
          <w:bCs/>
          <w:sz w:val="16"/>
          <w:szCs w:val="16"/>
        </w:rPr>
        <w:t>10. Исчерпывающий перечень оснований для отказа в приеме документов, необходимых для предоставления муниципальной услуги</w:t>
      </w:r>
      <w:bookmarkEnd w:id="67"/>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10.1.</w:t>
      </w:r>
      <w:r w:rsidRPr="005C355D">
        <w:rPr>
          <w:rFonts w:ascii="Times New Roman" w:hAnsi="Times New Roman"/>
          <w:sz w:val="16"/>
          <w:szCs w:val="16"/>
        </w:rPr>
        <w:tab/>
        <w:t>Основаниями для отказа в приеме к рассмотрению документов, необходимых для предоставления муниципальной услуги, являются:</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а)</w:t>
      </w:r>
      <w:r w:rsidRPr="005C355D">
        <w:rPr>
          <w:rFonts w:ascii="Times New Roman" w:hAnsi="Times New Roman"/>
          <w:color w:val="000000"/>
          <w:sz w:val="16"/>
          <w:szCs w:val="16"/>
        </w:rPr>
        <w:tab/>
      </w:r>
      <w:r w:rsidRPr="005C355D">
        <w:rPr>
          <w:rFonts w:ascii="Times New Roman" w:hAnsi="Times New Roman"/>
          <w:color w:val="000000"/>
          <w:sz w:val="16"/>
          <w:szCs w:val="16"/>
        </w:rPr>
        <w:tab/>
        <w:t>уведомление подано в орган муниципальной власти, орган местного</w:t>
      </w:r>
      <w:r w:rsidRPr="005C355D">
        <w:rPr>
          <w:rFonts w:ascii="Times New Roman" w:hAnsi="Times New Roman"/>
          <w:color w:val="000000"/>
          <w:sz w:val="16"/>
          <w:szCs w:val="16"/>
        </w:rPr>
        <w:br/>
        <w:t>самоуправления или организацию, в полномочия которых не входит</w:t>
      </w:r>
      <w:r w:rsidRPr="005C355D">
        <w:rPr>
          <w:rFonts w:ascii="Times New Roman" w:hAnsi="Times New Roman"/>
          <w:color w:val="000000"/>
          <w:sz w:val="16"/>
          <w:szCs w:val="16"/>
        </w:rPr>
        <w:br/>
        <w:t>предоставление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б)</w:t>
      </w:r>
      <w:r w:rsidRPr="005C355D">
        <w:rPr>
          <w:rFonts w:ascii="Times New Roman" w:hAnsi="Times New Roman"/>
          <w:color w:val="000000"/>
          <w:sz w:val="16"/>
          <w:szCs w:val="16"/>
        </w:rPr>
        <w:tab/>
        <w:t>неполное заполнение полей в форме уведомления, в том числе в</w:t>
      </w:r>
      <w:r w:rsidRPr="005C355D">
        <w:rPr>
          <w:rFonts w:ascii="Times New Roman" w:hAnsi="Times New Roman"/>
          <w:color w:val="000000"/>
          <w:sz w:val="16"/>
          <w:szCs w:val="16"/>
        </w:rPr>
        <w:br/>
        <w:t>интерактивной форме уведомления на ЕПГУ;</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w:t>
      </w:r>
      <w:r w:rsidRPr="005C355D">
        <w:rPr>
          <w:rFonts w:ascii="Times New Roman" w:hAnsi="Times New Roman"/>
          <w:color w:val="000000"/>
          <w:sz w:val="16"/>
          <w:szCs w:val="16"/>
        </w:rPr>
        <w:tab/>
        <w:t>представление неполного комплекта документов, необходимых для предоставления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 xml:space="preserve">г) </w:t>
      </w:r>
      <w:r w:rsidRPr="005C355D">
        <w:rPr>
          <w:rFonts w:ascii="Times New Roman" w:hAnsi="Times New Roman"/>
          <w:color w:val="000000"/>
          <w:sz w:val="16"/>
          <w:szCs w:val="16"/>
        </w:rPr>
        <w:tab/>
        <w:t>представленные документы утратили силу на момент обращения за услугой;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w:t>
      </w:r>
      <w:r w:rsidRPr="005C355D">
        <w:rPr>
          <w:rFonts w:ascii="Times New Roman" w:hAnsi="Times New Roman"/>
          <w:color w:val="000000"/>
          <w:sz w:val="16"/>
          <w:szCs w:val="16"/>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е)</w:t>
      </w:r>
      <w:r w:rsidRPr="005C355D">
        <w:rPr>
          <w:rFonts w:ascii="Times New Roman" w:hAnsi="Times New Roman"/>
          <w:color w:val="000000"/>
          <w:sz w:val="16"/>
          <w:szCs w:val="16"/>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ж)</w:t>
      </w:r>
      <w:r w:rsidRPr="005C355D">
        <w:rPr>
          <w:rFonts w:ascii="Times New Roman" w:hAnsi="Times New Roman"/>
          <w:color w:val="000000"/>
          <w:sz w:val="16"/>
          <w:szCs w:val="16"/>
        </w:rPr>
        <w:tab/>
        <w:t>документы, необходимые для предоставления услуги, поданы в</w:t>
      </w:r>
      <w:r w:rsidRPr="005C355D">
        <w:rPr>
          <w:rFonts w:ascii="Times New Roman" w:hAnsi="Times New Roman"/>
          <w:color w:val="000000"/>
          <w:sz w:val="16"/>
          <w:szCs w:val="16"/>
        </w:rPr>
        <w:br/>
        <w:t>электронной форме с нарушением установленных требований;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з)</w:t>
      </w:r>
      <w:r w:rsidRPr="005C355D">
        <w:rPr>
          <w:rFonts w:ascii="Times New Roman" w:hAnsi="Times New Roman"/>
          <w:color w:val="000000"/>
          <w:sz w:val="16"/>
          <w:szCs w:val="16"/>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bookmarkEnd w:id="68"/>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11. Исчерпывающий перечень оснований для приостановления или отказа в предоставлении муниципальной услуги</w:t>
      </w:r>
    </w:p>
    <w:p w:rsidR="00251051" w:rsidRPr="005C355D" w:rsidRDefault="00251051" w:rsidP="00251051">
      <w:pPr>
        <w:pStyle w:val="af8"/>
        <w:rPr>
          <w:rFonts w:ascii="Times New Roman" w:hAnsi="Times New Roman"/>
          <w:sz w:val="16"/>
          <w:szCs w:val="16"/>
        </w:rPr>
      </w:pPr>
      <w:bookmarkStart w:id="69" w:name="sub_229"/>
      <w:r w:rsidRPr="005C355D">
        <w:rPr>
          <w:rFonts w:ascii="Times New Roman" w:hAnsi="Times New Roman"/>
          <w:sz w:val="16"/>
          <w:szCs w:val="16"/>
        </w:rPr>
        <w:t>11.1.</w:t>
      </w:r>
      <w:bookmarkEnd w:id="69"/>
      <w:r w:rsidRPr="005C355D">
        <w:rPr>
          <w:rFonts w:ascii="Times New Roman" w:hAnsi="Times New Roman"/>
          <w:sz w:val="16"/>
          <w:szCs w:val="16"/>
        </w:rPr>
        <w:tab/>
      </w:r>
      <w:r w:rsidRPr="005C355D">
        <w:rPr>
          <w:rFonts w:ascii="Times New Roman" w:hAnsi="Times New Roman"/>
          <w:color w:val="000000"/>
          <w:sz w:val="16"/>
          <w:szCs w:val="16"/>
        </w:rPr>
        <w:t>Оснований для приостановления предоставления муниципальной</w:t>
      </w:r>
      <w:r w:rsidRPr="005C355D">
        <w:rPr>
          <w:rFonts w:ascii="Times New Roman" w:hAnsi="Times New Roman"/>
          <w:color w:val="000000"/>
          <w:sz w:val="16"/>
          <w:szCs w:val="16"/>
        </w:rPr>
        <w:br/>
        <w:t>услуги законодательством Российской Федерации не предусмотрено.</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11.2.</w:t>
      </w:r>
      <w:r w:rsidRPr="005C355D">
        <w:rPr>
          <w:rFonts w:ascii="Times New Roman" w:hAnsi="Times New Roman"/>
          <w:color w:val="000000"/>
          <w:sz w:val="16"/>
          <w:szCs w:val="16"/>
        </w:rPr>
        <w:tab/>
        <w:t>Основания для отказа в 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а)</w:t>
      </w:r>
      <w:r w:rsidRPr="005C355D">
        <w:rPr>
          <w:rFonts w:ascii="Times New Roman" w:hAnsi="Times New Roman"/>
          <w:color w:val="000000"/>
          <w:sz w:val="16"/>
          <w:szCs w:val="16"/>
        </w:rPr>
        <w:tab/>
        <w:t>документы (сведения), представленные заявителем, противоречат</w:t>
      </w:r>
      <w:r w:rsidRPr="005C355D">
        <w:rPr>
          <w:rFonts w:ascii="Times New Roman" w:hAnsi="Times New Roman"/>
          <w:color w:val="000000"/>
          <w:sz w:val="16"/>
          <w:szCs w:val="16"/>
        </w:rPr>
        <w:br/>
        <w:t>документам (сведениям), полученным в рамках межведомственного</w:t>
      </w:r>
      <w:r w:rsidRPr="005C355D">
        <w:rPr>
          <w:rFonts w:ascii="Times New Roman" w:hAnsi="Times New Roman"/>
          <w:color w:val="000000"/>
          <w:sz w:val="16"/>
          <w:szCs w:val="16"/>
        </w:rPr>
        <w:br/>
        <w:t>взаимодействия;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б)</w:t>
      </w:r>
      <w:r w:rsidRPr="005C355D">
        <w:rPr>
          <w:rFonts w:ascii="Times New Roman" w:hAnsi="Times New Roman"/>
          <w:color w:val="000000"/>
          <w:sz w:val="16"/>
          <w:szCs w:val="16"/>
        </w:rPr>
        <w:tab/>
        <w:t>отсутствие согласия собственника (законного владельца) на размещение информационной вывески;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в)</w:t>
      </w:r>
      <w:r w:rsidRPr="005C355D">
        <w:rPr>
          <w:rFonts w:ascii="Times New Roman" w:hAnsi="Times New Roman"/>
          <w:sz w:val="16"/>
          <w:szCs w:val="16"/>
        </w:rPr>
        <w:tab/>
        <w:t>отсутствие у заявителя прав на товарный знак, указанный в дизайн-проекте размещения вывески;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г)</w:t>
      </w:r>
      <w:r w:rsidRPr="005C355D">
        <w:rPr>
          <w:rFonts w:ascii="Times New Roman" w:hAnsi="Times New Roman"/>
          <w:sz w:val="16"/>
          <w:szCs w:val="16"/>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д)</w:t>
      </w:r>
      <w:r w:rsidRPr="005C355D">
        <w:rPr>
          <w:rFonts w:ascii="Times New Roman" w:hAnsi="Times New Roman"/>
          <w:sz w:val="16"/>
          <w:szCs w:val="16"/>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е)</w:t>
      </w:r>
      <w:r w:rsidRPr="005C355D">
        <w:rPr>
          <w:rFonts w:ascii="Times New Roman" w:hAnsi="Times New Roman"/>
          <w:sz w:val="16"/>
          <w:szCs w:val="16"/>
        </w:rPr>
        <w:tab/>
        <w:t>заявление об оставлении запроса о предоставлении муниципальной услуги без рассмотрения.</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12.</w:t>
      </w:r>
      <w:r w:rsidRPr="005C355D">
        <w:rPr>
          <w:rFonts w:ascii="Times New Roman" w:hAnsi="Times New Roman"/>
          <w:sz w:val="16"/>
          <w:szCs w:val="16"/>
        </w:rPr>
        <w:t xml:space="preserve"> Размер платы, взимаемой с заявителя при предоставлении муниципальной услуги, и способы ее взимания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12.1.</w:t>
      </w:r>
      <w:r w:rsidRPr="005C355D">
        <w:rPr>
          <w:rFonts w:ascii="Times New Roman" w:hAnsi="Times New Roman"/>
          <w:color w:val="000000"/>
          <w:sz w:val="16"/>
          <w:szCs w:val="16"/>
        </w:rPr>
        <w:tab/>
        <w:t>Предоставление муниципальной услуги осуществляется бесплатно.</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lastRenderedPageBreak/>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51051" w:rsidRPr="005C355D" w:rsidRDefault="00251051" w:rsidP="00251051">
      <w:pPr>
        <w:pStyle w:val="af8"/>
        <w:rPr>
          <w:rFonts w:ascii="Times New Roman" w:hAnsi="Times New Roman"/>
          <w:sz w:val="16"/>
          <w:szCs w:val="16"/>
        </w:rPr>
      </w:pPr>
      <w:bookmarkStart w:id="70" w:name="sub_214"/>
      <w:r w:rsidRPr="005C355D">
        <w:rPr>
          <w:rFonts w:ascii="Times New Roman" w:hAnsi="Times New Roman"/>
          <w:sz w:val="16"/>
          <w:szCs w:val="16"/>
        </w:rPr>
        <w:t>13.</w:t>
      </w:r>
      <w:bookmarkEnd w:id="70"/>
      <w:r w:rsidRPr="005C355D">
        <w:rPr>
          <w:rFonts w:ascii="Times New Roman" w:hAnsi="Times New Roman"/>
          <w:sz w:val="16"/>
          <w:szCs w:val="16"/>
        </w:rPr>
        <w:t>1.</w:t>
      </w:r>
      <w:r w:rsidRPr="005C355D">
        <w:rPr>
          <w:rFonts w:ascii="Times New Roman" w:hAnsi="Times New Roman"/>
          <w:sz w:val="16"/>
          <w:szCs w:val="16"/>
        </w:rPr>
        <w:tab/>
      </w:r>
      <w:r w:rsidRPr="005C355D">
        <w:rPr>
          <w:rFonts w:ascii="Times New Roman" w:hAnsi="Times New Roman"/>
          <w:color w:val="000000"/>
          <w:sz w:val="16"/>
          <w:szCs w:val="16"/>
        </w:rPr>
        <w:t>Максимальный срок ожидания в очереди при подаче запроса о</w:t>
      </w:r>
      <w:r w:rsidRPr="005C355D">
        <w:rPr>
          <w:rFonts w:ascii="Times New Roman" w:hAnsi="Times New Roman"/>
          <w:color w:val="000000"/>
          <w:sz w:val="16"/>
          <w:szCs w:val="16"/>
        </w:rPr>
        <w:br/>
        <w:t>предоставлении муниципальной услуги и при получении результата</w:t>
      </w:r>
      <w:r w:rsidRPr="005C355D">
        <w:rPr>
          <w:rFonts w:ascii="Times New Roman" w:hAnsi="Times New Roman"/>
          <w:color w:val="000000"/>
          <w:sz w:val="16"/>
          <w:szCs w:val="16"/>
        </w:rPr>
        <w:br/>
        <w:t>предоставления муниципальной услуги в Уполномоченном органе или</w:t>
      </w:r>
      <w:r w:rsidRPr="005C355D">
        <w:rPr>
          <w:rFonts w:ascii="Times New Roman" w:hAnsi="Times New Roman"/>
          <w:color w:val="000000"/>
          <w:sz w:val="16"/>
          <w:szCs w:val="16"/>
        </w:rPr>
        <w:br/>
        <w:t>многофункциональном центре составляет не более 15 минут.</w:t>
      </w:r>
    </w:p>
    <w:p w:rsidR="00251051" w:rsidRPr="005C355D" w:rsidRDefault="00251051" w:rsidP="00251051">
      <w:pPr>
        <w:pStyle w:val="af8"/>
        <w:rPr>
          <w:rFonts w:ascii="Times New Roman" w:hAnsi="Times New Roman"/>
          <w:sz w:val="16"/>
          <w:szCs w:val="16"/>
          <w:highlight w:val="yellow"/>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14. Срок регистрации запроса заявителя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о предоставлении муниципальной услуги </w:t>
      </w:r>
    </w:p>
    <w:p w:rsidR="00251051" w:rsidRPr="005C355D" w:rsidRDefault="00251051" w:rsidP="00251051">
      <w:pPr>
        <w:pStyle w:val="af8"/>
        <w:rPr>
          <w:rFonts w:ascii="Times New Roman" w:hAnsi="Times New Roman"/>
          <w:color w:val="000000"/>
          <w:sz w:val="16"/>
          <w:szCs w:val="16"/>
        </w:rPr>
      </w:pPr>
      <w:bookmarkStart w:id="71" w:name="sub_215"/>
      <w:r w:rsidRPr="005C355D">
        <w:rPr>
          <w:rFonts w:ascii="Times New Roman" w:hAnsi="Times New Roman"/>
          <w:sz w:val="16"/>
          <w:szCs w:val="16"/>
        </w:rPr>
        <w:t xml:space="preserve">14.1. </w:t>
      </w:r>
      <w:r w:rsidRPr="005C355D">
        <w:rPr>
          <w:rFonts w:ascii="Times New Roman" w:hAnsi="Times New Roman"/>
          <w:color w:val="000000"/>
          <w:sz w:val="16"/>
          <w:szCs w:val="16"/>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bookmarkEnd w:id="71"/>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15. Требования к помещениям,</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в которых предоставляется муниципальная услуга</w:t>
      </w:r>
    </w:p>
    <w:p w:rsidR="00251051" w:rsidRPr="005C355D" w:rsidRDefault="00251051" w:rsidP="00251051">
      <w:pPr>
        <w:pStyle w:val="af8"/>
        <w:rPr>
          <w:rFonts w:ascii="Times New Roman" w:hAnsi="Times New Roman"/>
          <w:sz w:val="16"/>
          <w:szCs w:val="16"/>
        </w:rPr>
      </w:pPr>
      <w:bookmarkStart w:id="72" w:name="sub_235"/>
      <w:r w:rsidRPr="005C355D">
        <w:rPr>
          <w:rFonts w:ascii="Times New Roman" w:hAnsi="Times New Roman"/>
          <w:sz w:val="16"/>
          <w:szCs w:val="16"/>
        </w:rPr>
        <w:t>15.1.</w:t>
      </w:r>
      <w:bookmarkStart w:id="73" w:name="sub_2406"/>
      <w:bookmarkEnd w:id="72"/>
      <w:r w:rsidRPr="005C355D">
        <w:rPr>
          <w:rFonts w:ascii="Times New Roman" w:hAnsi="Times New Roman"/>
          <w:sz w:val="16"/>
          <w:szCs w:val="16"/>
        </w:rPr>
        <w:tab/>
      </w:r>
      <w:r w:rsidRPr="005C355D">
        <w:rPr>
          <w:rFonts w:ascii="Times New Roman" w:hAnsi="Times New Roman"/>
          <w:color w:val="000000"/>
          <w:sz w:val="16"/>
          <w:szCs w:val="1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Центральный вход в здание Уполномоченного органа должен быть</w:t>
      </w:r>
      <w:r w:rsidRPr="005C355D">
        <w:rPr>
          <w:rFonts w:ascii="Times New Roman" w:hAnsi="Times New Roman"/>
          <w:color w:val="000000"/>
          <w:sz w:val="16"/>
          <w:szCs w:val="16"/>
        </w:rPr>
        <w:br/>
        <w:t>оборудован информационной табличкой (вывеской), содержащей информацию:</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наименование;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местонахождение и юридический адрес;</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режим работы;</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график приема;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номера телефонов для справок.</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Помещения, в которых предоставляется муниципальная услуга, должны</w:t>
      </w:r>
      <w:r w:rsidRPr="005C355D">
        <w:rPr>
          <w:rFonts w:ascii="Times New Roman" w:hAnsi="Times New Roman"/>
          <w:color w:val="000000"/>
          <w:sz w:val="16"/>
          <w:szCs w:val="16"/>
        </w:rPr>
        <w:br/>
        <w:t>соответствовать санитарно-эпидемиологическим правилам и нормативам.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Помещения, в которых предоставляется муниципальная услуга, оснащаются: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противопожарной системой и средствами пожаротушения;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системой оповещения о возникновении чрезвычайной ситуации;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средствами оказания первой медицинской помощи;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туалетными комнатами для посетителей.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Зал ожидания Заявителей оборудуется стульями, скамьями, количество</w:t>
      </w:r>
      <w:r w:rsidRPr="005C355D">
        <w:rPr>
          <w:rFonts w:ascii="Times New Roman" w:hAnsi="Times New Roman"/>
          <w:color w:val="000000"/>
          <w:sz w:val="16"/>
          <w:szCs w:val="16"/>
        </w:rPr>
        <w:br/>
        <w:t>которых определяется исходя из фактической нагрузки и возможностей для их размещения в помещении, а также информационными стендами.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Места для заполнения заявлений оборудуются стульями, столами (стойками), бланками заявлений, письменными принадлежностями.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Места приема Заявителей оборудуются информационными табличками</w:t>
      </w:r>
      <w:r w:rsidRPr="005C355D">
        <w:rPr>
          <w:rFonts w:ascii="Times New Roman" w:hAnsi="Times New Roman"/>
          <w:color w:val="000000"/>
          <w:sz w:val="16"/>
          <w:szCs w:val="16"/>
        </w:rPr>
        <w:br/>
        <w:t>(вывесками) с указанием: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номера кабинета и наименования отдела;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фамилии, имени и отчества (последнее – при наличии), должности</w:t>
      </w:r>
      <w:r w:rsidRPr="005C355D">
        <w:rPr>
          <w:rFonts w:ascii="Times New Roman" w:hAnsi="Times New Roman"/>
          <w:color w:val="000000"/>
          <w:sz w:val="16"/>
          <w:szCs w:val="16"/>
        </w:rPr>
        <w:br/>
        <w:t>ответственного лица за прием документов;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графика приема Заявителей.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Лицо, ответственное за прием документов, должно иметь настольную</w:t>
      </w:r>
      <w:r w:rsidRPr="005C355D">
        <w:rPr>
          <w:rFonts w:ascii="Times New Roman" w:hAnsi="Times New Roman"/>
          <w:color w:val="000000"/>
          <w:sz w:val="16"/>
          <w:szCs w:val="16"/>
        </w:rPr>
        <w:br/>
        <w:t>табличку с указанием фамилии, имени, отчества (последнее - при наличии) и</w:t>
      </w:r>
      <w:r w:rsidRPr="005C355D">
        <w:rPr>
          <w:rFonts w:ascii="Times New Roman" w:hAnsi="Times New Roman"/>
          <w:color w:val="000000"/>
          <w:sz w:val="16"/>
          <w:szCs w:val="16"/>
        </w:rPr>
        <w:br/>
        <w:t>должности.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 предоставлении муниципальной услуги инвалидам обеспечиваются: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возможность беспрепятственного доступа к объекту (зданию, помещению), в котором предоставляется муниципальная услуга;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сопровождение инвалидов, имеющих стойкие расстройства функции зрения и самостоятельного передвижения;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надлежащее размещение оборудования и носителей информации,</w:t>
      </w:r>
      <w:r w:rsidRPr="005C355D">
        <w:rPr>
          <w:rFonts w:ascii="Times New Roman" w:hAnsi="Times New Roman"/>
          <w:color w:val="000000"/>
          <w:sz w:val="16"/>
          <w:szCs w:val="16"/>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дублирование необходимой для инвалидов звуковой и зрительной</w:t>
      </w:r>
      <w:r w:rsidRPr="005C355D">
        <w:rPr>
          <w:rFonts w:ascii="Times New Roman" w:hAnsi="Times New Roman"/>
          <w:color w:val="000000"/>
          <w:sz w:val="16"/>
          <w:szCs w:val="16"/>
        </w:rPr>
        <w:br/>
        <w:t>информации, а также надписей, знаков и иной текстовой и графической</w:t>
      </w:r>
      <w:r w:rsidRPr="005C355D">
        <w:rPr>
          <w:rFonts w:ascii="Times New Roman" w:hAnsi="Times New Roman"/>
          <w:color w:val="000000"/>
          <w:sz w:val="16"/>
          <w:szCs w:val="16"/>
        </w:rPr>
        <w:br/>
        <w:t>информации знаками, выполненными рельефно-точечным шрифтом Брайля;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допуск сурдопереводчика и тифлосурдопереводчика;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lastRenderedPageBreak/>
        <w:t>допуск собаки-проводника при наличии документа, подтверждающего ее специальное обучение, на объекты (здания, помещения), в которых</w:t>
      </w:r>
      <w:r w:rsidRPr="005C355D">
        <w:rPr>
          <w:rFonts w:ascii="Times New Roman" w:hAnsi="Times New Roman"/>
          <w:color w:val="000000"/>
          <w:sz w:val="16"/>
          <w:szCs w:val="16"/>
        </w:rPr>
        <w:br/>
        <w:t>предоставляются муниципальные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73"/>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16. Показатели доступности и качества муниципальной услуги </w:t>
      </w:r>
    </w:p>
    <w:p w:rsidR="00251051" w:rsidRPr="005C355D" w:rsidRDefault="00251051" w:rsidP="00251051">
      <w:pPr>
        <w:pStyle w:val="af8"/>
        <w:rPr>
          <w:rFonts w:ascii="Times New Roman" w:hAnsi="Times New Roman"/>
          <w:sz w:val="16"/>
          <w:szCs w:val="16"/>
        </w:rPr>
      </w:pPr>
      <w:bookmarkStart w:id="74" w:name="sub_241"/>
      <w:r w:rsidRPr="005C355D">
        <w:rPr>
          <w:rFonts w:ascii="Times New Roman" w:hAnsi="Times New Roman"/>
          <w:sz w:val="16"/>
          <w:szCs w:val="16"/>
        </w:rPr>
        <w:t>16.1.</w:t>
      </w:r>
      <w:r w:rsidRPr="005C355D">
        <w:rPr>
          <w:rFonts w:ascii="Times New Roman" w:hAnsi="Times New Roman"/>
          <w:sz w:val="16"/>
          <w:szCs w:val="16"/>
        </w:rPr>
        <w:tab/>
        <w:t>Основными показателями доступности предоставления муниципальной услуги являются: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16.1.1.</w:t>
      </w:r>
      <w:r w:rsidRPr="005C355D">
        <w:rPr>
          <w:rFonts w:ascii="Times New Roman" w:hAnsi="Times New Roman"/>
          <w:sz w:val="16"/>
          <w:szCs w:val="16"/>
        </w:rPr>
        <w:tab/>
      </w:r>
      <w:r w:rsidRPr="005C355D">
        <w:rPr>
          <w:rFonts w:ascii="Times New Roman" w:hAnsi="Times New Roman"/>
          <w:color w:val="000000"/>
          <w:sz w:val="16"/>
          <w:szCs w:val="1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16.1.2.</w:t>
      </w:r>
      <w:r w:rsidRPr="005C355D">
        <w:rPr>
          <w:rFonts w:ascii="Times New Roman" w:hAnsi="Times New Roman"/>
          <w:color w:val="000000"/>
          <w:sz w:val="16"/>
          <w:szCs w:val="16"/>
        </w:rPr>
        <w:tab/>
        <w:t>Возможность получения заявителем уведомлений о предоставлении муниципальной услуги с помощью ЕПГУ.</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16.1.3.</w:t>
      </w:r>
      <w:r w:rsidRPr="005C355D">
        <w:rPr>
          <w:rFonts w:ascii="Times New Roman" w:hAnsi="Times New Roman"/>
          <w:color w:val="000000"/>
          <w:sz w:val="16"/>
          <w:szCs w:val="16"/>
        </w:rPr>
        <w:tab/>
        <w:t>Возможность получения информации о ходе предоставления</w:t>
      </w:r>
      <w:r w:rsidRPr="005C355D">
        <w:rPr>
          <w:rFonts w:ascii="Times New Roman" w:hAnsi="Times New Roman"/>
          <w:color w:val="000000"/>
          <w:sz w:val="16"/>
          <w:szCs w:val="16"/>
        </w:rPr>
        <w:br/>
        <w:t>муниципальной услуги, в том числе с использованием информационно-коммуникационных технологий.</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16.2.</w:t>
      </w:r>
      <w:r w:rsidRPr="005C355D">
        <w:rPr>
          <w:rFonts w:ascii="Times New Roman" w:hAnsi="Times New Roman"/>
          <w:color w:val="000000"/>
          <w:sz w:val="16"/>
          <w:szCs w:val="16"/>
        </w:rPr>
        <w:tab/>
        <w:t>Основными показателями качества предоставления муниципальной услуги являются:</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16.2.1.</w:t>
      </w:r>
      <w:r w:rsidRPr="005C355D">
        <w:rPr>
          <w:rFonts w:ascii="Times New Roman" w:hAnsi="Times New Roman"/>
          <w:color w:val="000000"/>
          <w:sz w:val="16"/>
          <w:szCs w:val="16"/>
        </w:rPr>
        <w:tab/>
        <w:t>Своевременность предоставления муниципальной услуги в</w:t>
      </w:r>
      <w:r w:rsidRPr="005C355D">
        <w:rPr>
          <w:rFonts w:ascii="Times New Roman" w:hAnsi="Times New Roman"/>
          <w:color w:val="000000"/>
          <w:sz w:val="16"/>
          <w:szCs w:val="16"/>
        </w:rPr>
        <w:br/>
        <w:t>соответствии со стандартом ее предоставления, установленным настоящим</w:t>
      </w:r>
      <w:r w:rsidRPr="005C355D">
        <w:rPr>
          <w:rFonts w:ascii="Times New Roman" w:hAnsi="Times New Roman"/>
          <w:color w:val="000000"/>
          <w:sz w:val="16"/>
          <w:szCs w:val="16"/>
        </w:rPr>
        <w:br/>
        <w:t>Административным регламентом.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16.2.2.</w:t>
      </w:r>
      <w:r w:rsidRPr="005C355D">
        <w:rPr>
          <w:rFonts w:ascii="Times New Roman" w:hAnsi="Times New Roman"/>
          <w:color w:val="000000"/>
          <w:sz w:val="16"/>
          <w:szCs w:val="16"/>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16.2.3.</w:t>
      </w:r>
      <w:r w:rsidRPr="005C355D">
        <w:rPr>
          <w:rFonts w:ascii="Times New Roman" w:hAnsi="Times New Roman"/>
          <w:color w:val="000000"/>
          <w:sz w:val="16"/>
          <w:szCs w:val="16"/>
        </w:rPr>
        <w:tab/>
        <w:t>Отсутствие обоснованных жалоб на действия (бездействие)</w:t>
      </w:r>
      <w:r w:rsidRPr="005C355D">
        <w:rPr>
          <w:rFonts w:ascii="Times New Roman" w:hAnsi="Times New Roman"/>
          <w:color w:val="000000"/>
          <w:sz w:val="16"/>
          <w:szCs w:val="16"/>
        </w:rPr>
        <w:br/>
        <w:t>сотрудников и их некорректное (невнимательное) отношение к заявителям.</w:t>
      </w:r>
      <w:bookmarkEnd w:id="74"/>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16.2.4.</w:t>
      </w:r>
      <w:r w:rsidRPr="005C355D">
        <w:rPr>
          <w:rFonts w:ascii="Times New Roman" w:hAnsi="Times New Roman"/>
          <w:color w:val="000000"/>
          <w:sz w:val="16"/>
          <w:szCs w:val="16"/>
        </w:rPr>
        <w:tab/>
        <w:t>Отсутствие нарушений установленных сроков в процессе</w:t>
      </w:r>
      <w:r w:rsidRPr="005C355D">
        <w:rPr>
          <w:rFonts w:ascii="Times New Roman" w:hAnsi="Times New Roman"/>
          <w:color w:val="000000"/>
          <w:sz w:val="16"/>
          <w:szCs w:val="16"/>
        </w:rPr>
        <w:br/>
        <w:t>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16.2.5.</w:t>
      </w:r>
      <w:r w:rsidRPr="005C355D">
        <w:rPr>
          <w:rFonts w:ascii="Times New Roman" w:hAnsi="Times New Roman"/>
          <w:color w:val="000000"/>
          <w:sz w:val="16"/>
          <w:szCs w:val="16"/>
        </w:rPr>
        <w:tab/>
        <w:t>Отсутствие заявлений об оспаривании решений, действий</w:t>
      </w:r>
      <w:r w:rsidRPr="005C355D">
        <w:rPr>
          <w:rFonts w:ascii="Times New Roman" w:hAnsi="Times New Roman"/>
          <w:color w:val="000000"/>
          <w:sz w:val="16"/>
          <w:szCs w:val="16"/>
        </w:rPr>
        <w:br/>
        <w:t>(бездействия) Уполномоченного органа, его должностных лиц, принимаемых</w:t>
      </w:r>
      <w:r w:rsidRPr="005C355D">
        <w:rPr>
          <w:rFonts w:ascii="Times New Roman" w:hAnsi="Times New Roman"/>
          <w:color w:val="000000"/>
          <w:sz w:val="16"/>
          <w:szCs w:val="16"/>
        </w:rPr>
        <w:br/>
        <w:t>(совершенных) при предоставлении муниципальной услуги, по итогам</w:t>
      </w:r>
      <w:r w:rsidRPr="005C355D">
        <w:rPr>
          <w:rFonts w:ascii="Times New Roman" w:hAnsi="Times New Roman"/>
          <w:color w:val="000000"/>
          <w:sz w:val="16"/>
          <w:szCs w:val="16"/>
        </w:rPr>
        <w:br/>
        <w:t>рассмотрения которых вынесены решения об удовлетворении (частичном</w:t>
      </w:r>
      <w:r w:rsidRPr="005C355D">
        <w:rPr>
          <w:rFonts w:ascii="Times New Roman" w:hAnsi="Times New Roman"/>
          <w:color w:val="000000"/>
          <w:sz w:val="16"/>
          <w:szCs w:val="16"/>
        </w:rPr>
        <w:br/>
        <w:t>удовлетворении) требований заявителей.</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17.2. При предоставлении муниципальной услуги используются следующие основные информационные системы:</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Федеральная государственная информационная система «Портал государственных и муниципальных услуг (функций)» (ЕПГУ);</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Региональная государственная информационная система «Портал государственных и муниципальных услуг (функций) Оренбургской области»;</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Федеральная государственная информационная система «Система межведомственного электронного взаимодействия» (СМЭВ);</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Портал государственных и муниципальных услуг (личный кабинет – далее ЛК);</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АИС МФЦ;</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Система исполнения регламентов Информационной системы оказания услуг Оренбургской области (ИС СИР СОУ ОО).</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Автоматизированная система электронного документооборота (АСЭД).</w:t>
      </w:r>
    </w:p>
    <w:p w:rsidR="00251051" w:rsidRPr="005C355D" w:rsidRDefault="00251051" w:rsidP="00251051">
      <w:pPr>
        <w:pStyle w:val="af8"/>
        <w:rPr>
          <w:rFonts w:ascii="Times New Roman" w:hAnsi="Times New Roman"/>
          <w:i/>
          <w:sz w:val="16"/>
          <w:szCs w:val="16"/>
        </w:rPr>
      </w:pPr>
      <w:r w:rsidRPr="005C355D">
        <w:rPr>
          <w:rFonts w:ascii="Times New Roman" w:hAnsi="Times New Roman"/>
          <w:i/>
          <w:sz w:val="16"/>
          <w:szCs w:val="16"/>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17.3.</w:t>
      </w:r>
      <w:r w:rsidRPr="005C355D">
        <w:rPr>
          <w:rFonts w:ascii="Times New Roman" w:hAnsi="Times New Roman"/>
          <w:color w:val="000000"/>
          <w:sz w:val="16"/>
          <w:szCs w:val="16"/>
        </w:rPr>
        <w:tab/>
        <w:t>Предоставление муниципальной услуги по экстерриториальному</w:t>
      </w:r>
      <w:r w:rsidRPr="005C355D">
        <w:rPr>
          <w:rFonts w:ascii="Times New Roman" w:hAnsi="Times New Roman"/>
          <w:color w:val="000000"/>
          <w:sz w:val="16"/>
          <w:szCs w:val="16"/>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17.4.</w:t>
      </w:r>
      <w:r w:rsidRPr="005C355D">
        <w:rPr>
          <w:rFonts w:ascii="Times New Roman" w:hAnsi="Times New Roman"/>
          <w:color w:val="000000"/>
          <w:sz w:val="16"/>
          <w:szCs w:val="16"/>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В этом случае заявитель или его представитель авторизуется на ЕПГУ</w:t>
      </w:r>
      <w:r w:rsidRPr="005C355D">
        <w:rPr>
          <w:rFonts w:ascii="Times New Roman" w:hAnsi="Times New Roman"/>
          <w:color w:val="000000"/>
          <w:sz w:val="16"/>
          <w:szCs w:val="16"/>
        </w:rPr>
        <w:br/>
        <w:t>посредством подтвержденной учетной записи в ЕСИА, заполняет заявление о</w:t>
      </w:r>
      <w:r w:rsidRPr="005C355D">
        <w:rPr>
          <w:rFonts w:ascii="Times New Roman" w:hAnsi="Times New Roman"/>
          <w:color w:val="000000"/>
          <w:sz w:val="16"/>
          <w:szCs w:val="16"/>
        </w:rPr>
        <w:br/>
        <w:t>предоставлении муниципальной услуги с использованием интерактивной формы в электронном виде.</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Заполненное заявление о предоставлении муниципальной услуги</w:t>
      </w:r>
      <w:r w:rsidRPr="005C355D">
        <w:rPr>
          <w:rFonts w:ascii="Times New Roman" w:hAnsi="Times New Roman"/>
          <w:color w:val="000000"/>
          <w:sz w:val="16"/>
          <w:szCs w:val="16"/>
        </w:rPr>
        <w:br/>
        <w:t>отправляется заявителем вместе с прикрепленными электронными образами</w:t>
      </w:r>
      <w:r w:rsidRPr="005C355D">
        <w:rPr>
          <w:rFonts w:ascii="Times New Roman" w:hAnsi="Times New Roman"/>
          <w:color w:val="000000"/>
          <w:sz w:val="16"/>
          <w:szCs w:val="16"/>
        </w:rPr>
        <w:br/>
        <w:t>документов, необходимыми для предоставления муниципальной услуги, в</w:t>
      </w:r>
      <w:r w:rsidRPr="005C355D">
        <w:rPr>
          <w:rFonts w:ascii="Times New Roman" w:hAnsi="Times New Roman"/>
          <w:color w:val="000000"/>
          <w:sz w:val="16"/>
          <w:szCs w:val="16"/>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В случае направления заявления посредством ЕПГУ результат</w:t>
      </w:r>
      <w:r w:rsidRPr="005C355D">
        <w:rPr>
          <w:rFonts w:ascii="Times New Roman" w:hAnsi="Times New Roman"/>
          <w:color w:val="000000"/>
          <w:sz w:val="16"/>
          <w:szCs w:val="16"/>
        </w:rPr>
        <w:br/>
        <w:t>предоставления муниципальной услуги также может быть выдан заявителю на</w:t>
      </w:r>
      <w:r w:rsidRPr="005C355D">
        <w:rPr>
          <w:rFonts w:ascii="Times New Roman" w:hAnsi="Times New Roman"/>
          <w:color w:val="000000"/>
          <w:sz w:val="16"/>
          <w:szCs w:val="16"/>
        </w:rPr>
        <w:br/>
        <w:t>бумажном носителе в многофункциональном центре.</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17.5.</w:t>
      </w:r>
      <w:r w:rsidRPr="005C355D">
        <w:rPr>
          <w:rFonts w:ascii="Times New Roman" w:hAnsi="Times New Roman"/>
          <w:color w:val="000000"/>
          <w:sz w:val="16"/>
          <w:szCs w:val="16"/>
        </w:rPr>
        <w:tab/>
        <w:t>Электронные документы представляются в следующих форматах:</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а)</w:t>
      </w:r>
      <w:r w:rsidRPr="005C355D">
        <w:rPr>
          <w:rFonts w:ascii="Times New Roman" w:hAnsi="Times New Roman"/>
          <w:color w:val="000000"/>
          <w:sz w:val="16"/>
          <w:szCs w:val="16"/>
        </w:rPr>
        <w:tab/>
        <w:t>xml – для формализованных документов;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б)</w:t>
      </w:r>
      <w:r w:rsidRPr="005C355D">
        <w:rPr>
          <w:rFonts w:ascii="Times New Roman" w:hAnsi="Times New Roman"/>
          <w:color w:val="000000"/>
          <w:sz w:val="16"/>
          <w:szCs w:val="16"/>
        </w:rPr>
        <w:tab/>
        <w:t>doc, docx, odt – для документов с текстовым содержанием, не включающимформулы (за исключением документов, указанных в подпункте «в» настоящегопункта);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w:t>
      </w:r>
      <w:r w:rsidRPr="005C355D">
        <w:rPr>
          <w:rFonts w:ascii="Times New Roman" w:hAnsi="Times New Roman"/>
          <w:color w:val="000000"/>
          <w:sz w:val="16"/>
          <w:szCs w:val="16"/>
        </w:rPr>
        <w:tab/>
        <w:t>xls, xlsx, ods – для документов, содержащих расчеты;</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г)</w:t>
      </w:r>
      <w:r w:rsidRPr="005C355D">
        <w:rPr>
          <w:rFonts w:ascii="Times New Roman" w:hAnsi="Times New Roman"/>
          <w:color w:val="000000"/>
          <w:sz w:val="16"/>
          <w:szCs w:val="16"/>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lastRenderedPageBreak/>
        <w:t>-</w:t>
      </w:r>
      <w:r w:rsidRPr="005C355D">
        <w:rPr>
          <w:rFonts w:ascii="Times New Roman" w:hAnsi="Times New Roman"/>
          <w:color w:val="000000"/>
          <w:sz w:val="16"/>
          <w:szCs w:val="16"/>
        </w:rPr>
        <w:tab/>
        <w:t>«черно-белый» (при отсутствии в документе графических изображений и (или) цветного текста);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w:t>
      </w:r>
      <w:r w:rsidRPr="005C355D">
        <w:rPr>
          <w:rFonts w:ascii="Times New Roman" w:hAnsi="Times New Roman"/>
          <w:color w:val="000000"/>
          <w:sz w:val="16"/>
          <w:szCs w:val="16"/>
        </w:rPr>
        <w:tab/>
        <w:t>«оттенки серого» (при наличии в документе графических изображений, отличных от цветного графического изображения);</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w:t>
      </w:r>
      <w:r w:rsidRPr="005C355D">
        <w:rPr>
          <w:rFonts w:ascii="Times New Roman" w:hAnsi="Times New Roman"/>
          <w:color w:val="000000"/>
          <w:sz w:val="16"/>
          <w:szCs w:val="16"/>
        </w:rPr>
        <w:tab/>
        <w:t>«цветной» или «режим полной цветопередачи» (при наличии в документе цветных графических изображений либо цветного текста);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w:t>
      </w:r>
      <w:r w:rsidRPr="005C355D">
        <w:rPr>
          <w:rFonts w:ascii="Times New Roman" w:hAnsi="Times New Roman"/>
          <w:color w:val="000000"/>
          <w:sz w:val="16"/>
          <w:szCs w:val="16"/>
        </w:rPr>
        <w:tab/>
        <w:t>сохранением всех аутентичных признаков подлинности, а именно: графической подписи лица, печати, углового штампа бланка;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w:t>
      </w:r>
      <w:r w:rsidRPr="005C355D">
        <w:rPr>
          <w:rFonts w:ascii="Times New Roman" w:hAnsi="Times New Roman"/>
          <w:color w:val="000000"/>
          <w:sz w:val="16"/>
          <w:szCs w:val="16"/>
        </w:rPr>
        <w:tab/>
        <w:t>количество файлов должно соответствовать количеству документов, каждый из которых содержит текстовую и (или) графическую информацию.</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Электронные документы должны обеспечивать:</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w:t>
      </w:r>
      <w:r w:rsidRPr="005C355D">
        <w:rPr>
          <w:rFonts w:ascii="Times New Roman" w:hAnsi="Times New Roman"/>
          <w:color w:val="000000"/>
          <w:sz w:val="16"/>
          <w:szCs w:val="16"/>
        </w:rPr>
        <w:tab/>
        <w:t>возможность идентифицировать документ и количество листов в документе;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w:t>
      </w:r>
      <w:r w:rsidRPr="005C355D">
        <w:rPr>
          <w:rFonts w:ascii="Times New Roman" w:hAnsi="Times New Roman"/>
          <w:color w:val="000000"/>
          <w:sz w:val="16"/>
          <w:szCs w:val="16"/>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Документы, подлежащие представлению в форматах xls, xlsx или ods,</w:t>
      </w:r>
      <w:r w:rsidRPr="005C355D">
        <w:rPr>
          <w:rFonts w:ascii="Times New Roman" w:hAnsi="Times New Roman"/>
          <w:color w:val="000000"/>
          <w:sz w:val="16"/>
          <w:szCs w:val="16"/>
        </w:rPr>
        <w:br/>
        <w:t>формируются в виде отдельного электронного документа.</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lang w:val="en-US"/>
        </w:rPr>
        <w:t>III</w:t>
      </w:r>
      <w:r w:rsidRPr="005C355D">
        <w:rPr>
          <w:rFonts w:ascii="Times New Roman" w:hAnsi="Times New Roman"/>
          <w:sz w:val="16"/>
          <w:szCs w:val="16"/>
        </w:rPr>
        <w:t xml:space="preserve">. Состав, последовательность и сроки выполнения административных процедур </w:t>
      </w:r>
    </w:p>
    <w:p w:rsidR="00251051" w:rsidRPr="005C355D" w:rsidRDefault="00251051" w:rsidP="00251051">
      <w:pPr>
        <w:pStyle w:val="af8"/>
        <w:rPr>
          <w:rFonts w:ascii="Times New Roman" w:hAnsi="Times New Roman"/>
          <w:sz w:val="16"/>
          <w:szCs w:val="16"/>
        </w:rPr>
      </w:pPr>
      <w:bookmarkStart w:id="75" w:name="sub_1345"/>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Исчерпывающий перечень административных процедур</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18.1.</w:t>
      </w:r>
      <w:r w:rsidRPr="005C355D">
        <w:rPr>
          <w:rFonts w:ascii="Times New Roman" w:hAnsi="Times New Roman"/>
          <w:sz w:val="16"/>
          <w:szCs w:val="16"/>
        </w:rPr>
        <w:tab/>
        <w:t>Вариант предоставления муниципальной услуги: услуга предоставляется непосредственно в органе местного самоуправления администрации муниципального образования Петровский сельсовет Саракташского района Оренбургской области.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Перечень административных процедур (действий), выполняемых при подаче заявления (запроса) непосредственно в орган местного самоуправления: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sz w:val="16"/>
          <w:szCs w:val="16"/>
        </w:rPr>
        <w:t>1)</w:t>
      </w:r>
      <w:r w:rsidRPr="005C355D">
        <w:rPr>
          <w:rFonts w:ascii="Times New Roman" w:hAnsi="Times New Roman"/>
          <w:sz w:val="16"/>
          <w:szCs w:val="16"/>
        </w:rPr>
        <w:tab/>
      </w:r>
      <w:r w:rsidRPr="005C355D">
        <w:rPr>
          <w:rFonts w:ascii="Times New Roman" w:hAnsi="Times New Roman"/>
          <w:color w:val="000000"/>
          <w:sz w:val="16"/>
          <w:szCs w:val="16"/>
        </w:rPr>
        <w:t>проверка документов и регистрация заявления;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2)</w:t>
      </w:r>
      <w:r w:rsidRPr="005C355D">
        <w:rPr>
          <w:rFonts w:ascii="Times New Roman" w:hAnsi="Times New Roman"/>
          <w:color w:val="000000"/>
          <w:sz w:val="16"/>
          <w:szCs w:val="16"/>
        </w:rPr>
        <w:tab/>
        <w:t>получение сведений посредством Федеральной государственной</w:t>
      </w:r>
      <w:r w:rsidRPr="005C355D">
        <w:rPr>
          <w:rFonts w:ascii="Times New Roman" w:hAnsi="Times New Roman"/>
          <w:color w:val="000000"/>
          <w:sz w:val="16"/>
          <w:szCs w:val="16"/>
        </w:rPr>
        <w:br/>
        <w:t>информационной системы «Единая система межведомственного электронного</w:t>
      </w:r>
      <w:r w:rsidRPr="005C355D">
        <w:rPr>
          <w:rFonts w:ascii="Times New Roman" w:hAnsi="Times New Roman"/>
          <w:color w:val="000000"/>
          <w:sz w:val="16"/>
          <w:szCs w:val="16"/>
        </w:rPr>
        <w:br/>
        <w:t>взаимодействия» (далее – СМЭВ);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3)</w:t>
      </w:r>
      <w:r w:rsidRPr="005C355D">
        <w:rPr>
          <w:rFonts w:ascii="Times New Roman" w:hAnsi="Times New Roman"/>
          <w:color w:val="000000"/>
          <w:sz w:val="16"/>
          <w:szCs w:val="16"/>
        </w:rPr>
        <w:tab/>
        <w:t>рассмотрение документов и сведений;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4)</w:t>
      </w:r>
      <w:r w:rsidRPr="005C355D">
        <w:rPr>
          <w:rFonts w:ascii="Times New Roman" w:hAnsi="Times New Roman"/>
          <w:color w:val="000000"/>
          <w:sz w:val="16"/>
          <w:szCs w:val="16"/>
        </w:rPr>
        <w:tab/>
        <w:t>принятие решения;</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5)</w:t>
      </w:r>
      <w:r w:rsidRPr="005C355D">
        <w:rPr>
          <w:rFonts w:ascii="Times New Roman" w:hAnsi="Times New Roman"/>
          <w:color w:val="000000"/>
          <w:sz w:val="16"/>
          <w:szCs w:val="16"/>
        </w:rPr>
        <w:tab/>
        <w:t>выдача результата.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18.2.</w:t>
      </w:r>
      <w:r w:rsidRPr="005C355D">
        <w:rPr>
          <w:rFonts w:ascii="Times New Roman" w:hAnsi="Times New Roman"/>
          <w:sz w:val="16"/>
          <w:szCs w:val="16"/>
        </w:rPr>
        <w:tab/>
        <w:t>Перечень административных процедур (действий), выполняемых МФЦ:</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w:t>
      </w:r>
      <w:r w:rsidRPr="005C355D">
        <w:rPr>
          <w:rFonts w:ascii="Times New Roman" w:hAnsi="Times New Roman"/>
          <w:sz w:val="16"/>
          <w:szCs w:val="16"/>
        </w:rPr>
        <w:tab/>
      </w:r>
      <w:r w:rsidRPr="005C355D">
        <w:rPr>
          <w:rFonts w:ascii="Times New Roman" w:hAnsi="Times New Roman"/>
          <w:sz w:val="16"/>
          <w:szCs w:val="16"/>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w:t>
      </w:r>
      <w:r w:rsidRPr="005C355D">
        <w:rPr>
          <w:rFonts w:ascii="Times New Roman" w:hAnsi="Times New Roman"/>
          <w:sz w:val="16"/>
          <w:szCs w:val="16"/>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3)</w:t>
      </w:r>
      <w:r w:rsidRPr="005C355D">
        <w:rPr>
          <w:rFonts w:ascii="Times New Roman" w:hAnsi="Times New Roman"/>
          <w:sz w:val="16"/>
          <w:szCs w:val="16"/>
        </w:rPr>
        <w:tab/>
        <w:t>выдача заявителю результата предоставления муниципальной услуги.</w:t>
      </w:r>
    </w:p>
    <w:p w:rsidR="00251051" w:rsidRPr="005C355D" w:rsidRDefault="00251051" w:rsidP="00251051">
      <w:pPr>
        <w:pStyle w:val="af8"/>
        <w:rPr>
          <w:rFonts w:ascii="Times New Roman" w:hAnsi="Times New Roman"/>
          <w:sz w:val="16"/>
          <w:szCs w:val="16"/>
          <w:highlight w:val="cyan"/>
        </w:rPr>
      </w:pPr>
      <w:bookmarkStart w:id="76" w:name="sub_1347"/>
      <w:bookmarkEnd w:id="75"/>
      <w:r w:rsidRPr="005C355D">
        <w:rPr>
          <w:rFonts w:ascii="Times New Roman" w:hAnsi="Times New Roman"/>
          <w:sz w:val="16"/>
          <w:szCs w:val="16"/>
        </w:rPr>
        <w:t>18.3.</w:t>
      </w:r>
      <w:bookmarkStart w:id="77" w:name="sub_32"/>
      <w:bookmarkEnd w:id="76"/>
      <w:r w:rsidRPr="005C355D">
        <w:rPr>
          <w:rFonts w:ascii="Times New Roman" w:hAnsi="Times New Roman"/>
          <w:sz w:val="16"/>
          <w:szCs w:val="16"/>
        </w:rPr>
        <w:tab/>
      </w:r>
      <w:r w:rsidRPr="005C355D">
        <w:rPr>
          <w:rFonts w:ascii="Times New Roman" w:hAnsi="Times New Roman"/>
          <w:color w:val="000000"/>
          <w:sz w:val="16"/>
          <w:szCs w:val="16"/>
        </w:rPr>
        <w:t>При предоставлении муниципальной услуги в электронной форме заявителю обеспечиваются: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получение информации о порядке и сроках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формирование заявления;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приём и регистрация Уполномоченным органом заявления </w:t>
      </w:r>
      <w:r w:rsidRPr="005C355D">
        <w:rPr>
          <w:rFonts w:ascii="Times New Roman" w:hAnsi="Times New Roman"/>
          <w:spacing w:val="-15"/>
          <w:sz w:val="16"/>
          <w:szCs w:val="16"/>
        </w:rPr>
        <w:t xml:space="preserve">и </w:t>
      </w:r>
      <w:r w:rsidRPr="005C355D">
        <w:rPr>
          <w:rFonts w:ascii="Times New Roman" w:hAnsi="Times New Roman"/>
          <w:sz w:val="16"/>
          <w:szCs w:val="16"/>
        </w:rPr>
        <w:t xml:space="preserve">иных документов, необходимых для предоставления </w:t>
      </w:r>
      <w:r w:rsidRPr="005C355D">
        <w:rPr>
          <w:rFonts w:ascii="Times New Roman" w:hAnsi="Times New Roman"/>
          <w:spacing w:val="1"/>
          <w:sz w:val="16"/>
          <w:szCs w:val="16"/>
        </w:rPr>
        <w:t xml:space="preserve">муниципальной </w:t>
      </w:r>
      <w:r w:rsidRPr="005C355D">
        <w:rPr>
          <w:rFonts w:ascii="Times New Roman" w:hAnsi="Times New Roman"/>
          <w:sz w:val="16"/>
          <w:szCs w:val="16"/>
        </w:rPr>
        <w:t>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получение результата предоставления муниципальной услуги; </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получение сведений о ходе рассмотрения заявления;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осуществление оценки качества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w:t>
      </w:r>
      <w:r w:rsidRPr="005C355D">
        <w:rPr>
          <w:rFonts w:ascii="Times New Roman" w:hAnsi="Times New Roman"/>
          <w:color w:val="000000"/>
          <w:sz w:val="16"/>
          <w:szCs w:val="16"/>
        </w:rPr>
        <w:tab/>
      </w:r>
      <w:r w:rsidRPr="005C355D">
        <w:rPr>
          <w:rFonts w:ascii="Times New Roman" w:hAnsi="Times New Roman"/>
          <w:color w:val="000000"/>
          <w:sz w:val="16"/>
          <w:szCs w:val="16"/>
        </w:rPr>
        <w:tab/>
        <w:t>Порядок осуществления административных процедур (действий) в электронной форме: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18.4.1.</w:t>
      </w:r>
      <w:r w:rsidRPr="005C355D">
        <w:rPr>
          <w:rFonts w:ascii="Times New Roman" w:hAnsi="Times New Roman"/>
          <w:color w:val="000000"/>
          <w:sz w:val="16"/>
          <w:szCs w:val="16"/>
        </w:rPr>
        <w:tab/>
        <w:t>Формирование заявления.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Формирование заявления осуществляется посредством заполнения</w:t>
      </w:r>
      <w:r w:rsidRPr="005C355D">
        <w:rPr>
          <w:rFonts w:ascii="Times New Roman" w:hAnsi="Times New Roman"/>
          <w:color w:val="000000"/>
          <w:sz w:val="16"/>
          <w:szCs w:val="16"/>
        </w:rPr>
        <w:br/>
        <w:t>электронной формы заявления на ЕПГУ без необходимости дополнительной</w:t>
      </w:r>
      <w:r w:rsidRPr="005C355D">
        <w:rPr>
          <w:rFonts w:ascii="Times New Roman" w:hAnsi="Times New Roman"/>
          <w:color w:val="000000"/>
          <w:sz w:val="16"/>
          <w:szCs w:val="16"/>
        </w:rPr>
        <w:br/>
        <w:t>подачи заявления в какой-либо иной форме.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При формировании заявления заявителю обеспечивается:</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а)</w:t>
      </w:r>
      <w:r w:rsidRPr="005C355D">
        <w:rPr>
          <w:rFonts w:ascii="Times New Roman" w:hAnsi="Times New Roman"/>
          <w:color w:val="000000"/>
          <w:sz w:val="16"/>
          <w:szCs w:val="16"/>
        </w:rPr>
        <w:tab/>
        <w:t>возможность копирования и сохранения заявления и иных документов, указанных в пунктах 9.1. и 9.5. настоящего Административного регламента, необходимых для предоставления муниципальной услуги;</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б)</w:t>
      </w:r>
      <w:r w:rsidRPr="005C355D">
        <w:rPr>
          <w:rFonts w:ascii="Times New Roman" w:hAnsi="Times New Roman"/>
          <w:color w:val="000000"/>
          <w:sz w:val="16"/>
          <w:szCs w:val="16"/>
        </w:rPr>
        <w:tab/>
        <w:t>возможность печати на бумажном носителе копии электронной формы заявления;</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в)</w:t>
      </w:r>
      <w:r w:rsidRPr="005C355D">
        <w:rPr>
          <w:rFonts w:ascii="Times New Roman" w:hAnsi="Times New Roman"/>
          <w:color w:val="000000"/>
          <w:sz w:val="16"/>
          <w:szCs w:val="16"/>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г)</w:t>
      </w:r>
      <w:r w:rsidRPr="005C355D">
        <w:rPr>
          <w:rFonts w:ascii="Times New Roman" w:hAnsi="Times New Roman"/>
          <w:color w:val="000000"/>
          <w:sz w:val="16"/>
          <w:szCs w:val="16"/>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д)</w:t>
      </w:r>
      <w:r w:rsidRPr="005C355D">
        <w:rPr>
          <w:rFonts w:ascii="Times New Roman" w:hAnsi="Times New Roman"/>
          <w:color w:val="000000"/>
          <w:sz w:val="16"/>
          <w:szCs w:val="16"/>
        </w:rPr>
        <w:tab/>
        <w:t>возможность вернуться на любой из этапов заполнения электронной формы заявления без потери ранее введенной информации;</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е)</w:t>
      </w:r>
      <w:r w:rsidRPr="005C355D">
        <w:rPr>
          <w:rFonts w:ascii="Times New Roman" w:hAnsi="Times New Roman"/>
          <w:color w:val="000000"/>
          <w:sz w:val="16"/>
          <w:szCs w:val="16"/>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18.4.2.</w:t>
      </w:r>
      <w:r w:rsidRPr="005C355D">
        <w:rPr>
          <w:rFonts w:ascii="Times New Roman" w:hAnsi="Times New Roman"/>
          <w:color w:val="000000"/>
          <w:sz w:val="16"/>
          <w:szCs w:val="16"/>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51051" w:rsidRPr="005C355D" w:rsidRDefault="00251051" w:rsidP="00251051">
      <w:pPr>
        <w:pStyle w:val="af8"/>
        <w:rPr>
          <w:rFonts w:ascii="Times New Roman" w:hAnsi="Times New Roman"/>
          <w:color w:val="000000"/>
          <w:sz w:val="16"/>
          <w:szCs w:val="16"/>
          <w:highlight w:val="cyan"/>
        </w:rPr>
      </w:pPr>
      <w:r w:rsidRPr="005C355D">
        <w:rPr>
          <w:rFonts w:ascii="Times New Roman" w:hAnsi="Times New Roman"/>
          <w:color w:val="000000"/>
          <w:sz w:val="16"/>
          <w:szCs w:val="16"/>
        </w:rPr>
        <w:t>а)</w:t>
      </w:r>
      <w:r w:rsidRPr="005C355D">
        <w:rPr>
          <w:rFonts w:ascii="Times New Roman" w:hAnsi="Times New Roman"/>
          <w:color w:val="000000"/>
          <w:sz w:val="16"/>
          <w:szCs w:val="16"/>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lastRenderedPageBreak/>
        <w:t>б)</w:t>
      </w:r>
      <w:r w:rsidRPr="005C355D">
        <w:rPr>
          <w:rFonts w:ascii="Times New Roman" w:hAnsi="Times New Roman"/>
          <w:color w:val="000000"/>
          <w:sz w:val="16"/>
          <w:szCs w:val="16"/>
        </w:rPr>
        <w:tab/>
        <w:t>регистрацию заявления и направление заявителю уведомления о</w:t>
      </w:r>
      <w:r w:rsidRPr="005C355D">
        <w:rPr>
          <w:rFonts w:ascii="Times New Roman" w:hAnsi="Times New Roman"/>
          <w:color w:val="000000"/>
          <w:sz w:val="16"/>
          <w:szCs w:val="16"/>
        </w:rPr>
        <w:br/>
        <w:t>регистрации заявления либо об отказе в приеме документов, необходимых для</w:t>
      </w:r>
      <w:r w:rsidRPr="005C355D">
        <w:rPr>
          <w:rFonts w:ascii="Times New Roman" w:hAnsi="Times New Roman"/>
          <w:color w:val="000000"/>
          <w:sz w:val="16"/>
          <w:szCs w:val="16"/>
        </w:rPr>
        <w:br/>
        <w:t>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18.4.3.</w:t>
      </w:r>
      <w:r w:rsidRPr="005C355D">
        <w:rPr>
          <w:rFonts w:ascii="Times New Roman" w:hAnsi="Times New Roman"/>
          <w:sz w:val="16"/>
          <w:szCs w:val="16"/>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18.4.4.</w:t>
      </w:r>
      <w:r w:rsidRPr="005C355D">
        <w:rPr>
          <w:rFonts w:ascii="Times New Roman" w:hAnsi="Times New Roman"/>
          <w:color w:val="000000"/>
          <w:sz w:val="16"/>
          <w:szCs w:val="16"/>
        </w:rPr>
        <w:tab/>
        <w:t>Заявителю в качестве результата предоставления муниципальной</w:t>
      </w:r>
      <w:r w:rsidRPr="005C355D">
        <w:rPr>
          <w:rFonts w:ascii="Times New Roman" w:hAnsi="Times New Roman"/>
          <w:color w:val="000000"/>
          <w:sz w:val="16"/>
          <w:szCs w:val="16"/>
        </w:rPr>
        <w:br/>
        <w:t>услуги обеспечивается возможность получения документа: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форме электронного документа, подписанного усиленной</w:t>
      </w:r>
      <w:r w:rsidRPr="005C355D">
        <w:rPr>
          <w:rFonts w:ascii="Times New Roman" w:hAnsi="Times New Roman"/>
          <w:color w:val="000000"/>
          <w:sz w:val="16"/>
          <w:szCs w:val="16"/>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18.4.5.</w:t>
      </w:r>
      <w:r w:rsidRPr="005C355D">
        <w:rPr>
          <w:rFonts w:ascii="Times New Roman" w:hAnsi="Times New Roman"/>
          <w:color w:val="000000"/>
          <w:sz w:val="16"/>
          <w:szCs w:val="16"/>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 предоставлении муниципальной услуги в электронной форме заявителю направляется: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а)</w:t>
      </w:r>
      <w:r w:rsidRPr="005C355D">
        <w:rPr>
          <w:rFonts w:ascii="Times New Roman" w:hAnsi="Times New Roman"/>
          <w:color w:val="000000"/>
          <w:sz w:val="16"/>
          <w:szCs w:val="16"/>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б)</w:t>
      </w:r>
      <w:r w:rsidRPr="005C355D">
        <w:rPr>
          <w:rFonts w:ascii="Times New Roman" w:hAnsi="Times New Roman"/>
          <w:color w:val="000000"/>
          <w:sz w:val="16"/>
          <w:szCs w:val="1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18.4.6.</w:t>
      </w:r>
      <w:r w:rsidRPr="005C355D">
        <w:rPr>
          <w:rFonts w:ascii="Times New Roman" w:hAnsi="Times New Roman"/>
          <w:color w:val="000000"/>
          <w:sz w:val="16"/>
          <w:szCs w:val="16"/>
        </w:rPr>
        <w:tab/>
        <w:t>Оценка качества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5C355D">
        <w:rPr>
          <w:rFonts w:ascii="Times New Roman" w:hAnsi="Times New Roman"/>
          <w:color w:val="000000"/>
          <w:sz w:val="16"/>
          <w:szCs w:val="16"/>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18.4.7.</w:t>
      </w:r>
      <w:r w:rsidRPr="005C355D">
        <w:rPr>
          <w:rFonts w:ascii="Times New Roman" w:hAnsi="Times New Roman"/>
          <w:color w:val="000000"/>
          <w:sz w:val="16"/>
          <w:szCs w:val="16"/>
        </w:rPr>
        <w:tab/>
        <w:t>Заявителю обеспечивается возможность направления жалобы на</w:t>
      </w:r>
      <w:r w:rsidRPr="005C355D">
        <w:rPr>
          <w:rFonts w:ascii="Times New Roman" w:hAnsi="Times New Roman"/>
          <w:color w:val="000000"/>
          <w:sz w:val="16"/>
          <w:szCs w:val="16"/>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18.5.</w:t>
      </w:r>
      <w:r w:rsidRPr="005C355D">
        <w:rPr>
          <w:rFonts w:ascii="Times New Roman" w:hAnsi="Times New Roman"/>
          <w:color w:val="000000"/>
          <w:sz w:val="16"/>
          <w:szCs w:val="16"/>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18.5.1.</w:t>
      </w:r>
      <w:r w:rsidRPr="005C355D">
        <w:rPr>
          <w:rFonts w:ascii="Times New Roman" w:hAnsi="Times New Roman"/>
          <w:color w:val="000000"/>
          <w:sz w:val="16"/>
          <w:szCs w:val="16"/>
        </w:rPr>
        <w:tab/>
        <w:t>Многофункциональный центр осуществляет:</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а)</w:t>
      </w:r>
      <w:r w:rsidRPr="005C355D">
        <w:rPr>
          <w:rFonts w:ascii="Times New Roman" w:hAnsi="Times New Roman"/>
          <w:color w:val="000000"/>
          <w:sz w:val="16"/>
          <w:szCs w:val="16"/>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б)</w:t>
      </w:r>
      <w:r w:rsidRPr="005C355D">
        <w:rPr>
          <w:rFonts w:ascii="Times New Roman" w:hAnsi="Times New Roman"/>
          <w:color w:val="000000"/>
          <w:sz w:val="16"/>
          <w:szCs w:val="16"/>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w:t>
      </w:r>
      <w:r w:rsidRPr="005C355D">
        <w:rPr>
          <w:rFonts w:ascii="Times New Roman" w:hAnsi="Times New Roman"/>
          <w:color w:val="000000"/>
          <w:sz w:val="16"/>
          <w:szCs w:val="16"/>
        </w:rPr>
        <w:tab/>
        <w:t>иные процедуры и действия, предусмотренные Федеральным законом № 210-ФЗ.</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18.5.2.</w:t>
      </w:r>
      <w:r w:rsidRPr="005C355D">
        <w:rPr>
          <w:rFonts w:ascii="Times New Roman" w:hAnsi="Times New Roman"/>
          <w:color w:val="000000"/>
          <w:sz w:val="16"/>
          <w:szCs w:val="16"/>
        </w:rPr>
        <w:tab/>
        <w:t>Информирование заявителя многофункциональными центрами</w:t>
      </w:r>
      <w:r w:rsidRPr="005C355D">
        <w:rPr>
          <w:rFonts w:ascii="Times New Roman" w:hAnsi="Times New Roman"/>
          <w:color w:val="000000"/>
          <w:sz w:val="16"/>
          <w:szCs w:val="16"/>
        </w:rPr>
        <w:br/>
        <w:t>осуществляется следующими способами: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а)</w:t>
      </w:r>
      <w:r w:rsidRPr="005C355D">
        <w:rPr>
          <w:rFonts w:ascii="Times New Roman" w:hAnsi="Times New Roman"/>
          <w:color w:val="000000"/>
          <w:sz w:val="16"/>
          <w:szCs w:val="1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б)</w:t>
      </w:r>
      <w:r w:rsidRPr="005C355D">
        <w:rPr>
          <w:rFonts w:ascii="Times New Roman" w:hAnsi="Times New Roman"/>
          <w:color w:val="000000"/>
          <w:sz w:val="16"/>
          <w:szCs w:val="16"/>
        </w:rPr>
        <w:tab/>
        <w:t>при обращении заявителя в многофункциональный центр лично, по телефону, посредством почтовых отправлений, либо по электронной почте.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Ответ на телефонный звонок должен начинаться с информации о</w:t>
      </w:r>
      <w:r w:rsidRPr="005C355D">
        <w:rPr>
          <w:rFonts w:ascii="Times New Roman" w:hAnsi="Times New Roman"/>
          <w:color w:val="000000"/>
          <w:sz w:val="16"/>
          <w:szCs w:val="16"/>
        </w:rPr>
        <w:br/>
        <w:t>наименовании организации, фамилии, имени, отчестве и должности работника</w:t>
      </w:r>
      <w:r w:rsidRPr="005C355D">
        <w:rPr>
          <w:rFonts w:ascii="Times New Roman" w:hAnsi="Times New Roman"/>
          <w:color w:val="000000"/>
          <w:sz w:val="16"/>
          <w:szCs w:val="16"/>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случае если для подготовки ответа требуется более продолжительное</w:t>
      </w:r>
      <w:r w:rsidRPr="005C355D">
        <w:rPr>
          <w:rFonts w:ascii="Times New Roman" w:hAnsi="Times New Roman"/>
          <w:color w:val="000000"/>
          <w:sz w:val="16"/>
          <w:szCs w:val="16"/>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изложить обращение в письменной форме (ответ направляется Заявителю в соответствии со способом, указанным в обращении);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назначить другое время для консультаций.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 консультировании по письменным обращениям заявителей ответ</w:t>
      </w:r>
      <w:r w:rsidRPr="005C355D">
        <w:rPr>
          <w:rFonts w:ascii="Times New Roman" w:hAnsi="Times New Roman"/>
          <w:color w:val="000000"/>
          <w:sz w:val="16"/>
          <w:szCs w:val="16"/>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lastRenderedPageBreak/>
        <w:t>18.5.3.</w:t>
      </w:r>
      <w:r w:rsidRPr="005C355D">
        <w:rPr>
          <w:rFonts w:ascii="Times New Roman" w:hAnsi="Times New Roman"/>
          <w:color w:val="000000"/>
          <w:sz w:val="16"/>
          <w:szCs w:val="16"/>
        </w:rPr>
        <w:tab/>
        <w:t>Выдача заявителю результата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 наличии в заявлении о предоставлении муниципальной услуги</w:t>
      </w:r>
      <w:r w:rsidRPr="005C355D">
        <w:rPr>
          <w:rFonts w:ascii="Times New Roman" w:hAnsi="Times New Roman"/>
          <w:color w:val="000000"/>
          <w:sz w:val="16"/>
          <w:szCs w:val="16"/>
        </w:rPr>
        <w:br/>
        <w:t>указания о выдаче результатов оказания услуги через многофункциональный</w:t>
      </w:r>
      <w:r w:rsidRPr="005C355D">
        <w:rPr>
          <w:rFonts w:ascii="Times New Roman" w:hAnsi="Times New Roman"/>
          <w:color w:val="000000"/>
          <w:sz w:val="16"/>
          <w:szCs w:val="16"/>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5C355D">
        <w:rPr>
          <w:rFonts w:ascii="Times New Roman" w:hAnsi="Times New Roman"/>
          <w:color w:val="000000"/>
          <w:sz w:val="16"/>
          <w:szCs w:val="16"/>
        </w:rPr>
        <w:br/>
        <w:t>Уполномоченным органом и многофункциональным центром в порядке,</w:t>
      </w:r>
      <w:r w:rsidRPr="005C355D">
        <w:rPr>
          <w:rFonts w:ascii="Times New Roman" w:hAnsi="Times New Roman"/>
          <w:color w:val="000000"/>
          <w:sz w:val="16"/>
          <w:szCs w:val="16"/>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5C355D">
        <w:rPr>
          <w:rFonts w:ascii="Times New Roman" w:hAnsi="Times New Roman"/>
          <w:color w:val="000000"/>
          <w:sz w:val="16"/>
          <w:szCs w:val="16"/>
        </w:rPr>
        <w:br/>
        <w:t>заключенным в порядке, установленном Постановлением № 797.</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Прием заявителей для выдачи документов, являющихся результатом</w:t>
      </w:r>
      <w:r w:rsidRPr="005C355D">
        <w:rPr>
          <w:rFonts w:ascii="Times New Roman" w:hAnsi="Times New Roman"/>
          <w:color w:val="000000"/>
          <w:sz w:val="16"/>
          <w:szCs w:val="16"/>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Работник многофункционального центра осуществляет следующие действия: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устанавливает личность заявителя на основании документа,</w:t>
      </w:r>
      <w:r w:rsidRPr="005C355D">
        <w:rPr>
          <w:rFonts w:ascii="Times New Roman" w:hAnsi="Times New Roman"/>
          <w:color w:val="000000"/>
          <w:sz w:val="16"/>
          <w:szCs w:val="16"/>
        </w:rPr>
        <w:br/>
        <w:t>удостоверяющего личность в соответствии с законодательством Российской</w:t>
      </w:r>
      <w:r w:rsidRPr="005C355D">
        <w:rPr>
          <w:rFonts w:ascii="Times New Roman" w:hAnsi="Times New Roman"/>
          <w:color w:val="000000"/>
          <w:sz w:val="16"/>
          <w:szCs w:val="16"/>
        </w:rPr>
        <w:br/>
        <w:t>Федерации;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проверяет полномочия представителя заявителя (в случае обращения</w:t>
      </w:r>
      <w:r w:rsidRPr="005C355D">
        <w:rPr>
          <w:rFonts w:ascii="Times New Roman" w:hAnsi="Times New Roman"/>
          <w:color w:val="000000"/>
          <w:sz w:val="16"/>
          <w:szCs w:val="16"/>
        </w:rPr>
        <w:br/>
        <w:t>представителя заявителя);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определяет статус исполнения заявления заявителя в ГИС;</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распечатывает результат предоставления муниципальной услуги в виде</w:t>
      </w:r>
      <w:r w:rsidRPr="005C355D">
        <w:rPr>
          <w:rFonts w:ascii="Times New Roman" w:hAnsi="Times New Roman"/>
          <w:color w:val="000000"/>
          <w:sz w:val="16"/>
          <w:szCs w:val="16"/>
        </w:rPr>
        <w:br/>
        <w:t>экземпляра электронного документа на бумажном носителе и заверяет его с</w:t>
      </w:r>
      <w:r w:rsidRPr="005C355D">
        <w:rPr>
          <w:rFonts w:ascii="Times New Roman" w:hAnsi="Times New Roman"/>
          <w:color w:val="000000"/>
          <w:sz w:val="16"/>
          <w:szCs w:val="16"/>
        </w:rPr>
        <w:br/>
        <w:t>использованием печати многофункционального центра (в предусмотренных</w:t>
      </w:r>
      <w:r w:rsidRPr="005C355D">
        <w:rPr>
          <w:rFonts w:ascii="Times New Roman" w:hAnsi="Times New Roman"/>
          <w:color w:val="000000"/>
          <w:sz w:val="16"/>
          <w:szCs w:val="16"/>
        </w:rPr>
        <w:br/>
        <w:t>нормативными правовыми актами Российской Федерации случаях – печати с</w:t>
      </w:r>
      <w:r w:rsidRPr="005C355D">
        <w:rPr>
          <w:rFonts w:ascii="Times New Roman" w:hAnsi="Times New Roman"/>
          <w:color w:val="000000"/>
          <w:sz w:val="16"/>
          <w:szCs w:val="16"/>
        </w:rPr>
        <w:br/>
        <w:t>изображением Государственного герба Российской Федерации);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заверяет экземпляр электронного документа на бумажном носителе с</w:t>
      </w:r>
      <w:r w:rsidRPr="005C355D">
        <w:rPr>
          <w:rFonts w:ascii="Times New Roman" w:hAnsi="Times New Roman"/>
          <w:color w:val="000000"/>
          <w:sz w:val="16"/>
          <w:szCs w:val="16"/>
        </w:rPr>
        <w:br/>
        <w:t>использованием печати многофункционального центра (в предусмотренных</w:t>
      </w:r>
      <w:r w:rsidRPr="005C355D">
        <w:rPr>
          <w:rFonts w:ascii="Times New Roman" w:hAnsi="Times New Roman"/>
          <w:color w:val="000000"/>
          <w:sz w:val="16"/>
          <w:szCs w:val="16"/>
        </w:rPr>
        <w:br/>
        <w:t>нормативными правовыми актами Российской Федерации случаях – печати с</w:t>
      </w:r>
      <w:r w:rsidRPr="005C355D">
        <w:rPr>
          <w:rFonts w:ascii="Times New Roman" w:hAnsi="Times New Roman"/>
          <w:color w:val="000000"/>
          <w:sz w:val="16"/>
          <w:szCs w:val="16"/>
        </w:rPr>
        <w:br/>
        <w:t>изображением Государственного герба Российской Федерации);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выдает документы заявителю, при необходимости запрашивает у заявителя подписи за каждый выданный документ;</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bCs/>
          <w:color w:val="000000"/>
          <w:sz w:val="16"/>
          <w:szCs w:val="16"/>
        </w:rPr>
      </w:pPr>
      <w:r w:rsidRPr="005C355D">
        <w:rPr>
          <w:rFonts w:ascii="Times New Roman" w:hAnsi="Times New Roman"/>
          <w:color w:val="000000"/>
          <w:sz w:val="16"/>
          <w:szCs w:val="16"/>
        </w:rPr>
        <w:t xml:space="preserve">19. </w:t>
      </w:r>
      <w:r w:rsidRPr="005C355D">
        <w:rPr>
          <w:rFonts w:ascii="Times New Roman" w:hAnsi="Times New Roman"/>
          <w:bCs/>
          <w:color w:val="000000"/>
          <w:sz w:val="16"/>
          <w:szCs w:val="16"/>
        </w:rPr>
        <w:t>Порядок исправления допущенных опечаток и ошибок в</w:t>
      </w:r>
      <w:r w:rsidRPr="005C355D">
        <w:rPr>
          <w:rFonts w:ascii="Times New Roman" w:hAnsi="Times New Roman"/>
          <w:bCs/>
          <w:color w:val="000000"/>
          <w:sz w:val="16"/>
          <w:szCs w:val="16"/>
        </w:rPr>
        <w:br/>
        <w:t xml:space="preserve">выданных в результате предоставления </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bCs/>
          <w:color w:val="000000"/>
          <w:sz w:val="16"/>
          <w:szCs w:val="16"/>
        </w:rPr>
        <w:t>муниципальной услуги документах</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19.1.</w:t>
      </w:r>
      <w:r w:rsidRPr="005C355D">
        <w:rPr>
          <w:rFonts w:ascii="Times New Roman" w:hAnsi="Times New Roman"/>
          <w:color w:val="000000"/>
          <w:sz w:val="16"/>
          <w:szCs w:val="16"/>
        </w:rPr>
        <w:tab/>
        <w:t>В случае выявления опечаток и ошибок заявитель вправе обратиться в Уполномоченный орган с заявлением на исправление опечаток и ошибок.</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 случае выявления опечаток и ошибок заявитель вправе обратиться в Уполномоченный орган с заявлением на исправление опечаток 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При исправлении опечаток и (или) ошибок, допущенных в документах, выданных в результате предоставления муниципальнойуслуги,                            не допускается: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изменение содержания документов, являющихся результатом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внесение новой информации, сведений из вновь полученных документов, которые не были представлены при подаче запроса (заявления) о 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20. Выдача дубликата документа, выданного по результатам предоставления муниципальной услуги</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20.1</w:t>
      </w:r>
      <w:r w:rsidRPr="005C355D">
        <w:rPr>
          <w:rFonts w:ascii="Times New Roman" w:hAnsi="Times New Roman"/>
          <w:sz w:val="16"/>
          <w:szCs w:val="16"/>
        </w:rPr>
        <w:tab/>
        <w:t>Выдача дубликата документа по результатам рассмотрения государственной услуги не предусмотрена.</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21. Порядок оставления заявления (запроса) о предоставлении муниципальной услуги без рассмотрения </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по инициативе заявителя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21.1.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Административного регламента.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21.2. На основании поступившего заявления Уполномоченным органом принимается решение об отказе в предоставлении муниципальной услуги. </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21.3.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bookmarkStart w:id="78" w:name="sub_41"/>
      <w:bookmarkEnd w:id="77"/>
      <w:r w:rsidRPr="005C355D">
        <w:rPr>
          <w:rFonts w:ascii="Times New Roman" w:hAnsi="Times New Roman"/>
          <w:sz w:val="16"/>
          <w:szCs w:val="16"/>
          <w:lang w:val="en-US"/>
        </w:rPr>
        <w:t>IV</w:t>
      </w:r>
      <w:r w:rsidRPr="005C355D">
        <w:rPr>
          <w:rFonts w:ascii="Times New Roman" w:hAnsi="Times New Roman"/>
          <w:sz w:val="16"/>
          <w:szCs w:val="16"/>
        </w:rPr>
        <w:t>. Формы контроля за исполнением Административного регламента</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22. Порядок осуществления текущего контроля </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51051" w:rsidRPr="005C355D" w:rsidRDefault="00251051" w:rsidP="00251051">
      <w:pPr>
        <w:pStyle w:val="af8"/>
        <w:rPr>
          <w:rFonts w:ascii="Times New Roman" w:hAnsi="Times New Roman"/>
          <w:sz w:val="16"/>
          <w:szCs w:val="16"/>
        </w:rPr>
      </w:pPr>
      <w:bookmarkStart w:id="79" w:name="sub_42"/>
      <w:bookmarkEnd w:id="78"/>
      <w:r w:rsidRPr="005C355D">
        <w:rPr>
          <w:rFonts w:ascii="Times New Roman" w:hAnsi="Times New Roman"/>
          <w:sz w:val="16"/>
          <w:szCs w:val="16"/>
        </w:rPr>
        <w:t>22.1.</w:t>
      </w:r>
      <w:r w:rsidRPr="005C355D">
        <w:rPr>
          <w:rFonts w:ascii="Times New Roman" w:hAnsi="Times New Roman"/>
          <w:sz w:val="16"/>
          <w:szCs w:val="16"/>
        </w:rPr>
        <w:tab/>
      </w:r>
      <w:r w:rsidRPr="005C355D">
        <w:rPr>
          <w:rFonts w:ascii="Times New Roman" w:hAnsi="Times New Roman"/>
          <w:color w:val="000000"/>
          <w:sz w:val="16"/>
          <w:szCs w:val="16"/>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5C355D">
        <w:rPr>
          <w:rFonts w:ascii="Times New Roman" w:hAnsi="Times New Roman"/>
          <w:color w:val="000000"/>
          <w:sz w:val="16"/>
          <w:szCs w:val="16"/>
        </w:rPr>
        <w:br/>
        <w:t>предоставлением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Текущий контроль осуществляется путем проведения проверок:</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lastRenderedPageBreak/>
        <w:t>решений о предоставлении (об отказе в 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выявления и устранения нарушений прав граждан;</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рассмотрения, принятия решений и подготовки ответов на обращения</w:t>
      </w:r>
      <w:r w:rsidRPr="005C355D">
        <w:rPr>
          <w:rFonts w:ascii="Times New Roman" w:hAnsi="Times New Roman"/>
          <w:color w:val="000000"/>
          <w:sz w:val="16"/>
          <w:szCs w:val="16"/>
        </w:rPr>
        <w:br/>
        <w:t>граждан, содержащие жалобы на решения, действия (бездействие) должностных лиц.</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23. Порядок и периодичность осуществления плановых</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и внеплановых проверок полноты и качества предоставления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муниципальной услуги, в том числе порядок и формы</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контроля за полнотой и качеством предоставления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муниципальной услуги</w:t>
      </w:r>
    </w:p>
    <w:p w:rsidR="00251051" w:rsidRPr="005C355D" w:rsidRDefault="00251051" w:rsidP="00251051">
      <w:pPr>
        <w:pStyle w:val="af8"/>
        <w:rPr>
          <w:rFonts w:ascii="Times New Roman" w:hAnsi="Times New Roman"/>
          <w:sz w:val="16"/>
          <w:szCs w:val="16"/>
        </w:rPr>
      </w:pPr>
      <w:bookmarkStart w:id="80" w:name="sub_1403"/>
      <w:bookmarkEnd w:id="79"/>
      <w:r w:rsidRPr="005C355D">
        <w:rPr>
          <w:rFonts w:ascii="Times New Roman" w:hAnsi="Times New Roman"/>
          <w:sz w:val="16"/>
          <w:szCs w:val="16"/>
        </w:rPr>
        <w:t>23.1.</w:t>
      </w:r>
      <w:r w:rsidRPr="005C355D">
        <w:rPr>
          <w:rFonts w:ascii="Times New Roman" w:hAnsi="Times New Roman"/>
          <w:color w:val="000000"/>
          <w:sz w:val="16"/>
          <w:szCs w:val="16"/>
        </w:rPr>
        <w:tab/>
        <w:t>Контроль за полнотой и качеством предоставления муниципальной услуги включает в себя проведение плановых и внеплановых проверок.</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sz w:val="16"/>
          <w:szCs w:val="16"/>
        </w:rPr>
        <w:t>23.2.</w:t>
      </w:r>
      <w:r w:rsidRPr="005C355D">
        <w:rPr>
          <w:rFonts w:ascii="Times New Roman" w:hAnsi="Times New Roman"/>
          <w:sz w:val="16"/>
          <w:szCs w:val="16"/>
        </w:rPr>
        <w:tab/>
      </w:r>
      <w:r w:rsidRPr="005C355D">
        <w:rPr>
          <w:rFonts w:ascii="Times New Roman" w:hAnsi="Times New Roman"/>
          <w:color w:val="000000"/>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соблюдение сроков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соблюдение положений настоящего Административного регламента;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правильность и обоснованность принятого решения об отказе в</w:t>
      </w:r>
      <w:r w:rsidRPr="005C355D">
        <w:rPr>
          <w:rFonts w:ascii="Times New Roman" w:hAnsi="Times New Roman"/>
          <w:color w:val="000000"/>
          <w:sz w:val="16"/>
          <w:szCs w:val="16"/>
        </w:rPr>
        <w:br/>
        <w:t>предоставлении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Основанием для проведения внеплановых проверок являются: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C355D">
        <w:rPr>
          <w:rFonts w:ascii="Times New Roman" w:hAnsi="Times New Roman"/>
          <w:iCs/>
          <w:color w:val="000000"/>
          <w:sz w:val="16"/>
          <w:szCs w:val="16"/>
        </w:rPr>
        <w:t>Оренбургской области, муниципального образования;</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24. Ответственность должностных лиц органа,</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bookmarkStart w:id="81" w:name="sub_48"/>
      <w:bookmarkEnd w:id="80"/>
      <w:r w:rsidRPr="005C355D">
        <w:rPr>
          <w:rFonts w:ascii="Times New Roman" w:hAnsi="Times New Roman"/>
          <w:sz w:val="16"/>
          <w:szCs w:val="16"/>
        </w:rPr>
        <w:t>24.1.</w:t>
      </w:r>
      <w:r w:rsidRPr="005C355D">
        <w:rPr>
          <w:rFonts w:ascii="Times New Roman" w:hAnsi="Times New Roman"/>
          <w:sz w:val="16"/>
          <w:szCs w:val="16"/>
        </w:rPr>
        <w:tab/>
      </w:r>
      <w:bookmarkEnd w:id="81"/>
      <w:r w:rsidRPr="005C355D">
        <w:rPr>
          <w:rFonts w:ascii="Times New Roman" w:hAnsi="Times New Roman"/>
          <w:color w:val="000000"/>
          <w:sz w:val="16"/>
          <w:szCs w:val="16"/>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Персональная ответственность должностных лиц за правильность и</w:t>
      </w:r>
      <w:r w:rsidRPr="005C355D">
        <w:rPr>
          <w:rFonts w:ascii="Times New Roman" w:hAnsi="Times New Roman"/>
          <w:color w:val="000000"/>
          <w:sz w:val="16"/>
          <w:szCs w:val="16"/>
        </w:rPr>
        <w:br/>
        <w:t>своевременность принятия решения о предоставлении (об отказе в</w:t>
      </w:r>
      <w:r w:rsidRPr="005C355D">
        <w:rPr>
          <w:rFonts w:ascii="Times New Roman" w:hAnsi="Times New Roman"/>
          <w:color w:val="000000"/>
          <w:sz w:val="16"/>
          <w:szCs w:val="16"/>
        </w:rPr>
        <w:br/>
        <w:t>предоставлении) муниципальной услуги закрепляется в их должностных</w:t>
      </w:r>
      <w:r w:rsidRPr="005C355D">
        <w:rPr>
          <w:rFonts w:ascii="Times New Roman" w:hAnsi="Times New Roman"/>
          <w:color w:val="000000"/>
          <w:sz w:val="16"/>
          <w:szCs w:val="16"/>
        </w:rPr>
        <w:br/>
        <w:t>регламентах в соответствии с требованиями законодательства</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51051" w:rsidRPr="005C355D" w:rsidRDefault="00251051" w:rsidP="00251051">
      <w:pPr>
        <w:pStyle w:val="af8"/>
        <w:rPr>
          <w:rFonts w:ascii="Times New Roman" w:hAnsi="Times New Roman"/>
          <w:color w:val="000000"/>
          <w:sz w:val="16"/>
          <w:szCs w:val="16"/>
        </w:rPr>
      </w:pPr>
      <w:bookmarkStart w:id="82" w:name="sub_49"/>
      <w:r w:rsidRPr="005C355D">
        <w:rPr>
          <w:rFonts w:ascii="Times New Roman" w:hAnsi="Times New Roman"/>
          <w:sz w:val="16"/>
          <w:szCs w:val="16"/>
        </w:rPr>
        <w:t>25.1.</w:t>
      </w:r>
      <w:r w:rsidRPr="005C355D">
        <w:rPr>
          <w:rFonts w:ascii="Times New Roman" w:hAnsi="Times New Roman"/>
          <w:sz w:val="16"/>
          <w:szCs w:val="16"/>
        </w:rPr>
        <w:tab/>
      </w:r>
      <w:r w:rsidRPr="005C355D">
        <w:rPr>
          <w:rFonts w:ascii="Times New Roman" w:hAnsi="Times New Roman"/>
          <w:color w:val="000000"/>
          <w:sz w:val="16"/>
          <w:szCs w:val="16"/>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Граждане, их объединения и организации также имеют право:</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направлять замечания и предложения по улучшению доступности и качества предоставления муниципальной услуги;</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вносить предложения о мерах по устранению нарушений настоящего Административного регламента.</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25.2.</w:t>
      </w:r>
      <w:r w:rsidRPr="005C355D">
        <w:rPr>
          <w:rFonts w:ascii="Times New Roman" w:hAnsi="Times New Roman"/>
          <w:color w:val="000000"/>
          <w:sz w:val="16"/>
          <w:szCs w:val="16"/>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82"/>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26.</w:t>
      </w:r>
      <w:r w:rsidRPr="005C355D">
        <w:rPr>
          <w:rFonts w:ascii="Times New Roman" w:hAnsi="Times New Roman"/>
          <w:sz w:val="16"/>
          <w:szCs w:val="16"/>
        </w:rPr>
        <w:tab/>
      </w:r>
      <w:r w:rsidRPr="005C355D">
        <w:rPr>
          <w:rFonts w:ascii="Times New Roman" w:hAnsi="Times New Roman"/>
          <w:color w:val="000000"/>
          <w:sz w:val="16"/>
          <w:szCs w:val="16"/>
        </w:rPr>
        <w:t>Заявитель имеет право на обжалование решения и (или) действий</w:t>
      </w:r>
      <w:r w:rsidRPr="005C355D">
        <w:rPr>
          <w:rFonts w:ascii="Times New Roman" w:hAnsi="Times New Roman"/>
          <w:color w:val="000000"/>
          <w:sz w:val="16"/>
          <w:szCs w:val="16"/>
        </w:rPr>
        <w:br/>
        <w:t>(бездействия) Уполномоченного органа, должностных лиц Уполномоченного</w:t>
      </w:r>
      <w:r w:rsidRPr="005C355D">
        <w:rPr>
          <w:rFonts w:ascii="Times New Roman" w:hAnsi="Times New Roman"/>
          <w:color w:val="000000"/>
          <w:sz w:val="16"/>
          <w:szCs w:val="16"/>
        </w:rPr>
        <w:br/>
        <w:t>органа, государственных служащих, многофункционального центра, а также</w:t>
      </w:r>
      <w:r w:rsidRPr="005C355D">
        <w:rPr>
          <w:rFonts w:ascii="Times New Roman" w:hAnsi="Times New Roman"/>
          <w:color w:val="000000"/>
          <w:sz w:val="16"/>
          <w:szCs w:val="16"/>
        </w:rPr>
        <w:br/>
        <w:t>работника многофункционального центра при предоставлении муниципальной услуги в досудебном (внесудебном) порядке (далее – жалоба).</w:t>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shd w:val="clear" w:color="FFFFFF" w:fill="FFFFFF"/>
        </w:rPr>
        <w:t>27.</w:t>
      </w:r>
      <w:r w:rsidRPr="005C355D">
        <w:rPr>
          <w:rFonts w:ascii="Times New Roman" w:hAnsi="Times New Roman"/>
          <w:color w:val="000000"/>
          <w:sz w:val="16"/>
          <w:szCs w:val="16"/>
          <w:shd w:val="clear" w:color="FFFFFF"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ЕПГУ.</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28.</w:t>
      </w:r>
      <w:r w:rsidRPr="005C355D">
        <w:rPr>
          <w:rFonts w:ascii="Times New Roman" w:hAnsi="Times New Roman"/>
          <w:sz w:val="16"/>
          <w:szCs w:val="16"/>
        </w:rPr>
        <w:tab/>
      </w:r>
      <w:r w:rsidRPr="005C355D">
        <w:rPr>
          <w:rFonts w:ascii="Times New Roman" w:hAnsi="Times New Roman"/>
          <w:sz w:val="16"/>
          <w:szCs w:val="16"/>
        </w:rPr>
        <w:tab/>
        <w:t>Жалоба подается в Уполномоченный орган, МФЦ либо в орган, являющийся учредителем МФЦ.</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Жалобы на решения и действия (бездействие) руководителя Уполномоченного органа подаются в орган местного самоуправления.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bCs/>
          <w:color w:val="000000"/>
          <w:sz w:val="16"/>
          <w:szCs w:val="16"/>
          <w:shd w:val="clear" w:color="FFFFFF" w:fill="FFFFFF"/>
        </w:rPr>
      </w:pPr>
      <w:r w:rsidRPr="005C355D">
        <w:rPr>
          <w:rFonts w:ascii="Times New Roman" w:hAnsi="Times New Roman"/>
          <w:bCs/>
          <w:color w:val="000000"/>
          <w:sz w:val="16"/>
          <w:szCs w:val="16"/>
          <w:shd w:val="clear" w:color="FFFFFF" w:fill="FFFFFF"/>
        </w:rPr>
        <w:t>29. Информирование заявителей о порядке досудебного (внесудебного) обжалования</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29.1.</w:t>
      </w:r>
      <w:r w:rsidRPr="005C355D">
        <w:rPr>
          <w:rFonts w:ascii="Times New Roman" w:hAnsi="Times New Roman"/>
          <w:sz w:val="16"/>
          <w:szCs w:val="16"/>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jc w:val="right"/>
        <w:rPr>
          <w:rFonts w:ascii="Times New Roman" w:hAnsi="Times New Roman"/>
          <w:color w:val="000000"/>
          <w:sz w:val="16"/>
          <w:szCs w:val="16"/>
        </w:rPr>
      </w:pPr>
      <w:r w:rsidRPr="005C355D">
        <w:rPr>
          <w:rFonts w:ascii="Times New Roman" w:hAnsi="Times New Roman"/>
          <w:color w:val="000000"/>
          <w:sz w:val="16"/>
          <w:szCs w:val="16"/>
        </w:rPr>
        <w:t>Приложение № 1</w:t>
      </w:r>
      <w:r w:rsidRPr="005C355D">
        <w:rPr>
          <w:rFonts w:ascii="Times New Roman" w:hAnsi="Times New Roman"/>
          <w:color w:val="000000"/>
          <w:sz w:val="16"/>
          <w:szCs w:val="16"/>
        </w:rPr>
        <w:br/>
        <w:t>к Административному регламенту</w:t>
      </w:r>
      <w:r w:rsidRPr="005C355D">
        <w:rPr>
          <w:rFonts w:ascii="Times New Roman" w:hAnsi="Times New Roman"/>
          <w:color w:val="000000"/>
          <w:sz w:val="16"/>
          <w:szCs w:val="16"/>
        </w:rPr>
        <w:br/>
        <w:t>по предоставлению муниципальной услуги</w:t>
      </w:r>
      <w:r w:rsidRPr="005C355D">
        <w:rPr>
          <w:rFonts w:ascii="Times New Roman" w:hAnsi="Times New Roman"/>
          <w:color w:val="000000"/>
          <w:sz w:val="16"/>
          <w:szCs w:val="16"/>
        </w:rPr>
        <w:br/>
        <w:t>«Установка информационной вывески,</w:t>
      </w:r>
      <w:r w:rsidRPr="005C355D">
        <w:rPr>
          <w:rFonts w:ascii="Times New Roman" w:hAnsi="Times New Roman"/>
          <w:color w:val="000000"/>
          <w:sz w:val="16"/>
          <w:szCs w:val="16"/>
        </w:rPr>
        <w:br/>
        <w:t>согласование дизайн-проекта размещения вывески»</w:t>
      </w:r>
    </w:p>
    <w:p w:rsidR="00251051" w:rsidRPr="005C355D" w:rsidRDefault="00251051" w:rsidP="00251051">
      <w:pPr>
        <w:pStyle w:val="af8"/>
        <w:jc w:val="center"/>
        <w:rPr>
          <w:rFonts w:ascii="Times New Roman" w:hAnsi="Times New Roman"/>
          <w:color w:val="000000"/>
          <w:sz w:val="16"/>
          <w:szCs w:val="16"/>
        </w:rPr>
      </w:pP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ЗАЯВЛЕНИЕ</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на согласование установки информационной вывески,</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дизайн-проекта 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251051" w:rsidRPr="005C355D" w:rsidTr="000336AA">
        <w:tc>
          <w:tcPr>
            <w:tcW w:w="5001" w:type="dxa"/>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Кому: __________________________________</w:t>
            </w:r>
          </w:p>
        </w:tc>
      </w:tr>
      <w:tr w:rsidR="00251051" w:rsidRPr="005C355D" w:rsidTr="000336AA">
        <w:tc>
          <w:tcPr>
            <w:tcW w:w="5001" w:type="dxa"/>
            <w:tcBorders>
              <w:bottom w:val="single" w:sz="4" w:space="0" w:color="auto"/>
            </w:tcBorders>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от</w:t>
            </w:r>
          </w:p>
        </w:tc>
      </w:tr>
      <w:tr w:rsidR="00251051" w:rsidRPr="005C355D" w:rsidTr="000336AA">
        <w:tc>
          <w:tcPr>
            <w:tcW w:w="5001" w:type="dxa"/>
            <w:tcBorders>
              <w:top w:val="single" w:sz="4" w:space="0" w:color="auto"/>
            </w:tcBorders>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(наименование Заявителя, (фамилия, имя, отчество - для граждан,</w:t>
            </w:r>
          </w:p>
        </w:tc>
      </w:tr>
      <w:tr w:rsidR="00251051" w:rsidRPr="005C355D" w:rsidTr="000336AA">
        <w:tc>
          <w:tcPr>
            <w:tcW w:w="5001" w:type="dxa"/>
            <w:tcBorders>
              <w:bottom w:val="single" w:sz="4" w:space="0" w:color="auto"/>
            </w:tcBorders>
            <w:noWrap/>
          </w:tcPr>
          <w:p w:rsidR="00251051" w:rsidRPr="005C355D" w:rsidRDefault="00251051" w:rsidP="000336AA">
            <w:pPr>
              <w:pStyle w:val="af8"/>
              <w:rPr>
                <w:rFonts w:ascii="Times New Roman" w:hAnsi="Times New Roman"/>
                <w:sz w:val="16"/>
                <w:szCs w:val="16"/>
              </w:rPr>
            </w:pPr>
          </w:p>
        </w:tc>
      </w:tr>
      <w:tr w:rsidR="00251051" w:rsidRPr="005C355D" w:rsidTr="000336AA">
        <w:tc>
          <w:tcPr>
            <w:tcW w:w="5001" w:type="dxa"/>
            <w:tcBorders>
              <w:top w:val="single" w:sz="4" w:space="0" w:color="auto"/>
            </w:tcBorders>
            <w:noWrap/>
          </w:tcPr>
          <w:p w:rsidR="00251051" w:rsidRPr="005C355D" w:rsidRDefault="00251051" w:rsidP="000336AA">
            <w:pPr>
              <w:pStyle w:val="af8"/>
              <w:rPr>
                <w:rFonts w:ascii="Times New Roman" w:hAnsi="Times New Roman"/>
                <w:sz w:val="16"/>
                <w:szCs w:val="16"/>
              </w:rPr>
            </w:pPr>
          </w:p>
        </w:tc>
      </w:tr>
    </w:tbl>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Дата ___________________</w:t>
      </w: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_____________________</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251051" w:rsidRPr="005C355D" w:rsidRDefault="00251051" w:rsidP="00251051">
      <w:pPr>
        <w:pStyle w:val="af8"/>
        <w:rPr>
          <w:rFonts w:ascii="Times New Roman" w:hAnsi="Times New Roman"/>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398"/>
        <w:gridCol w:w="275"/>
      </w:tblGrid>
      <w:tr w:rsidR="00251051" w:rsidRPr="005C355D" w:rsidTr="00E914E5">
        <w:tc>
          <w:tcPr>
            <w:tcW w:w="9345" w:type="dxa"/>
            <w:gridSpan w:val="3"/>
            <w:noWrap/>
          </w:tcPr>
          <w:p w:rsidR="00251051" w:rsidRPr="00E914E5" w:rsidRDefault="00251051" w:rsidP="000336AA">
            <w:pPr>
              <w:pStyle w:val="af8"/>
              <w:rPr>
                <w:rFonts w:ascii="Times New Roman" w:hAnsi="Times New Roman"/>
                <w:color w:val="000000"/>
                <w:sz w:val="16"/>
                <w:szCs w:val="16"/>
              </w:rPr>
            </w:pPr>
            <w:r w:rsidRPr="00E914E5">
              <w:rPr>
                <w:rFonts w:ascii="Times New Roman" w:hAnsi="Times New Roman"/>
                <w:color w:val="000000"/>
                <w:sz w:val="16"/>
                <w:szCs w:val="16"/>
              </w:rPr>
              <w:t>Сведения о представителе</w:t>
            </w: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Категория представителя</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Наименование/ФИО</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Данные документа, удостоверяющего личность</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ОГРН/ОГРНИП</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ИНН</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Номер телефона</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Адрес электронной почты</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9345" w:type="dxa"/>
            <w:gridSpan w:val="3"/>
            <w:noWrap/>
          </w:tcPr>
          <w:p w:rsidR="00251051" w:rsidRPr="00E914E5" w:rsidRDefault="00251051" w:rsidP="000336AA">
            <w:pPr>
              <w:pStyle w:val="af8"/>
              <w:rPr>
                <w:rFonts w:ascii="Times New Roman" w:hAnsi="Times New Roman"/>
                <w:color w:val="000000"/>
                <w:sz w:val="16"/>
                <w:szCs w:val="16"/>
              </w:rPr>
            </w:pPr>
            <w:r w:rsidRPr="00E914E5">
              <w:rPr>
                <w:rFonts w:ascii="Times New Roman" w:hAnsi="Times New Roman"/>
                <w:color w:val="000000"/>
                <w:sz w:val="16"/>
                <w:szCs w:val="16"/>
              </w:rPr>
              <w:t>Сведения о заявителе</w:t>
            </w: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Категория заявителя</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Полное наименование</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Данные документа, удостоверяющего личность</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ОГРН/ОГРНИП</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ИНН</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Номер телефона</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Адрес электронной почты</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9345" w:type="dxa"/>
            <w:gridSpan w:val="3"/>
            <w:noWrap/>
          </w:tcPr>
          <w:p w:rsidR="00251051" w:rsidRPr="00E914E5" w:rsidRDefault="00251051" w:rsidP="000336AA">
            <w:pPr>
              <w:pStyle w:val="af8"/>
              <w:rPr>
                <w:rFonts w:ascii="Times New Roman" w:hAnsi="Times New Roman"/>
                <w:color w:val="000000"/>
                <w:sz w:val="16"/>
                <w:szCs w:val="16"/>
              </w:rPr>
            </w:pPr>
            <w:r w:rsidRPr="00E914E5">
              <w:rPr>
                <w:rFonts w:ascii="Times New Roman" w:hAnsi="Times New Roman"/>
                <w:color w:val="000000"/>
                <w:sz w:val="16"/>
                <w:szCs w:val="16"/>
              </w:rPr>
              <w:t>Вариант предоставления услуги</w:t>
            </w: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Право на объект, в котором размещается заявитель, зарегистрировано в ЕГРН?</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Чье имущество используется для</w:t>
            </w:r>
            <w:r w:rsidRPr="00E914E5">
              <w:rPr>
                <w:rFonts w:ascii="Times New Roman" w:hAnsi="Times New Roman"/>
                <w:color w:val="000000"/>
                <w:sz w:val="16"/>
                <w:szCs w:val="16"/>
              </w:rPr>
              <w:br/>
              <w:t>размещения вывески?</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На вывеске указан товарный знак?</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9345" w:type="dxa"/>
            <w:gridSpan w:val="3"/>
            <w:noWrap/>
          </w:tcPr>
          <w:p w:rsidR="00251051" w:rsidRPr="00E914E5" w:rsidRDefault="00251051" w:rsidP="000336AA">
            <w:pPr>
              <w:pStyle w:val="af8"/>
              <w:rPr>
                <w:rFonts w:ascii="Times New Roman" w:hAnsi="Times New Roman"/>
                <w:color w:val="000000"/>
                <w:sz w:val="16"/>
                <w:szCs w:val="16"/>
              </w:rPr>
            </w:pPr>
            <w:r w:rsidRPr="00E914E5">
              <w:rPr>
                <w:rFonts w:ascii="Times New Roman" w:hAnsi="Times New Roman"/>
                <w:color w:val="000000"/>
                <w:sz w:val="16"/>
                <w:szCs w:val="16"/>
              </w:rPr>
              <w:t>Сведения об объекте</w:t>
            </w: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Кадастровый номер</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Адрес объекта</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Тип информационной вывески</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color w:val="000000"/>
                <w:sz w:val="16"/>
                <w:szCs w:val="16"/>
              </w:rPr>
              <w:t>Номер регистрации товарного знака</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9345" w:type="dxa"/>
            <w:gridSpan w:val="3"/>
            <w:noWrap/>
          </w:tcPr>
          <w:p w:rsidR="00251051" w:rsidRPr="00E914E5" w:rsidRDefault="00251051" w:rsidP="000336AA">
            <w:pPr>
              <w:pStyle w:val="af8"/>
              <w:rPr>
                <w:rFonts w:ascii="Times New Roman" w:hAnsi="Times New Roman"/>
                <w:color w:val="000000"/>
                <w:sz w:val="16"/>
                <w:szCs w:val="16"/>
              </w:rPr>
            </w:pPr>
            <w:r w:rsidRPr="00E914E5">
              <w:rPr>
                <w:rFonts w:ascii="Times New Roman" w:hAnsi="Times New Roman"/>
                <w:color w:val="000000"/>
                <w:sz w:val="16"/>
                <w:szCs w:val="16"/>
              </w:rPr>
              <w:t>Прилагаемые документы</w:t>
            </w: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Копия документа (для физического лица), удостоверяющего личность Заявителя или Представителя заявителя</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Копия документа, подтверждающего полномочия Представителя заявителя (в случае обращения Представителя заявителя)</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Дизайн-проект с характеристиками информационной вывески</w:t>
            </w:r>
          </w:p>
        </w:tc>
        <w:tc>
          <w:tcPr>
            <w:tcW w:w="4673" w:type="dxa"/>
            <w:gridSpan w:val="2"/>
            <w:noWrap/>
          </w:tcPr>
          <w:p w:rsidR="00251051" w:rsidRPr="00E914E5" w:rsidRDefault="00251051" w:rsidP="000336AA">
            <w:pPr>
              <w:pStyle w:val="af8"/>
              <w:rPr>
                <w:rFonts w:ascii="Times New Roman" w:hAnsi="Times New Roman"/>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gridSpan w:val="2"/>
            <w:noWrap/>
          </w:tcPr>
          <w:p w:rsidR="00251051" w:rsidRPr="00E914E5" w:rsidRDefault="00251051" w:rsidP="000336AA">
            <w:pPr>
              <w:pStyle w:val="af8"/>
              <w:rPr>
                <w:rFonts w:ascii="Times New Roman" w:hAnsi="Times New Roman"/>
                <w:color w:val="FF0000"/>
                <w:sz w:val="16"/>
                <w:szCs w:val="16"/>
              </w:rPr>
            </w:pPr>
          </w:p>
        </w:tc>
      </w:tr>
      <w:tr w:rsidR="00251051" w:rsidRPr="005C355D" w:rsidTr="00E914E5">
        <w:tc>
          <w:tcPr>
            <w:tcW w:w="4672" w:type="dxa"/>
            <w:noWrap/>
          </w:tcPr>
          <w:p w:rsidR="00251051" w:rsidRPr="00E914E5" w:rsidRDefault="00251051" w:rsidP="000336AA">
            <w:pPr>
              <w:pStyle w:val="af8"/>
              <w:rPr>
                <w:rFonts w:ascii="Times New Roman" w:hAnsi="Times New Roman"/>
                <w:sz w:val="16"/>
                <w:szCs w:val="16"/>
              </w:rPr>
            </w:pPr>
            <w:r w:rsidRPr="00E914E5">
              <w:rPr>
                <w:rFonts w:ascii="Times New Roman" w:hAnsi="Times New Roman"/>
                <w:sz w:val="16"/>
                <w:szCs w:val="16"/>
              </w:rPr>
              <w:t>Иные документы</w:t>
            </w:r>
          </w:p>
          <w:p w:rsidR="00251051" w:rsidRPr="00E914E5" w:rsidRDefault="00251051" w:rsidP="000336AA">
            <w:pPr>
              <w:pStyle w:val="af8"/>
              <w:rPr>
                <w:rFonts w:ascii="Times New Roman" w:hAnsi="Times New Roman"/>
                <w:sz w:val="16"/>
                <w:szCs w:val="16"/>
              </w:rPr>
            </w:pPr>
          </w:p>
        </w:tc>
        <w:tc>
          <w:tcPr>
            <w:tcW w:w="4673" w:type="dxa"/>
            <w:gridSpan w:val="2"/>
            <w:noWrap/>
          </w:tcPr>
          <w:p w:rsidR="00251051" w:rsidRPr="00E914E5" w:rsidRDefault="00251051" w:rsidP="000336AA">
            <w:pPr>
              <w:pStyle w:val="af8"/>
              <w:rPr>
                <w:rFonts w:ascii="Times New Roman" w:hAnsi="Times New Roman"/>
                <w:color w:val="FF0000"/>
                <w:sz w:val="16"/>
                <w:szCs w:val="16"/>
              </w:rPr>
            </w:pPr>
          </w:p>
        </w:tc>
      </w:tr>
      <w:tr w:rsidR="00251051" w:rsidRPr="005C355D" w:rsidTr="00033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noWrap/>
          </w:tcPr>
          <w:p w:rsidR="00251051" w:rsidRPr="005C355D" w:rsidRDefault="00251051" w:rsidP="000336AA">
            <w:pPr>
              <w:pStyle w:val="af8"/>
              <w:rPr>
                <w:rFonts w:ascii="Times New Roman" w:hAnsi="Times New Roman"/>
                <w:sz w:val="16"/>
                <w:szCs w:val="16"/>
              </w:rPr>
            </w:pPr>
          </w:p>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 xml:space="preserve">Настоящим заявлением я </w:t>
            </w:r>
          </w:p>
        </w:tc>
      </w:tr>
      <w:tr w:rsidR="00251051" w:rsidRPr="005C355D" w:rsidTr="00033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tcBorders>
              <w:bottom w:val="single" w:sz="4" w:space="0" w:color="auto"/>
            </w:tcBorders>
            <w:noWrap/>
          </w:tcPr>
          <w:p w:rsidR="00251051" w:rsidRPr="005C355D" w:rsidRDefault="00251051" w:rsidP="000336AA">
            <w:pPr>
              <w:pStyle w:val="af8"/>
              <w:rPr>
                <w:rFonts w:ascii="Times New Roman" w:hAnsi="Times New Roman"/>
                <w:sz w:val="16"/>
                <w:szCs w:val="16"/>
              </w:rPr>
            </w:pPr>
          </w:p>
        </w:tc>
      </w:tr>
      <w:tr w:rsidR="00251051" w:rsidRPr="005C355D" w:rsidTr="00033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29" w:type="dxa"/>
        </w:trPr>
        <w:tc>
          <w:tcPr>
            <w:tcW w:w="9070" w:type="dxa"/>
            <w:gridSpan w:val="2"/>
            <w:tcBorders>
              <w:top w:val="single" w:sz="4" w:space="0" w:color="auto"/>
            </w:tcBorders>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(фамилия, имя, отчество (при наличии))</w:t>
            </w:r>
          </w:p>
          <w:p w:rsidR="00251051" w:rsidRPr="005C355D" w:rsidRDefault="00251051" w:rsidP="000336AA">
            <w:pPr>
              <w:pStyle w:val="af8"/>
              <w:rPr>
                <w:rFonts w:ascii="Times New Roman" w:hAnsi="Times New Roman"/>
                <w:sz w:val="16"/>
                <w:szCs w:val="16"/>
              </w:rPr>
            </w:pPr>
          </w:p>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lastRenderedPageBreak/>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251051" w:rsidRPr="005C355D" w:rsidRDefault="00251051" w:rsidP="00251051">
      <w:pPr>
        <w:pStyle w:val="af8"/>
        <w:rPr>
          <w:rFonts w:ascii="Times New Roman" w:hAnsi="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251051" w:rsidRPr="005C355D" w:rsidTr="000336AA">
        <w:tc>
          <w:tcPr>
            <w:tcW w:w="2879" w:type="dxa"/>
            <w:tcBorders>
              <w:bottom w:val="single" w:sz="4" w:space="0" w:color="auto"/>
            </w:tcBorders>
            <w:noWrap/>
          </w:tcPr>
          <w:p w:rsidR="00251051" w:rsidRPr="005C355D" w:rsidRDefault="00251051" w:rsidP="000336AA">
            <w:pPr>
              <w:pStyle w:val="af8"/>
              <w:rPr>
                <w:rFonts w:ascii="Times New Roman" w:hAnsi="Times New Roman"/>
                <w:sz w:val="16"/>
                <w:szCs w:val="16"/>
              </w:rPr>
            </w:pPr>
          </w:p>
        </w:tc>
        <w:tc>
          <w:tcPr>
            <w:tcW w:w="466" w:type="dxa"/>
            <w:noWrap/>
          </w:tcPr>
          <w:p w:rsidR="00251051" w:rsidRPr="005C355D" w:rsidRDefault="00251051" w:rsidP="000336AA">
            <w:pPr>
              <w:pStyle w:val="af8"/>
              <w:rPr>
                <w:rFonts w:ascii="Times New Roman" w:hAnsi="Times New Roman"/>
                <w:sz w:val="16"/>
                <w:szCs w:val="16"/>
              </w:rPr>
            </w:pPr>
          </w:p>
        </w:tc>
        <w:tc>
          <w:tcPr>
            <w:tcW w:w="2695" w:type="dxa"/>
            <w:tcBorders>
              <w:bottom w:val="single" w:sz="4" w:space="0" w:color="auto"/>
            </w:tcBorders>
            <w:noWrap/>
          </w:tcPr>
          <w:p w:rsidR="00251051" w:rsidRPr="005C355D" w:rsidRDefault="00251051" w:rsidP="000336AA">
            <w:pPr>
              <w:pStyle w:val="af8"/>
              <w:rPr>
                <w:rFonts w:ascii="Times New Roman" w:hAnsi="Times New Roman"/>
                <w:sz w:val="16"/>
                <w:szCs w:val="16"/>
              </w:rPr>
            </w:pPr>
          </w:p>
        </w:tc>
        <w:tc>
          <w:tcPr>
            <w:tcW w:w="480" w:type="dxa"/>
            <w:noWrap/>
          </w:tcPr>
          <w:p w:rsidR="00251051" w:rsidRPr="005C355D" w:rsidRDefault="00251051" w:rsidP="000336AA">
            <w:pPr>
              <w:pStyle w:val="af8"/>
              <w:rPr>
                <w:rFonts w:ascii="Times New Roman" w:hAnsi="Times New Roman"/>
                <w:sz w:val="16"/>
                <w:szCs w:val="16"/>
              </w:rPr>
            </w:pPr>
          </w:p>
        </w:tc>
        <w:tc>
          <w:tcPr>
            <w:tcW w:w="2551" w:type="dxa"/>
            <w:tcBorders>
              <w:bottom w:val="single" w:sz="4" w:space="0" w:color="auto"/>
            </w:tcBorders>
            <w:noWrap/>
          </w:tcPr>
          <w:p w:rsidR="00251051" w:rsidRPr="005C355D" w:rsidRDefault="00251051" w:rsidP="000336AA">
            <w:pPr>
              <w:pStyle w:val="af8"/>
              <w:rPr>
                <w:rFonts w:ascii="Times New Roman" w:hAnsi="Times New Roman"/>
                <w:sz w:val="16"/>
                <w:szCs w:val="16"/>
              </w:rPr>
            </w:pPr>
          </w:p>
        </w:tc>
      </w:tr>
      <w:tr w:rsidR="00251051" w:rsidRPr="005C355D" w:rsidTr="000336AA">
        <w:tc>
          <w:tcPr>
            <w:tcW w:w="2879" w:type="dxa"/>
            <w:tcBorders>
              <w:top w:val="single" w:sz="4" w:space="0" w:color="auto"/>
            </w:tcBorders>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(дата)</w:t>
            </w:r>
          </w:p>
        </w:tc>
        <w:tc>
          <w:tcPr>
            <w:tcW w:w="466" w:type="dxa"/>
            <w:noWrap/>
          </w:tcPr>
          <w:p w:rsidR="00251051" w:rsidRPr="005C355D" w:rsidRDefault="00251051" w:rsidP="000336AA">
            <w:pPr>
              <w:pStyle w:val="af8"/>
              <w:rPr>
                <w:rFonts w:ascii="Times New Roman" w:hAnsi="Times New Roman"/>
                <w:sz w:val="16"/>
                <w:szCs w:val="16"/>
              </w:rPr>
            </w:pPr>
          </w:p>
        </w:tc>
        <w:tc>
          <w:tcPr>
            <w:tcW w:w="2695" w:type="dxa"/>
            <w:tcBorders>
              <w:top w:val="single" w:sz="4" w:space="0" w:color="auto"/>
            </w:tcBorders>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(подпись)</w:t>
            </w:r>
          </w:p>
        </w:tc>
        <w:tc>
          <w:tcPr>
            <w:tcW w:w="480" w:type="dxa"/>
            <w:noWrap/>
          </w:tcPr>
          <w:p w:rsidR="00251051" w:rsidRPr="005C355D" w:rsidRDefault="00251051" w:rsidP="000336AA">
            <w:pPr>
              <w:pStyle w:val="af8"/>
              <w:rPr>
                <w:rFonts w:ascii="Times New Roman" w:hAnsi="Times New Roman"/>
                <w:sz w:val="16"/>
                <w:szCs w:val="16"/>
              </w:rPr>
            </w:pPr>
          </w:p>
        </w:tc>
        <w:tc>
          <w:tcPr>
            <w:tcW w:w="2551" w:type="dxa"/>
            <w:tcBorders>
              <w:top w:val="single" w:sz="4" w:space="0" w:color="auto"/>
            </w:tcBorders>
            <w:noWrap/>
          </w:tcPr>
          <w:p w:rsidR="00251051" w:rsidRPr="005C355D" w:rsidRDefault="00251051" w:rsidP="000336AA">
            <w:pPr>
              <w:pStyle w:val="af8"/>
              <w:rPr>
                <w:rFonts w:ascii="Times New Roman" w:hAnsi="Times New Roman"/>
                <w:sz w:val="16"/>
                <w:szCs w:val="16"/>
              </w:rPr>
            </w:pPr>
            <w:r w:rsidRPr="005C355D">
              <w:rPr>
                <w:rFonts w:ascii="Times New Roman" w:hAnsi="Times New Roman"/>
                <w:sz w:val="16"/>
                <w:szCs w:val="16"/>
              </w:rPr>
              <w:t>(расшифровка подписи)</w:t>
            </w:r>
          </w:p>
        </w:tc>
      </w:tr>
    </w:tbl>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jc w:val="right"/>
        <w:rPr>
          <w:rFonts w:ascii="Times New Roman" w:hAnsi="Times New Roman"/>
          <w:color w:val="000000"/>
          <w:sz w:val="16"/>
          <w:szCs w:val="16"/>
        </w:rPr>
      </w:pP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color w:val="000000"/>
          <w:sz w:val="16"/>
          <w:szCs w:val="16"/>
        </w:rPr>
        <w:t>Приложение № 2</w:t>
      </w:r>
      <w:r w:rsidRPr="005C355D">
        <w:rPr>
          <w:rFonts w:ascii="Times New Roman" w:hAnsi="Times New Roman"/>
          <w:color w:val="000000"/>
          <w:sz w:val="16"/>
          <w:szCs w:val="16"/>
        </w:rPr>
        <w:br/>
        <w:t>к Административному регламенту</w:t>
      </w:r>
      <w:r w:rsidRPr="005C355D">
        <w:rPr>
          <w:rFonts w:ascii="Times New Roman" w:hAnsi="Times New Roman"/>
          <w:color w:val="000000"/>
          <w:sz w:val="16"/>
          <w:szCs w:val="16"/>
        </w:rPr>
        <w:br/>
        <w:t>по предоставлению муниципальной услуги</w:t>
      </w:r>
      <w:r w:rsidRPr="005C355D">
        <w:rPr>
          <w:rFonts w:ascii="Times New Roman" w:hAnsi="Times New Roman"/>
          <w:color w:val="000000"/>
          <w:sz w:val="16"/>
          <w:szCs w:val="16"/>
        </w:rPr>
        <w:br/>
        <w:t>«Установка информационной вывески,</w:t>
      </w:r>
      <w:r w:rsidRPr="005C355D">
        <w:rPr>
          <w:rFonts w:ascii="Times New Roman" w:hAnsi="Times New Roman"/>
          <w:color w:val="000000"/>
          <w:sz w:val="16"/>
          <w:szCs w:val="16"/>
        </w:rPr>
        <w:br/>
        <w:t>согласование дизайн-проекта размещения вывески»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УВЕДОМЛЕНИЕ О СОГЛАСОВАНИИ</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установки информационной вывески, дизайн-проекта</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размещения вывески</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 ___________ от ______________</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Получатель согласования: ___________________</w:t>
      </w:r>
      <w:r w:rsidRPr="005C355D">
        <w:rPr>
          <w:rFonts w:ascii="Times New Roman" w:hAnsi="Times New Roman"/>
          <w:color w:val="000000"/>
          <w:sz w:val="16"/>
          <w:szCs w:val="16"/>
        </w:rPr>
        <w:br/>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Тип вывески: _________________</w:t>
      </w:r>
      <w:r w:rsidRPr="005C355D">
        <w:rPr>
          <w:rFonts w:ascii="Times New Roman" w:hAnsi="Times New Roman"/>
          <w:color w:val="000000"/>
          <w:sz w:val="16"/>
          <w:szCs w:val="16"/>
        </w:rPr>
        <w:br/>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Адрес размещения: ___________________</w:t>
      </w:r>
      <w:r w:rsidRPr="005C355D">
        <w:rPr>
          <w:rFonts w:ascii="Times New Roman" w:hAnsi="Times New Roman"/>
          <w:color w:val="000000"/>
          <w:sz w:val="16"/>
          <w:szCs w:val="16"/>
        </w:rPr>
        <w:br/>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Дата начала размещения: _________________</w:t>
      </w:r>
      <w:r w:rsidRPr="005C355D">
        <w:rPr>
          <w:rFonts w:ascii="Times New Roman" w:hAnsi="Times New Roman"/>
          <w:color w:val="000000"/>
          <w:sz w:val="16"/>
          <w:szCs w:val="16"/>
        </w:rPr>
        <w:br/>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Дата окончания размещения: _________________</w:t>
      </w:r>
      <w:r w:rsidRPr="005C355D">
        <w:rPr>
          <w:rFonts w:ascii="Times New Roman" w:hAnsi="Times New Roman"/>
          <w:color w:val="000000"/>
          <w:sz w:val="16"/>
          <w:szCs w:val="16"/>
        </w:rPr>
        <w:br/>
      </w:r>
    </w:p>
    <w:p w:rsidR="00251051" w:rsidRPr="005C355D" w:rsidRDefault="00251051" w:rsidP="00251051">
      <w:pPr>
        <w:pStyle w:val="af8"/>
        <w:rPr>
          <w:rFonts w:ascii="Times New Roman" w:hAnsi="Times New Roman"/>
          <w:sz w:val="16"/>
          <w:szCs w:val="16"/>
        </w:rPr>
      </w:pPr>
      <w:r w:rsidRPr="005C355D">
        <w:rPr>
          <w:rFonts w:ascii="Times New Roman" w:hAnsi="Times New Roman"/>
          <w:color w:val="000000"/>
          <w:sz w:val="16"/>
          <w:szCs w:val="16"/>
        </w:rPr>
        <w:t>Дополнительная информация:</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_____________</w:t>
      </w:r>
      <w:r w:rsidRPr="005C355D">
        <w:rPr>
          <w:rFonts w:ascii="Times New Roman" w:hAnsi="Times New Roman"/>
          <w:sz w:val="16"/>
          <w:szCs w:val="16"/>
        </w:rPr>
        <w:tab/>
        <w:t xml:space="preserve">   ____________</w:t>
      </w:r>
      <w:r w:rsidRPr="005C355D">
        <w:rPr>
          <w:rFonts w:ascii="Times New Roman" w:hAnsi="Times New Roman"/>
          <w:sz w:val="16"/>
          <w:szCs w:val="16"/>
        </w:rPr>
        <w:tab/>
        <w:t>_____________________________________</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должность)</w:t>
      </w:r>
      <w:r w:rsidRPr="005C355D">
        <w:rPr>
          <w:rFonts w:ascii="Times New Roman" w:hAnsi="Times New Roman"/>
          <w:color w:val="000000"/>
          <w:sz w:val="16"/>
          <w:szCs w:val="16"/>
        </w:rPr>
        <w:tab/>
      </w:r>
      <w:r w:rsidRPr="005C355D">
        <w:rPr>
          <w:rFonts w:ascii="Times New Roman" w:hAnsi="Times New Roman"/>
          <w:color w:val="000000"/>
          <w:sz w:val="16"/>
          <w:szCs w:val="16"/>
        </w:rPr>
        <w:tab/>
        <w:t xml:space="preserve">(подпись) </w:t>
      </w:r>
      <w:r w:rsidRPr="005C355D">
        <w:rPr>
          <w:rFonts w:ascii="Times New Roman" w:hAnsi="Times New Roman"/>
          <w:color w:val="000000"/>
          <w:sz w:val="16"/>
          <w:szCs w:val="16"/>
        </w:rPr>
        <w:tab/>
      </w:r>
      <w:r w:rsidRPr="005C355D">
        <w:rPr>
          <w:rFonts w:ascii="Times New Roman" w:hAnsi="Times New Roman"/>
          <w:color w:val="000000"/>
          <w:sz w:val="16"/>
          <w:szCs w:val="16"/>
        </w:rPr>
        <w:tab/>
        <w:t>(фамилия, имя, отчество (последнее - при наличии)</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jc w:val="right"/>
        <w:rPr>
          <w:rFonts w:ascii="Times New Roman" w:hAnsi="Times New Roman"/>
          <w:color w:val="000000"/>
          <w:sz w:val="16"/>
          <w:szCs w:val="16"/>
        </w:rPr>
      </w:pPr>
      <w:r w:rsidRPr="005C355D">
        <w:rPr>
          <w:rFonts w:ascii="Times New Roman" w:hAnsi="Times New Roman"/>
          <w:color w:val="000000"/>
          <w:sz w:val="16"/>
          <w:szCs w:val="16"/>
        </w:rPr>
        <w:t>Приложение № 3</w:t>
      </w:r>
      <w:r w:rsidRPr="005C355D">
        <w:rPr>
          <w:rFonts w:ascii="Times New Roman" w:hAnsi="Times New Roman"/>
          <w:color w:val="000000"/>
          <w:sz w:val="16"/>
          <w:szCs w:val="16"/>
        </w:rPr>
        <w:br/>
        <w:t>к Административному регламенту</w:t>
      </w:r>
      <w:r w:rsidRPr="005C355D">
        <w:rPr>
          <w:rFonts w:ascii="Times New Roman" w:hAnsi="Times New Roman"/>
          <w:color w:val="000000"/>
          <w:sz w:val="16"/>
          <w:szCs w:val="16"/>
        </w:rPr>
        <w:br/>
        <w:t>по предоставлению муниципальной услуги</w:t>
      </w:r>
      <w:r w:rsidRPr="005C355D">
        <w:rPr>
          <w:rFonts w:ascii="Times New Roman" w:hAnsi="Times New Roman"/>
          <w:color w:val="000000"/>
          <w:sz w:val="16"/>
          <w:szCs w:val="16"/>
        </w:rPr>
        <w:br/>
        <w:t>«Установка информационной вывески,</w:t>
      </w:r>
      <w:r w:rsidRPr="005C355D">
        <w:rPr>
          <w:rFonts w:ascii="Times New Roman" w:hAnsi="Times New Roman"/>
          <w:color w:val="000000"/>
          <w:sz w:val="16"/>
          <w:szCs w:val="16"/>
        </w:rPr>
        <w:br/>
        <w:t>согласование дизайн-проекта размещения вывески»</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jc w:val="center"/>
        <w:rPr>
          <w:rFonts w:ascii="Times New Roman" w:hAnsi="Times New Roman"/>
          <w:color w:val="000000"/>
          <w:sz w:val="16"/>
          <w:szCs w:val="16"/>
        </w:rPr>
      </w:pP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РЕШЕНИЕ</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об отказе в приеме документов, необходимых для предоставления услуги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от __________________</w:t>
      </w:r>
      <w:r w:rsidRPr="005C355D">
        <w:rPr>
          <w:rFonts w:ascii="Times New Roman" w:hAnsi="Times New Roman"/>
          <w:sz w:val="16"/>
          <w:szCs w:val="16"/>
        </w:rPr>
        <w:tab/>
      </w:r>
      <w:r w:rsidRPr="005C355D">
        <w:rPr>
          <w:rFonts w:ascii="Times New Roman" w:hAnsi="Times New Roman"/>
          <w:sz w:val="16"/>
          <w:szCs w:val="16"/>
        </w:rPr>
        <w:tab/>
      </w:r>
      <w:r w:rsidRPr="005C355D">
        <w:rPr>
          <w:rFonts w:ascii="Times New Roman" w:hAnsi="Times New Roman"/>
          <w:sz w:val="16"/>
          <w:szCs w:val="16"/>
        </w:rPr>
        <w:tab/>
      </w:r>
      <w:r w:rsidRPr="005C355D">
        <w:rPr>
          <w:rFonts w:ascii="Times New Roman" w:hAnsi="Times New Roman"/>
          <w:sz w:val="16"/>
          <w:szCs w:val="16"/>
        </w:rPr>
        <w:tab/>
      </w:r>
      <w:r w:rsidRPr="005C355D">
        <w:rPr>
          <w:rFonts w:ascii="Times New Roman" w:hAnsi="Times New Roman"/>
          <w:sz w:val="16"/>
          <w:szCs w:val="16"/>
        </w:rPr>
        <w:tab/>
        <w:t>№_________________</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Дополнительная информация:</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____________</w:t>
      </w:r>
      <w:r w:rsidRPr="005C355D">
        <w:rPr>
          <w:rFonts w:ascii="Times New Roman" w:hAnsi="Times New Roman"/>
          <w:sz w:val="16"/>
          <w:szCs w:val="16"/>
        </w:rPr>
        <w:tab/>
        <w:t xml:space="preserve">   _______________________________________________</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должность)</w:t>
      </w:r>
      <w:r w:rsidRPr="005C355D">
        <w:rPr>
          <w:rFonts w:ascii="Times New Roman" w:hAnsi="Times New Roman"/>
          <w:color w:val="000000"/>
          <w:sz w:val="16"/>
          <w:szCs w:val="16"/>
        </w:rPr>
        <w:tab/>
      </w:r>
      <w:r w:rsidRPr="005C355D">
        <w:rPr>
          <w:rFonts w:ascii="Times New Roman" w:hAnsi="Times New Roman"/>
          <w:color w:val="000000"/>
          <w:sz w:val="16"/>
          <w:szCs w:val="16"/>
        </w:rPr>
        <w:tab/>
        <w:t xml:space="preserve">(подпись) </w:t>
      </w:r>
      <w:r w:rsidRPr="005C355D">
        <w:rPr>
          <w:rFonts w:ascii="Times New Roman" w:hAnsi="Times New Roman"/>
          <w:color w:val="000000"/>
          <w:sz w:val="16"/>
          <w:szCs w:val="16"/>
        </w:rPr>
        <w:tab/>
      </w:r>
      <w:r w:rsidRPr="005C355D">
        <w:rPr>
          <w:rFonts w:ascii="Times New Roman" w:hAnsi="Times New Roman"/>
          <w:color w:val="000000"/>
          <w:sz w:val="16"/>
          <w:szCs w:val="16"/>
        </w:rPr>
        <w:tab/>
        <w:t>(фамилия, имя, отчество (последнее - при наличии)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jc w:val="right"/>
        <w:rPr>
          <w:rFonts w:ascii="Times New Roman" w:hAnsi="Times New Roman"/>
          <w:sz w:val="16"/>
          <w:szCs w:val="16"/>
        </w:rPr>
      </w:pP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Приложение № 4</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к Административному регламенту</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по предоставлению муниципальной услуги</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«Установка информационной вывески,</w:t>
      </w:r>
    </w:p>
    <w:p w:rsidR="00251051" w:rsidRPr="005C355D" w:rsidRDefault="00251051" w:rsidP="00251051">
      <w:pPr>
        <w:pStyle w:val="af8"/>
        <w:jc w:val="right"/>
        <w:rPr>
          <w:rFonts w:ascii="Times New Roman" w:hAnsi="Times New Roman"/>
          <w:sz w:val="16"/>
          <w:szCs w:val="16"/>
        </w:rPr>
      </w:pPr>
      <w:r w:rsidRPr="005C355D">
        <w:rPr>
          <w:rFonts w:ascii="Times New Roman" w:hAnsi="Times New Roman"/>
          <w:sz w:val="16"/>
          <w:szCs w:val="16"/>
        </w:rPr>
        <w:t>согласование дизайн-проекта размещения вывески»</w:t>
      </w:r>
    </w:p>
    <w:p w:rsidR="00251051" w:rsidRPr="005C355D" w:rsidRDefault="00251051" w:rsidP="00251051">
      <w:pPr>
        <w:pStyle w:val="af8"/>
        <w:jc w:val="right"/>
        <w:rPr>
          <w:rFonts w:ascii="Times New Roman" w:hAnsi="Times New Roman"/>
          <w:sz w:val="16"/>
          <w:szCs w:val="16"/>
        </w:rPr>
      </w:pPr>
    </w:p>
    <w:p w:rsidR="00251051" w:rsidRPr="005C355D" w:rsidRDefault="00251051" w:rsidP="00251051">
      <w:pPr>
        <w:pStyle w:val="af8"/>
        <w:jc w:val="right"/>
        <w:rPr>
          <w:rFonts w:ascii="Times New Roman" w:hAnsi="Times New Roman"/>
          <w:sz w:val="16"/>
          <w:szCs w:val="16"/>
        </w:rPr>
      </w:pP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РЕШЕНИЕ</w:t>
      </w:r>
    </w:p>
    <w:p w:rsidR="00251051" w:rsidRPr="005C355D" w:rsidRDefault="00251051" w:rsidP="00251051">
      <w:pPr>
        <w:pStyle w:val="af8"/>
        <w:jc w:val="center"/>
        <w:rPr>
          <w:rFonts w:ascii="Times New Roman" w:hAnsi="Times New Roman"/>
          <w:sz w:val="16"/>
          <w:szCs w:val="16"/>
        </w:rPr>
      </w:pPr>
      <w:r w:rsidRPr="005C355D">
        <w:rPr>
          <w:rFonts w:ascii="Times New Roman" w:hAnsi="Times New Roman"/>
          <w:sz w:val="16"/>
          <w:szCs w:val="16"/>
        </w:rPr>
        <w:t>об отказе в предоставлении услуги</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от __________________</w:t>
      </w:r>
      <w:r w:rsidRPr="005C355D">
        <w:rPr>
          <w:rFonts w:ascii="Times New Roman" w:hAnsi="Times New Roman"/>
          <w:sz w:val="16"/>
          <w:szCs w:val="16"/>
        </w:rPr>
        <w:tab/>
      </w:r>
      <w:r w:rsidRPr="005C355D">
        <w:rPr>
          <w:rFonts w:ascii="Times New Roman" w:hAnsi="Times New Roman"/>
          <w:sz w:val="16"/>
          <w:szCs w:val="16"/>
        </w:rPr>
        <w:tab/>
      </w:r>
      <w:r w:rsidRPr="005C355D">
        <w:rPr>
          <w:rFonts w:ascii="Times New Roman" w:hAnsi="Times New Roman"/>
          <w:sz w:val="16"/>
          <w:szCs w:val="16"/>
        </w:rPr>
        <w:tab/>
      </w:r>
      <w:r w:rsidRPr="005C355D">
        <w:rPr>
          <w:rFonts w:ascii="Times New Roman" w:hAnsi="Times New Roman"/>
          <w:sz w:val="16"/>
          <w:szCs w:val="16"/>
        </w:rPr>
        <w:tab/>
      </w:r>
      <w:r w:rsidRPr="005C355D">
        <w:rPr>
          <w:rFonts w:ascii="Times New Roman" w:hAnsi="Times New Roman"/>
          <w:sz w:val="16"/>
          <w:szCs w:val="16"/>
        </w:rPr>
        <w:tab/>
        <w:t>№_________________</w:t>
      </w:r>
    </w:p>
    <w:p w:rsidR="00251051" w:rsidRPr="005C355D" w:rsidRDefault="00251051" w:rsidP="00251051">
      <w:pPr>
        <w:pStyle w:val="af8"/>
        <w:rPr>
          <w:rFonts w:ascii="Times New Roman" w:hAnsi="Times New Roman"/>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Разъяснение причин отказа:</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Дополнительная информация:</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251051" w:rsidRPr="005C355D" w:rsidRDefault="00251051" w:rsidP="00251051">
      <w:pPr>
        <w:pStyle w:val="af8"/>
        <w:rPr>
          <w:rFonts w:ascii="Times New Roman" w:hAnsi="Times New Roman"/>
          <w:color w:val="000000"/>
          <w:sz w:val="16"/>
          <w:szCs w:val="16"/>
        </w:rPr>
      </w:pPr>
    </w:p>
    <w:p w:rsidR="00251051" w:rsidRPr="005C355D" w:rsidRDefault="00251051" w:rsidP="00251051">
      <w:pPr>
        <w:pStyle w:val="af8"/>
        <w:rPr>
          <w:rFonts w:ascii="Times New Roman" w:hAnsi="Times New Roman"/>
          <w:sz w:val="16"/>
          <w:szCs w:val="16"/>
        </w:rPr>
      </w:pPr>
      <w:r w:rsidRPr="005C355D">
        <w:rPr>
          <w:rFonts w:ascii="Times New Roman" w:hAnsi="Times New Roman"/>
          <w:sz w:val="16"/>
          <w:szCs w:val="16"/>
        </w:rPr>
        <w:t>_____________</w:t>
      </w:r>
      <w:r w:rsidRPr="005C355D">
        <w:rPr>
          <w:rFonts w:ascii="Times New Roman" w:hAnsi="Times New Roman"/>
          <w:sz w:val="16"/>
          <w:szCs w:val="16"/>
        </w:rPr>
        <w:tab/>
        <w:t xml:space="preserve">   _________________________________________________</w:t>
      </w:r>
    </w:p>
    <w:p w:rsidR="00251051" w:rsidRPr="005C355D" w:rsidRDefault="00251051" w:rsidP="00251051">
      <w:pPr>
        <w:pStyle w:val="af8"/>
        <w:rPr>
          <w:rFonts w:ascii="Times New Roman" w:hAnsi="Times New Roman"/>
          <w:color w:val="000000"/>
          <w:sz w:val="16"/>
          <w:szCs w:val="16"/>
        </w:rPr>
      </w:pPr>
      <w:r w:rsidRPr="005C355D">
        <w:rPr>
          <w:rFonts w:ascii="Times New Roman" w:hAnsi="Times New Roman"/>
          <w:color w:val="000000"/>
          <w:sz w:val="16"/>
          <w:szCs w:val="16"/>
        </w:rPr>
        <w:t xml:space="preserve">  (должность)</w:t>
      </w:r>
      <w:r w:rsidRPr="005C355D">
        <w:rPr>
          <w:rFonts w:ascii="Times New Roman" w:hAnsi="Times New Roman"/>
          <w:color w:val="000000"/>
          <w:sz w:val="16"/>
          <w:szCs w:val="16"/>
        </w:rPr>
        <w:tab/>
      </w:r>
      <w:r w:rsidRPr="005C355D">
        <w:rPr>
          <w:rFonts w:ascii="Times New Roman" w:hAnsi="Times New Roman"/>
          <w:color w:val="000000"/>
          <w:sz w:val="16"/>
          <w:szCs w:val="16"/>
        </w:rPr>
        <w:tab/>
        <w:t xml:space="preserve">       (подпись) </w:t>
      </w:r>
      <w:r w:rsidRPr="005C355D">
        <w:rPr>
          <w:rFonts w:ascii="Times New Roman" w:hAnsi="Times New Roman"/>
          <w:color w:val="000000"/>
          <w:sz w:val="16"/>
          <w:szCs w:val="16"/>
        </w:rPr>
        <w:tab/>
      </w:r>
      <w:r w:rsidRPr="005C355D">
        <w:rPr>
          <w:rFonts w:ascii="Times New Roman" w:hAnsi="Times New Roman"/>
          <w:color w:val="000000"/>
          <w:sz w:val="16"/>
          <w:szCs w:val="16"/>
        </w:rPr>
        <w:tab/>
        <w:t xml:space="preserve">        (фамилия, имя, отчество (последнее - при наличии)</w:t>
      </w:r>
    </w:p>
    <w:p w:rsidR="00251051" w:rsidRDefault="00251051" w:rsidP="00251051">
      <w:pPr>
        <w:pStyle w:val="af8"/>
        <w:rPr>
          <w:rFonts w:ascii="Times New Roman" w:hAnsi="Times New Roman"/>
          <w:color w:val="000000"/>
          <w:sz w:val="16"/>
          <w:szCs w:val="16"/>
        </w:rPr>
      </w:pPr>
    </w:p>
    <w:p w:rsidR="00251051" w:rsidRPr="004608D2" w:rsidRDefault="00251051" w:rsidP="00251051">
      <w:pPr>
        <w:widowControl w:val="0"/>
        <w:autoSpaceDE w:val="0"/>
        <w:autoSpaceDN w:val="0"/>
        <w:adjustRightInd w:val="0"/>
        <w:rPr>
          <w:sz w:val="28"/>
          <w:szCs w:val="28"/>
        </w:rPr>
      </w:pPr>
      <w:r>
        <w:rPr>
          <w:color w:val="000000"/>
          <w:sz w:val="16"/>
          <w:szCs w:val="16"/>
        </w:rPr>
        <w:t xml:space="preserve">         </w:t>
      </w:r>
      <w:r>
        <w:rPr>
          <w:b/>
          <w:bCs/>
          <w:sz w:val="28"/>
          <w:szCs w:val="28"/>
        </w:rPr>
        <w:br w:type="textWrapping" w:clear="all"/>
      </w:r>
    </w:p>
    <w:p w:rsidR="00251051" w:rsidRDefault="00251051" w:rsidP="00251051">
      <w:pPr>
        <w:ind w:right="-1" w:firstLine="708"/>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Default="00251051" w:rsidP="00067B9D">
      <w:pPr>
        <w:ind w:right="-1"/>
        <w:jc w:val="both"/>
        <w:rPr>
          <w:sz w:val="18"/>
          <w:szCs w:val="18"/>
        </w:rPr>
      </w:pPr>
    </w:p>
    <w:p w:rsidR="00251051" w:rsidRPr="00852E1C" w:rsidRDefault="00251051" w:rsidP="00067B9D">
      <w:pPr>
        <w:ind w:right="-1"/>
        <w:jc w:val="both"/>
        <w:rPr>
          <w:sz w:val="18"/>
          <w:szCs w:val="18"/>
        </w:rPr>
      </w:pPr>
    </w:p>
    <w:sectPr w:rsidR="00251051" w:rsidRPr="00852E1C" w:rsidSect="00067B9D">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599" w:rsidRDefault="00545599" w:rsidP="009176BD">
      <w:r>
        <w:separator/>
      </w:r>
    </w:p>
  </w:endnote>
  <w:endnote w:type="continuationSeparator" w:id="0">
    <w:p w:rsidR="00545599" w:rsidRDefault="00545599" w:rsidP="0091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imesnewromanpsmt">
    <w:altName w:val="Lucida Console"/>
    <w:charset w:val="00"/>
    <w:family w:val="auto"/>
    <w:pitch w:val="default"/>
  </w:font>
  <w:font w:name="times-roman">
    <w:altName w:val="Lucida Console"/>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599" w:rsidRDefault="00545599" w:rsidP="009176BD">
      <w:r>
        <w:separator/>
      </w:r>
    </w:p>
  </w:footnote>
  <w:footnote w:type="continuationSeparator" w:id="0">
    <w:p w:rsidR="00545599" w:rsidRDefault="00545599" w:rsidP="00917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1E4195" w:rsidP="00067B9D">
    <w:pPr>
      <w:pStyle w:val="ab"/>
      <w:framePr w:wrap="around" w:vAnchor="text" w:hAnchor="margin" w:xAlign="right" w:y="1"/>
      <w:rPr>
        <w:rStyle w:val="afff6"/>
      </w:rPr>
    </w:pPr>
    <w:r>
      <w:rPr>
        <w:rStyle w:val="afff6"/>
      </w:rPr>
      <w:fldChar w:fldCharType="begin"/>
    </w:r>
    <w:r w:rsidR="00067B9D">
      <w:rPr>
        <w:rStyle w:val="afff6"/>
      </w:rPr>
      <w:instrText xml:space="preserve">PAGE  </w:instrText>
    </w:r>
    <w:r>
      <w:rPr>
        <w:rStyle w:val="afff6"/>
      </w:rPr>
      <w:fldChar w:fldCharType="separate"/>
    </w:r>
    <w:r w:rsidR="00067B9D">
      <w:rPr>
        <w:rStyle w:val="afff6"/>
        <w:noProof/>
      </w:rPr>
      <w:t>2</w:t>
    </w:r>
    <w:r>
      <w:rPr>
        <w:rStyle w:val="afff6"/>
      </w:rPr>
      <w:fldChar w:fldCharType="end"/>
    </w:r>
  </w:p>
  <w:p w:rsidR="00067B9D" w:rsidRDefault="00067B9D" w:rsidP="00067B9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1E4195">
    <w:pPr>
      <w:pStyle w:val="ab"/>
      <w:jc w:val="center"/>
    </w:pPr>
    <w:r>
      <w:fldChar w:fldCharType="begin"/>
    </w:r>
    <w:r>
      <w:instrText xml:space="preserve"> PAGE   \* MERGEFORMAT </w:instrText>
    </w:r>
    <w:r>
      <w:fldChar w:fldCharType="separate"/>
    </w:r>
    <w:r w:rsidR="00A45E7F">
      <w:rPr>
        <w:noProof/>
      </w:rPr>
      <w:t>38</w:t>
    </w:r>
    <w:r>
      <w:fldChar w:fldCharType="end"/>
    </w:r>
  </w:p>
  <w:p w:rsidR="00067B9D" w:rsidRDefault="00067B9D" w:rsidP="00067B9D">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rsidP="00067B9D">
    <w:pPr>
      <w:pStyle w:val="ab"/>
      <w:tabs>
        <w:tab w:val="clear" w:pos="9355"/>
        <w:tab w:val="left" w:pos="4956"/>
      </w:tabs>
    </w:pP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9D" w:rsidRDefault="00067B9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2">
    <w:nsid w:val="149958F2"/>
    <w:multiLevelType w:val="multilevel"/>
    <w:tmpl w:val="2A2C65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2E76143D"/>
    <w:multiLevelType w:val="multilevel"/>
    <w:tmpl w:val="BB1254BA"/>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06E247F"/>
    <w:multiLevelType w:val="hybridMultilevel"/>
    <w:tmpl w:val="B75CB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2C3E68"/>
    <w:multiLevelType w:val="hybridMultilevel"/>
    <w:tmpl w:val="06068A54"/>
    <w:lvl w:ilvl="0" w:tplc="3BDE2594">
      <w:start w:val="1"/>
      <w:numFmt w:val="decimal"/>
      <w:pStyle w:val="a"/>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pStyle w:val="S4"/>
      <w:lvlText w:val="%1.%2.%3"/>
      <w:lvlJc w:val="left"/>
      <w:pPr>
        <w:tabs>
          <w:tab w:val="num" w:pos="1440"/>
        </w:tabs>
        <w:ind w:left="1440" w:hanging="720"/>
      </w:pPr>
      <w:rPr>
        <w:rFonts w:hint="default"/>
        <w:color w:val="auto"/>
      </w:rPr>
    </w:lvl>
    <w:lvl w:ilvl="3">
      <w:start w:val="1"/>
      <w:numFmt w:val="decimal"/>
      <w:pStyle w:val="S4"/>
      <w:lvlText w:val="%1.%2.%3.%4"/>
      <w:lvlJc w:val="left"/>
      <w:pPr>
        <w:tabs>
          <w:tab w:val="num" w:pos="2280"/>
        </w:tabs>
        <w:ind w:left="2280" w:hanging="720"/>
      </w:pPr>
      <w:rPr>
        <w:rFonts w:hint="default"/>
      </w:rPr>
    </w:lvl>
    <w:lvl w:ilvl="4">
      <w:start w:val="1"/>
      <w:numFmt w:val="decimal"/>
      <w:pStyle w:val="S5"/>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E190C54"/>
    <w:multiLevelType w:val="multilevel"/>
    <w:tmpl w:val="BC78C374"/>
    <w:lvl w:ilvl="0">
      <w:start w:val="1"/>
      <w:numFmt w:val="decimal"/>
      <w:lvlText w:val="%1."/>
      <w:lvlJc w:val="left"/>
      <w:pPr>
        <w:ind w:left="928"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44B348F7"/>
    <w:multiLevelType w:val="hybridMultilevel"/>
    <w:tmpl w:val="A40C0A26"/>
    <w:lvl w:ilvl="0" w:tplc="608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3B332DE"/>
    <w:multiLevelType w:val="multilevel"/>
    <w:tmpl w:val="6602B3F0"/>
    <w:lvl w:ilvl="0">
      <w:start w:val="1"/>
      <w:numFmt w:val="decimal"/>
      <w:lvlText w:val="%1."/>
      <w:lvlJc w:val="left"/>
      <w:pPr>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
    <w:nsid w:val="6D790116"/>
    <w:multiLevelType w:val="hybridMultilevel"/>
    <w:tmpl w:val="3E40712C"/>
    <w:lvl w:ilvl="0" w:tplc="5EE025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C3E266D"/>
    <w:multiLevelType w:val="hybridMultilevel"/>
    <w:tmpl w:val="95626502"/>
    <w:lvl w:ilvl="0" w:tplc="5DC0EBD6">
      <w:start w:val="1"/>
      <w:numFmt w:val="bullet"/>
      <w:pStyle w:val="2"/>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7"/>
  </w:num>
  <w:num w:numId="6">
    <w:abstractNumId w:val="5"/>
  </w:num>
  <w:num w:numId="7">
    <w:abstractNumId w:val="11"/>
  </w:num>
  <w:num w:numId="8">
    <w:abstractNumId w:val="6"/>
  </w:num>
  <w:num w:numId="9">
    <w:abstractNumId w:val="10"/>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AB"/>
    <w:rsid w:val="00006087"/>
    <w:rsid w:val="00032028"/>
    <w:rsid w:val="00032191"/>
    <w:rsid w:val="000336AA"/>
    <w:rsid w:val="00044F83"/>
    <w:rsid w:val="00047D70"/>
    <w:rsid w:val="000521FB"/>
    <w:rsid w:val="00067B9D"/>
    <w:rsid w:val="00087759"/>
    <w:rsid w:val="00096935"/>
    <w:rsid w:val="000B28E8"/>
    <w:rsid w:val="000B7ACD"/>
    <w:rsid w:val="000C1729"/>
    <w:rsid w:val="000C3009"/>
    <w:rsid w:val="000C4150"/>
    <w:rsid w:val="000C6FED"/>
    <w:rsid w:val="000C7A55"/>
    <w:rsid w:val="000D2FA3"/>
    <w:rsid w:val="000D6029"/>
    <w:rsid w:val="000E6C33"/>
    <w:rsid w:val="000F5305"/>
    <w:rsid w:val="001103B0"/>
    <w:rsid w:val="00111F2C"/>
    <w:rsid w:val="00122856"/>
    <w:rsid w:val="00133302"/>
    <w:rsid w:val="00137C32"/>
    <w:rsid w:val="00161EF3"/>
    <w:rsid w:val="001633DD"/>
    <w:rsid w:val="0016758C"/>
    <w:rsid w:val="00171C25"/>
    <w:rsid w:val="001729BD"/>
    <w:rsid w:val="0017668D"/>
    <w:rsid w:val="001A74DE"/>
    <w:rsid w:val="001B05CC"/>
    <w:rsid w:val="001B6458"/>
    <w:rsid w:val="001D288F"/>
    <w:rsid w:val="001E4195"/>
    <w:rsid w:val="001E4B4A"/>
    <w:rsid w:val="002220A0"/>
    <w:rsid w:val="00251051"/>
    <w:rsid w:val="00255305"/>
    <w:rsid w:val="002561E6"/>
    <w:rsid w:val="00275E87"/>
    <w:rsid w:val="00290013"/>
    <w:rsid w:val="002C399E"/>
    <w:rsid w:val="002D030A"/>
    <w:rsid w:val="002D6AE1"/>
    <w:rsid w:val="002E3A08"/>
    <w:rsid w:val="0030345F"/>
    <w:rsid w:val="003130D4"/>
    <w:rsid w:val="00326C79"/>
    <w:rsid w:val="0034672E"/>
    <w:rsid w:val="003A497B"/>
    <w:rsid w:val="003B6848"/>
    <w:rsid w:val="003F568E"/>
    <w:rsid w:val="0045771E"/>
    <w:rsid w:val="00476FF2"/>
    <w:rsid w:val="00482A98"/>
    <w:rsid w:val="004A504A"/>
    <w:rsid w:val="004F4AEB"/>
    <w:rsid w:val="004F71F3"/>
    <w:rsid w:val="00505D54"/>
    <w:rsid w:val="005126E2"/>
    <w:rsid w:val="00542540"/>
    <w:rsid w:val="00545599"/>
    <w:rsid w:val="00562585"/>
    <w:rsid w:val="00587460"/>
    <w:rsid w:val="005A6D60"/>
    <w:rsid w:val="005C30E8"/>
    <w:rsid w:val="005C76D2"/>
    <w:rsid w:val="005D372C"/>
    <w:rsid w:val="005E2835"/>
    <w:rsid w:val="005F373E"/>
    <w:rsid w:val="005F7AFF"/>
    <w:rsid w:val="0060790E"/>
    <w:rsid w:val="00620CBF"/>
    <w:rsid w:val="00633E0E"/>
    <w:rsid w:val="0067515A"/>
    <w:rsid w:val="00686FA2"/>
    <w:rsid w:val="00694215"/>
    <w:rsid w:val="006A00CC"/>
    <w:rsid w:val="006B6A79"/>
    <w:rsid w:val="006C111C"/>
    <w:rsid w:val="006D0349"/>
    <w:rsid w:val="006D354E"/>
    <w:rsid w:val="006F188F"/>
    <w:rsid w:val="006F540D"/>
    <w:rsid w:val="00725873"/>
    <w:rsid w:val="007347E4"/>
    <w:rsid w:val="00740049"/>
    <w:rsid w:val="00740251"/>
    <w:rsid w:val="007456BA"/>
    <w:rsid w:val="00745DE5"/>
    <w:rsid w:val="00755E73"/>
    <w:rsid w:val="007757B7"/>
    <w:rsid w:val="00775908"/>
    <w:rsid w:val="00776546"/>
    <w:rsid w:val="00787A1A"/>
    <w:rsid w:val="007A0B3F"/>
    <w:rsid w:val="007B413E"/>
    <w:rsid w:val="007E4C64"/>
    <w:rsid w:val="007F7E52"/>
    <w:rsid w:val="00800532"/>
    <w:rsid w:val="0084607D"/>
    <w:rsid w:val="00852047"/>
    <w:rsid w:val="00852E1C"/>
    <w:rsid w:val="008765F1"/>
    <w:rsid w:val="008818AE"/>
    <w:rsid w:val="00882F08"/>
    <w:rsid w:val="00894A8F"/>
    <w:rsid w:val="008952E1"/>
    <w:rsid w:val="008A7D0C"/>
    <w:rsid w:val="008B076F"/>
    <w:rsid w:val="008B3B11"/>
    <w:rsid w:val="008B3FF8"/>
    <w:rsid w:val="008B5B77"/>
    <w:rsid w:val="008B7245"/>
    <w:rsid w:val="008D3C98"/>
    <w:rsid w:val="008D5152"/>
    <w:rsid w:val="008E6D04"/>
    <w:rsid w:val="009176BD"/>
    <w:rsid w:val="00924A1A"/>
    <w:rsid w:val="00930C33"/>
    <w:rsid w:val="009B303D"/>
    <w:rsid w:val="009D2848"/>
    <w:rsid w:val="009E18E5"/>
    <w:rsid w:val="009F1E5A"/>
    <w:rsid w:val="009F6E60"/>
    <w:rsid w:val="00A004FA"/>
    <w:rsid w:val="00A110FC"/>
    <w:rsid w:val="00A45E7F"/>
    <w:rsid w:val="00A53CAC"/>
    <w:rsid w:val="00A915A1"/>
    <w:rsid w:val="00A94FBC"/>
    <w:rsid w:val="00AB5603"/>
    <w:rsid w:val="00AB661B"/>
    <w:rsid w:val="00AC7C77"/>
    <w:rsid w:val="00AD6394"/>
    <w:rsid w:val="00AF3285"/>
    <w:rsid w:val="00AF6993"/>
    <w:rsid w:val="00B02DEB"/>
    <w:rsid w:val="00B06422"/>
    <w:rsid w:val="00B07BA4"/>
    <w:rsid w:val="00B252BB"/>
    <w:rsid w:val="00B47EC6"/>
    <w:rsid w:val="00B80FEC"/>
    <w:rsid w:val="00B86911"/>
    <w:rsid w:val="00BE2CAB"/>
    <w:rsid w:val="00BF6ABF"/>
    <w:rsid w:val="00C00C93"/>
    <w:rsid w:val="00C127B6"/>
    <w:rsid w:val="00C67934"/>
    <w:rsid w:val="00C92292"/>
    <w:rsid w:val="00CB603E"/>
    <w:rsid w:val="00CD39D8"/>
    <w:rsid w:val="00CE2A5B"/>
    <w:rsid w:val="00D11BAF"/>
    <w:rsid w:val="00D22432"/>
    <w:rsid w:val="00D23932"/>
    <w:rsid w:val="00D52CE6"/>
    <w:rsid w:val="00D60549"/>
    <w:rsid w:val="00D60906"/>
    <w:rsid w:val="00D6538E"/>
    <w:rsid w:val="00D761BF"/>
    <w:rsid w:val="00D93374"/>
    <w:rsid w:val="00DA462C"/>
    <w:rsid w:val="00DB23A7"/>
    <w:rsid w:val="00E04629"/>
    <w:rsid w:val="00E342D1"/>
    <w:rsid w:val="00E42E90"/>
    <w:rsid w:val="00E450F4"/>
    <w:rsid w:val="00E914E5"/>
    <w:rsid w:val="00EB002F"/>
    <w:rsid w:val="00ED58FF"/>
    <w:rsid w:val="00EE70F0"/>
    <w:rsid w:val="00EE7803"/>
    <w:rsid w:val="00EF0539"/>
    <w:rsid w:val="00EF47AD"/>
    <w:rsid w:val="00F12E95"/>
    <w:rsid w:val="00F320E6"/>
    <w:rsid w:val="00F41C1B"/>
    <w:rsid w:val="00F92E94"/>
    <w:rsid w:val="00FA3E79"/>
    <w:rsid w:val="00FC27D6"/>
    <w:rsid w:val="00FC7E02"/>
    <w:rsid w:val="00FD596D"/>
    <w:rsid w:val="00FD65E5"/>
    <w:rsid w:val="00FF39DE"/>
    <w:rsid w:val="00FF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3DABC8-1090-445E-8402-B81FF162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2CAB"/>
    <w:rPr>
      <w:rFonts w:ascii="Times New Roman" w:eastAsia="Times New Roman" w:hAnsi="Times New Roman"/>
      <w:sz w:val="24"/>
      <w:szCs w:val="24"/>
    </w:rPr>
  </w:style>
  <w:style w:type="paragraph" w:styleId="1">
    <w:name w:val="heading 1"/>
    <w:aliases w:val="Заголовок 1 Знак Знак,Заголовок 1 Знак Знак Знак"/>
    <w:basedOn w:val="a0"/>
    <w:next w:val="a0"/>
    <w:link w:val="10"/>
    <w:uiPriority w:val="9"/>
    <w:qFormat/>
    <w:rsid w:val="004F4AEB"/>
    <w:pPr>
      <w:keepNext/>
      <w:jc w:val="center"/>
      <w:outlineLvl w:val="0"/>
    </w:pPr>
    <w:rPr>
      <w:sz w:val="28"/>
      <w:szCs w:val="20"/>
    </w:rPr>
  </w:style>
  <w:style w:type="paragraph" w:styleId="20">
    <w:name w:val="heading 2"/>
    <w:basedOn w:val="a0"/>
    <w:next w:val="a0"/>
    <w:link w:val="21"/>
    <w:uiPriority w:val="9"/>
    <w:unhideWhenUsed/>
    <w:qFormat/>
    <w:rsid w:val="004F4AEB"/>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4F4AEB"/>
    <w:pPr>
      <w:keepNext/>
      <w:keepLines/>
      <w:spacing w:before="200" w:line="276" w:lineRule="auto"/>
      <w:outlineLvl w:val="2"/>
    </w:pPr>
    <w:rPr>
      <w:rFonts w:ascii="Cambria" w:hAnsi="Cambria"/>
      <w:b/>
      <w:bCs/>
      <w:color w:val="4F81BD"/>
      <w:sz w:val="22"/>
      <w:szCs w:val="22"/>
    </w:rPr>
  </w:style>
  <w:style w:type="paragraph" w:styleId="4">
    <w:name w:val="heading 4"/>
    <w:basedOn w:val="a0"/>
    <w:next w:val="a0"/>
    <w:link w:val="40"/>
    <w:uiPriority w:val="9"/>
    <w:unhideWhenUsed/>
    <w:qFormat/>
    <w:rsid w:val="004F4AEB"/>
    <w:pPr>
      <w:keepNext/>
      <w:spacing w:before="240" w:after="60" w:line="276" w:lineRule="auto"/>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4F4AEB"/>
    <w:pPr>
      <w:spacing w:before="240" w:after="60" w:line="276" w:lineRule="auto"/>
      <w:outlineLvl w:val="4"/>
    </w:pPr>
    <w:rPr>
      <w:rFonts w:ascii="Calibri" w:hAnsi="Calibri"/>
      <w:b/>
      <w:bCs/>
      <w:i/>
      <w:iCs/>
      <w:sz w:val="26"/>
      <w:szCs w:val="26"/>
      <w:lang w:eastAsia="en-US"/>
    </w:rPr>
  </w:style>
  <w:style w:type="paragraph" w:styleId="6">
    <w:name w:val="heading 6"/>
    <w:basedOn w:val="a0"/>
    <w:next w:val="a0"/>
    <w:link w:val="60"/>
    <w:unhideWhenUsed/>
    <w:qFormat/>
    <w:rsid w:val="004F4AEB"/>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0"/>
    <w:link w:val="a5"/>
    <w:unhideWhenUsed/>
    <w:rsid w:val="00BE2CAB"/>
    <w:pPr>
      <w:spacing w:before="100" w:beforeAutospacing="1" w:after="100" w:afterAutospacing="1"/>
    </w:pPr>
    <w:rPr>
      <w:lang w:val="x-none"/>
    </w:rPr>
  </w:style>
  <w:style w:type="paragraph" w:styleId="a6">
    <w:name w:val="Plain Text"/>
    <w:basedOn w:val="a0"/>
    <w:link w:val="a7"/>
    <w:uiPriority w:val="99"/>
    <w:unhideWhenUsed/>
    <w:rsid w:val="00BE2CAB"/>
    <w:rPr>
      <w:rFonts w:ascii="Courier New" w:hAnsi="Courier New" w:cs="Courier New"/>
      <w:sz w:val="20"/>
      <w:szCs w:val="20"/>
    </w:rPr>
  </w:style>
  <w:style w:type="character" w:customStyle="1" w:styleId="a7">
    <w:name w:val="Текст Знак"/>
    <w:basedOn w:val="a1"/>
    <w:link w:val="a6"/>
    <w:uiPriority w:val="99"/>
    <w:rsid w:val="00BE2CAB"/>
    <w:rPr>
      <w:rFonts w:ascii="Courier New" w:eastAsia="Times New Roman" w:hAnsi="Courier New" w:cs="Courier New"/>
      <w:sz w:val="20"/>
      <w:szCs w:val="20"/>
      <w:lang w:eastAsia="ru-RU"/>
    </w:rPr>
  </w:style>
  <w:style w:type="paragraph" w:styleId="a8">
    <w:name w:val="Balloon Text"/>
    <w:basedOn w:val="a0"/>
    <w:link w:val="a9"/>
    <w:uiPriority w:val="99"/>
    <w:unhideWhenUsed/>
    <w:rsid w:val="00BE2CAB"/>
    <w:rPr>
      <w:rFonts w:ascii="Tahoma" w:hAnsi="Tahoma" w:cs="Tahoma"/>
      <w:sz w:val="16"/>
      <w:szCs w:val="16"/>
    </w:rPr>
  </w:style>
  <w:style w:type="character" w:customStyle="1" w:styleId="a9">
    <w:name w:val="Текст выноски Знак"/>
    <w:basedOn w:val="a1"/>
    <w:link w:val="a8"/>
    <w:uiPriority w:val="99"/>
    <w:rsid w:val="00BE2CAB"/>
    <w:rPr>
      <w:rFonts w:ascii="Tahoma" w:eastAsia="Times New Roman" w:hAnsi="Tahoma" w:cs="Tahoma"/>
      <w:sz w:val="16"/>
      <w:szCs w:val="16"/>
      <w:lang w:eastAsia="ru-RU"/>
    </w:rPr>
  </w:style>
  <w:style w:type="paragraph" w:customStyle="1" w:styleId="ConsPlusNormal">
    <w:name w:val="ConsPlusNormal"/>
    <w:link w:val="ConsPlusNormal0"/>
    <w:rsid w:val="00BE2CAB"/>
    <w:pPr>
      <w:widowControl w:val="0"/>
      <w:autoSpaceDE w:val="0"/>
      <w:autoSpaceDN w:val="0"/>
      <w:adjustRightInd w:val="0"/>
      <w:ind w:firstLine="720"/>
    </w:pPr>
    <w:rPr>
      <w:rFonts w:ascii="Arial" w:eastAsia="Times New Roman" w:hAnsi="Arial" w:cs="Arial"/>
      <w:sz w:val="22"/>
      <w:szCs w:val="22"/>
    </w:rPr>
  </w:style>
  <w:style w:type="character" w:customStyle="1" w:styleId="msgacifoh-s">
    <w:name w:val="msg_ac_i foh-s"/>
    <w:basedOn w:val="a1"/>
    <w:rsid w:val="00BE2CAB"/>
  </w:style>
  <w:style w:type="character" w:customStyle="1" w:styleId="ticotico12">
    <w:name w:val="tico tico__12"/>
    <w:basedOn w:val="a1"/>
    <w:rsid w:val="00BE2CAB"/>
  </w:style>
  <w:style w:type="character" w:customStyle="1" w:styleId="s2">
    <w:name w:val="s2"/>
    <w:basedOn w:val="a1"/>
    <w:rsid w:val="00BE2CAB"/>
  </w:style>
  <w:style w:type="table" w:styleId="aa">
    <w:name w:val="Table Grid"/>
    <w:basedOn w:val="a2"/>
    <w:uiPriority w:val="39"/>
    <w:rsid w:val="00BE2CA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0"/>
    <w:link w:val="ac"/>
    <w:uiPriority w:val="99"/>
    <w:unhideWhenUsed/>
    <w:rsid w:val="009176BD"/>
    <w:pPr>
      <w:tabs>
        <w:tab w:val="center" w:pos="4677"/>
        <w:tab w:val="right" w:pos="9355"/>
      </w:tabs>
    </w:pPr>
  </w:style>
  <w:style w:type="character" w:customStyle="1" w:styleId="ac">
    <w:name w:val="Верхний колонтитул Знак"/>
    <w:basedOn w:val="a1"/>
    <w:link w:val="ab"/>
    <w:uiPriority w:val="99"/>
    <w:rsid w:val="009176BD"/>
    <w:rPr>
      <w:rFonts w:ascii="Times New Roman" w:eastAsia="Times New Roman" w:hAnsi="Times New Roman" w:cs="Times New Roman"/>
      <w:sz w:val="24"/>
      <w:szCs w:val="24"/>
      <w:lang w:eastAsia="ru-RU"/>
    </w:rPr>
  </w:style>
  <w:style w:type="paragraph" w:styleId="ad">
    <w:name w:val="footer"/>
    <w:basedOn w:val="a0"/>
    <w:link w:val="ae"/>
    <w:uiPriority w:val="99"/>
    <w:unhideWhenUsed/>
    <w:rsid w:val="009176BD"/>
    <w:pPr>
      <w:tabs>
        <w:tab w:val="center" w:pos="4677"/>
        <w:tab w:val="right" w:pos="9355"/>
      </w:tabs>
    </w:pPr>
  </w:style>
  <w:style w:type="character" w:customStyle="1" w:styleId="ae">
    <w:name w:val="Нижний колонтитул Знак"/>
    <w:basedOn w:val="a1"/>
    <w:link w:val="ad"/>
    <w:uiPriority w:val="99"/>
    <w:rsid w:val="009176BD"/>
    <w:rPr>
      <w:rFonts w:ascii="Times New Roman" w:eastAsia="Times New Roman" w:hAnsi="Times New Roman" w:cs="Times New Roman"/>
      <w:sz w:val="24"/>
      <w:szCs w:val="24"/>
      <w:lang w:eastAsia="ru-RU"/>
    </w:rPr>
  </w:style>
  <w:style w:type="character" w:styleId="af">
    <w:name w:val="Hyperlink"/>
    <w:basedOn w:val="a1"/>
    <w:uiPriority w:val="99"/>
    <w:unhideWhenUsed/>
    <w:rsid w:val="00032028"/>
    <w:rPr>
      <w:color w:val="0000FF"/>
      <w:u w:val="single"/>
    </w:rPr>
  </w:style>
  <w:style w:type="character" w:styleId="af0">
    <w:name w:val="FollowedHyperlink"/>
    <w:basedOn w:val="a1"/>
    <w:uiPriority w:val="99"/>
    <w:semiHidden/>
    <w:unhideWhenUsed/>
    <w:rsid w:val="00032028"/>
    <w:rPr>
      <w:color w:val="800080"/>
      <w:u w:val="single"/>
    </w:rPr>
  </w:style>
  <w:style w:type="paragraph" w:customStyle="1" w:styleId="xl65">
    <w:name w:val="xl65"/>
    <w:basedOn w:val="a0"/>
    <w:rsid w:val="000320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0"/>
    <w:rsid w:val="0003202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0"/>
    <w:rsid w:val="00032028"/>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8">
    <w:name w:val="xl68"/>
    <w:basedOn w:val="a0"/>
    <w:rsid w:val="00032028"/>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0"/>
    <w:rsid w:val="00032028"/>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0"/>
    <w:rsid w:val="00032028"/>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1">
    <w:name w:val="xl71"/>
    <w:basedOn w:val="a0"/>
    <w:rsid w:val="00032028"/>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2">
    <w:name w:val="xl72"/>
    <w:basedOn w:val="a0"/>
    <w:rsid w:val="00032028"/>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3">
    <w:name w:val="xl73"/>
    <w:basedOn w:val="a0"/>
    <w:rsid w:val="00032028"/>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0"/>
    <w:rsid w:val="00032028"/>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5">
    <w:name w:val="xl75"/>
    <w:basedOn w:val="a0"/>
    <w:rsid w:val="00032028"/>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6">
    <w:name w:val="xl76"/>
    <w:basedOn w:val="a0"/>
    <w:rsid w:val="00032028"/>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7">
    <w:name w:val="xl77"/>
    <w:basedOn w:val="a0"/>
    <w:rsid w:val="00032028"/>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styleId="af1">
    <w:name w:val="List Paragraph"/>
    <w:aliases w:val="обычный"/>
    <w:basedOn w:val="a0"/>
    <w:link w:val="af2"/>
    <w:qFormat/>
    <w:rsid w:val="004F4AEB"/>
    <w:pPr>
      <w:spacing w:after="200" w:line="276" w:lineRule="auto"/>
      <w:ind w:left="720"/>
      <w:contextualSpacing/>
    </w:pPr>
    <w:rPr>
      <w:rFonts w:ascii="Calibri" w:hAnsi="Calibri"/>
      <w:sz w:val="20"/>
      <w:szCs w:val="20"/>
      <w:lang w:val="x-none"/>
    </w:rPr>
  </w:style>
  <w:style w:type="character" w:customStyle="1" w:styleId="normaltextrunscxw101096911bcx2">
    <w:name w:val="normaltextrun scxw101096911 bcx2"/>
    <w:basedOn w:val="a1"/>
    <w:rsid w:val="004F4AEB"/>
  </w:style>
  <w:style w:type="character" w:styleId="af3">
    <w:name w:val="Strong"/>
    <w:uiPriority w:val="22"/>
    <w:qFormat/>
    <w:rsid w:val="004F4AEB"/>
    <w:rPr>
      <w:b/>
      <w:bCs/>
    </w:rPr>
  </w:style>
  <w:style w:type="character" w:customStyle="1" w:styleId="10">
    <w:name w:val="Заголовок 1 Знак"/>
    <w:aliases w:val="Заголовок 1 Знак Знак Знак1,Заголовок 1 Знак Знак Знак Знак"/>
    <w:basedOn w:val="a1"/>
    <w:link w:val="1"/>
    <w:uiPriority w:val="9"/>
    <w:rsid w:val="004F4AEB"/>
    <w:rPr>
      <w:rFonts w:ascii="Times New Roman" w:eastAsia="Times New Roman" w:hAnsi="Times New Roman" w:cs="Times New Roman"/>
      <w:sz w:val="28"/>
      <w:szCs w:val="20"/>
      <w:lang w:eastAsia="ru-RU"/>
    </w:rPr>
  </w:style>
  <w:style w:type="character" w:customStyle="1" w:styleId="21">
    <w:name w:val="Заголовок 2 Знак"/>
    <w:basedOn w:val="a1"/>
    <w:link w:val="20"/>
    <w:uiPriority w:val="9"/>
    <w:rsid w:val="004F4AEB"/>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4F4AEB"/>
    <w:rPr>
      <w:rFonts w:ascii="Cambria" w:eastAsia="Times New Roman" w:hAnsi="Cambria" w:cs="Times New Roman"/>
      <w:b/>
      <w:bCs/>
      <w:color w:val="4F81BD"/>
      <w:lang w:eastAsia="ru-RU"/>
    </w:rPr>
  </w:style>
  <w:style w:type="character" w:customStyle="1" w:styleId="40">
    <w:name w:val="Заголовок 4 Знак"/>
    <w:basedOn w:val="a1"/>
    <w:link w:val="4"/>
    <w:uiPriority w:val="9"/>
    <w:rsid w:val="004F4AEB"/>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4F4AEB"/>
    <w:rPr>
      <w:rFonts w:ascii="Calibri" w:eastAsia="Times New Roman" w:hAnsi="Calibri" w:cs="Times New Roman"/>
      <w:b/>
      <w:bCs/>
      <w:i/>
      <w:iCs/>
      <w:sz w:val="26"/>
      <w:szCs w:val="26"/>
    </w:rPr>
  </w:style>
  <w:style w:type="character" w:customStyle="1" w:styleId="60">
    <w:name w:val="Заголовок 6 Знак"/>
    <w:basedOn w:val="a1"/>
    <w:link w:val="6"/>
    <w:rsid w:val="004F4AEB"/>
    <w:rPr>
      <w:rFonts w:ascii="Calibri" w:eastAsia="Times New Roman" w:hAnsi="Calibri" w:cs="Times New Roman"/>
      <w:b/>
      <w:bCs/>
    </w:rPr>
  </w:style>
  <w:style w:type="paragraph" w:customStyle="1" w:styleId="formattexttopleveltext">
    <w:name w:val="formattext topleveltext"/>
    <w:basedOn w:val="a0"/>
    <w:rsid w:val="004F4AEB"/>
    <w:pPr>
      <w:spacing w:before="100" w:beforeAutospacing="1" w:after="100" w:afterAutospacing="1"/>
    </w:pPr>
  </w:style>
  <w:style w:type="character" w:customStyle="1" w:styleId="a5">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locked/>
    <w:rsid w:val="004F4AE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F4AEB"/>
    <w:rPr>
      <w:rFonts w:ascii="Arial" w:eastAsia="Times New Roman" w:hAnsi="Arial" w:cs="Arial"/>
      <w:sz w:val="22"/>
      <w:szCs w:val="22"/>
      <w:lang w:eastAsia="ru-RU" w:bidi="ar-SA"/>
    </w:rPr>
  </w:style>
  <w:style w:type="character" w:customStyle="1" w:styleId="blk">
    <w:name w:val="blk"/>
    <w:basedOn w:val="a1"/>
    <w:rsid w:val="004F4AEB"/>
  </w:style>
  <w:style w:type="paragraph" w:styleId="22">
    <w:name w:val="Body Text 2"/>
    <w:basedOn w:val="a0"/>
    <w:link w:val="23"/>
    <w:uiPriority w:val="99"/>
    <w:rsid w:val="004F4AEB"/>
    <w:pPr>
      <w:jc w:val="both"/>
    </w:pPr>
    <w:rPr>
      <w:sz w:val="28"/>
      <w:szCs w:val="20"/>
    </w:rPr>
  </w:style>
  <w:style w:type="character" w:customStyle="1" w:styleId="23">
    <w:name w:val="Основной текст 2 Знак"/>
    <w:basedOn w:val="a1"/>
    <w:link w:val="22"/>
    <w:uiPriority w:val="99"/>
    <w:rsid w:val="004F4AEB"/>
    <w:rPr>
      <w:rFonts w:ascii="Times New Roman" w:eastAsia="Times New Roman" w:hAnsi="Times New Roman" w:cs="Times New Roman"/>
      <w:sz w:val="28"/>
      <w:szCs w:val="20"/>
    </w:rPr>
  </w:style>
  <w:style w:type="character" w:customStyle="1" w:styleId="af2">
    <w:name w:val="Абзац списка Знак"/>
    <w:aliases w:val="обычный Знак"/>
    <w:link w:val="af1"/>
    <w:locked/>
    <w:rsid w:val="004F4AEB"/>
    <w:rPr>
      <w:rFonts w:eastAsia="Times New Roman"/>
      <w:lang w:eastAsia="ru-RU"/>
    </w:rPr>
  </w:style>
  <w:style w:type="paragraph" w:customStyle="1" w:styleId="ConsPlusTitle">
    <w:name w:val="ConsPlusTitle"/>
    <w:uiPriority w:val="99"/>
    <w:rsid w:val="004F4AEB"/>
    <w:pPr>
      <w:widowControl w:val="0"/>
      <w:autoSpaceDE w:val="0"/>
      <w:autoSpaceDN w:val="0"/>
      <w:adjustRightInd w:val="0"/>
    </w:pPr>
    <w:rPr>
      <w:rFonts w:ascii="Arial" w:eastAsia="Times New Roman" w:hAnsi="Arial" w:cs="Arial"/>
      <w:b/>
      <w:bCs/>
      <w:sz w:val="16"/>
      <w:szCs w:val="16"/>
    </w:rPr>
  </w:style>
  <w:style w:type="paragraph" w:styleId="af4">
    <w:name w:val="Body Text Indent"/>
    <w:basedOn w:val="a0"/>
    <w:link w:val="af5"/>
    <w:rsid w:val="004F4AEB"/>
    <w:pPr>
      <w:spacing w:after="120"/>
      <w:ind w:left="283"/>
    </w:pPr>
  </w:style>
  <w:style w:type="character" w:customStyle="1" w:styleId="af5">
    <w:name w:val="Основной текст с отступом Знак"/>
    <w:basedOn w:val="a1"/>
    <w:link w:val="af4"/>
    <w:rsid w:val="004F4AEB"/>
    <w:rPr>
      <w:rFonts w:ascii="Times New Roman" w:eastAsia="Times New Roman" w:hAnsi="Times New Roman" w:cs="Times New Roman"/>
      <w:sz w:val="24"/>
      <w:szCs w:val="24"/>
    </w:rPr>
  </w:style>
  <w:style w:type="paragraph" w:styleId="24">
    <w:name w:val="Body Text Indent 2"/>
    <w:basedOn w:val="a0"/>
    <w:link w:val="25"/>
    <w:uiPriority w:val="99"/>
    <w:rsid w:val="004F4AEB"/>
    <w:pPr>
      <w:spacing w:after="120" w:line="480" w:lineRule="auto"/>
      <w:ind w:left="283"/>
    </w:pPr>
  </w:style>
  <w:style w:type="character" w:customStyle="1" w:styleId="25">
    <w:name w:val="Основной текст с отступом 2 Знак"/>
    <w:basedOn w:val="a1"/>
    <w:link w:val="24"/>
    <w:uiPriority w:val="99"/>
    <w:rsid w:val="004F4AEB"/>
    <w:rPr>
      <w:rFonts w:ascii="Times New Roman" w:eastAsia="Times New Roman" w:hAnsi="Times New Roman" w:cs="Times New Roman"/>
      <w:sz w:val="24"/>
      <w:szCs w:val="24"/>
    </w:rPr>
  </w:style>
  <w:style w:type="character" w:customStyle="1" w:styleId="af6">
    <w:name w:val="Название Знак"/>
    <w:link w:val="af7"/>
    <w:uiPriority w:val="10"/>
    <w:locked/>
    <w:rsid w:val="004F4AEB"/>
    <w:rPr>
      <w:b/>
      <w:bCs/>
      <w:kern w:val="2"/>
      <w:sz w:val="28"/>
      <w:szCs w:val="28"/>
    </w:rPr>
  </w:style>
  <w:style w:type="paragraph" w:styleId="af7">
    <w:name w:val="Title"/>
    <w:basedOn w:val="a0"/>
    <w:link w:val="af6"/>
    <w:uiPriority w:val="10"/>
    <w:qFormat/>
    <w:rsid w:val="004F4AEB"/>
    <w:pPr>
      <w:keepLines/>
      <w:widowControl w:val="0"/>
      <w:jc w:val="center"/>
    </w:pPr>
    <w:rPr>
      <w:rFonts w:ascii="Calibri" w:eastAsia="Calibri" w:hAnsi="Calibri"/>
      <w:b/>
      <w:bCs/>
      <w:kern w:val="2"/>
      <w:sz w:val="28"/>
      <w:szCs w:val="28"/>
      <w:lang w:val="x-none" w:eastAsia="x-none"/>
    </w:rPr>
  </w:style>
  <w:style w:type="character" w:customStyle="1" w:styleId="11">
    <w:name w:val="Название Знак1"/>
    <w:basedOn w:val="a1"/>
    <w:link w:val="af7"/>
    <w:rsid w:val="004F4AEB"/>
    <w:rPr>
      <w:rFonts w:ascii="Cambria" w:eastAsia="Times New Roman" w:hAnsi="Cambria" w:cs="Times New Roman"/>
      <w:color w:val="17365D"/>
      <w:spacing w:val="5"/>
      <w:kern w:val="28"/>
      <w:sz w:val="52"/>
      <w:szCs w:val="52"/>
      <w:lang w:eastAsia="ru-RU"/>
    </w:rPr>
  </w:style>
  <w:style w:type="paragraph" w:customStyle="1" w:styleId="s1">
    <w:name w:val="s_1"/>
    <w:basedOn w:val="a0"/>
    <w:rsid w:val="004F4AEB"/>
    <w:pPr>
      <w:spacing w:before="100" w:beforeAutospacing="1" w:after="100" w:afterAutospacing="1"/>
    </w:pPr>
  </w:style>
  <w:style w:type="paragraph" w:customStyle="1" w:styleId="s22">
    <w:name w:val="s_22"/>
    <w:basedOn w:val="a0"/>
    <w:rsid w:val="004F4AEB"/>
    <w:pPr>
      <w:spacing w:before="100" w:beforeAutospacing="1" w:after="100" w:afterAutospacing="1"/>
    </w:pPr>
  </w:style>
  <w:style w:type="paragraph" w:customStyle="1" w:styleId="paragraphscxw101096911bcx2">
    <w:name w:val="paragraph scxw101096911 bcx2"/>
    <w:basedOn w:val="a0"/>
    <w:rsid w:val="004F4AEB"/>
    <w:pPr>
      <w:spacing w:before="100" w:beforeAutospacing="1" w:after="100" w:afterAutospacing="1"/>
    </w:pPr>
  </w:style>
  <w:style w:type="character" w:customStyle="1" w:styleId="contextualspellingandgrammarerrorscxw101096911bcx2">
    <w:name w:val="contextualspellingandgrammarerror scxw101096911 bcx2"/>
    <w:basedOn w:val="a1"/>
    <w:rsid w:val="004F4AEB"/>
  </w:style>
  <w:style w:type="character" w:customStyle="1" w:styleId="eopscxw101096911bcx2">
    <w:name w:val="eop scxw101096911 bcx2"/>
    <w:basedOn w:val="a1"/>
    <w:rsid w:val="004F4AEB"/>
  </w:style>
  <w:style w:type="character" w:customStyle="1" w:styleId="hl">
    <w:name w:val="hl"/>
    <w:basedOn w:val="a1"/>
    <w:rsid w:val="004F4AEB"/>
  </w:style>
  <w:style w:type="character" w:customStyle="1" w:styleId="nobr">
    <w:name w:val="nobr"/>
    <w:basedOn w:val="a1"/>
    <w:rsid w:val="004F4AEB"/>
  </w:style>
  <w:style w:type="character" w:customStyle="1" w:styleId="13pt">
    <w:name w:val="Основной текст + 13 pt"/>
    <w:uiPriority w:val="99"/>
    <w:rsid w:val="004F4AE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paragraph" w:styleId="af8">
    <w:name w:val="No Spacing"/>
    <w:link w:val="af9"/>
    <w:uiPriority w:val="99"/>
    <w:qFormat/>
    <w:rsid w:val="004F4AEB"/>
    <w:rPr>
      <w:rFonts w:eastAsia="Times New Roman"/>
      <w:sz w:val="22"/>
      <w:szCs w:val="22"/>
    </w:rPr>
  </w:style>
  <w:style w:type="character" w:customStyle="1" w:styleId="FontStyle13">
    <w:name w:val="Font Style13"/>
    <w:rsid w:val="004F4AEB"/>
    <w:rPr>
      <w:rFonts w:ascii="Times New Roman" w:hAnsi="Times New Roman" w:cs="Times New Roman"/>
      <w:sz w:val="22"/>
      <w:szCs w:val="22"/>
    </w:rPr>
  </w:style>
  <w:style w:type="character" w:customStyle="1" w:styleId="FontStyle12">
    <w:name w:val="Font Style12"/>
    <w:uiPriority w:val="99"/>
    <w:rsid w:val="004F4AEB"/>
    <w:rPr>
      <w:rFonts w:ascii="Times New Roman" w:hAnsi="Times New Roman" w:cs="Times New Roman"/>
      <w:sz w:val="22"/>
      <w:szCs w:val="22"/>
    </w:rPr>
  </w:style>
  <w:style w:type="paragraph" w:customStyle="1" w:styleId="afa">
    <w:name w:val="Обычный текст"/>
    <w:basedOn w:val="a0"/>
    <w:uiPriority w:val="99"/>
    <w:rsid w:val="004F4AEB"/>
    <w:pPr>
      <w:spacing w:line="360" w:lineRule="auto"/>
      <w:ind w:firstLine="709"/>
      <w:jc w:val="both"/>
    </w:pPr>
    <w:rPr>
      <w:sz w:val="28"/>
      <w:lang w:val="en-US" w:eastAsia="ar-SA"/>
    </w:rPr>
  </w:style>
  <w:style w:type="paragraph" w:styleId="afb">
    <w:name w:val="Body Text"/>
    <w:aliases w:val="Знак1 Знак,text,Body Text2, Знак1 Знак"/>
    <w:basedOn w:val="a0"/>
    <w:link w:val="afc"/>
    <w:uiPriority w:val="99"/>
    <w:rsid w:val="004F4AEB"/>
    <w:pPr>
      <w:spacing w:after="120"/>
    </w:pPr>
  </w:style>
  <w:style w:type="character" w:customStyle="1" w:styleId="afc">
    <w:name w:val="Основной текст Знак"/>
    <w:aliases w:val="Знак1 Знак Знак,text Знак,Body Text2 Знак, Знак1 Знак Знак"/>
    <w:basedOn w:val="a1"/>
    <w:link w:val="afb"/>
    <w:uiPriority w:val="99"/>
    <w:rsid w:val="004F4AEB"/>
    <w:rPr>
      <w:rFonts w:ascii="Times New Roman" w:eastAsia="Times New Roman" w:hAnsi="Times New Roman" w:cs="Times New Roman"/>
      <w:sz w:val="24"/>
      <w:szCs w:val="24"/>
      <w:lang w:eastAsia="ru-RU"/>
    </w:rPr>
  </w:style>
  <w:style w:type="paragraph" w:customStyle="1" w:styleId="31">
    <w:name w:val="Без интервала3"/>
    <w:rsid w:val="004F4AEB"/>
    <w:rPr>
      <w:rFonts w:eastAsia="Times New Roman"/>
      <w:sz w:val="22"/>
      <w:szCs w:val="22"/>
    </w:rPr>
  </w:style>
  <w:style w:type="paragraph" w:styleId="12">
    <w:name w:val="toc 1"/>
    <w:basedOn w:val="a0"/>
    <w:next w:val="a0"/>
    <w:autoRedefine/>
    <w:uiPriority w:val="39"/>
    <w:unhideWhenUsed/>
    <w:rsid w:val="004F4AEB"/>
    <w:pPr>
      <w:tabs>
        <w:tab w:val="left" w:pos="440"/>
        <w:tab w:val="right" w:leader="dot" w:pos="9345"/>
      </w:tabs>
      <w:spacing w:line="360" w:lineRule="auto"/>
    </w:pPr>
    <w:rPr>
      <w:rFonts w:ascii="Calibri" w:hAnsi="Calibri"/>
      <w:sz w:val="22"/>
      <w:szCs w:val="22"/>
    </w:rPr>
  </w:style>
  <w:style w:type="paragraph" w:styleId="32">
    <w:name w:val="toc 3"/>
    <w:basedOn w:val="a0"/>
    <w:next w:val="a0"/>
    <w:autoRedefine/>
    <w:uiPriority w:val="39"/>
    <w:unhideWhenUsed/>
    <w:rsid w:val="004F4AEB"/>
    <w:pPr>
      <w:tabs>
        <w:tab w:val="right" w:leader="dot" w:pos="9344"/>
      </w:tabs>
      <w:spacing w:after="200" w:line="276" w:lineRule="auto"/>
      <w:ind w:left="440"/>
      <w:jc w:val="both"/>
    </w:pPr>
    <w:rPr>
      <w:rFonts w:ascii="Calibri" w:hAnsi="Calibri"/>
      <w:sz w:val="22"/>
      <w:szCs w:val="22"/>
    </w:rPr>
  </w:style>
  <w:style w:type="paragraph" w:customStyle="1" w:styleId="uni">
    <w:name w:val="uni"/>
    <w:basedOn w:val="a0"/>
    <w:rsid w:val="004F4AEB"/>
    <w:pPr>
      <w:spacing w:before="100" w:beforeAutospacing="1" w:after="100" w:afterAutospacing="1"/>
    </w:pPr>
  </w:style>
  <w:style w:type="paragraph" w:styleId="afd">
    <w:name w:val="TOC Heading"/>
    <w:basedOn w:val="1"/>
    <w:next w:val="a0"/>
    <w:uiPriority w:val="39"/>
    <w:unhideWhenUsed/>
    <w:qFormat/>
    <w:rsid w:val="004F4AEB"/>
    <w:pPr>
      <w:keepLines/>
      <w:spacing w:before="480" w:line="276" w:lineRule="auto"/>
      <w:jc w:val="left"/>
      <w:outlineLvl w:val="9"/>
    </w:pPr>
    <w:rPr>
      <w:rFonts w:ascii="Cambria" w:hAnsi="Cambria"/>
      <w:b/>
      <w:bCs/>
      <w:color w:val="365F91"/>
      <w:szCs w:val="28"/>
    </w:rPr>
  </w:style>
  <w:style w:type="paragraph" w:customStyle="1" w:styleId="33">
    <w:name w:val="Текст3"/>
    <w:basedOn w:val="a0"/>
    <w:rsid w:val="004F4AEB"/>
    <w:pPr>
      <w:suppressAutoHyphens/>
    </w:pPr>
    <w:rPr>
      <w:rFonts w:ascii="Courier New" w:hAnsi="Courier New" w:cs="Courier New"/>
      <w:color w:val="000000"/>
      <w:sz w:val="20"/>
      <w:szCs w:val="20"/>
      <w:lang w:eastAsia="ar-SA"/>
    </w:rPr>
  </w:style>
  <w:style w:type="paragraph" w:customStyle="1" w:styleId="Standard">
    <w:name w:val="Standard"/>
    <w:rsid w:val="004F4AE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26">
    <w:name w:val="Текст2"/>
    <w:basedOn w:val="a0"/>
    <w:rsid w:val="004F4AEB"/>
    <w:pPr>
      <w:suppressAutoHyphens/>
    </w:pPr>
    <w:rPr>
      <w:rFonts w:ascii="Courier New" w:hAnsi="Courier New" w:cs="Courier New"/>
      <w:color w:val="000000"/>
      <w:sz w:val="20"/>
      <w:szCs w:val="20"/>
      <w:lang w:eastAsia="ar-SA"/>
    </w:rPr>
  </w:style>
  <w:style w:type="character" w:customStyle="1" w:styleId="0ptExact">
    <w:name w:val="Основной текст + Интервал 0 pt Exact"/>
    <w:basedOn w:val="a1"/>
    <w:uiPriority w:val="99"/>
    <w:rsid w:val="004F4AEB"/>
    <w:rPr>
      <w:rFonts w:ascii="Arial" w:hAnsi="Arial" w:cs="Arial"/>
      <w:sz w:val="17"/>
      <w:szCs w:val="17"/>
      <w:u w:val="none"/>
    </w:rPr>
  </w:style>
  <w:style w:type="paragraph" w:customStyle="1" w:styleId="afe">
    <w:name w:val="Мария"/>
    <w:basedOn w:val="a0"/>
    <w:uiPriority w:val="99"/>
    <w:rsid w:val="004F4AEB"/>
    <w:pPr>
      <w:suppressAutoHyphens/>
      <w:spacing w:before="240" w:after="120"/>
      <w:ind w:firstLine="709"/>
      <w:jc w:val="both"/>
    </w:pPr>
    <w:rPr>
      <w:rFonts w:ascii="Calibri" w:hAnsi="Calibri" w:cs="Calibri"/>
      <w:color w:val="000000"/>
      <w:sz w:val="26"/>
      <w:szCs w:val="26"/>
      <w:lang w:eastAsia="ar-SA"/>
    </w:rPr>
  </w:style>
  <w:style w:type="paragraph" w:customStyle="1" w:styleId="13">
    <w:name w:val="Текст1"/>
    <w:basedOn w:val="a0"/>
    <w:rsid w:val="004F4AEB"/>
    <w:pPr>
      <w:suppressAutoHyphens/>
    </w:pPr>
    <w:rPr>
      <w:rFonts w:ascii="Courier New" w:hAnsi="Courier New" w:cs="Courier New"/>
      <w:color w:val="000000"/>
      <w:sz w:val="20"/>
      <w:szCs w:val="20"/>
      <w:lang w:eastAsia="ar-SA"/>
    </w:rPr>
  </w:style>
  <w:style w:type="paragraph" w:customStyle="1" w:styleId="41">
    <w:name w:val="Текст4"/>
    <w:basedOn w:val="a0"/>
    <w:rsid w:val="004F4AEB"/>
    <w:pPr>
      <w:suppressAutoHyphens/>
    </w:pPr>
    <w:rPr>
      <w:rFonts w:ascii="Courier New" w:hAnsi="Courier New" w:cs="Courier New"/>
      <w:color w:val="000000"/>
      <w:sz w:val="20"/>
      <w:szCs w:val="20"/>
      <w:lang w:eastAsia="ar-SA"/>
    </w:rPr>
  </w:style>
  <w:style w:type="paragraph" w:customStyle="1" w:styleId="210">
    <w:name w:val="Основной текст с отступом 21"/>
    <w:basedOn w:val="a0"/>
    <w:rsid w:val="004F4AEB"/>
    <w:pPr>
      <w:suppressAutoHyphens/>
      <w:ind w:firstLine="708"/>
    </w:pPr>
    <w:rPr>
      <w:rFonts w:ascii="Calibri" w:hAnsi="Calibri" w:cs="Calibri"/>
      <w:color w:val="000000"/>
      <w:lang w:eastAsia="ar-SA"/>
    </w:rPr>
  </w:style>
  <w:style w:type="paragraph" w:customStyle="1" w:styleId="34">
    <w:name w:val="Знак3 Знак Знак Знак"/>
    <w:basedOn w:val="a0"/>
    <w:rsid w:val="004F4AEB"/>
    <w:pPr>
      <w:tabs>
        <w:tab w:val="num" w:pos="432"/>
      </w:tabs>
      <w:spacing w:before="120" w:after="160"/>
      <w:ind w:left="432" w:hanging="432"/>
      <w:jc w:val="both"/>
    </w:pPr>
    <w:rPr>
      <w:b/>
      <w:caps/>
      <w:sz w:val="32"/>
      <w:szCs w:val="32"/>
      <w:lang w:val="en-US" w:eastAsia="en-US"/>
    </w:rPr>
  </w:style>
  <w:style w:type="paragraph" w:customStyle="1" w:styleId="p7">
    <w:name w:val="p7"/>
    <w:basedOn w:val="a0"/>
    <w:rsid w:val="004F4AEB"/>
    <w:pPr>
      <w:spacing w:before="100" w:beforeAutospacing="1" w:after="100" w:afterAutospacing="1"/>
    </w:pPr>
  </w:style>
  <w:style w:type="character" w:customStyle="1" w:styleId="s40">
    <w:name w:val="s4"/>
    <w:basedOn w:val="a1"/>
    <w:rsid w:val="004F4AEB"/>
  </w:style>
  <w:style w:type="paragraph" w:customStyle="1" w:styleId="p3">
    <w:name w:val="p3"/>
    <w:basedOn w:val="a0"/>
    <w:rsid w:val="004F4AEB"/>
    <w:pPr>
      <w:spacing w:before="100" w:beforeAutospacing="1" w:after="100" w:afterAutospacing="1"/>
    </w:pPr>
  </w:style>
  <w:style w:type="character" w:customStyle="1" w:styleId="s10">
    <w:name w:val="s1"/>
    <w:basedOn w:val="a1"/>
    <w:rsid w:val="004F4AEB"/>
  </w:style>
  <w:style w:type="paragraph" w:customStyle="1" w:styleId="p9">
    <w:name w:val="p9"/>
    <w:basedOn w:val="a0"/>
    <w:rsid w:val="004F4AEB"/>
    <w:pPr>
      <w:spacing w:before="100" w:beforeAutospacing="1" w:after="100" w:afterAutospacing="1"/>
    </w:pPr>
  </w:style>
  <w:style w:type="paragraph" w:customStyle="1" w:styleId="14">
    <w:name w:val="Обычный (веб)1"/>
    <w:basedOn w:val="a0"/>
    <w:uiPriority w:val="99"/>
    <w:rsid w:val="004F4AEB"/>
    <w:pPr>
      <w:suppressAutoHyphens/>
      <w:spacing w:before="100" w:after="100" w:line="100" w:lineRule="atLeast"/>
    </w:pPr>
    <w:rPr>
      <w:lang w:eastAsia="ar-SA"/>
    </w:rPr>
  </w:style>
  <w:style w:type="character" w:styleId="aff">
    <w:name w:val="Subtle Reference"/>
    <w:uiPriority w:val="31"/>
    <w:qFormat/>
    <w:rsid w:val="004F4AEB"/>
    <w:rPr>
      <w:smallCaps/>
      <w:color w:val="C0504D"/>
      <w:u w:val="single"/>
    </w:rPr>
  </w:style>
  <w:style w:type="paragraph" w:customStyle="1" w:styleId="Style11">
    <w:name w:val="Style11"/>
    <w:basedOn w:val="a0"/>
    <w:uiPriority w:val="99"/>
    <w:rsid w:val="004F4AEB"/>
    <w:pPr>
      <w:widowControl w:val="0"/>
      <w:autoSpaceDE w:val="0"/>
      <w:autoSpaceDN w:val="0"/>
      <w:adjustRightInd w:val="0"/>
      <w:spacing w:line="278" w:lineRule="exact"/>
      <w:ind w:firstLine="538"/>
    </w:pPr>
    <w:rPr>
      <w:rFonts w:ascii="Century Schoolbook" w:hAnsi="Century Schoolbook" w:cs="Century Schoolbook"/>
    </w:rPr>
  </w:style>
  <w:style w:type="character" w:customStyle="1" w:styleId="FontStyle20">
    <w:name w:val="Font Style20"/>
    <w:uiPriority w:val="99"/>
    <w:rsid w:val="004F4AEB"/>
    <w:rPr>
      <w:rFonts w:ascii="Century Schoolbook" w:hAnsi="Century Schoolbook" w:cs="Century Schoolbook"/>
      <w:sz w:val="20"/>
      <w:szCs w:val="20"/>
    </w:rPr>
  </w:style>
  <w:style w:type="paragraph" w:customStyle="1" w:styleId="consplusnormal1">
    <w:name w:val="consplusnormal"/>
    <w:basedOn w:val="a0"/>
    <w:rsid w:val="004F4AEB"/>
    <w:pPr>
      <w:spacing w:before="100" w:beforeAutospacing="1" w:after="100" w:afterAutospacing="1"/>
    </w:pPr>
  </w:style>
  <w:style w:type="paragraph" w:customStyle="1" w:styleId="msonormalbullet2gif">
    <w:name w:val="msonormalbullet2.gif"/>
    <w:basedOn w:val="a0"/>
    <w:rsid w:val="004F4AEB"/>
    <w:pPr>
      <w:spacing w:before="100" w:beforeAutospacing="1" w:after="100" w:afterAutospacing="1"/>
    </w:pPr>
  </w:style>
  <w:style w:type="paragraph" w:styleId="aff0">
    <w:name w:val="Document Map"/>
    <w:basedOn w:val="a0"/>
    <w:link w:val="aff1"/>
    <w:uiPriority w:val="99"/>
    <w:rsid w:val="004F4AEB"/>
    <w:rPr>
      <w:rFonts w:ascii="Tahoma" w:hAnsi="Tahoma" w:cs="Tahoma"/>
      <w:sz w:val="16"/>
      <w:szCs w:val="16"/>
    </w:rPr>
  </w:style>
  <w:style w:type="character" w:customStyle="1" w:styleId="aff1">
    <w:name w:val="Схема документа Знак"/>
    <w:basedOn w:val="a1"/>
    <w:link w:val="aff0"/>
    <w:uiPriority w:val="99"/>
    <w:rsid w:val="004F4AEB"/>
    <w:rPr>
      <w:rFonts w:ascii="Tahoma" w:eastAsia="Times New Roman" w:hAnsi="Tahoma" w:cs="Tahoma"/>
      <w:sz w:val="16"/>
      <w:szCs w:val="16"/>
      <w:lang w:eastAsia="ru-RU"/>
    </w:rPr>
  </w:style>
  <w:style w:type="paragraph" w:customStyle="1" w:styleId="Style8">
    <w:name w:val="Style8"/>
    <w:basedOn w:val="a0"/>
    <w:rsid w:val="004F4AEB"/>
    <w:pPr>
      <w:widowControl w:val="0"/>
      <w:autoSpaceDE w:val="0"/>
      <w:autoSpaceDN w:val="0"/>
      <w:adjustRightInd w:val="0"/>
      <w:spacing w:line="269" w:lineRule="exact"/>
      <w:ind w:hanging="312"/>
    </w:pPr>
  </w:style>
  <w:style w:type="character" w:customStyle="1" w:styleId="FontStyle27">
    <w:name w:val="Font Style27"/>
    <w:basedOn w:val="a1"/>
    <w:rsid w:val="004F4AEB"/>
    <w:rPr>
      <w:rFonts w:ascii="Times New Roman" w:hAnsi="Times New Roman" w:cs="Times New Roman" w:hint="default"/>
      <w:sz w:val="24"/>
      <w:szCs w:val="24"/>
    </w:rPr>
  </w:style>
  <w:style w:type="character" w:customStyle="1" w:styleId="FontStyle29">
    <w:name w:val="Font Style29"/>
    <w:basedOn w:val="a1"/>
    <w:rsid w:val="004F4AEB"/>
    <w:rPr>
      <w:rFonts w:ascii="Times New Roman" w:hAnsi="Times New Roman" w:cs="Times New Roman" w:hint="default"/>
      <w:sz w:val="22"/>
      <w:szCs w:val="22"/>
    </w:rPr>
  </w:style>
  <w:style w:type="paragraph" w:styleId="aff2">
    <w:name w:val="Block Text"/>
    <w:basedOn w:val="a0"/>
    <w:unhideWhenUsed/>
    <w:rsid w:val="004F4AEB"/>
    <w:pPr>
      <w:autoSpaceDE w:val="0"/>
      <w:autoSpaceDN w:val="0"/>
      <w:ind w:left="142" w:right="5952"/>
      <w:jc w:val="both"/>
    </w:pPr>
  </w:style>
  <w:style w:type="paragraph" w:customStyle="1" w:styleId="Style1">
    <w:name w:val="Style1"/>
    <w:basedOn w:val="a0"/>
    <w:rsid w:val="004F4AEB"/>
    <w:pPr>
      <w:widowControl w:val="0"/>
      <w:autoSpaceDE w:val="0"/>
      <w:autoSpaceDN w:val="0"/>
      <w:adjustRightInd w:val="0"/>
      <w:spacing w:line="264" w:lineRule="exact"/>
    </w:pPr>
  </w:style>
  <w:style w:type="paragraph" w:customStyle="1" w:styleId="Style23">
    <w:name w:val="Style23"/>
    <w:basedOn w:val="a0"/>
    <w:rsid w:val="004F4AEB"/>
    <w:pPr>
      <w:widowControl w:val="0"/>
      <w:autoSpaceDE w:val="0"/>
      <w:autoSpaceDN w:val="0"/>
      <w:adjustRightInd w:val="0"/>
      <w:spacing w:line="298" w:lineRule="exact"/>
    </w:pPr>
  </w:style>
  <w:style w:type="paragraph" w:customStyle="1" w:styleId="Style24">
    <w:name w:val="Style24"/>
    <w:basedOn w:val="a0"/>
    <w:rsid w:val="004F4AEB"/>
    <w:pPr>
      <w:widowControl w:val="0"/>
      <w:autoSpaceDE w:val="0"/>
      <w:autoSpaceDN w:val="0"/>
      <w:adjustRightInd w:val="0"/>
      <w:spacing w:line="283" w:lineRule="exact"/>
    </w:pPr>
  </w:style>
  <w:style w:type="character" w:customStyle="1" w:styleId="FontStyle40">
    <w:name w:val="Font Style40"/>
    <w:basedOn w:val="a1"/>
    <w:rsid w:val="004F4AEB"/>
    <w:rPr>
      <w:rFonts w:ascii="Times New Roman" w:hAnsi="Times New Roman" w:cs="Times New Roman" w:hint="default"/>
      <w:b/>
      <w:bCs/>
      <w:sz w:val="24"/>
      <w:szCs w:val="24"/>
    </w:rPr>
  </w:style>
  <w:style w:type="paragraph" w:customStyle="1" w:styleId="Style7">
    <w:name w:val="Style7"/>
    <w:basedOn w:val="a0"/>
    <w:rsid w:val="004F4AEB"/>
    <w:pPr>
      <w:widowControl w:val="0"/>
      <w:autoSpaceDE w:val="0"/>
      <w:autoSpaceDN w:val="0"/>
      <w:adjustRightInd w:val="0"/>
    </w:pPr>
  </w:style>
  <w:style w:type="character" w:customStyle="1" w:styleId="FontStyle11">
    <w:name w:val="Font Style11"/>
    <w:basedOn w:val="a1"/>
    <w:rsid w:val="004F4AEB"/>
    <w:rPr>
      <w:rFonts w:ascii="Times New Roman" w:hAnsi="Times New Roman" w:cs="Times New Roman" w:hint="default"/>
      <w:b/>
      <w:bCs/>
      <w:sz w:val="22"/>
      <w:szCs w:val="22"/>
    </w:rPr>
  </w:style>
  <w:style w:type="paragraph" w:customStyle="1" w:styleId="S">
    <w:name w:val="S_Обычный"/>
    <w:basedOn w:val="a0"/>
    <w:link w:val="S0"/>
    <w:qFormat/>
    <w:rsid w:val="004F4AEB"/>
    <w:pPr>
      <w:spacing w:line="360" w:lineRule="auto"/>
      <w:ind w:firstLine="709"/>
      <w:jc w:val="both"/>
    </w:pPr>
    <w:rPr>
      <w:lang w:val="x-none" w:eastAsia="x-none"/>
    </w:rPr>
  </w:style>
  <w:style w:type="character" w:customStyle="1" w:styleId="S0">
    <w:name w:val="S_Обычный Знак"/>
    <w:link w:val="S"/>
    <w:rsid w:val="004F4AEB"/>
    <w:rPr>
      <w:rFonts w:ascii="Times New Roman" w:eastAsia="Times New Roman" w:hAnsi="Times New Roman" w:cs="Times New Roman"/>
      <w:sz w:val="24"/>
      <w:szCs w:val="24"/>
    </w:rPr>
  </w:style>
  <w:style w:type="paragraph" w:styleId="aff3">
    <w:name w:val="caption"/>
    <w:basedOn w:val="a0"/>
    <w:next w:val="a0"/>
    <w:link w:val="aff4"/>
    <w:unhideWhenUsed/>
    <w:qFormat/>
    <w:rsid w:val="004F4AEB"/>
    <w:pPr>
      <w:spacing w:after="200"/>
    </w:pPr>
    <w:rPr>
      <w:rFonts w:ascii="Calibri" w:hAnsi="Calibri"/>
      <w:b/>
      <w:bCs/>
      <w:color w:val="4F81BD"/>
      <w:sz w:val="18"/>
      <w:szCs w:val="18"/>
      <w:lang w:val="x-none" w:eastAsia="x-none"/>
    </w:rPr>
  </w:style>
  <w:style w:type="character" w:customStyle="1" w:styleId="aff4">
    <w:name w:val="Название объекта Знак"/>
    <w:link w:val="aff3"/>
    <w:rsid w:val="004F4AEB"/>
    <w:rPr>
      <w:rFonts w:ascii="Calibri" w:eastAsia="Times New Roman" w:hAnsi="Calibri" w:cs="Times New Roman"/>
      <w:b/>
      <w:bCs/>
      <w:color w:val="4F81BD"/>
      <w:sz w:val="18"/>
      <w:szCs w:val="18"/>
    </w:rPr>
  </w:style>
  <w:style w:type="paragraph" w:customStyle="1" w:styleId="15">
    <w:name w:val="Без интервала1"/>
    <w:rsid w:val="004F4AEB"/>
    <w:pPr>
      <w:suppressAutoHyphens/>
      <w:spacing w:after="60"/>
      <w:ind w:firstLine="709"/>
      <w:jc w:val="both"/>
    </w:pPr>
    <w:rPr>
      <w:rFonts w:ascii="Times New Roman" w:eastAsia="Times New Roman" w:hAnsi="Times New Roman" w:cs="Calibri"/>
      <w:kern w:val="1"/>
      <w:sz w:val="24"/>
      <w:szCs w:val="24"/>
      <w:lang w:eastAsia="ar-SA"/>
    </w:rPr>
  </w:style>
  <w:style w:type="paragraph" w:styleId="HTML">
    <w:name w:val="HTML Preformatted"/>
    <w:basedOn w:val="a0"/>
    <w:link w:val="HTML0"/>
    <w:rsid w:val="004F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0">
    <w:name w:val="Стандартный HTML Знак"/>
    <w:basedOn w:val="a1"/>
    <w:link w:val="HTML"/>
    <w:rsid w:val="004F4AEB"/>
    <w:rPr>
      <w:rFonts w:ascii="Courier New" w:eastAsia="Times New Roman" w:hAnsi="Courier New" w:cs="Times New Roman"/>
      <w:sz w:val="20"/>
      <w:szCs w:val="20"/>
      <w:lang w:eastAsia="ru-RU"/>
    </w:rPr>
  </w:style>
  <w:style w:type="paragraph" w:customStyle="1" w:styleId="aff5">
    <w:name w:val="в таблице"/>
    <w:basedOn w:val="a0"/>
    <w:qFormat/>
    <w:rsid w:val="004F4AEB"/>
    <w:pPr>
      <w:jc w:val="both"/>
    </w:pPr>
    <w:rPr>
      <w:sz w:val="20"/>
    </w:rPr>
  </w:style>
  <w:style w:type="paragraph" w:styleId="a">
    <w:name w:val="List Bullet"/>
    <w:basedOn w:val="a0"/>
    <w:uiPriority w:val="99"/>
    <w:unhideWhenUsed/>
    <w:rsid w:val="004F4AEB"/>
    <w:pPr>
      <w:numPr>
        <w:numId w:val="6"/>
      </w:numPr>
      <w:spacing w:after="200" w:line="276" w:lineRule="auto"/>
      <w:contextualSpacing/>
    </w:pPr>
    <w:rPr>
      <w:rFonts w:ascii="Calibri" w:eastAsia="Calibri" w:hAnsi="Calibri"/>
      <w:sz w:val="22"/>
      <w:szCs w:val="22"/>
      <w:lang w:eastAsia="en-US"/>
    </w:rPr>
  </w:style>
  <w:style w:type="paragraph" w:styleId="27">
    <w:name w:val="toc 2"/>
    <w:basedOn w:val="a0"/>
    <w:next w:val="a0"/>
    <w:autoRedefine/>
    <w:uiPriority w:val="39"/>
    <w:unhideWhenUsed/>
    <w:rsid w:val="004F4AEB"/>
    <w:pPr>
      <w:spacing w:after="100" w:line="276" w:lineRule="auto"/>
      <w:ind w:left="220"/>
    </w:pPr>
    <w:rPr>
      <w:rFonts w:ascii="Calibri" w:hAnsi="Calibri"/>
      <w:sz w:val="22"/>
      <w:szCs w:val="22"/>
    </w:rPr>
  </w:style>
  <w:style w:type="character" w:styleId="aff6">
    <w:name w:val="Intense Reference"/>
    <w:uiPriority w:val="32"/>
    <w:qFormat/>
    <w:rsid w:val="004F4AEB"/>
    <w:rPr>
      <w:b/>
      <w:bCs/>
      <w:smallCaps/>
      <w:color w:val="C0504D"/>
      <w:spacing w:val="5"/>
      <w:u w:val="single"/>
    </w:rPr>
  </w:style>
  <w:style w:type="paragraph" w:customStyle="1" w:styleId="16">
    <w:name w:val="Стиль1"/>
    <w:basedOn w:val="1"/>
    <w:link w:val="17"/>
    <w:qFormat/>
    <w:rsid w:val="004F4AEB"/>
    <w:pPr>
      <w:keepLines/>
      <w:spacing w:before="480" w:line="276" w:lineRule="auto"/>
      <w:jc w:val="left"/>
    </w:pPr>
    <w:rPr>
      <w:rFonts w:ascii="Cambria" w:hAnsi="Cambria"/>
      <w:b/>
      <w:bCs/>
      <w:color w:val="365F91"/>
      <w:szCs w:val="28"/>
      <w:lang w:val="x-none" w:eastAsia="x-none"/>
    </w:rPr>
  </w:style>
  <w:style w:type="character" w:customStyle="1" w:styleId="17">
    <w:name w:val="Стиль1 Знак"/>
    <w:link w:val="16"/>
    <w:rsid w:val="004F4AEB"/>
    <w:rPr>
      <w:rFonts w:ascii="Cambria" w:eastAsia="Times New Roman" w:hAnsi="Cambria" w:cs="Times New Roman"/>
      <w:b/>
      <w:bCs/>
      <w:color w:val="365F91"/>
      <w:sz w:val="28"/>
      <w:szCs w:val="28"/>
    </w:rPr>
  </w:style>
  <w:style w:type="paragraph" w:styleId="aff7">
    <w:name w:val="Intense Quote"/>
    <w:basedOn w:val="a0"/>
    <w:next w:val="a0"/>
    <w:link w:val="aff8"/>
    <w:uiPriority w:val="30"/>
    <w:qFormat/>
    <w:rsid w:val="004F4AEB"/>
    <w:pPr>
      <w:pBdr>
        <w:bottom w:val="single" w:sz="4" w:space="4" w:color="4F81BD"/>
      </w:pBdr>
      <w:spacing w:before="200" w:after="280" w:line="276" w:lineRule="auto"/>
      <w:ind w:left="936" w:right="936"/>
    </w:pPr>
    <w:rPr>
      <w:rFonts w:ascii="Calibri" w:eastAsia="Calibri" w:hAnsi="Calibri"/>
      <w:b/>
      <w:bCs/>
      <w:i/>
      <w:iCs/>
      <w:color w:val="4F81BD"/>
      <w:sz w:val="20"/>
      <w:szCs w:val="20"/>
    </w:rPr>
  </w:style>
  <w:style w:type="character" w:customStyle="1" w:styleId="aff8">
    <w:name w:val="Выделенная цитата Знак"/>
    <w:basedOn w:val="a1"/>
    <w:link w:val="aff7"/>
    <w:uiPriority w:val="30"/>
    <w:rsid w:val="004F4AEB"/>
    <w:rPr>
      <w:rFonts w:ascii="Calibri" w:eastAsia="Calibri" w:hAnsi="Calibri" w:cs="Times New Roman"/>
      <w:b/>
      <w:bCs/>
      <w:i/>
      <w:iCs/>
      <w:color w:val="4F81BD"/>
      <w:sz w:val="20"/>
      <w:szCs w:val="20"/>
      <w:lang w:eastAsia="ru-RU"/>
    </w:rPr>
  </w:style>
  <w:style w:type="paragraph" w:customStyle="1" w:styleId="Style4">
    <w:name w:val="Style4"/>
    <w:basedOn w:val="a0"/>
    <w:uiPriority w:val="99"/>
    <w:rsid w:val="004F4AEB"/>
    <w:pPr>
      <w:widowControl w:val="0"/>
      <w:autoSpaceDE w:val="0"/>
      <w:autoSpaceDN w:val="0"/>
      <w:adjustRightInd w:val="0"/>
      <w:spacing w:line="274" w:lineRule="exact"/>
      <w:ind w:firstLine="720"/>
      <w:jc w:val="both"/>
    </w:pPr>
    <w:rPr>
      <w:rFonts w:ascii="Arial" w:hAnsi="Arial" w:cs="Arial"/>
    </w:rPr>
  </w:style>
  <w:style w:type="character" w:customStyle="1" w:styleId="FontStyle28">
    <w:name w:val="Font Style28"/>
    <w:uiPriority w:val="99"/>
    <w:rsid w:val="004F4AEB"/>
    <w:rPr>
      <w:rFonts w:ascii="Arial" w:hAnsi="Arial" w:cs="Arial"/>
      <w:sz w:val="24"/>
      <w:szCs w:val="24"/>
    </w:rPr>
  </w:style>
  <w:style w:type="character" w:customStyle="1" w:styleId="S11">
    <w:name w:val="S_Маркированный Знак1"/>
    <w:link w:val="S3"/>
    <w:locked/>
    <w:rsid w:val="004F4AEB"/>
    <w:rPr>
      <w:sz w:val="28"/>
      <w:szCs w:val="24"/>
    </w:rPr>
  </w:style>
  <w:style w:type="paragraph" w:customStyle="1" w:styleId="S3">
    <w:name w:val="S_Маркированный"/>
    <w:basedOn w:val="a"/>
    <w:link w:val="S11"/>
    <w:autoRedefine/>
    <w:rsid w:val="004F4AEB"/>
    <w:pPr>
      <w:numPr>
        <w:numId w:val="0"/>
      </w:numPr>
      <w:tabs>
        <w:tab w:val="left" w:pos="357"/>
      </w:tabs>
      <w:autoSpaceDE w:val="0"/>
      <w:autoSpaceDN w:val="0"/>
      <w:adjustRightInd w:val="0"/>
      <w:spacing w:after="0"/>
      <w:ind w:firstLine="142"/>
      <w:contextualSpacing w:val="0"/>
      <w:jc w:val="both"/>
      <w:outlineLvl w:val="0"/>
    </w:pPr>
    <w:rPr>
      <w:sz w:val="28"/>
      <w:szCs w:val="24"/>
      <w:lang w:val="x-none" w:eastAsia="x-none"/>
    </w:rPr>
  </w:style>
  <w:style w:type="paragraph" w:customStyle="1" w:styleId="18">
    <w:name w:val="Заголовок1"/>
    <w:basedOn w:val="a0"/>
    <w:next w:val="afb"/>
    <w:rsid w:val="004F4AEB"/>
    <w:pPr>
      <w:keepNext/>
      <w:suppressAutoHyphens/>
      <w:spacing w:before="240" w:after="60"/>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4F4AEB"/>
  </w:style>
  <w:style w:type="paragraph" w:customStyle="1" w:styleId="2">
    <w:name w:val="Стиль Маркированный список 2"/>
    <w:basedOn w:val="a0"/>
    <w:rsid w:val="004F4AEB"/>
    <w:pPr>
      <w:numPr>
        <w:numId w:val="7"/>
      </w:numPr>
    </w:pPr>
  </w:style>
  <w:style w:type="paragraph" w:styleId="aff9">
    <w:name w:val="footnote text"/>
    <w:basedOn w:val="a0"/>
    <w:link w:val="affa"/>
    <w:rsid w:val="004F4AEB"/>
    <w:pPr>
      <w:widowControl w:val="0"/>
      <w:autoSpaceDE w:val="0"/>
      <w:autoSpaceDN w:val="0"/>
      <w:adjustRightInd w:val="0"/>
    </w:pPr>
    <w:rPr>
      <w:sz w:val="20"/>
      <w:szCs w:val="20"/>
    </w:rPr>
  </w:style>
  <w:style w:type="character" w:customStyle="1" w:styleId="affa">
    <w:name w:val="Текст сноски Знак"/>
    <w:basedOn w:val="a1"/>
    <w:link w:val="aff9"/>
    <w:rsid w:val="004F4AEB"/>
    <w:rPr>
      <w:rFonts w:ascii="Times New Roman" w:eastAsia="Times New Roman" w:hAnsi="Times New Roman" w:cs="Times New Roman"/>
      <w:sz w:val="20"/>
      <w:szCs w:val="20"/>
      <w:lang w:eastAsia="ru-RU"/>
    </w:rPr>
  </w:style>
  <w:style w:type="character" w:styleId="affb">
    <w:name w:val="footnote reference"/>
    <w:rsid w:val="004F4AEB"/>
    <w:rPr>
      <w:vertAlign w:val="superscript"/>
    </w:rPr>
  </w:style>
  <w:style w:type="paragraph" w:styleId="35">
    <w:name w:val="Body Text Indent 3"/>
    <w:basedOn w:val="a0"/>
    <w:link w:val="36"/>
    <w:rsid w:val="004F4AEB"/>
    <w:pPr>
      <w:spacing w:after="120"/>
      <w:ind w:left="283"/>
    </w:pPr>
    <w:rPr>
      <w:rFonts w:eastAsia="SimSun"/>
      <w:sz w:val="16"/>
      <w:szCs w:val="16"/>
      <w:lang w:eastAsia="zh-CN"/>
    </w:rPr>
  </w:style>
  <w:style w:type="character" w:customStyle="1" w:styleId="36">
    <w:name w:val="Основной текст с отступом 3 Знак"/>
    <w:basedOn w:val="a1"/>
    <w:link w:val="35"/>
    <w:rsid w:val="004F4AEB"/>
    <w:rPr>
      <w:rFonts w:ascii="Times New Roman" w:eastAsia="SimSun" w:hAnsi="Times New Roman" w:cs="Times New Roman"/>
      <w:sz w:val="16"/>
      <w:szCs w:val="16"/>
      <w:lang w:eastAsia="zh-CN"/>
    </w:rPr>
  </w:style>
  <w:style w:type="paragraph" w:customStyle="1" w:styleId="affc">
    <w:name w:val="Содержимое таблицы"/>
    <w:basedOn w:val="a0"/>
    <w:rsid w:val="004F4AEB"/>
    <w:pPr>
      <w:suppressLineNumbers/>
      <w:suppressAutoHyphens/>
      <w:spacing w:after="200" w:line="276" w:lineRule="auto"/>
    </w:pPr>
    <w:rPr>
      <w:rFonts w:ascii="Calibri" w:hAnsi="Calibri" w:cs="Calibri"/>
      <w:sz w:val="22"/>
      <w:szCs w:val="22"/>
      <w:lang w:eastAsia="ar-SA"/>
    </w:rPr>
  </w:style>
  <w:style w:type="character" w:customStyle="1" w:styleId="spelle">
    <w:name w:val="spelle"/>
    <w:basedOn w:val="a1"/>
    <w:rsid w:val="004F4AEB"/>
  </w:style>
  <w:style w:type="character" w:customStyle="1" w:styleId="grame">
    <w:name w:val="grame"/>
    <w:basedOn w:val="a1"/>
    <w:rsid w:val="004F4AEB"/>
  </w:style>
  <w:style w:type="paragraph" w:styleId="37">
    <w:name w:val="Body Text 3"/>
    <w:basedOn w:val="a0"/>
    <w:link w:val="38"/>
    <w:uiPriority w:val="99"/>
    <w:unhideWhenUsed/>
    <w:rsid w:val="004F4AEB"/>
    <w:pPr>
      <w:spacing w:after="120" w:line="276" w:lineRule="auto"/>
    </w:pPr>
    <w:rPr>
      <w:rFonts w:ascii="Calibri" w:eastAsia="Calibri" w:hAnsi="Calibri"/>
      <w:sz w:val="16"/>
      <w:szCs w:val="16"/>
      <w:lang w:eastAsia="en-US"/>
    </w:rPr>
  </w:style>
  <w:style w:type="character" w:customStyle="1" w:styleId="38">
    <w:name w:val="Основной текст 3 Знак"/>
    <w:basedOn w:val="a1"/>
    <w:link w:val="37"/>
    <w:uiPriority w:val="99"/>
    <w:rsid w:val="004F4AEB"/>
    <w:rPr>
      <w:rFonts w:ascii="Calibri" w:eastAsia="Calibri" w:hAnsi="Calibri" w:cs="Times New Roman"/>
      <w:sz w:val="16"/>
      <w:szCs w:val="16"/>
    </w:rPr>
  </w:style>
  <w:style w:type="paragraph" w:customStyle="1" w:styleId="19">
    <w:name w:val="Маркированный список1"/>
    <w:basedOn w:val="a0"/>
    <w:uiPriority w:val="99"/>
    <w:rsid w:val="004F4AEB"/>
    <w:pPr>
      <w:widowControl w:val="0"/>
      <w:suppressAutoHyphens/>
      <w:autoSpaceDE w:val="0"/>
      <w:spacing w:before="120"/>
      <w:jc w:val="both"/>
    </w:pPr>
    <w:rPr>
      <w:sz w:val="26"/>
      <w:szCs w:val="20"/>
      <w:lang w:eastAsia="ar-SA"/>
    </w:rPr>
  </w:style>
  <w:style w:type="paragraph" w:customStyle="1" w:styleId="S12">
    <w:name w:val="S_Заголовок 1"/>
    <w:basedOn w:val="a0"/>
    <w:rsid w:val="004F4AEB"/>
    <w:pPr>
      <w:tabs>
        <w:tab w:val="num" w:pos="360"/>
      </w:tabs>
      <w:ind w:left="360" w:hanging="360"/>
      <w:jc w:val="center"/>
    </w:pPr>
    <w:rPr>
      <w:caps/>
    </w:rPr>
  </w:style>
  <w:style w:type="paragraph" w:customStyle="1" w:styleId="S20">
    <w:name w:val="S_Заголовок 2"/>
    <w:basedOn w:val="20"/>
    <w:rsid w:val="004F4AEB"/>
    <w:pPr>
      <w:keepNext w:val="0"/>
      <w:tabs>
        <w:tab w:val="num" w:pos="1134"/>
      </w:tabs>
      <w:spacing w:before="0" w:after="0" w:line="360" w:lineRule="auto"/>
      <w:ind w:firstLine="720"/>
      <w:jc w:val="both"/>
    </w:pPr>
    <w:rPr>
      <w:rFonts w:ascii="Times New Roman" w:hAnsi="Times New Roman"/>
      <w:bCs w:val="0"/>
      <w:i w:val="0"/>
      <w:iCs w:val="0"/>
      <w:sz w:val="24"/>
      <w:szCs w:val="24"/>
    </w:rPr>
  </w:style>
  <w:style w:type="paragraph" w:customStyle="1" w:styleId="S30">
    <w:name w:val="S_Заголовок 3"/>
    <w:basedOn w:val="3"/>
    <w:rsid w:val="004F4AEB"/>
    <w:pPr>
      <w:keepNext w:val="0"/>
      <w:keepLines w:val="0"/>
      <w:tabs>
        <w:tab w:val="num" w:pos="1276"/>
        <w:tab w:val="num" w:pos="2160"/>
      </w:tabs>
      <w:spacing w:before="0" w:line="360" w:lineRule="auto"/>
      <w:ind w:firstLine="720"/>
    </w:pPr>
    <w:rPr>
      <w:rFonts w:ascii="Times New Roman" w:hAnsi="Times New Roman"/>
      <w:b w:val="0"/>
      <w:bCs w:val="0"/>
      <w:color w:val="auto"/>
      <w:sz w:val="24"/>
      <w:szCs w:val="24"/>
      <w:u w:val="single"/>
    </w:rPr>
  </w:style>
  <w:style w:type="paragraph" w:customStyle="1" w:styleId="S4">
    <w:name w:val="S_Заголовок 4"/>
    <w:basedOn w:val="4"/>
    <w:next w:val="aff3"/>
    <w:link w:val="S41"/>
    <w:rsid w:val="004F4AEB"/>
    <w:pPr>
      <w:keepNext w:val="0"/>
      <w:numPr>
        <w:ilvl w:val="3"/>
        <w:numId w:val="8"/>
      </w:numPr>
      <w:spacing w:before="0" w:after="0" w:line="360" w:lineRule="auto"/>
      <w:outlineLvl w:val="4"/>
    </w:pPr>
    <w:rPr>
      <w:rFonts w:ascii="Times New Roman" w:hAnsi="Times New Roman"/>
      <w:b w:val="0"/>
      <w:bCs w:val="0"/>
      <w:i/>
      <w:sz w:val="24"/>
      <w:szCs w:val="24"/>
      <w:lang w:val="x-none" w:eastAsia="x-none"/>
    </w:rPr>
  </w:style>
  <w:style w:type="character" w:customStyle="1" w:styleId="S41">
    <w:name w:val="S_Заголовок 4 Знак"/>
    <w:link w:val="S4"/>
    <w:rsid w:val="004F4AEB"/>
    <w:rPr>
      <w:rFonts w:ascii="Times New Roman" w:eastAsia="Times New Roman" w:hAnsi="Times New Roman" w:cs="Times New Roman"/>
      <w:i/>
      <w:sz w:val="24"/>
      <w:szCs w:val="24"/>
    </w:rPr>
  </w:style>
  <w:style w:type="paragraph" w:customStyle="1" w:styleId="S5">
    <w:name w:val="S_Заголовок 5"/>
    <w:basedOn w:val="5"/>
    <w:rsid w:val="004F4AEB"/>
    <w:pPr>
      <w:numPr>
        <w:ilvl w:val="4"/>
        <w:numId w:val="8"/>
      </w:numPr>
      <w:tabs>
        <w:tab w:val="clear" w:pos="2520"/>
        <w:tab w:val="left" w:pos="1560"/>
        <w:tab w:val="num" w:pos="360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western">
    <w:name w:val="western"/>
    <w:basedOn w:val="a0"/>
    <w:rsid w:val="004F4AEB"/>
    <w:pPr>
      <w:spacing w:before="100" w:beforeAutospacing="1" w:line="360" w:lineRule="auto"/>
      <w:ind w:firstLine="720"/>
    </w:pPr>
  </w:style>
  <w:style w:type="paragraph" w:customStyle="1" w:styleId="formattext">
    <w:name w:val="formattext"/>
    <w:basedOn w:val="a0"/>
    <w:rsid w:val="004F4AEB"/>
    <w:pPr>
      <w:spacing w:before="100" w:beforeAutospacing="1" w:after="100" w:afterAutospacing="1"/>
    </w:pPr>
  </w:style>
  <w:style w:type="paragraph" w:customStyle="1" w:styleId="110">
    <w:name w:val="Табличный_боковик_11"/>
    <w:link w:val="111"/>
    <w:qFormat/>
    <w:rsid w:val="004F4AEB"/>
    <w:rPr>
      <w:rFonts w:ascii="Times New Roman" w:eastAsia="Times New Roman" w:hAnsi="Times New Roman"/>
      <w:szCs w:val="24"/>
    </w:rPr>
  </w:style>
  <w:style w:type="character" w:customStyle="1" w:styleId="111">
    <w:name w:val="Табличный_боковик_11 Знак"/>
    <w:link w:val="110"/>
    <w:rsid w:val="004F4AEB"/>
    <w:rPr>
      <w:rFonts w:ascii="Times New Roman" w:eastAsia="Times New Roman" w:hAnsi="Times New Roman"/>
      <w:szCs w:val="24"/>
      <w:lang w:eastAsia="ru-RU" w:bidi="ar-SA"/>
    </w:rPr>
  </w:style>
  <w:style w:type="paragraph" w:customStyle="1" w:styleId="28">
    <w:name w:val="Обычный (веб)2"/>
    <w:basedOn w:val="a0"/>
    <w:rsid w:val="004F4AEB"/>
    <w:pPr>
      <w:suppressAutoHyphens/>
      <w:spacing w:before="100" w:after="100" w:line="100" w:lineRule="atLeast"/>
    </w:pPr>
    <w:rPr>
      <w:lang w:eastAsia="ar-SA"/>
    </w:rPr>
  </w:style>
  <w:style w:type="paragraph" w:customStyle="1" w:styleId="affd">
    <w:name w:val="Знак Знак Знак Знак"/>
    <w:basedOn w:val="a0"/>
    <w:rsid w:val="004F4AEB"/>
    <w:pPr>
      <w:widowControl w:val="0"/>
      <w:adjustRightInd w:val="0"/>
      <w:spacing w:after="160" w:line="240" w:lineRule="exact"/>
      <w:jc w:val="right"/>
    </w:pPr>
    <w:rPr>
      <w:sz w:val="20"/>
      <w:szCs w:val="20"/>
      <w:lang w:val="en-GB" w:eastAsia="en-US"/>
    </w:rPr>
  </w:style>
  <w:style w:type="character" w:customStyle="1" w:styleId="1a">
    <w:name w:val="Основной текст Знак1"/>
    <w:basedOn w:val="a1"/>
    <w:uiPriority w:val="99"/>
    <w:locked/>
    <w:rsid w:val="004F4AEB"/>
    <w:rPr>
      <w:rFonts w:ascii="Arial" w:hAnsi="Arial" w:cs="Arial"/>
      <w:sz w:val="22"/>
      <w:szCs w:val="22"/>
      <w:u w:val="none"/>
    </w:rPr>
  </w:style>
  <w:style w:type="paragraph" w:customStyle="1" w:styleId="affe">
    <w:name w:val="заголовок таблицы"/>
    <w:basedOn w:val="a0"/>
    <w:qFormat/>
    <w:rsid w:val="004F4AEB"/>
    <w:pPr>
      <w:spacing w:before="100" w:beforeAutospacing="1" w:afterAutospacing="1"/>
      <w:jc w:val="center"/>
    </w:pPr>
    <w:rPr>
      <w:bCs/>
      <w:u w:val="single"/>
    </w:rPr>
  </w:style>
  <w:style w:type="paragraph" w:customStyle="1" w:styleId="afff">
    <w:name w:val="таблица"/>
    <w:basedOn w:val="a0"/>
    <w:link w:val="afff0"/>
    <w:qFormat/>
    <w:rsid w:val="004F4AEB"/>
    <w:pPr>
      <w:widowControl w:val="0"/>
      <w:spacing w:before="240" w:line="276" w:lineRule="auto"/>
      <w:ind w:firstLine="709"/>
      <w:contextualSpacing/>
      <w:jc w:val="both"/>
    </w:pPr>
    <w:rPr>
      <w:rFonts w:cs="Calibri"/>
      <w:i/>
      <w:sz w:val="28"/>
      <w:szCs w:val="20"/>
    </w:rPr>
  </w:style>
  <w:style w:type="character" w:customStyle="1" w:styleId="afff0">
    <w:name w:val="таблица Знак"/>
    <w:basedOn w:val="a1"/>
    <w:link w:val="afff"/>
    <w:rsid w:val="004F4AEB"/>
    <w:rPr>
      <w:rFonts w:ascii="Times New Roman" w:eastAsia="Times New Roman" w:hAnsi="Times New Roman" w:cs="Calibri"/>
      <w:i/>
      <w:sz w:val="28"/>
      <w:szCs w:val="20"/>
      <w:lang w:eastAsia="ru-RU"/>
    </w:rPr>
  </w:style>
  <w:style w:type="paragraph" w:customStyle="1" w:styleId="Default">
    <w:name w:val="Default"/>
    <w:rsid w:val="004F4AEB"/>
    <w:pPr>
      <w:autoSpaceDE w:val="0"/>
      <w:autoSpaceDN w:val="0"/>
      <w:adjustRightInd w:val="0"/>
    </w:pPr>
    <w:rPr>
      <w:rFonts w:ascii="Times New Roman" w:hAnsi="Times New Roman"/>
      <w:color w:val="000000"/>
      <w:sz w:val="24"/>
      <w:szCs w:val="24"/>
      <w:lang w:eastAsia="en-US"/>
    </w:rPr>
  </w:style>
  <w:style w:type="character" w:customStyle="1" w:styleId="39">
    <w:name w:val="Основной текст (3)_"/>
    <w:basedOn w:val="a1"/>
    <w:link w:val="310"/>
    <w:uiPriority w:val="99"/>
    <w:locked/>
    <w:rsid w:val="004F4AEB"/>
    <w:rPr>
      <w:b/>
      <w:bCs/>
      <w:sz w:val="27"/>
      <w:szCs w:val="27"/>
      <w:shd w:val="clear" w:color="auto" w:fill="FFFFFF"/>
    </w:rPr>
  </w:style>
  <w:style w:type="paragraph" w:customStyle="1" w:styleId="310">
    <w:name w:val="Основной текст (3)1"/>
    <w:basedOn w:val="a0"/>
    <w:link w:val="39"/>
    <w:uiPriority w:val="99"/>
    <w:rsid w:val="004F4AEB"/>
    <w:pPr>
      <w:widowControl w:val="0"/>
      <w:shd w:val="clear" w:color="auto" w:fill="FFFFFF"/>
      <w:spacing w:before="60" w:after="180" w:line="240" w:lineRule="atLeast"/>
    </w:pPr>
    <w:rPr>
      <w:rFonts w:ascii="Calibri" w:eastAsia="Calibri" w:hAnsi="Calibri"/>
      <w:b/>
      <w:bCs/>
      <w:sz w:val="27"/>
      <w:szCs w:val="27"/>
      <w:lang w:eastAsia="en-US"/>
    </w:rPr>
  </w:style>
  <w:style w:type="character" w:customStyle="1" w:styleId="afff1">
    <w:name w:val="Основной текст + Полужирный"/>
    <w:basedOn w:val="a1"/>
    <w:rsid w:val="004F4AEB"/>
    <w:rPr>
      <w:rFonts w:ascii="Times New Roman" w:hAnsi="Times New Roman" w:cs="Times New Roman" w:hint="default"/>
      <w:b/>
      <w:bCs/>
      <w:strike w:val="0"/>
      <w:dstrike w:val="0"/>
      <w:sz w:val="27"/>
      <w:szCs w:val="27"/>
      <w:u w:val="none"/>
      <w:effect w:val="none"/>
    </w:rPr>
  </w:style>
  <w:style w:type="paragraph" w:customStyle="1" w:styleId="29">
    <w:name w:val="Без интервала2"/>
    <w:rsid w:val="004F4AEB"/>
    <w:rPr>
      <w:rFonts w:eastAsia="Times New Roman"/>
      <w:sz w:val="22"/>
      <w:szCs w:val="22"/>
      <w:lang w:eastAsia="en-US"/>
    </w:rPr>
  </w:style>
  <w:style w:type="character" w:customStyle="1" w:styleId="AAA">
    <w:name w:val="! AAA ! Знак"/>
    <w:link w:val="AAA0"/>
    <w:locked/>
    <w:rsid w:val="004F4AEB"/>
    <w:rPr>
      <w:sz w:val="24"/>
      <w:szCs w:val="16"/>
      <w:lang w:val="ru-RU" w:eastAsia="ru-RU" w:bidi="ar-SA"/>
    </w:rPr>
  </w:style>
  <w:style w:type="paragraph" w:customStyle="1" w:styleId="AAA0">
    <w:name w:val="! AAA !"/>
    <w:link w:val="AAA"/>
    <w:rsid w:val="004F4AEB"/>
    <w:pPr>
      <w:spacing w:after="120"/>
      <w:jc w:val="both"/>
    </w:pPr>
    <w:rPr>
      <w:sz w:val="24"/>
      <w:szCs w:val="16"/>
    </w:rPr>
  </w:style>
  <w:style w:type="character" w:customStyle="1" w:styleId="afff2">
    <w:name w:val="Цветовое выделение"/>
    <w:uiPriority w:val="99"/>
    <w:rsid w:val="004F4AEB"/>
    <w:rPr>
      <w:b/>
      <w:color w:val="000080"/>
    </w:rPr>
  </w:style>
  <w:style w:type="paragraph" w:customStyle="1" w:styleId="afff3">
    <w:name w:val="Нормальный (таблица)"/>
    <w:basedOn w:val="a0"/>
    <w:next w:val="a0"/>
    <w:uiPriority w:val="99"/>
    <w:rsid w:val="004F4AEB"/>
    <w:pPr>
      <w:widowControl w:val="0"/>
      <w:autoSpaceDE w:val="0"/>
      <w:autoSpaceDN w:val="0"/>
      <w:adjustRightInd w:val="0"/>
      <w:jc w:val="both"/>
    </w:pPr>
    <w:rPr>
      <w:rFonts w:ascii="Arial" w:hAnsi="Arial" w:cs="Arial"/>
    </w:rPr>
  </w:style>
  <w:style w:type="paragraph" w:customStyle="1" w:styleId="afff4">
    <w:name w:val="Прижатый влево"/>
    <w:basedOn w:val="a0"/>
    <w:next w:val="a0"/>
    <w:uiPriority w:val="99"/>
    <w:rsid w:val="004F4AEB"/>
    <w:pPr>
      <w:widowControl w:val="0"/>
      <w:autoSpaceDE w:val="0"/>
      <w:autoSpaceDN w:val="0"/>
      <w:adjustRightInd w:val="0"/>
    </w:pPr>
    <w:rPr>
      <w:rFonts w:ascii="Arial" w:hAnsi="Arial" w:cs="Arial"/>
    </w:rPr>
  </w:style>
  <w:style w:type="character" w:customStyle="1" w:styleId="afff5">
    <w:name w:val="Гипертекстовая ссылка"/>
    <w:basedOn w:val="afff2"/>
    <w:uiPriority w:val="99"/>
    <w:rsid w:val="004F4AEB"/>
    <w:rPr>
      <w:rFonts w:cs="Times New Roman"/>
      <w:b/>
      <w:bCs/>
      <w:color w:val="008000"/>
    </w:rPr>
  </w:style>
  <w:style w:type="character" w:customStyle="1" w:styleId="FontStyle22">
    <w:name w:val="Font Style22"/>
    <w:rsid w:val="004F4AEB"/>
    <w:rPr>
      <w:rFonts w:ascii="Trebuchet MS" w:hAnsi="Trebuchet MS" w:cs="Trebuchet MS"/>
      <w:b/>
      <w:bCs/>
      <w:sz w:val="22"/>
      <w:szCs w:val="22"/>
    </w:rPr>
  </w:style>
  <w:style w:type="paragraph" w:customStyle="1" w:styleId="3a">
    <w:name w:val="Абзац списка3"/>
    <w:basedOn w:val="a0"/>
    <w:rsid w:val="004F4AEB"/>
    <w:pPr>
      <w:spacing w:after="200" w:line="276" w:lineRule="auto"/>
      <w:ind w:left="720"/>
    </w:pPr>
    <w:rPr>
      <w:rFonts w:ascii="Calibri" w:hAnsi="Calibri" w:cs="Calibri"/>
      <w:sz w:val="22"/>
      <w:szCs w:val="22"/>
    </w:rPr>
  </w:style>
  <w:style w:type="paragraph" w:customStyle="1" w:styleId="TableParagraph">
    <w:name w:val="Table Paragraph"/>
    <w:basedOn w:val="a0"/>
    <w:uiPriority w:val="1"/>
    <w:qFormat/>
    <w:rsid w:val="004F4AEB"/>
    <w:pPr>
      <w:widowControl w:val="0"/>
      <w:autoSpaceDE w:val="0"/>
      <w:autoSpaceDN w:val="0"/>
    </w:pPr>
    <w:rPr>
      <w:sz w:val="22"/>
      <w:szCs w:val="22"/>
      <w:lang w:eastAsia="en-US"/>
    </w:rPr>
  </w:style>
  <w:style w:type="character" w:customStyle="1" w:styleId="searchresult">
    <w:name w:val="search_result"/>
    <w:basedOn w:val="a1"/>
    <w:rsid w:val="004F4AEB"/>
  </w:style>
  <w:style w:type="paragraph" w:customStyle="1" w:styleId="ConsNormal">
    <w:name w:val="ConsNormal"/>
    <w:uiPriority w:val="99"/>
    <w:rsid w:val="00067B9D"/>
    <w:pPr>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067B9D"/>
    <w:pPr>
      <w:widowControl w:val="0"/>
      <w:autoSpaceDE w:val="0"/>
      <w:autoSpaceDN w:val="0"/>
      <w:adjustRightInd w:val="0"/>
      <w:ind w:right="19772"/>
    </w:pPr>
    <w:rPr>
      <w:rFonts w:ascii="Courier New" w:eastAsia="Times New Roman" w:hAnsi="Courier New" w:cs="Courier New"/>
      <w:lang w:eastAsia="en-US"/>
    </w:rPr>
  </w:style>
  <w:style w:type="character" w:styleId="afff6">
    <w:name w:val="page number"/>
    <w:basedOn w:val="a1"/>
    <w:rsid w:val="00067B9D"/>
  </w:style>
  <w:style w:type="character" w:customStyle="1" w:styleId="af9">
    <w:name w:val="Без интервала Знак"/>
    <w:basedOn w:val="a1"/>
    <w:link w:val="af8"/>
    <w:uiPriority w:val="99"/>
    <w:locked/>
    <w:rsid w:val="00852E1C"/>
    <w:rPr>
      <w:rFonts w:eastAsia="Times New Roman"/>
      <w:sz w:val="22"/>
      <w:szCs w:val="22"/>
      <w:lang w:val="ru-RU" w:eastAsia="ru-RU" w:bidi="ar-SA"/>
    </w:rPr>
  </w:style>
  <w:style w:type="character" w:customStyle="1" w:styleId="pt-a1-000016">
    <w:name w:val="pt-a1-000016"/>
    <w:basedOn w:val="a1"/>
    <w:rsid w:val="00251051"/>
  </w:style>
  <w:style w:type="character" w:customStyle="1" w:styleId="pt-a1-000022">
    <w:name w:val="pt-a1-000022"/>
    <w:basedOn w:val="a1"/>
    <w:rsid w:val="00251051"/>
  </w:style>
  <w:style w:type="character" w:customStyle="1" w:styleId="fontstyle01">
    <w:name w:val="fontstyle01"/>
    <w:basedOn w:val="a1"/>
    <w:rsid w:val="00251051"/>
    <w:rPr>
      <w:rFonts w:ascii="timesnewromanpsmt" w:hAnsi="timesnewromanpsmt" w:hint="default"/>
      <w:b w:val="0"/>
      <w:bCs w:val="0"/>
      <w:i w:val="0"/>
      <w:iCs w:val="0"/>
      <w:color w:val="000000"/>
      <w:sz w:val="28"/>
      <w:szCs w:val="28"/>
    </w:rPr>
  </w:style>
  <w:style w:type="character" w:customStyle="1" w:styleId="fontstyle21">
    <w:name w:val="fontstyle21"/>
    <w:basedOn w:val="a1"/>
    <w:rsid w:val="00251051"/>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12322">
      <w:bodyDiv w:val="1"/>
      <w:marLeft w:val="0"/>
      <w:marRight w:val="0"/>
      <w:marTop w:val="0"/>
      <w:marBottom w:val="0"/>
      <w:divBdr>
        <w:top w:val="none" w:sz="0" w:space="0" w:color="auto"/>
        <w:left w:val="none" w:sz="0" w:space="0" w:color="auto"/>
        <w:bottom w:val="none" w:sz="0" w:space="0" w:color="auto"/>
        <w:right w:val="none" w:sz="0" w:space="0" w:color="auto"/>
      </w:divBdr>
    </w:div>
    <w:div w:id="1037435697">
      <w:bodyDiv w:val="1"/>
      <w:marLeft w:val="0"/>
      <w:marRight w:val="0"/>
      <w:marTop w:val="0"/>
      <w:marBottom w:val="0"/>
      <w:divBdr>
        <w:top w:val="none" w:sz="0" w:space="0" w:color="auto"/>
        <w:left w:val="none" w:sz="0" w:space="0" w:color="auto"/>
        <w:bottom w:val="none" w:sz="0" w:space="0" w:color="auto"/>
        <w:right w:val="none" w:sz="0" w:space="0" w:color="auto"/>
      </w:divBdr>
    </w:div>
    <w:div w:id="1207135787">
      <w:bodyDiv w:val="1"/>
      <w:marLeft w:val="0"/>
      <w:marRight w:val="0"/>
      <w:marTop w:val="0"/>
      <w:marBottom w:val="0"/>
      <w:divBdr>
        <w:top w:val="none" w:sz="0" w:space="0" w:color="auto"/>
        <w:left w:val="none" w:sz="0" w:space="0" w:color="auto"/>
        <w:bottom w:val="none" w:sz="0" w:space="0" w:color="auto"/>
        <w:right w:val="none" w:sz="0" w:space="0" w:color="auto"/>
      </w:divBdr>
    </w:div>
    <w:div w:id="1278485708">
      <w:bodyDiv w:val="1"/>
      <w:marLeft w:val="0"/>
      <w:marRight w:val="0"/>
      <w:marTop w:val="0"/>
      <w:marBottom w:val="0"/>
      <w:divBdr>
        <w:top w:val="none" w:sz="0" w:space="0" w:color="auto"/>
        <w:left w:val="none" w:sz="0" w:space="0" w:color="auto"/>
        <w:bottom w:val="none" w:sz="0" w:space="0" w:color="auto"/>
        <w:right w:val="none" w:sz="0" w:space="0" w:color="auto"/>
      </w:divBdr>
    </w:div>
    <w:div w:id="1292975438">
      <w:bodyDiv w:val="1"/>
      <w:marLeft w:val="0"/>
      <w:marRight w:val="0"/>
      <w:marTop w:val="0"/>
      <w:marBottom w:val="0"/>
      <w:divBdr>
        <w:top w:val="none" w:sz="0" w:space="0" w:color="auto"/>
        <w:left w:val="none" w:sz="0" w:space="0" w:color="auto"/>
        <w:bottom w:val="none" w:sz="0" w:space="0" w:color="auto"/>
        <w:right w:val="none" w:sz="0" w:space="0" w:color="auto"/>
      </w:divBdr>
    </w:div>
    <w:div w:id="1742370237">
      <w:bodyDiv w:val="1"/>
      <w:marLeft w:val="0"/>
      <w:marRight w:val="0"/>
      <w:marTop w:val="0"/>
      <w:marBottom w:val="0"/>
      <w:divBdr>
        <w:top w:val="none" w:sz="0" w:space="0" w:color="auto"/>
        <w:left w:val="none" w:sz="0" w:space="0" w:color="auto"/>
        <w:bottom w:val="none" w:sz="0" w:space="0" w:color="auto"/>
        <w:right w:val="none" w:sz="0" w:space="0" w:color="auto"/>
      </w:divBdr>
    </w:div>
    <w:div w:id="1962149315">
      <w:bodyDiv w:val="1"/>
      <w:marLeft w:val="0"/>
      <w:marRight w:val="0"/>
      <w:marTop w:val="0"/>
      <w:marBottom w:val="0"/>
      <w:divBdr>
        <w:top w:val="none" w:sz="0" w:space="0" w:color="auto"/>
        <w:left w:val="none" w:sz="0" w:space="0" w:color="auto"/>
        <w:bottom w:val="none" w:sz="0" w:space="0" w:color="auto"/>
        <w:right w:val="none" w:sz="0" w:space="0" w:color="auto"/>
      </w:divBdr>
    </w:div>
    <w:div w:id="21368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dmvozdvigenka.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s://okn.orb.ru/documents/5496/"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dmvozdvigenka.ru/" TargetMode="External"/><Relationship Id="rId22" Type="http://schemas.openxmlformats.org/officeDocument/2006/relationships/hyperlink" Target="mailto:sar-petrovski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CCB2C-93A3-43AC-B9FF-EAFA094A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28918</Words>
  <Characters>164837</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193369</CharactersWithSpaces>
  <SharedDoc>false</SharedDoc>
  <HLinks>
    <vt:vector size="198" baseType="variant">
      <vt:variant>
        <vt:i4>6094905</vt:i4>
      </vt:variant>
      <vt:variant>
        <vt:i4>189</vt:i4>
      </vt:variant>
      <vt:variant>
        <vt:i4>0</vt:i4>
      </vt:variant>
      <vt:variant>
        <vt:i4>5</vt:i4>
      </vt:variant>
      <vt:variant>
        <vt:lpwstr>mailto:sar-petrovskii@yandex.ru</vt:lpwstr>
      </vt:variant>
      <vt:variant>
        <vt:lpwstr/>
      </vt:variant>
      <vt:variant>
        <vt:i4>1048660</vt:i4>
      </vt:variant>
      <vt:variant>
        <vt:i4>186</vt:i4>
      </vt:variant>
      <vt:variant>
        <vt:i4>0</vt:i4>
      </vt:variant>
      <vt:variant>
        <vt:i4>5</vt:i4>
      </vt:variant>
      <vt:variant>
        <vt:lpwstr>http://www.admvozdvigenka.ru/</vt:lpwstr>
      </vt:variant>
      <vt:variant>
        <vt:lpwstr/>
      </vt:variant>
      <vt:variant>
        <vt:i4>1048660</vt:i4>
      </vt:variant>
      <vt:variant>
        <vt:i4>183</vt:i4>
      </vt:variant>
      <vt:variant>
        <vt:i4>0</vt:i4>
      </vt:variant>
      <vt:variant>
        <vt:i4>5</vt:i4>
      </vt:variant>
      <vt:variant>
        <vt:lpwstr>http://www.admvozdvigenka.ru/</vt:lpwstr>
      </vt:variant>
      <vt:variant>
        <vt:lpwstr/>
      </vt:variant>
      <vt:variant>
        <vt:i4>2687031</vt:i4>
      </vt:variant>
      <vt:variant>
        <vt:i4>180</vt:i4>
      </vt:variant>
      <vt:variant>
        <vt:i4>0</vt:i4>
      </vt:variant>
      <vt:variant>
        <vt:i4>5</vt:i4>
      </vt:variant>
      <vt:variant>
        <vt:lpwstr>https://okn.orb.ru/documents/5496/</vt:lpwstr>
      </vt:variant>
      <vt:variant>
        <vt:lpwstr/>
      </vt:variant>
      <vt:variant>
        <vt:i4>1179696</vt:i4>
      </vt:variant>
      <vt:variant>
        <vt:i4>173</vt:i4>
      </vt:variant>
      <vt:variant>
        <vt:i4>0</vt:i4>
      </vt:variant>
      <vt:variant>
        <vt:i4>5</vt:i4>
      </vt:variant>
      <vt:variant>
        <vt:lpwstr/>
      </vt:variant>
      <vt:variant>
        <vt:lpwstr>_Toc129010979</vt:lpwstr>
      </vt:variant>
      <vt:variant>
        <vt:i4>1179696</vt:i4>
      </vt:variant>
      <vt:variant>
        <vt:i4>167</vt:i4>
      </vt:variant>
      <vt:variant>
        <vt:i4>0</vt:i4>
      </vt:variant>
      <vt:variant>
        <vt:i4>5</vt:i4>
      </vt:variant>
      <vt:variant>
        <vt:lpwstr/>
      </vt:variant>
      <vt:variant>
        <vt:lpwstr>_Toc129010978</vt:lpwstr>
      </vt:variant>
      <vt:variant>
        <vt:i4>1179696</vt:i4>
      </vt:variant>
      <vt:variant>
        <vt:i4>161</vt:i4>
      </vt:variant>
      <vt:variant>
        <vt:i4>0</vt:i4>
      </vt:variant>
      <vt:variant>
        <vt:i4>5</vt:i4>
      </vt:variant>
      <vt:variant>
        <vt:lpwstr/>
      </vt:variant>
      <vt:variant>
        <vt:lpwstr>_Toc129010977</vt:lpwstr>
      </vt:variant>
      <vt:variant>
        <vt:i4>1179696</vt:i4>
      </vt:variant>
      <vt:variant>
        <vt:i4>155</vt:i4>
      </vt:variant>
      <vt:variant>
        <vt:i4>0</vt:i4>
      </vt:variant>
      <vt:variant>
        <vt:i4>5</vt:i4>
      </vt:variant>
      <vt:variant>
        <vt:lpwstr/>
      </vt:variant>
      <vt:variant>
        <vt:lpwstr>_Toc129010976</vt:lpwstr>
      </vt:variant>
      <vt:variant>
        <vt:i4>1179696</vt:i4>
      </vt:variant>
      <vt:variant>
        <vt:i4>149</vt:i4>
      </vt:variant>
      <vt:variant>
        <vt:i4>0</vt:i4>
      </vt:variant>
      <vt:variant>
        <vt:i4>5</vt:i4>
      </vt:variant>
      <vt:variant>
        <vt:lpwstr/>
      </vt:variant>
      <vt:variant>
        <vt:lpwstr>_Toc129010975</vt:lpwstr>
      </vt:variant>
      <vt:variant>
        <vt:i4>1179696</vt:i4>
      </vt:variant>
      <vt:variant>
        <vt:i4>143</vt:i4>
      </vt:variant>
      <vt:variant>
        <vt:i4>0</vt:i4>
      </vt:variant>
      <vt:variant>
        <vt:i4>5</vt:i4>
      </vt:variant>
      <vt:variant>
        <vt:lpwstr/>
      </vt:variant>
      <vt:variant>
        <vt:lpwstr>_Toc129010974</vt:lpwstr>
      </vt:variant>
      <vt:variant>
        <vt:i4>1179696</vt:i4>
      </vt:variant>
      <vt:variant>
        <vt:i4>137</vt:i4>
      </vt:variant>
      <vt:variant>
        <vt:i4>0</vt:i4>
      </vt:variant>
      <vt:variant>
        <vt:i4>5</vt:i4>
      </vt:variant>
      <vt:variant>
        <vt:lpwstr/>
      </vt:variant>
      <vt:variant>
        <vt:lpwstr>_Toc129010973</vt:lpwstr>
      </vt:variant>
      <vt:variant>
        <vt:i4>1179696</vt:i4>
      </vt:variant>
      <vt:variant>
        <vt:i4>131</vt:i4>
      </vt:variant>
      <vt:variant>
        <vt:i4>0</vt:i4>
      </vt:variant>
      <vt:variant>
        <vt:i4>5</vt:i4>
      </vt:variant>
      <vt:variant>
        <vt:lpwstr/>
      </vt:variant>
      <vt:variant>
        <vt:lpwstr>_Toc129010972</vt:lpwstr>
      </vt:variant>
      <vt:variant>
        <vt:i4>1179696</vt:i4>
      </vt:variant>
      <vt:variant>
        <vt:i4>125</vt:i4>
      </vt:variant>
      <vt:variant>
        <vt:i4>0</vt:i4>
      </vt:variant>
      <vt:variant>
        <vt:i4>5</vt:i4>
      </vt:variant>
      <vt:variant>
        <vt:lpwstr/>
      </vt:variant>
      <vt:variant>
        <vt:lpwstr>_Toc129010971</vt:lpwstr>
      </vt:variant>
      <vt:variant>
        <vt:i4>1179696</vt:i4>
      </vt:variant>
      <vt:variant>
        <vt:i4>119</vt:i4>
      </vt:variant>
      <vt:variant>
        <vt:i4>0</vt:i4>
      </vt:variant>
      <vt:variant>
        <vt:i4>5</vt:i4>
      </vt:variant>
      <vt:variant>
        <vt:lpwstr/>
      </vt:variant>
      <vt:variant>
        <vt:lpwstr>_Toc129010970</vt:lpwstr>
      </vt:variant>
      <vt:variant>
        <vt:i4>1245232</vt:i4>
      </vt:variant>
      <vt:variant>
        <vt:i4>113</vt:i4>
      </vt:variant>
      <vt:variant>
        <vt:i4>0</vt:i4>
      </vt:variant>
      <vt:variant>
        <vt:i4>5</vt:i4>
      </vt:variant>
      <vt:variant>
        <vt:lpwstr/>
      </vt:variant>
      <vt:variant>
        <vt:lpwstr>_Toc129010969</vt:lpwstr>
      </vt:variant>
      <vt:variant>
        <vt:i4>1245232</vt:i4>
      </vt:variant>
      <vt:variant>
        <vt:i4>107</vt:i4>
      </vt:variant>
      <vt:variant>
        <vt:i4>0</vt:i4>
      </vt:variant>
      <vt:variant>
        <vt:i4>5</vt:i4>
      </vt:variant>
      <vt:variant>
        <vt:lpwstr/>
      </vt:variant>
      <vt:variant>
        <vt:lpwstr>_Toc129010968</vt:lpwstr>
      </vt:variant>
      <vt:variant>
        <vt:i4>1245232</vt:i4>
      </vt:variant>
      <vt:variant>
        <vt:i4>101</vt:i4>
      </vt:variant>
      <vt:variant>
        <vt:i4>0</vt:i4>
      </vt:variant>
      <vt:variant>
        <vt:i4>5</vt:i4>
      </vt:variant>
      <vt:variant>
        <vt:lpwstr/>
      </vt:variant>
      <vt:variant>
        <vt:lpwstr>_Toc129010967</vt:lpwstr>
      </vt:variant>
      <vt:variant>
        <vt:i4>1245232</vt:i4>
      </vt:variant>
      <vt:variant>
        <vt:i4>95</vt:i4>
      </vt:variant>
      <vt:variant>
        <vt:i4>0</vt:i4>
      </vt:variant>
      <vt:variant>
        <vt:i4>5</vt:i4>
      </vt:variant>
      <vt:variant>
        <vt:lpwstr/>
      </vt:variant>
      <vt:variant>
        <vt:lpwstr>_Toc129010966</vt:lpwstr>
      </vt:variant>
      <vt:variant>
        <vt:i4>1245232</vt:i4>
      </vt:variant>
      <vt:variant>
        <vt:i4>89</vt:i4>
      </vt:variant>
      <vt:variant>
        <vt:i4>0</vt:i4>
      </vt:variant>
      <vt:variant>
        <vt:i4>5</vt:i4>
      </vt:variant>
      <vt:variant>
        <vt:lpwstr/>
      </vt:variant>
      <vt:variant>
        <vt:lpwstr>_Toc129010965</vt:lpwstr>
      </vt:variant>
      <vt:variant>
        <vt:i4>1245232</vt:i4>
      </vt:variant>
      <vt:variant>
        <vt:i4>83</vt:i4>
      </vt:variant>
      <vt:variant>
        <vt:i4>0</vt:i4>
      </vt:variant>
      <vt:variant>
        <vt:i4>5</vt:i4>
      </vt:variant>
      <vt:variant>
        <vt:lpwstr/>
      </vt:variant>
      <vt:variant>
        <vt:lpwstr>_Toc129010964</vt:lpwstr>
      </vt:variant>
      <vt:variant>
        <vt:i4>1245232</vt:i4>
      </vt:variant>
      <vt:variant>
        <vt:i4>77</vt:i4>
      </vt:variant>
      <vt:variant>
        <vt:i4>0</vt:i4>
      </vt:variant>
      <vt:variant>
        <vt:i4>5</vt:i4>
      </vt:variant>
      <vt:variant>
        <vt:lpwstr/>
      </vt:variant>
      <vt:variant>
        <vt:lpwstr>_Toc129010963</vt:lpwstr>
      </vt:variant>
      <vt:variant>
        <vt:i4>1245232</vt:i4>
      </vt:variant>
      <vt:variant>
        <vt:i4>71</vt:i4>
      </vt:variant>
      <vt:variant>
        <vt:i4>0</vt:i4>
      </vt:variant>
      <vt:variant>
        <vt:i4>5</vt:i4>
      </vt:variant>
      <vt:variant>
        <vt:lpwstr/>
      </vt:variant>
      <vt:variant>
        <vt:lpwstr>_Toc129010962</vt:lpwstr>
      </vt:variant>
      <vt:variant>
        <vt:i4>1245232</vt:i4>
      </vt:variant>
      <vt:variant>
        <vt:i4>65</vt:i4>
      </vt:variant>
      <vt:variant>
        <vt:i4>0</vt:i4>
      </vt:variant>
      <vt:variant>
        <vt:i4>5</vt:i4>
      </vt:variant>
      <vt:variant>
        <vt:lpwstr/>
      </vt:variant>
      <vt:variant>
        <vt:lpwstr>_Toc129010961</vt:lpwstr>
      </vt:variant>
      <vt:variant>
        <vt:i4>1245232</vt:i4>
      </vt:variant>
      <vt:variant>
        <vt:i4>59</vt:i4>
      </vt:variant>
      <vt:variant>
        <vt:i4>0</vt:i4>
      </vt:variant>
      <vt:variant>
        <vt:i4>5</vt:i4>
      </vt:variant>
      <vt:variant>
        <vt:lpwstr/>
      </vt:variant>
      <vt:variant>
        <vt:lpwstr>_Toc129010960</vt:lpwstr>
      </vt:variant>
      <vt:variant>
        <vt:i4>1048624</vt:i4>
      </vt:variant>
      <vt:variant>
        <vt:i4>53</vt:i4>
      </vt:variant>
      <vt:variant>
        <vt:i4>0</vt:i4>
      </vt:variant>
      <vt:variant>
        <vt:i4>5</vt:i4>
      </vt:variant>
      <vt:variant>
        <vt:lpwstr/>
      </vt:variant>
      <vt:variant>
        <vt:lpwstr>_Toc129010959</vt:lpwstr>
      </vt:variant>
      <vt:variant>
        <vt:i4>1900592</vt:i4>
      </vt:variant>
      <vt:variant>
        <vt:i4>44</vt:i4>
      </vt:variant>
      <vt:variant>
        <vt:i4>0</vt:i4>
      </vt:variant>
      <vt:variant>
        <vt:i4>5</vt:i4>
      </vt:variant>
      <vt:variant>
        <vt:lpwstr/>
      </vt:variant>
      <vt:variant>
        <vt:lpwstr>_Toc129010987</vt:lpwstr>
      </vt:variant>
      <vt:variant>
        <vt:i4>1900592</vt:i4>
      </vt:variant>
      <vt:variant>
        <vt:i4>38</vt:i4>
      </vt:variant>
      <vt:variant>
        <vt:i4>0</vt:i4>
      </vt:variant>
      <vt:variant>
        <vt:i4>5</vt:i4>
      </vt:variant>
      <vt:variant>
        <vt:lpwstr/>
      </vt:variant>
      <vt:variant>
        <vt:lpwstr>_Toc129010986</vt:lpwstr>
      </vt:variant>
      <vt:variant>
        <vt:i4>1900592</vt:i4>
      </vt:variant>
      <vt:variant>
        <vt:i4>32</vt:i4>
      </vt:variant>
      <vt:variant>
        <vt:i4>0</vt:i4>
      </vt:variant>
      <vt:variant>
        <vt:i4>5</vt:i4>
      </vt:variant>
      <vt:variant>
        <vt:lpwstr/>
      </vt:variant>
      <vt:variant>
        <vt:lpwstr>_Toc129010985</vt:lpwstr>
      </vt:variant>
      <vt:variant>
        <vt:i4>1900592</vt:i4>
      </vt:variant>
      <vt:variant>
        <vt:i4>26</vt:i4>
      </vt:variant>
      <vt:variant>
        <vt:i4>0</vt:i4>
      </vt:variant>
      <vt:variant>
        <vt:i4>5</vt:i4>
      </vt:variant>
      <vt:variant>
        <vt:lpwstr/>
      </vt:variant>
      <vt:variant>
        <vt:lpwstr>_Toc129010984</vt:lpwstr>
      </vt:variant>
      <vt:variant>
        <vt:i4>1900592</vt:i4>
      </vt:variant>
      <vt:variant>
        <vt:i4>20</vt:i4>
      </vt:variant>
      <vt:variant>
        <vt:i4>0</vt:i4>
      </vt:variant>
      <vt:variant>
        <vt:i4>5</vt:i4>
      </vt:variant>
      <vt:variant>
        <vt:lpwstr/>
      </vt:variant>
      <vt:variant>
        <vt:lpwstr>_Toc129010983</vt:lpwstr>
      </vt:variant>
      <vt:variant>
        <vt:i4>1900592</vt:i4>
      </vt:variant>
      <vt:variant>
        <vt:i4>14</vt:i4>
      </vt:variant>
      <vt:variant>
        <vt:i4>0</vt:i4>
      </vt:variant>
      <vt:variant>
        <vt:i4>5</vt:i4>
      </vt:variant>
      <vt:variant>
        <vt:lpwstr/>
      </vt:variant>
      <vt:variant>
        <vt:lpwstr>_Toc129010982</vt:lpwstr>
      </vt:variant>
      <vt:variant>
        <vt:i4>1900592</vt:i4>
      </vt:variant>
      <vt:variant>
        <vt:i4>8</vt:i4>
      </vt:variant>
      <vt:variant>
        <vt:i4>0</vt:i4>
      </vt:variant>
      <vt:variant>
        <vt:i4>5</vt:i4>
      </vt:variant>
      <vt:variant>
        <vt:lpwstr/>
      </vt:variant>
      <vt:variant>
        <vt:lpwstr>_Toc129010981</vt:lpwstr>
      </vt:variant>
      <vt:variant>
        <vt:i4>1900592</vt:i4>
      </vt:variant>
      <vt:variant>
        <vt:i4>2</vt:i4>
      </vt:variant>
      <vt:variant>
        <vt:i4>0</vt:i4>
      </vt:variant>
      <vt:variant>
        <vt:i4>5</vt:i4>
      </vt:variant>
      <vt:variant>
        <vt:lpwstr/>
      </vt:variant>
      <vt:variant>
        <vt:lpwstr>_Toc129010980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3</cp:revision>
  <dcterms:created xsi:type="dcterms:W3CDTF">2024-10-23T09:23:00Z</dcterms:created>
  <dcterms:modified xsi:type="dcterms:W3CDTF">2024-10-23T09:23:00Z</dcterms:modified>
</cp:coreProperties>
</file>