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B38" w:rsidRPr="004608D2" w:rsidRDefault="003D3B38" w:rsidP="003D3B38">
      <w:pPr>
        <w:widowControl w:val="0"/>
        <w:autoSpaceDE w:val="0"/>
        <w:autoSpaceDN w:val="0"/>
        <w:adjustRightInd w:val="0"/>
        <w:spacing w:after="0" w:line="240" w:lineRule="auto"/>
        <w:rPr>
          <w:rFonts w:ascii="Times New Roman" w:eastAsia="Times New Roman" w:hAnsi="Times New Roman"/>
          <w:sz w:val="28"/>
          <w:szCs w:val="28"/>
        </w:rPr>
      </w:pPr>
      <w:bookmarkStart w:id="0" w:name="_GoBack"/>
      <w:bookmarkEnd w:id="0"/>
      <w:r>
        <w:rPr>
          <w:rFonts w:ascii="Times New Roman" w:eastAsia="Times New Roman" w:hAnsi="Times New Roman"/>
          <w:noProof/>
          <w:sz w:val="28"/>
          <w:szCs w:val="28"/>
        </w:rPr>
        <w:drawing>
          <wp:anchor distT="0" distB="0" distL="114300" distR="114300" simplePos="0" relativeHeight="251659264" behindDoc="0" locked="0" layoutInCell="1" allowOverlap="1">
            <wp:simplePos x="0" y="0"/>
            <wp:positionH relativeFrom="column">
              <wp:posOffset>2834640</wp:posOffset>
            </wp:positionH>
            <wp:positionV relativeFrom="paragraph">
              <wp:posOffset>89535</wp:posOffset>
            </wp:positionV>
            <wp:extent cx="419100" cy="590550"/>
            <wp:effectExtent l="19050" t="0" r="0" b="0"/>
            <wp:wrapSquare wrapText="bothSides"/>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a:srcRect t="20560" r="65265" b="11414"/>
                    <a:stretch>
                      <a:fillRect/>
                    </a:stretch>
                  </pic:blipFill>
                  <pic:spPr bwMode="auto">
                    <a:xfrm>
                      <a:off x="0" y="0"/>
                      <a:ext cx="419100" cy="590550"/>
                    </a:xfrm>
                    <a:prstGeom prst="rect">
                      <a:avLst/>
                    </a:prstGeom>
                    <a:noFill/>
                    <a:ln w="9525">
                      <a:noFill/>
                      <a:miter lim="800000"/>
                      <a:headEnd/>
                      <a:tailEnd/>
                    </a:ln>
                  </pic:spPr>
                </pic:pic>
              </a:graphicData>
            </a:graphic>
          </wp:anchor>
        </w:drawing>
      </w:r>
      <w:r>
        <w:rPr>
          <w:rFonts w:ascii="Times New Roman" w:eastAsia="Times New Roman" w:hAnsi="Times New Roman"/>
          <w:b/>
          <w:bCs/>
          <w:sz w:val="28"/>
          <w:szCs w:val="28"/>
        </w:rPr>
        <w:br w:type="textWrapping" w:clear="all"/>
      </w:r>
    </w:p>
    <w:p w:rsidR="003D3B38" w:rsidRDefault="003D3B38" w:rsidP="003D3B38">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rPr>
      </w:pPr>
      <w:r>
        <w:rPr>
          <w:rFonts w:ascii="Times New Roman" w:eastAsia="Times New Roman" w:hAnsi="Times New Roman"/>
          <w:b/>
          <w:bCs/>
          <w:sz w:val="28"/>
          <w:szCs w:val="28"/>
        </w:rPr>
        <w:t>АДМИНИСТРАЦИЯ</w:t>
      </w:r>
    </w:p>
    <w:p w:rsidR="003D3B38" w:rsidRDefault="003D3B38" w:rsidP="003D3B38">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rPr>
      </w:pPr>
      <w:r>
        <w:rPr>
          <w:rFonts w:ascii="Times New Roman" w:eastAsia="Times New Roman" w:hAnsi="Times New Roman"/>
          <w:b/>
          <w:bCs/>
          <w:sz w:val="28"/>
          <w:szCs w:val="28"/>
        </w:rPr>
        <w:t>МУНИЦИПАЛЬНОЕ ОБРАЗОВАНИЕ</w:t>
      </w:r>
    </w:p>
    <w:p w:rsidR="003D3B38" w:rsidRPr="00247F3B" w:rsidRDefault="003D3B38" w:rsidP="003D3B38">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rPr>
      </w:pPr>
      <w:r>
        <w:rPr>
          <w:rFonts w:ascii="Times New Roman" w:eastAsia="Times New Roman" w:hAnsi="Times New Roman"/>
          <w:b/>
          <w:bCs/>
          <w:sz w:val="28"/>
          <w:szCs w:val="28"/>
        </w:rPr>
        <w:t>СЕЛЬСКОЕ ПОСЕЛЕНИЕ</w:t>
      </w:r>
    </w:p>
    <w:p w:rsidR="003D3B38" w:rsidRDefault="003D3B38" w:rsidP="003D3B38">
      <w:pPr>
        <w:keepNext/>
        <w:widowControl w:val="0"/>
        <w:overflowPunct w:val="0"/>
        <w:autoSpaceDE w:val="0"/>
        <w:autoSpaceDN w:val="0"/>
        <w:adjustRightInd w:val="0"/>
        <w:spacing w:after="0" w:line="240" w:lineRule="auto"/>
        <w:ind w:right="-284"/>
        <w:jc w:val="center"/>
        <w:textAlignment w:val="baseline"/>
        <w:outlineLvl w:val="1"/>
        <w:rPr>
          <w:rFonts w:ascii="Times New Roman" w:eastAsia="Times New Roman" w:hAnsi="Times New Roman"/>
          <w:b/>
          <w:bCs/>
          <w:sz w:val="28"/>
          <w:szCs w:val="28"/>
        </w:rPr>
      </w:pPr>
      <w:r>
        <w:rPr>
          <w:rFonts w:ascii="Times New Roman" w:eastAsia="Times New Roman" w:hAnsi="Times New Roman"/>
          <w:b/>
          <w:bCs/>
          <w:sz w:val="28"/>
          <w:szCs w:val="28"/>
        </w:rPr>
        <w:t>ПЕТРОВСКИЙ СЕЛЬСОВЕТ</w:t>
      </w:r>
    </w:p>
    <w:p w:rsidR="003D3B38" w:rsidRDefault="003D3B38" w:rsidP="003D3B38">
      <w:pPr>
        <w:widowControl w:val="0"/>
        <w:autoSpaceDE w:val="0"/>
        <w:autoSpaceDN w:val="0"/>
        <w:adjustRightInd w:val="0"/>
        <w:spacing w:after="0" w:line="240" w:lineRule="auto"/>
        <w:ind w:right="-284"/>
        <w:jc w:val="center"/>
        <w:rPr>
          <w:rFonts w:ascii="Times New Roman" w:eastAsia="Times New Roman" w:hAnsi="Times New Roman"/>
          <w:b/>
          <w:caps/>
          <w:sz w:val="28"/>
          <w:szCs w:val="28"/>
        </w:rPr>
      </w:pPr>
      <w:r w:rsidRPr="00247F3B">
        <w:rPr>
          <w:rFonts w:ascii="Times New Roman" w:eastAsia="Times New Roman" w:hAnsi="Times New Roman"/>
          <w:b/>
          <w:caps/>
          <w:sz w:val="28"/>
          <w:szCs w:val="28"/>
        </w:rPr>
        <w:t>САРАКТАШСКОГО РАЙОНА</w:t>
      </w:r>
    </w:p>
    <w:p w:rsidR="003D3B38" w:rsidRDefault="003D3B38" w:rsidP="003D3B38">
      <w:pPr>
        <w:widowControl w:val="0"/>
        <w:autoSpaceDE w:val="0"/>
        <w:autoSpaceDN w:val="0"/>
        <w:adjustRightInd w:val="0"/>
        <w:spacing w:after="0" w:line="240" w:lineRule="auto"/>
        <w:ind w:right="-284"/>
        <w:jc w:val="center"/>
        <w:rPr>
          <w:rFonts w:ascii="Times New Roman" w:eastAsia="Times New Roman" w:hAnsi="Times New Roman"/>
          <w:b/>
          <w:caps/>
          <w:sz w:val="28"/>
          <w:szCs w:val="28"/>
        </w:rPr>
      </w:pPr>
      <w:r w:rsidRPr="00247F3B">
        <w:rPr>
          <w:rFonts w:ascii="Times New Roman" w:eastAsia="Times New Roman" w:hAnsi="Times New Roman"/>
          <w:b/>
          <w:caps/>
          <w:sz w:val="28"/>
          <w:szCs w:val="28"/>
        </w:rPr>
        <w:t xml:space="preserve"> ОРЕНБУРГСКОЙ ОБЛАСТИ</w:t>
      </w:r>
    </w:p>
    <w:p w:rsidR="003D3B38" w:rsidRPr="00247F3B" w:rsidRDefault="003D3B38" w:rsidP="003D3B38">
      <w:pPr>
        <w:widowControl w:val="0"/>
        <w:autoSpaceDE w:val="0"/>
        <w:autoSpaceDN w:val="0"/>
        <w:adjustRightInd w:val="0"/>
        <w:spacing w:after="0" w:line="240" w:lineRule="auto"/>
        <w:ind w:right="-284"/>
        <w:jc w:val="center"/>
        <w:rPr>
          <w:rFonts w:ascii="Times New Roman" w:eastAsia="Times New Roman" w:hAnsi="Times New Roman"/>
          <w:b/>
          <w:caps/>
          <w:sz w:val="28"/>
          <w:szCs w:val="28"/>
        </w:rPr>
      </w:pPr>
    </w:p>
    <w:p w:rsidR="003D3B38" w:rsidRDefault="003D3B38" w:rsidP="003D3B38">
      <w:pPr>
        <w:widowControl w:val="0"/>
        <w:autoSpaceDE w:val="0"/>
        <w:autoSpaceDN w:val="0"/>
        <w:adjustRightInd w:val="0"/>
        <w:spacing w:after="0" w:line="240" w:lineRule="auto"/>
        <w:jc w:val="center"/>
        <w:rPr>
          <w:rFonts w:ascii="Times New Roman" w:eastAsia="Times New Roman" w:hAnsi="Times New Roman"/>
          <w:b/>
          <w:sz w:val="32"/>
          <w:szCs w:val="32"/>
        </w:rPr>
      </w:pPr>
      <w:r w:rsidRPr="00247F3B">
        <w:rPr>
          <w:rFonts w:ascii="Times New Roman" w:eastAsia="Times New Roman" w:hAnsi="Times New Roman"/>
          <w:b/>
          <w:sz w:val="32"/>
          <w:szCs w:val="32"/>
        </w:rPr>
        <w:t xml:space="preserve">П О С Т А Н О В Л Е Н И Е </w:t>
      </w:r>
    </w:p>
    <w:p w:rsidR="003D3B38" w:rsidRPr="00247F3B" w:rsidRDefault="003D3B38" w:rsidP="003D3B38">
      <w:pPr>
        <w:widowControl w:val="0"/>
        <w:autoSpaceDE w:val="0"/>
        <w:autoSpaceDN w:val="0"/>
        <w:adjustRightInd w:val="0"/>
        <w:spacing w:after="0" w:line="240" w:lineRule="auto"/>
        <w:jc w:val="center"/>
        <w:rPr>
          <w:rFonts w:ascii="Times New Roman" w:eastAsia="Times New Roman" w:hAnsi="Times New Roman"/>
          <w:b/>
          <w:sz w:val="32"/>
          <w:szCs w:val="32"/>
        </w:rPr>
      </w:pPr>
    </w:p>
    <w:p w:rsidR="003D3B38" w:rsidRPr="00B03145" w:rsidRDefault="0030406B" w:rsidP="003D3B38">
      <w:pPr>
        <w:widowControl w:val="0"/>
        <w:tabs>
          <w:tab w:val="left" w:pos="708"/>
          <w:tab w:val="center" w:pos="4677"/>
          <w:tab w:val="right" w:pos="9355"/>
        </w:tabs>
        <w:autoSpaceDE w:val="0"/>
        <w:autoSpaceDN w:val="0"/>
        <w:adjustRightInd w:val="0"/>
        <w:spacing w:after="0" w:line="240" w:lineRule="auto"/>
        <w:ind w:right="-142"/>
        <w:rPr>
          <w:rFonts w:ascii="Times New Roman" w:eastAsia="Times New Roman" w:hAnsi="Times New Roman"/>
          <w:sz w:val="26"/>
          <w:szCs w:val="26"/>
        </w:rPr>
      </w:pPr>
      <w:r>
        <w:rPr>
          <w:rFonts w:ascii="Times New Roman" w:eastAsia="Times New Roman" w:hAnsi="Times New Roman"/>
          <w:sz w:val="28"/>
          <w:szCs w:val="28"/>
        </w:rPr>
        <w:t>12</w:t>
      </w:r>
      <w:r w:rsidR="00715938" w:rsidRPr="00B03145">
        <w:rPr>
          <w:rFonts w:ascii="Times New Roman" w:eastAsia="Times New Roman" w:hAnsi="Times New Roman"/>
          <w:sz w:val="28"/>
          <w:szCs w:val="28"/>
        </w:rPr>
        <w:t xml:space="preserve"> сентября 2023</w:t>
      </w:r>
      <w:r w:rsidR="003D3B38" w:rsidRPr="00B03145">
        <w:rPr>
          <w:rFonts w:ascii="Times New Roman" w:eastAsia="Times New Roman" w:hAnsi="Times New Roman"/>
          <w:sz w:val="28"/>
          <w:szCs w:val="28"/>
        </w:rPr>
        <w:t xml:space="preserve"> г.</w:t>
      </w:r>
      <w:r w:rsidR="003D3B38" w:rsidRPr="00B03145">
        <w:rPr>
          <w:rFonts w:ascii="Times New Roman" w:eastAsia="Times New Roman" w:hAnsi="Times New Roman"/>
          <w:sz w:val="28"/>
          <w:szCs w:val="28"/>
        </w:rPr>
        <w:tab/>
      </w:r>
      <w:r w:rsidR="00715938" w:rsidRPr="00B03145">
        <w:rPr>
          <w:rFonts w:ascii="Times New Roman" w:eastAsia="Times New Roman" w:hAnsi="Times New Roman"/>
          <w:sz w:val="28"/>
          <w:szCs w:val="28"/>
        </w:rPr>
        <w:t xml:space="preserve">                      </w:t>
      </w:r>
      <w:r>
        <w:rPr>
          <w:rFonts w:ascii="Times New Roman" w:eastAsia="Times New Roman" w:hAnsi="Times New Roman"/>
          <w:sz w:val="28"/>
          <w:szCs w:val="28"/>
        </w:rPr>
        <w:t xml:space="preserve">     с. Петровское            </w:t>
      </w:r>
      <w:r w:rsidR="003D3B38" w:rsidRPr="00B03145">
        <w:rPr>
          <w:rFonts w:ascii="Times New Roman" w:eastAsia="Times New Roman" w:hAnsi="Times New Roman"/>
          <w:sz w:val="28"/>
          <w:szCs w:val="28"/>
        </w:rPr>
        <w:t xml:space="preserve">                          №</w:t>
      </w:r>
      <w:r w:rsidR="00715938" w:rsidRPr="00B03145">
        <w:rPr>
          <w:rFonts w:ascii="Times New Roman" w:eastAsia="Times New Roman" w:hAnsi="Times New Roman"/>
          <w:sz w:val="28"/>
          <w:szCs w:val="28"/>
        </w:rPr>
        <w:t xml:space="preserve"> 67</w:t>
      </w:r>
      <w:r w:rsidR="003D3B38" w:rsidRPr="00B03145">
        <w:rPr>
          <w:rFonts w:ascii="Times New Roman" w:eastAsia="Times New Roman" w:hAnsi="Times New Roman"/>
          <w:sz w:val="28"/>
          <w:szCs w:val="28"/>
        </w:rPr>
        <w:t>-п</w:t>
      </w:r>
    </w:p>
    <w:p w:rsidR="003D3B38" w:rsidRPr="00B03145" w:rsidRDefault="003D3B38" w:rsidP="003D3B38">
      <w:pPr>
        <w:widowControl w:val="0"/>
        <w:suppressAutoHyphens/>
        <w:autoSpaceDE w:val="0"/>
        <w:autoSpaceDN w:val="0"/>
        <w:adjustRightInd w:val="0"/>
        <w:spacing w:after="0" w:line="240" w:lineRule="auto"/>
        <w:ind w:left="-709"/>
        <w:jc w:val="both"/>
        <w:rPr>
          <w:rFonts w:ascii="Times New Roman" w:eastAsia="Arial" w:hAnsi="Times New Roman"/>
          <w:sz w:val="28"/>
          <w:szCs w:val="28"/>
          <w:lang w:eastAsia="ar-SA"/>
        </w:rPr>
      </w:pPr>
    </w:p>
    <w:p w:rsidR="003D3B38" w:rsidRDefault="003D3B38" w:rsidP="003D3B38">
      <w:pPr>
        <w:spacing w:after="0" w:line="240" w:lineRule="auto"/>
        <w:jc w:val="center"/>
        <w:rPr>
          <w:rFonts w:ascii="Times New Roman" w:hAnsi="Times New Roman"/>
          <w:sz w:val="28"/>
          <w:szCs w:val="28"/>
        </w:rPr>
      </w:pPr>
    </w:p>
    <w:p w:rsidR="00715938" w:rsidRDefault="003D3B38" w:rsidP="003D3B38">
      <w:pPr>
        <w:spacing w:after="0" w:line="240" w:lineRule="auto"/>
        <w:jc w:val="center"/>
        <w:rPr>
          <w:rFonts w:ascii="Times New Roman" w:hAnsi="Times New Roman"/>
          <w:sz w:val="28"/>
          <w:szCs w:val="28"/>
        </w:rPr>
      </w:pPr>
      <w:r w:rsidRPr="004A77E2">
        <w:rPr>
          <w:rFonts w:ascii="Times New Roman" w:hAnsi="Times New Roman"/>
          <w:sz w:val="28"/>
          <w:szCs w:val="28"/>
        </w:rPr>
        <w:t xml:space="preserve">Об утверждении Правил землепользования и застройки  </w:t>
      </w:r>
      <w:r>
        <w:rPr>
          <w:rFonts w:ascii="Times New Roman" w:hAnsi="Times New Roman"/>
          <w:sz w:val="28"/>
          <w:szCs w:val="28"/>
        </w:rPr>
        <w:t>муниципального образования Петровский</w:t>
      </w:r>
      <w:r w:rsidRPr="004A77E2">
        <w:rPr>
          <w:rFonts w:ascii="Times New Roman" w:hAnsi="Times New Roman"/>
          <w:sz w:val="28"/>
          <w:szCs w:val="28"/>
        </w:rPr>
        <w:t xml:space="preserve"> сельсовет Саракташского района </w:t>
      </w:r>
    </w:p>
    <w:p w:rsidR="003D3B38" w:rsidRDefault="003D3B38" w:rsidP="003D3B38">
      <w:pPr>
        <w:spacing w:after="0" w:line="240" w:lineRule="auto"/>
        <w:jc w:val="center"/>
        <w:rPr>
          <w:rFonts w:ascii="Times New Roman" w:hAnsi="Times New Roman"/>
          <w:sz w:val="28"/>
          <w:szCs w:val="28"/>
        </w:rPr>
      </w:pPr>
      <w:r w:rsidRPr="004A77E2">
        <w:rPr>
          <w:rFonts w:ascii="Times New Roman" w:hAnsi="Times New Roman"/>
          <w:sz w:val="28"/>
          <w:szCs w:val="28"/>
        </w:rPr>
        <w:t xml:space="preserve">Оренбургской области </w:t>
      </w:r>
    </w:p>
    <w:p w:rsidR="003D3B38" w:rsidRDefault="003D3B38" w:rsidP="003D3B38">
      <w:pPr>
        <w:spacing w:after="0" w:line="240" w:lineRule="auto"/>
        <w:jc w:val="center"/>
        <w:rPr>
          <w:rFonts w:ascii="Times New Roman" w:hAnsi="Times New Roman"/>
          <w:sz w:val="28"/>
          <w:szCs w:val="28"/>
        </w:rPr>
      </w:pPr>
    </w:p>
    <w:p w:rsidR="003D3B38" w:rsidRPr="004A77E2" w:rsidRDefault="003D3B38" w:rsidP="003D3B38">
      <w:pPr>
        <w:spacing w:after="0" w:line="240" w:lineRule="auto"/>
        <w:jc w:val="center"/>
        <w:rPr>
          <w:rFonts w:ascii="Times New Roman" w:hAnsi="Times New Roman"/>
        </w:rPr>
      </w:pPr>
    </w:p>
    <w:tbl>
      <w:tblPr>
        <w:tblW w:w="0" w:type="auto"/>
        <w:tblLook w:val="04A0" w:firstRow="1" w:lastRow="0" w:firstColumn="1" w:lastColumn="0" w:noHBand="0" w:noVBand="1"/>
      </w:tblPr>
      <w:tblGrid>
        <w:gridCol w:w="9430"/>
      </w:tblGrid>
      <w:tr w:rsidR="003D3B38" w:rsidRPr="00B01F25" w:rsidTr="00ED5A70">
        <w:trPr>
          <w:trHeight w:val="3012"/>
        </w:trPr>
        <w:tc>
          <w:tcPr>
            <w:tcW w:w="9571" w:type="dxa"/>
          </w:tcPr>
          <w:p w:rsidR="003D3B38" w:rsidRPr="006F6468" w:rsidRDefault="003D3B38" w:rsidP="00B03145">
            <w:pPr>
              <w:pStyle w:val="a3"/>
              <w:shd w:val="clear" w:color="auto" w:fill="FFFFFF"/>
              <w:spacing w:line="276" w:lineRule="auto"/>
              <w:ind w:firstLine="720"/>
              <w:jc w:val="both"/>
              <w:rPr>
                <w:lang w:val="ru-RU"/>
              </w:rPr>
            </w:pPr>
            <w:r>
              <w:rPr>
                <w:sz w:val="28"/>
                <w:szCs w:val="28"/>
                <w:lang w:val="ru-RU"/>
              </w:rPr>
              <w:t>В соответствии с пунктом 1 статьи 32</w:t>
            </w:r>
            <w:r w:rsidRPr="004A77E2">
              <w:rPr>
                <w:sz w:val="28"/>
                <w:szCs w:val="28"/>
                <w:lang w:val="ru-RU"/>
              </w:rPr>
              <w:t xml:space="preserve"> Градостроительного кодекса Российской Федер</w:t>
            </w:r>
            <w:r>
              <w:rPr>
                <w:sz w:val="28"/>
                <w:szCs w:val="28"/>
                <w:lang w:val="ru-RU"/>
              </w:rPr>
              <w:t>ации, статьей 15.1 Закона Оренбургской области «О градостроительной деятельности на территории Оренбургской области</w:t>
            </w:r>
            <w:r w:rsidRPr="00A5626B">
              <w:rPr>
                <w:sz w:val="28"/>
                <w:szCs w:val="28"/>
                <w:lang w:val="ru-RU" w:eastAsia="ru-RU"/>
              </w:rPr>
              <w:t>»</w:t>
            </w:r>
            <w:r>
              <w:rPr>
                <w:sz w:val="28"/>
                <w:szCs w:val="28"/>
                <w:lang w:val="ru-RU"/>
              </w:rPr>
              <w:t xml:space="preserve"> от 16.03.2007 года № 1037/233-</w:t>
            </w:r>
            <w:r>
              <w:rPr>
                <w:sz w:val="28"/>
                <w:szCs w:val="28"/>
              </w:rPr>
              <w:t>IV</w:t>
            </w:r>
            <w:r>
              <w:rPr>
                <w:sz w:val="28"/>
                <w:szCs w:val="28"/>
                <w:lang w:val="ru-RU"/>
              </w:rPr>
              <w:t xml:space="preserve">-ОЗ, </w:t>
            </w:r>
            <w:r w:rsidRPr="004A77E2">
              <w:rPr>
                <w:sz w:val="28"/>
                <w:szCs w:val="28"/>
                <w:lang w:val="ru-RU"/>
              </w:rPr>
              <w:t xml:space="preserve"> Уставом  муниципального образования </w:t>
            </w:r>
            <w:r>
              <w:rPr>
                <w:sz w:val="28"/>
                <w:szCs w:val="28"/>
                <w:lang w:val="ru-RU"/>
              </w:rPr>
              <w:t>Петровский</w:t>
            </w:r>
            <w:r w:rsidRPr="004A77E2">
              <w:rPr>
                <w:sz w:val="28"/>
                <w:szCs w:val="28"/>
                <w:lang w:val="ru-RU"/>
              </w:rPr>
              <w:t xml:space="preserve"> сельсовет Саракташск</w:t>
            </w:r>
            <w:r>
              <w:rPr>
                <w:sz w:val="28"/>
                <w:szCs w:val="28"/>
                <w:lang w:val="ru-RU"/>
              </w:rPr>
              <w:t>ого района Оренбургской области, в целях организации территорий для обеспечения устойчивого развития и конкурентоспособного функционирования муниципального образования Петровский сельсовет:</w:t>
            </w:r>
          </w:p>
        </w:tc>
      </w:tr>
    </w:tbl>
    <w:p w:rsidR="003D3B38" w:rsidRDefault="003D3B38" w:rsidP="00B03145">
      <w:pPr>
        <w:pStyle w:val="a3"/>
        <w:shd w:val="clear" w:color="auto" w:fill="FFFFFF"/>
        <w:spacing w:line="276" w:lineRule="auto"/>
        <w:ind w:firstLine="720"/>
        <w:jc w:val="both"/>
        <w:rPr>
          <w:sz w:val="28"/>
          <w:szCs w:val="28"/>
          <w:lang w:val="ru-RU"/>
        </w:rPr>
      </w:pPr>
      <w:r w:rsidRPr="004A77E2">
        <w:rPr>
          <w:sz w:val="28"/>
          <w:szCs w:val="28"/>
          <w:lang w:val="ru-RU"/>
        </w:rPr>
        <w:t>1. Утвердить Правил</w:t>
      </w:r>
      <w:r>
        <w:rPr>
          <w:sz w:val="28"/>
          <w:szCs w:val="28"/>
          <w:lang w:val="ru-RU"/>
        </w:rPr>
        <w:t>а</w:t>
      </w:r>
      <w:r w:rsidRPr="004A77E2">
        <w:rPr>
          <w:sz w:val="28"/>
          <w:szCs w:val="28"/>
          <w:lang w:val="ru-RU"/>
        </w:rPr>
        <w:t xml:space="preserve"> землепользования и застройки муниципального образования </w:t>
      </w:r>
      <w:r>
        <w:rPr>
          <w:sz w:val="28"/>
          <w:szCs w:val="28"/>
          <w:lang w:val="ru-RU"/>
        </w:rPr>
        <w:t>Петров</w:t>
      </w:r>
      <w:r w:rsidRPr="004A77E2">
        <w:rPr>
          <w:sz w:val="28"/>
          <w:szCs w:val="28"/>
          <w:lang w:val="ru-RU"/>
        </w:rPr>
        <w:t>ский сельсовет Саракташского района Оренбургской области согласно приложению к настоящему постановлению.</w:t>
      </w:r>
    </w:p>
    <w:p w:rsidR="003D3B38" w:rsidRDefault="003D3B38" w:rsidP="00B03145">
      <w:pPr>
        <w:pStyle w:val="a3"/>
        <w:shd w:val="clear" w:color="auto" w:fill="FFFFFF"/>
        <w:spacing w:line="276" w:lineRule="auto"/>
        <w:ind w:firstLine="720"/>
        <w:jc w:val="both"/>
        <w:rPr>
          <w:sz w:val="28"/>
          <w:szCs w:val="28"/>
          <w:lang w:val="ru-RU"/>
        </w:rPr>
      </w:pPr>
      <w:r w:rsidRPr="004A77E2">
        <w:rPr>
          <w:sz w:val="28"/>
          <w:szCs w:val="28"/>
          <w:lang w:val="ru-RU"/>
        </w:rPr>
        <w:t xml:space="preserve">2. </w:t>
      </w:r>
      <w:r>
        <w:rPr>
          <w:sz w:val="28"/>
          <w:szCs w:val="28"/>
          <w:lang w:val="ru-RU"/>
        </w:rPr>
        <w:t>Правила землепользования и застройки муниципального образования Петров</w:t>
      </w:r>
      <w:r w:rsidRPr="00225F13">
        <w:rPr>
          <w:sz w:val="28"/>
          <w:szCs w:val="28"/>
          <w:lang w:val="ru-RU"/>
        </w:rPr>
        <w:t>ский сельсовет Саракташского района Оренбургской области</w:t>
      </w:r>
      <w:r>
        <w:rPr>
          <w:sz w:val="28"/>
          <w:szCs w:val="28"/>
          <w:lang w:val="ru-RU"/>
        </w:rPr>
        <w:t xml:space="preserve">, утвержденные </w:t>
      </w:r>
      <w:r w:rsidR="00715938">
        <w:rPr>
          <w:sz w:val="28"/>
          <w:szCs w:val="28"/>
          <w:lang w:val="ru-RU"/>
        </w:rPr>
        <w:t xml:space="preserve">постановлением </w:t>
      </w:r>
      <w:r>
        <w:rPr>
          <w:sz w:val="28"/>
          <w:szCs w:val="28"/>
          <w:lang w:val="ru-RU"/>
        </w:rPr>
        <w:t xml:space="preserve"> Сар</w:t>
      </w:r>
      <w:r w:rsidR="00715938">
        <w:rPr>
          <w:sz w:val="28"/>
          <w:szCs w:val="28"/>
          <w:lang w:val="ru-RU"/>
        </w:rPr>
        <w:t xml:space="preserve">акташского района от 14.09.2022 </w:t>
      </w:r>
      <w:r w:rsidR="00B03145">
        <w:rPr>
          <w:sz w:val="28"/>
          <w:szCs w:val="28"/>
          <w:lang w:val="ru-RU"/>
        </w:rPr>
        <w:t>г. № 73-п</w:t>
      </w:r>
      <w:r>
        <w:rPr>
          <w:sz w:val="28"/>
          <w:szCs w:val="28"/>
          <w:lang w:val="ru-RU"/>
        </w:rPr>
        <w:t xml:space="preserve"> </w:t>
      </w:r>
      <w:r w:rsidRPr="00225F13">
        <w:rPr>
          <w:sz w:val="28"/>
          <w:szCs w:val="28"/>
          <w:lang w:val="ru-RU"/>
        </w:rPr>
        <w:t xml:space="preserve">«Об утверждении Правил землепользования и застройки муниципального образования </w:t>
      </w:r>
      <w:r>
        <w:rPr>
          <w:sz w:val="28"/>
          <w:szCs w:val="28"/>
          <w:lang w:val="ru-RU"/>
        </w:rPr>
        <w:t>Петров</w:t>
      </w:r>
      <w:r w:rsidRPr="00225F13">
        <w:rPr>
          <w:sz w:val="28"/>
          <w:szCs w:val="28"/>
          <w:lang w:val="ru-RU"/>
        </w:rPr>
        <w:t>ский сельсовет Саракташского района Оренбургской области»</w:t>
      </w:r>
      <w:r>
        <w:rPr>
          <w:sz w:val="28"/>
          <w:szCs w:val="28"/>
          <w:lang w:val="ru-RU"/>
        </w:rPr>
        <w:t xml:space="preserve"> </w:t>
      </w:r>
      <w:r w:rsidR="00B03145">
        <w:rPr>
          <w:sz w:val="28"/>
          <w:szCs w:val="28"/>
          <w:lang w:val="ru-RU"/>
        </w:rPr>
        <w:t>считать утратившими силу</w:t>
      </w:r>
      <w:r>
        <w:rPr>
          <w:sz w:val="28"/>
          <w:szCs w:val="28"/>
          <w:lang w:val="ru-RU"/>
        </w:rPr>
        <w:t>.</w:t>
      </w:r>
    </w:p>
    <w:p w:rsidR="003D3B38" w:rsidRPr="00225F13" w:rsidRDefault="003D3B38" w:rsidP="00B03145">
      <w:pPr>
        <w:pStyle w:val="a3"/>
        <w:shd w:val="clear" w:color="auto" w:fill="FFFFFF"/>
        <w:spacing w:line="276" w:lineRule="auto"/>
        <w:ind w:firstLine="720"/>
        <w:jc w:val="both"/>
        <w:rPr>
          <w:sz w:val="28"/>
          <w:szCs w:val="28"/>
          <w:lang w:val="ru-RU"/>
        </w:rPr>
      </w:pPr>
      <w:r>
        <w:rPr>
          <w:sz w:val="28"/>
          <w:szCs w:val="28"/>
          <w:lang w:val="ru-RU"/>
        </w:rPr>
        <w:t>3.   Контроль за исполнением постановления оставляю за собой.</w:t>
      </w:r>
    </w:p>
    <w:p w:rsidR="003D3B38" w:rsidRPr="004A77E2" w:rsidRDefault="003D3B38" w:rsidP="00B03145">
      <w:pPr>
        <w:pStyle w:val="a3"/>
        <w:shd w:val="clear" w:color="auto" w:fill="FFFFFF"/>
        <w:spacing w:line="276" w:lineRule="auto"/>
        <w:ind w:firstLine="720"/>
        <w:jc w:val="both"/>
        <w:rPr>
          <w:sz w:val="28"/>
          <w:szCs w:val="28"/>
          <w:lang w:val="ru-RU"/>
        </w:rPr>
      </w:pPr>
      <w:r>
        <w:rPr>
          <w:sz w:val="28"/>
          <w:szCs w:val="28"/>
          <w:lang w:val="ru-RU"/>
        </w:rPr>
        <w:t xml:space="preserve">4. </w:t>
      </w:r>
      <w:r w:rsidRPr="004A77E2">
        <w:rPr>
          <w:sz w:val="28"/>
          <w:szCs w:val="28"/>
          <w:lang w:val="ru-RU"/>
        </w:rPr>
        <w:t>Настоящее постановление вступает в силу после дня его обнародования и подлежит размещению на официальном</w:t>
      </w:r>
      <w:r>
        <w:rPr>
          <w:sz w:val="28"/>
          <w:szCs w:val="28"/>
          <w:lang w:val="ru-RU"/>
        </w:rPr>
        <w:t xml:space="preserve"> сайте</w:t>
      </w:r>
      <w:r w:rsidRPr="004A77E2">
        <w:rPr>
          <w:sz w:val="28"/>
          <w:szCs w:val="28"/>
          <w:lang w:val="ru-RU"/>
        </w:rPr>
        <w:t xml:space="preserve"> муниципального образования </w:t>
      </w:r>
      <w:r>
        <w:rPr>
          <w:sz w:val="28"/>
          <w:szCs w:val="28"/>
          <w:lang w:val="ru-RU"/>
        </w:rPr>
        <w:t>Петров</w:t>
      </w:r>
      <w:r w:rsidRPr="004A77E2">
        <w:rPr>
          <w:sz w:val="28"/>
          <w:szCs w:val="28"/>
          <w:lang w:val="ru-RU"/>
        </w:rPr>
        <w:t>ский сельсовет Саракташского района Оренбургской области</w:t>
      </w:r>
      <w:r>
        <w:rPr>
          <w:sz w:val="28"/>
          <w:szCs w:val="28"/>
          <w:lang w:val="ru-RU"/>
        </w:rPr>
        <w:t>.</w:t>
      </w:r>
    </w:p>
    <w:p w:rsidR="003D3B38" w:rsidRPr="004A77E2" w:rsidRDefault="003D3B38" w:rsidP="003D3B38">
      <w:pPr>
        <w:pStyle w:val="a3"/>
        <w:shd w:val="clear" w:color="auto" w:fill="FFFFFF"/>
        <w:jc w:val="both"/>
        <w:rPr>
          <w:sz w:val="28"/>
          <w:szCs w:val="28"/>
          <w:lang w:val="ru-RU"/>
        </w:rPr>
      </w:pPr>
    </w:p>
    <w:p w:rsidR="003D3B38" w:rsidRPr="004A77E2" w:rsidRDefault="003D3B38" w:rsidP="003D3B38">
      <w:pPr>
        <w:pStyle w:val="a3"/>
        <w:shd w:val="clear" w:color="auto" w:fill="FFFFFF"/>
        <w:jc w:val="both"/>
        <w:rPr>
          <w:sz w:val="28"/>
          <w:szCs w:val="28"/>
          <w:lang w:val="ru-RU"/>
        </w:rPr>
      </w:pPr>
    </w:p>
    <w:p w:rsidR="003D3B38" w:rsidRPr="004A77E2" w:rsidRDefault="003D3B38" w:rsidP="003D3B38">
      <w:pPr>
        <w:pStyle w:val="a3"/>
        <w:shd w:val="clear" w:color="auto" w:fill="FFFFFF"/>
        <w:jc w:val="both"/>
        <w:rPr>
          <w:sz w:val="28"/>
          <w:szCs w:val="28"/>
          <w:lang w:val="ru-RU"/>
        </w:rPr>
      </w:pPr>
    </w:p>
    <w:p w:rsidR="003D3B38" w:rsidRDefault="003D3B38" w:rsidP="003D3B38">
      <w:pPr>
        <w:pStyle w:val="a3"/>
        <w:shd w:val="clear" w:color="auto" w:fill="FFFFFF"/>
        <w:jc w:val="both"/>
        <w:rPr>
          <w:sz w:val="28"/>
          <w:szCs w:val="28"/>
          <w:lang w:val="ru-RU"/>
        </w:rPr>
      </w:pPr>
    </w:p>
    <w:p w:rsidR="003D3B38" w:rsidRDefault="003D3B38" w:rsidP="003D3B38">
      <w:pPr>
        <w:pStyle w:val="a3"/>
        <w:shd w:val="clear" w:color="auto" w:fill="FFFFFF"/>
        <w:jc w:val="both"/>
        <w:rPr>
          <w:sz w:val="28"/>
          <w:szCs w:val="28"/>
          <w:lang w:val="ru-RU"/>
        </w:rPr>
      </w:pPr>
    </w:p>
    <w:p w:rsidR="003D3B38" w:rsidRPr="004A77E2" w:rsidRDefault="003D3B38" w:rsidP="003D3B38">
      <w:pPr>
        <w:pStyle w:val="a3"/>
        <w:shd w:val="clear" w:color="auto" w:fill="FFFFFF"/>
        <w:jc w:val="both"/>
        <w:rPr>
          <w:sz w:val="28"/>
          <w:szCs w:val="28"/>
          <w:lang w:val="ru-RU"/>
        </w:rPr>
      </w:pPr>
      <w:r w:rsidRPr="004A77E2">
        <w:rPr>
          <w:sz w:val="28"/>
          <w:szCs w:val="28"/>
          <w:lang w:val="ru-RU"/>
        </w:rPr>
        <w:t xml:space="preserve">Глава сельсовета                                    </w:t>
      </w:r>
      <w:r w:rsidR="00B03145">
        <w:rPr>
          <w:sz w:val="28"/>
          <w:szCs w:val="28"/>
          <w:lang w:val="ru-RU"/>
        </w:rPr>
        <w:t xml:space="preserve">                        </w:t>
      </w:r>
      <w:r w:rsidRPr="004A77E2">
        <w:rPr>
          <w:sz w:val="28"/>
          <w:szCs w:val="28"/>
          <w:lang w:val="ru-RU"/>
        </w:rPr>
        <w:t xml:space="preserve">        </w:t>
      </w:r>
      <w:r w:rsidR="00B03145">
        <w:rPr>
          <w:sz w:val="28"/>
          <w:szCs w:val="28"/>
          <w:lang w:val="ru-RU"/>
        </w:rPr>
        <w:t xml:space="preserve">О.А. Митюшникова </w:t>
      </w:r>
    </w:p>
    <w:p w:rsidR="003D3B38" w:rsidRDefault="003D3B38" w:rsidP="003D3B38">
      <w:pPr>
        <w:pStyle w:val="a3"/>
        <w:shd w:val="clear" w:color="auto" w:fill="FFFFFF"/>
        <w:ind w:left="5040"/>
        <w:jc w:val="right"/>
        <w:rPr>
          <w:sz w:val="28"/>
          <w:szCs w:val="28"/>
          <w:lang w:val="ru-RU"/>
        </w:rPr>
      </w:pPr>
    </w:p>
    <w:p w:rsidR="003D3B38" w:rsidRDefault="003D3B38" w:rsidP="003D3B38">
      <w:pPr>
        <w:pStyle w:val="a3"/>
        <w:shd w:val="clear" w:color="auto" w:fill="FFFFFF"/>
        <w:ind w:left="5040"/>
        <w:rPr>
          <w:sz w:val="28"/>
          <w:szCs w:val="28"/>
          <w:lang w:val="ru-RU"/>
        </w:rPr>
      </w:pPr>
    </w:p>
    <w:p w:rsidR="003D3B38" w:rsidRPr="00DE5CCE" w:rsidRDefault="003D3B38" w:rsidP="003D3B38">
      <w:pPr>
        <w:rPr>
          <w:lang w:eastAsia="en-US"/>
        </w:rPr>
      </w:pPr>
    </w:p>
    <w:p w:rsidR="003D3B38" w:rsidRPr="00DE5CCE" w:rsidRDefault="003D3B38" w:rsidP="003D3B38">
      <w:pPr>
        <w:rPr>
          <w:lang w:eastAsia="en-US"/>
        </w:rPr>
      </w:pPr>
    </w:p>
    <w:p w:rsidR="003D3B38" w:rsidRDefault="003D3B38" w:rsidP="003D3B38">
      <w:pPr>
        <w:rPr>
          <w:lang w:eastAsia="en-US"/>
        </w:rPr>
      </w:pPr>
    </w:p>
    <w:p w:rsidR="003D3B38" w:rsidRPr="00DE5CCE" w:rsidRDefault="003D3B38" w:rsidP="003D3B38">
      <w:pPr>
        <w:rPr>
          <w:rFonts w:ascii="Times New Roman" w:hAnsi="Times New Roman"/>
          <w:sz w:val="24"/>
          <w:lang w:eastAsia="en-US"/>
        </w:rPr>
      </w:pPr>
      <w:r w:rsidRPr="00DE5CCE">
        <w:rPr>
          <w:rFonts w:ascii="Times New Roman" w:hAnsi="Times New Roman"/>
          <w:sz w:val="24"/>
          <w:lang w:eastAsia="en-US"/>
        </w:rPr>
        <w:t>Разослано: прокуратура района, постоянной комиссии, администрация Саракташского района, в дело</w:t>
      </w:r>
    </w:p>
    <w:p w:rsidR="00ED5A70" w:rsidRDefault="00ED5A70"/>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B03145" w:rsidRDefault="00B03145"/>
    <w:p w:rsidR="00465B61" w:rsidRPr="00465B61" w:rsidRDefault="00B03145" w:rsidP="00ED5A70">
      <w:pPr>
        <w:pStyle w:val="a5"/>
        <w:ind w:left="5387"/>
        <w:rPr>
          <w:rFonts w:ascii="Times New Roman" w:hAnsi="Times New Roman" w:cs="Times New Roman"/>
          <w:sz w:val="28"/>
        </w:rPr>
      </w:pPr>
      <w:r w:rsidRPr="00465B61">
        <w:rPr>
          <w:rFonts w:ascii="Times New Roman" w:hAnsi="Times New Roman" w:cs="Times New Roman"/>
          <w:sz w:val="28"/>
        </w:rPr>
        <w:t xml:space="preserve">Приложение </w:t>
      </w:r>
    </w:p>
    <w:p w:rsidR="00465B61" w:rsidRDefault="00B03145" w:rsidP="00ED5A70">
      <w:pPr>
        <w:pStyle w:val="a5"/>
        <w:ind w:left="5387"/>
        <w:rPr>
          <w:rFonts w:ascii="Times New Roman" w:hAnsi="Times New Roman" w:cs="Times New Roman"/>
          <w:sz w:val="28"/>
        </w:rPr>
      </w:pPr>
      <w:r w:rsidRPr="00465B61">
        <w:rPr>
          <w:rFonts w:ascii="Times New Roman" w:hAnsi="Times New Roman" w:cs="Times New Roman"/>
          <w:sz w:val="28"/>
        </w:rPr>
        <w:t>к постано</w:t>
      </w:r>
      <w:r w:rsidR="00465B61" w:rsidRPr="00465B61">
        <w:rPr>
          <w:rFonts w:ascii="Times New Roman" w:hAnsi="Times New Roman" w:cs="Times New Roman"/>
          <w:sz w:val="28"/>
        </w:rPr>
        <w:t xml:space="preserve">влению администрации </w:t>
      </w:r>
    </w:p>
    <w:p w:rsidR="00ED5A70" w:rsidRPr="0094537A" w:rsidRDefault="00ED5A70" w:rsidP="00ED5A70">
      <w:pPr>
        <w:pStyle w:val="a5"/>
        <w:ind w:left="5387"/>
        <w:rPr>
          <w:rFonts w:ascii="Times New Roman" w:eastAsia="Times New Roman" w:hAnsi="Times New Roman" w:cs="Times New Roman"/>
          <w:sz w:val="28"/>
        </w:rPr>
      </w:pPr>
      <w:r w:rsidRPr="0094537A">
        <w:rPr>
          <w:rFonts w:ascii="Times New Roman" w:eastAsia="Times New Roman" w:hAnsi="Times New Roman" w:cs="Times New Roman"/>
          <w:sz w:val="28"/>
        </w:rPr>
        <w:t>муниципального образования</w:t>
      </w:r>
    </w:p>
    <w:p w:rsidR="00ED5A70" w:rsidRPr="0094537A" w:rsidRDefault="00ED5A70" w:rsidP="00ED5A70">
      <w:pPr>
        <w:pStyle w:val="a5"/>
        <w:ind w:left="5387"/>
        <w:rPr>
          <w:rFonts w:ascii="Times New Roman" w:eastAsia="Times New Roman" w:hAnsi="Times New Roman" w:cs="Times New Roman"/>
          <w:sz w:val="28"/>
        </w:rPr>
      </w:pPr>
      <w:r>
        <w:rPr>
          <w:rFonts w:ascii="Times New Roman" w:hAnsi="Times New Roman" w:cs="Times New Roman"/>
          <w:sz w:val="28"/>
        </w:rPr>
        <w:t>Пет</w:t>
      </w:r>
      <w:r w:rsidRPr="0094537A">
        <w:rPr>
          <w:rFonts w:ascii="Times New Roman" w:eastAsia="Times New Roman" w:hAnsi="Times New Roman" w:cs="Times New Roman"/>
          <w:sz w:val="28"/>
        </w:rPr>
        <w:t>ровский сельсовет</w:t>
      </w:r>
    </w:p>
    <w:p w:rsidR="00ED5A70" w:rsidRPr="0094537A" w:rsidRDefault="00ED5A70" w:rsidP="00ED5A70">
      <w:pPr>
        <w:pStyle w:val="a5"/>
        <w:ind w:left="5387"/>
        <w:rPr>
          <w:rFonts w:ascii="Times New Roman" w:eastAsia="Times New Roman" w:hAnsi="Times New Roman" w:cs="Times New Roman"/>
          <w:sz w:val="28"/>
        </w:rPr>
      </w:pPr>
      <w:r w:rsidRPr="0094537A">
        <w:rPr>
          <w:rFonts w:ascii="Times New Roman" w:eastAsia="Times New Roman" w:hAnsi="Times New Roman" w:cs="Times New Roman"/>
          <w:sz w:val="28"/>
        </w:rPr>
        <w:lastRenderedPageBreak/>
        <w:t>Саракташского района</w:t>
      </w:r>
    </w:p>
    <w:p w:rsidR="00ED5A70" w:rsidRPr="0094537A" w:rsidRDefault="00ED5A70" w:rsidP="00ED5A70">
      <w:pPr>
        <w:pStyle w:val="a5"/>
        <w:ind w:left="5387"/>
        <w:rPr>
          <w:rFonts w:ascii="Times New Roman" w:eastAsia="Times New Roman" w:hAnsi="Times New Roman" w:cs="Times New Roman"/>
          <w:sz w:val="28"/>
        </w:rPr>
      </w:pPr>
      <w:r w:rsidRPr="0094537A">
        <w:rPr>
          <w:rFonts w:ascii="Times New Roman" w:eastAsia="Times New Roman" w:hAnsi="Times New Roman" w:cs="Times New Roman"/>
          <w:sz w:val="28"/>
        </w:rPr>
        <w:t xml:space="preserve">Оренбургской области </w:t>
      </w:r>
    </w:p>
    <w:p w:rsidR="00B03145" w:rsidRDefault="004751FD" w:rsidP="00ED5A70">
      <w:pPr>
        <w:pStyle w:val="a5"/>
        <w:ind w:left="5387"/>
        <w:rPr>
          <w:rFonts w:ascii="Times New Roman" w:hAnsi="Times New Roman" w:cs="Times New Roman"/>
          <w:sz w:val="28"/>
        </w:rPr>
      </w:pPr>
      <w:r>
        <w:rPr>
          <w:rFonts w:ascii="Times New Roman" w:hAnsi="Times New Roman" w:cs="Times New Roman"/>
          <w:sz w:val="28"/>
        </w:rPr>
        <w:t>от 12</w:t>
      </w:r>
      <w:r w:rsidR="00465B61" w:rsidRPr="00465B61">
        <w:rPr>
          <w:rFonts w:ascii="Times New Roman" w:hAnsi="Times New Roman" w:cs="Times New Roman"/>
          <w:sz w:val="28"/>
        </w:rPr>
        <w:t xml:space="preserve"> сентября 2023 г. №67-п</w:t>
      </w:r>
    </w:p>
    <w:p w:rsidR="00ED5A70" w:rsidRDefault="00ED5A70" w:rsidP="00ED5A70">
      <w:pPr>
        <w:pStyle w:val="a5"/>
        <w:ind w:left="5387"/>
        <w:rPr>
          <w:rFonts w:ascii="Times New Roman" w:hAnsi="Times New Roman" w:cs="Times New Roman"/>
          <w:sz w:val="28"/>
        </w:rPr>
      </w:pPr>
    </w:p>
    <w:p w:rsidR="00ED5A70" w:rsidRDefault="00ED5A70" w:rsidP="00ED5A70">
      <w:pPr>
        <w:pStyle w:val="a5"/>
        <w:ind w:left="5387"/>
        <w:rPr>
          <w:rFonts w:ascii="Times New Roman" w:hAnsi="Times New Roman" w:cs="Times New Roman"/>
          <w:sz w:val="28"/>
        </w:rPr>
      </w:pPr>
    </w:p>
    <w:p w:rsidR="00ED5A70" w:rsidRDefault="00ED5A70" w:rsidP="00ED5A70">
      <w:pPr>
        <w:pStyle w:val="a5"/>
        <w:rPr>
          <w:rFonts w:ascii="Times New Roman" w:hAnsi="Times New Roman" w:cs="Times New Roman"/>
          <w:sz w:val="28"/>
        </w:rPr>
      </w:pPr>
    </w:p>
    <w:p w:rsidR="00465B61" w:rsidRDefault="00465B61" w:rsidP="00465B61">
      <w:pPr>
        <w:pStyle w:val="a5"/>
        <w:ind w:left="5954"/>
        <w:rPr>
          <w:rFonts w:ascii="Times New Roman" w:hAnsi="Times New Roman" w:cs="Times New Roman"/>
          <w:sz w:val="28"/>
        </w:rPr>
      </w:pPr>
    </w:p>
    <w:p w:rsidR="00465B61" w:rsidRDefault="00465B61" w:rsidP="00465B61">
      <w:pPr>
        <w:pStyle w:val="a5"/>
        <w:ind w:left="5954"/>
        <w:rPr>
          <w:rFonts w:ascii="Times New Roman" w:hAnsi="Times New Roman" w:cs="Times New Roman"/>
          <w:sz w:val="28"/>
        </w:rPr>
      </w:pPr>
    </w:p>
    <w:p w:rsidR="00465B61" w:rsidRDefault="00465B61" w:rsidP="00465B61">
      <w:pPr>
        <w:pStyle w:val="a5"/>
        <w:ind w:left="5954"/>
        <w:rPr>
          <w:rFonts w:ascii="Times New Roman" w:hAnsi="Times New Roman" w:cs="Times New Roman"/>
          <w:sz w:val="28"/>
        </w:rPr>
      </w:pPr>
    </w:p>
    <w:p w:rsidR="00ED5A70" w:rsidRPr="008742B6" w:rsidRDefault="00ED5A70" w:rsidP="00ED5A70">
      <w:pPr>
        <w:pStyle w:val="S"/>
        <w:jc w:val="center"/>
      </w:pPr>
      <w:r w:rsidRPr="008742B6">
        <w:t>ПРАВИЛА ЗЕМЛЕПОЛЬЗОВАНИЯ И ЗАСТРОЙКИ</w:t>
      </w:r>
    </w:p>
    <w:p w:rsidR="00ED5A70" w:rsidRPr="008742B6" w:rsidRDefault="00ED5A70" w:rsidP="00ED5A70">
      <w:pPr>
        <w:pStyle w:val="S"/>
        <w:jc w:val="center"/>
      </w:pPr>
      <w:r w:rsidRPr="008742B6">
        <w:t>ПЕТРОВСКИЙ СЕЛЬСОВЕТ</w:t>
      </w:r>
    </w:p>
    <w:p w:rsidR="00ED5A70" w:rsidRPr="008742B6" w:rsidRDefault="00ED5A70" w:rsidP="00ED5A70">
      <w:pPr>
        <w:pStyle w:val="S"/>
        <w:jc w:val="center"/>
      </w:pPr>
      <w:r w:rsidRPr="008742B6">
        <w:t>САРАКТАШСКОГО РАЙОНА</w:t>
      </w:r>
    </w:p>
    <w:p w:rsidR="00ED5A70" w:rsidRPr="008742B6" w:rsidRDefault="00ED5A70" w:rsidP="00ED5A70">
      <w:pPr>
        <w:pStyle w:val="S"/>
        <w:jc w:val="center"/>
      </w:pPr>
    </w:p>
    <w:p w:rsidR="00ED5A70" w:rsidRPr="008742B6" w:rsidRDefault="00ED5A70" w:rsidP="00ED5A70">
      <w:pPr>
        <w:pStyle w:val="S"/>
        <w:jc w:val="center"/>
        <w:rPr>
          <w:szCs w:val="28"/>
        </w:rPr>
      </w:pPr>
    </w:p>
    <w:p w:rsidR="00ED5A70" w:rsidRPr="008742B6" w:rsidRDefault="00ED5A70" w:rsidP="00ED5A70">
      <w:pPr>
        <w:pStyle w:val="S"/>
        <w:jc w:val="center"/>
        <w:rPr>
          <w:szCs w:val="28"/>
        </w:rPr>
      </w:pPr>
    </w:p>
    <w:p w:rsidR="00ED5A70" w:rsidRPr="008742B6" w:rsidRDefault="00ED5A70" w:rsidP="00ED5A70">
      <w:pPr>
        <w:pStyle w:val="S"/>
        <w:jc w:val="center"/>
        <w:rPr>
          <w:szCs w:val="28"/>
        </w:rPr>
      </w:pPr>
      <w:r w:rsidRPr="008742B6">
        <w:rPr>
          <w:szCs w:val="28"/>
        </w:rPr>
        <w:t>ЧАСТЬ 1</w:t>
      </w:r>
    </w:p>
    <w:p w:rsidR="00ED5A70" w:rsidRPr="008742B6" w:rsidRDefault="00ED5A70" w:rsidP="00ED5A70">
      <w:pPr>
        <w:pStyle w:val="S"/>
        <w:jc w:val="center"/>
      </w:pPr>
      <w:r w:rsidRPr="008742B6">
        <w:t>ПОРЯДОК ПРИМЕНЕНИЯ ПРАВИЛ ЗЕМЛЕПОЛЬЗОВАНИЯ И ЗАСТРОЙКИ И ВНЕСЕНИЯ ИЗМЕНЕНИЙ В НИХ</w:t>
      </w:r>
    </w:p>
    <w:p w:rsidR="00ED5A70" w:rsidRPr="008742B6" w:rsidRDefault="00ED5A70" w:rsidP="00ED5A70">
      <w:pPr>
        <w:pStyle w:val="S"/>
        <w:jc w:val="center"/>
        <w:rPr>
          <w:b/>
          <w:bCs/>
          <w:caps/>
          <w:color w:val="C0504D"/>
        </w:rPr>
      </w:pPr>
    </w:p>
    <w:p w:rsidR="00ED5A70" w:rsidRPr="008742B6" w:rsidRDefault="00ED5A70" w:rsidP="00ED5A70">
      <w:pPr>
        <w:pStyle w:val="S"/>
        <w:rPr>
          <w:b/>
          <w:bCs/>
          <w:caps/>
          <w:color w:val="C0504D"/>
        </w:rPr>
      </w:pPr>
    </w:p>
    <w:p w:rsidR="00ED5A70" w:rsidRPr="008742B6" w:rsidRDefault="00ED5A70" w:rsidP="00ED5A70">
      <w:pPr>
        <w:pStyle w:val="S"/>
        <w:ind w:firstLine="0"/>
        <w:rPr>
          <w:b/>
          <w:bCs/>
          <w:caps/>
          <w:color w:val="C0504D"/>
        </w:rPr>
      </w:pPr>
    </w:p>
    <w:p w:rsidR="00ED5A70" w:rsidRPr="008742B6" w:rsidRDefault="00ED5A70" w:rsidP="00ED5A70">
      <w:pPr>
        <w:pStyle w:val="S"/>
        <w:jc w:val="center"/>
        <w:rPr>
          <w:b/>
          <w:bCs/>
          <w:caps/>
          <w:color w:val="C0504D"/>
        </w:rPr>
      </w:pPr>
    </w:p>
    <w:p w:rsidR="00ED5A70" w:rsidRPr="008742B6" w:rsidRDefault="00ED5A70" w:rsidP="00ED5A70">
      <w:pPr>
        <w:pStyle w:val="S"/>
        <w:jc w:val="center"/>
        <w:rPr>
          <w:b/>
          <w:bCs/>
          <w:caps/>
          <w:color w:val="C0504D"/>
        </w:rPr>
      </w:pPr>
    </w:p>
    <w:p w:rsidR="00ED5A70" w:rsidRPr="008742B6" w:rsidRDefault="00ED5A70" w:rsidP="00ED5A70">
      <w:pPr>
        <w:pStyle w:val="S"/>
        <w:ind w:firstLine="0"/>
        <w:rPr>
          <w:color w:val="C0504D"/>
        </w:rPr>
      </w:pPr>
    </w:p>
    <w:p w:rsidR="00ED5A70" w:rsidRPr="008742B6" w:rsidRDefault="00ED5A70" w:rsidP="00ED5A70">
      <w:pPr>
        <w:pStyle w:val="S"/>
        <w:jc w:val="center"/>
        <w:rPr>
          <w:color w:val="C0504D"/>
        </w:rPr>
      </w:pPr>
    </w:p>
    <w:p w:rsidR="00ED5A70" w:rsidRPr="008742B6" w:rsidRDefault="00ED5A70" w:rsidP="00ED5A70">
      <w:pPr>
        <w:pStyle w:val="S"/>
        <w:jc w:val="center"/>
        <w:rPr>
          <w:color w:val="C0504D"/>
        </w:rPr>
      </w:pPr>
    </w:p>
    <w:p w:rsidR="00ED5A70" w:rsidRPr="006F74C7" w:rsidRDefault="00ED5A70" w:rsidP="00ED5A70">
      <w:pPr>
        <w:pStyle w:val="S"/>
        <w:jc w:val="center"/>
        <w:rPr>
          <w:color w:val="C0504D"/>
        </w:rPr>
      </w:pPr>
      <w:r w:rsidRPr="008742B6">
        <w:rPr>
          <w:b/>
          <w:color w:val="000000"/>
        </w:rPr>
        <w:t>Оренбург 2023</w:t>
      </w:r>
      <w:r w:rsidRPr="00310DA3">
        <w:rPr>
          <w:color w:val="C0504D"/>
        </w:rPr>
        <w:br w:type="page"/>
      </w:r>
      <w:r w:rsidRPr="007B4FC5">
        <w:rPr>
          <w:color w:val="000000" w:themeColor="text1"/>
        </w:rPr>
        <w:lastRenderedPageBreak/>
        <w:t>Оглавление</w:t>
      </w:r>
    </w:p>
    <w:p w:rsidR="00ED5A70" w:rsidRPr="008F7DDE" w:rsidRDefault="00A67E37" w:rsidP="00ED5A70">
      <w:pPr>
        <w:pStyle w:val="11"/>
        <w:rPr>
          <w:rFonts w:eastAsiaTheme="minorEastAsia"/>
        </w:rPr>
      </w:pPr>
      <w:r w:rsidRPr="008F7DDE">
        <w:fldChar w:fldCharType="begin"/>
      </w:r>
      <w:r w:rsidR="00ED5A70" w:rsidRPr="008F7DDE">
        <w:instrText xml:space="preserve"> TOC \o "1-3" \h \z \u </w:instrText>
      </w:r>
      <w:r w:rsidRPr="008F7DDE">
        <w:fldChar w:fldCharType="separate"/>
      </w:r>
      <w:hyperlink w:anchor="_Toc133931358" w:history="1">
        <w:r w:rsidR="00ED5A70" w:rsidRPr="008F7DDE">
          <w:rPr>
            <w:rStyle w:val="aa"/>
            <w:b/>
            <w:sz w:val="24"/>
            <w:szCs w:val="24"/>
          </w:rPr>
          <w:t>ЧАСТЬ 1</w:t>
        </w:r>
        <w:r w:rsidR="00ED5A70" w:rsidRPr="008F7DDE">
          <w:rPr>
            <w:webHidden/>
          </w:rPr>
          <w:tab/>
        </w:r>
        <w:r w:rsidRPr="008F7DDE">
          <w:rPr>
            <w:webHidden/>
          </w:rPr>
          <w:fldChar w:fldCharType="begin"/>
        </w:r>
        <w:r w:rsidR="00ED5A70" w:rsidRPr="008F7DDE">
          <w:rPr>
            <w:webHidden/>
          </w:rPr>
          <w:instrText xml:space="preserve"> PAGEREF _Toc133931358 \h </w:instrText>
        </w:r>
        <w:r w:rsidRPr="008F7DDE">
          <w:rPr>
            <w:webHidden/>
          </w:rPr>
        </w:r>
        <w:r w:rsidRPr="008F7DDE">
          <w:rPr>
            <w:webHidden/>
          </w:rPr>
          <w:fldChar w:fldCharType="separate"/>
        </w:r>
        <w:r w:rsidR="000F2DA3">
          <w:rPr>
            <w:noProof/>
            <w:webHidden/>
          </w:rPr>
          <w:t>5</w:t>
        </w:r>
        <w:r w:rsidRPr="008F7DDE">
          <w:rPr>
            <w:webHidden/>
          </w:rPr>
          <w:fldChar w:fldCharType="end"/>
        </w:r>
      </w:hyperlink>
    </w:p>
    <w:p w:rsidR="00ED5A70" w:rsidRPr="008F7DDE" w:rsidRDefault="002F6E21" w:rsidP="00ED5A70">
      <w:pPr>
        <w:pStyle w:val="11"/>
        <w:rPr>
          <w:rFonts w:eastAsiaTheme="minorEastAsia"/>
        </w:rPr>
      </w:pPr>
      <w:hyperlink w:anchor="_Toc133931359" w:history="1">
        <w:r w:rsidR="00ED5A70" w:rsidRPr="008F7DDE">
          <w:rPr>
            <w:rStyle w:val="aa"/>
            <w:b/>
            <w:sz w:val="24"/>
            <w:szCs w:val="24"/>
          </w:rPr>
          <w:t>ПОРЯДОК ПРИМЕНЕНИЯ ПРАВИЛ. ПОРЯДОК ВНЕСЕНИЯ ИЗМЕНЕНИЙ В ПРАВИЛА</w:t>
        </w:r>
        <w:r w:rsidR="00ED5A70" w:rsidRPr="008F7DDE">
          <w:rPr>
            <w:webHidden/>
          </w:rPr>
          <w:tab/>
        </w:r>
        <w:r w:rsidR="00A67E37" w:rsidRPr="008F7DDE">
          <w:rPr>
            <w:webHidden/>
          </w:rPr>
          <w:fldChar w:fldCharType="begin"/>
        </w:r>
        <w:r w:rsidR="00ED5A70" w:rsidRPr="008F7DDE">
          <w:rPr>
            <w:webHidden/>
          </w:rPr>
          <w:instrText xml:space="preserve"> PAGEREF _Toc133931359 \h </w:instrText>
        </w:r>
        <w:r w:rsidR="00A67E37" w:rsidRPr="008F7DDE">
          <w:rPr>
            <w:webHidden/>
          </w:rPr>
        </w:r>
        <w:r w:rsidR="00A67E37" w:rsidRPr="008F7DDE">
          <w:rPr>
            <w:webHidden/>
          </w:rPr>
          <w:fldChar w:fldCharType="separate"/>
        </w:r>
        <w:r w:rsidR="000F2DA3">
          <w:rPr>
            <w:noProof/>
            <w:webHidden/>
          </w:rPr>
          <w:t>5</w:t>
        </w:r>
        <w:r w:rsidR="00A67E37" w:rsidRPr="008F7DDE">
          <w:rPr>
            <w:webHidden/>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60" w:history="1">
        <w:r w:rsidR="00ED5A70" w:rsidRPr="008F7DDE">
          <w:rPr>
            <w:rStyle w:val="aa"/>
            <w:rFonts w:ascii="Times New Roman" w:eastAsia="GOST Type AU" w:hAnsi="Times New Roman"/>
            <w:noProof/>
            <w:lang w:eastAsia="ar-SA"/>
          </w:rPr>
          <w:t>Глава 1. Общие положения</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_Toc133931360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5</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1" w:history="1">
        <w:r w:rsidR="00ED5A70" w:rsidRPr="008F7DDE">
          <w:rPr>
            <w:rStyle w:val="aa"/>
            <w:rFonts w:ascii="Times New Roman" w:hAnsi="Times New Roman"/>
            <w:noProof/>
            <w:sz w:val="24"/>
            <w:szCs w:val="24"/>
          </w:rPr>
          <w:t>Статья 1. Цели Правил</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_Toc133931361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5</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2" w:history="1">
        <w:r w:rsidR="00ED5A70" w:rsidRPr="008F7DDE">
          <w:rPr>
            <w:rStyle w:val="aa"/>
            <w:rFonts w:ascii="Times New Roman" w:hAnsi="Times New Roman"/>
            <w:noProof/>
            <w:sz w:val="24"/>
            <w:szCs w:val="24"/>
          </w:rPr>
          <w:t>Статья 2. Область применения Правил</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_Toc133931362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5</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3" w:history="1">
        <w:r w:rsidR="00ED5A70" w:rsidRPr="008F7DDE">
          <w:rPr>
            <w:rStyle w:val="aa"/>
            <w:rFonts w:ascii="Times New Roman" w:hAnsi="Times New Roman"/>
            <w:noProof/>
            <w:sz w:val="24"/>
            <w:szCs w:val="24"/>
          </w:rPr>
          <w:t>Статья 3. Общедоступность информации о землепользовании и застройке</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_Toc133931363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6</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4" w:history="1">
        <w:r w:rsidR="00ED5A70" w:rsidRPr="008F7DDE">
          <w:rPr>
            <w:rStyle w:val="aa"/>
            <w:rFonts w:ascii="Times New Roman" w:hAnsi="Times New Roman"/>
            <w:noProof/>
            <w:sz w:val="24"/>
            <w:szCs w:val="24"/>
          </w:rPr>
          <w:t>Статья 4. Соотношение Правил с Генеральным планом муниципального образования и документацией по планировке территории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_Toc133931364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6</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5" w:history="1">
        <w:r w:rsidR="00ED5A70" w:rsidRPr="008F7DDE">
          <w:rPr>
            <w:rStyle w:val="aa"/>
            <w:rFonts w:ascii="Times New Roman" w:hAnsi="Times New Roman"/>
            <w:noProof/>
            <w:sz w:val="24"/>
            <w:szCs w:val="24"/>
          </w:rPr>
          <w:t>Статья 5. Действие Правил по отношению к ранее возникшим правам</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_Toc133931365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6</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6" w:history="1">
        <w:r w:rsidR="00ED5A70" w:rsidRPr="008F7DDE">
          <w:rPr>
            <w:rStyle w:val="aa"/>
            <w:rFonts w:ascii="Times New Roman" w:hAnsi="Times New Roman"/>
            <w:noProof/>
            <w:sz w:val="24"/>
            <w:szCs w:val="24"/>
          </w:rPr>
          <w:t xml:space="preserve">Статья 6. Общие положения о градостроительном зонировании территории </w:t>
        </w:r>
        <w:r w:rsidR="00ED5A70" w:rsidRPr="008F7DDE">
          <w:rPr>
            <w:rStyle w:val="aa"/>
            <w:rFonts w:ascii="Times New Roman" w:eastAsia="Arial" w:hAnsi="Times New Roman"/>
            <w:noProof/>
            <w:kern w:val="1"/>
            <w:sz w:val="24"/>
            <w:szCs w:val="24"/>
            <w:lang w:eastAsia="hi-IN" w:bidi="hi-IN"/>
          </w:rPr>
          <w:t>Петровского</w:t>
        </w:r>
        <w:r w:rsidR="00ED5A70" w:rsidRPr="008F7DDE">
          <w:rPr>
            <w:rStyle w:val="aa"/>
            <w:rFonts w:ascii="Times New Roman" w:hAnsi="Times New Roman"/>
            <w:noProof/>
            <w:sz w:val="24"/>
            <w:szCs w:val="24"/>
          </w:rPr>
          <w:t xml:space="preserve"> сельсовета Саракташского района</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_Toc133931366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7</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7" w:history="1">
        <w:r w:rsidR="00ED5A70" w:rsidRPr="008F7DDE">
          <w:rPr>
            <w:rStyle w:val="aa"/>
            <w:rFonts w:ascii="Times New Roman" w:hAnsi="Times New Roman"/>
            <w:noProof/>
            <w:sz w:val="24"/>
            <w:szCs w:val="24"/>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_Toc133931367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8</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68" w:history="1">
        <w:r w:rsidR="00ED5A70" w:rsidRPr="008F7DDE">
          <w:rPr>
            <w:rStyle w:val="aa"/>
            <w:rFonts w:ascii="Times New Roman" w:hAnsi="Times New Roman"/>
            <w:noProof/>
            <w:sz w:val="24"/>
            <w:szCs w:val="24"/>
          </w:rPr>
          <w:t>Статья 8. Ответственность за нарушение правил.</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_Toc133931368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8</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69" w:history="1">
        <w:r w:rsidR="00ED5A70" w:rsidRPr="008F7DDE">
          <w:rPr>
            <w:rStyle w:val="aa"/>
            <w:rFonts w:ascii="Times New Roman" w:eastAsia="GOST Type AU" w:hAnsi="Times New Roman"/>
            <w:noProof/>
            <w:lang w:eastAsia="ar-SA"/>
          </w:rPr>
          <w:t>Глава 2. Положения о регулировании землепользования и застройки органами местного самоуправления</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_Toc133931369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9</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0" w:history="1">
        <w:r w:rsidR="00ED5A70" w:rsidRPr="008F7DDE">
          <w:rPr>
            <w:rStyle w:val="aa"/>
            <w:rFonts w:ascii="Times New Roman" w:hAnsi="Times New Roman"/>
            <w:noProof/>
            <w:sz w:val="24"/>
            <w:szCs w:val="24"/>
          </w:rPr>
          <w:t>Статья 9. Полномочия органов местного самоуправления.</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_Toc133931370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9</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1" w:history="1">
        <w:r w:rsidR="00ED5A70" w:rsidRPr="008F7DDE">
          <w:rPr>
            <w:rStyle w:val="aa"/>
            <w:rFonts w:ascii="Times New Roman" w:hAnsi="Times New Roman"/>
            <w:noProof/>
            <w:sz w:val="24"/>
            <w:szCs w:val="24"/>
          </w:rPr>
          <w:t>Статья 10. Комиссия по подготовке проекта правил землепользования и застройки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_Toc133931371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9</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72" w:history="1">
        <w:r w:rsidR="00ED5A70" w:rsidRPr="008F7DDE">
          <w:rPr>
            <w:rStyle w:val="aa"/>
            <w:rFonts w:ascii="Times New Roman" w:eastAsia="GOST Type AU" w:hAnsi="Times New Roman"/>
            <w:noProof/>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ED5A70" w:rsidRPr="008F7DDE">
          <w:rPr>
            <w:rStyle w:val="aa"/>
            <w:rFonts w:ascii="Times New Roman" w:hAnsi="Times New Roman"/>
            <w:noProof/>
          </w:rPr>
          <w:t>.</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_Toc133931372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9</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3" w:history="1">
        <w:r w:rsidR="00ED5A70" w:rsidRPr="008F7DDE">
          <w:rPr>
            <w:rStyle w:val="aa"/>
            <w:rFonts w:ascii="Times New Roman" w:hAnsi="Times New Roman"/>
            <w:noProof/>
            <w:sz w:val="24"/>
            <w:szCs w:val="24"/>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_Toc133931373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9</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4" w:history="1">
        <w:r w:rsidR="00ED5A70" w:rsidRPr="008F7DDE">
          <w:rPr>
            <w:rStyle w:val="aa"/>
            <w:rFonts w:ascii="Times New Roman" w:hAnsi="Times New Roman"/>
            <w:noProof/>
            <w:sz w:val="24"/>
            <w:szCs w:val="24"/>
          </w:rPr>
          <w:t>Статья 12. Предоставление разрешения на условно разрешённый вид использования земельного участка и объекта капитального строительства.</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_Toc133931374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10</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75" w:history="1">
        <w:r w:rsidR="00ED5A70" w:rsidRPr="008F7DDE">
          <w:rPr>
            <w:rStyle w:val="aa"/>
            <w:rFonts w:ascii="Times New Roman" w:eastAsia="GOST Type AU" w:hAnsi="Times New Roman"/>
            <w:noProof/>
            <w:lang w:eastAsia="ar-SA"/>
          </w:rPr>
          <w:t xml:space="preserve">Глава 4. Положения о проведении </w:t>
        </w:r>
        <w:r w:rsidR="00ED5A70" w:rsidRPr="008F7DDE">
          <w:rPr>
            <w:rStyle w:val="aa"/>
            <w:rFonts w:ascii="Times New Roman" w:hAnsi="Times New Roman"/>
            <w:noProof/>
          </w:rPr>
          <w:t>общественных обсуждений, публичных слушаний по вопросам землепользования и застройки.</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_Toc133931375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11</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6" w:history="1">
        <w:r w:rsidR="00ED5A70" w:rsidRPr="008F7DDE">
          <w:rPr>
            <w:rStyle w:val="aa"/>
            <w:rFonts w:ascii="Times New Roman" w:eastAsia="Calibri" w:hAnsi="Times New Roman"/>
            <w:noProof/>
            <w:sz w:val="24"/>
            <w:szCs w:val="24"/>
            <w:lang w:eastAsia="ar-SA"/>
          </w:rPr>
          <w:t>Статья 13. Подготовка документации по планировке территории.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_Toc133931376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11</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7" w:history="1">
        <w:r w:rsidR="00ED5A70" w:rsidRPr="008F7DDE">
          <w:rPr>
            <w:rStyle w:val="aa"/>
            <w:rFonts w:ascii="Times New Roman" w:hAnsi="Times New Roman"/>
            <w:noProof/>
            <w:sz w:val="24"/>
            <w:szCs w:val="24"/>
          </w:rPr>
          <w:t>Статья 14. Подготовка и утверждение документации по планировке территории, порядок внесения в нее изменений и ее отмены</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_Toc133931377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13</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78" w:history="1">
        <w:r w:rsidR="00ED5A70" w:rsidRPr="008F7DDE">
          <w:rPr>
            <w:rStyle w:val="aa"/>
            <w:rFonts w:ascii="Times New Roman" w:eastAsia="GOST Type AU" w:hAnsi="Times New Roman"/>
            <w:noProof/>
            <w:lang w:eastAsia="ar-SA"/>
          </w:rPr>
          <w:t>Глава 5. Положения о проведении общественных обсуждений или публичных слушаний по вопросам землепользования и застройки</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_Toc133931378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18</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79" w:history="1">
        <w:r w:rsidR="00ED5A70" w:rsidRPr="008F7DDE">
          <w:rPr>
            <w:rStyle w:val="aa"/>
            <w:rFonts w:ascii="Times New Roman" w:hAnsi="Times New Roman"/>
            <w:noProof/>
            <w:sz w:val="24"/>
            <w:szCs w:val="24"/>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_Toc133931379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18</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80" w:history="1">
        <w:r w:rsidR="00ED5A70" w:rsidRPr="008F7DDE">
          <w:rPr>
            <w:rStyle w:val="aa"/>
            <w:rFonts w:ascii="Times New Roman" w:eastAsia="GOST Type AU" w:hAnsi="Times New Roman"/>
            <w:noProof/>
            <w:lang w:eastAsia="ar-SA"/>
          </w:rPr>
          <w:t>Глава 6. Регулирование иных вопросов землепользования и застройки</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_Toc133931380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23</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81" w:history="1">
        <w:r w:rsidR="00ED5A70" w:rsidRPr="008F7DDE">
          <w:rPr>
            <w:rStyle w:val="aa"/>
            <w:rFonts w:ascii="Times New Roman" w:hAnsi="Times New Roman"/>
            <w:noProof/>
            <w:sz w:val="24"/>
            <w:szCs w:val="24"/>
          </w:rPr>
          <w:t>Статья 16. Порядок принятия решения о внесении изменений в Правила землепользования и застройки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_Toc133931381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23</w:t>
        </w:r>
        <w:r w:rsidR="00A67E37" w:rsidRPr="008F7DDE">
          <w:rPr>
            <w:rFonts w:ascii="Times New Roman" w:hAnsi="Times New Roman"/>
            <w:noProof/>
            <w:webHidden/>
            <w:sz w:val="24"/>
            <w:szCs w:val="24"/>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82" w:history="1">
        <w:r w:rsidR="00ED5A70" w:rsidRPr="008F7DDE">
          <w:rPr>
            <w:rStyle w:val="aa"/>
            <w:rFonts w:ascii="Times New Roman" w:hAnsi="Times New Roman"/>
            <w:noProof/>
            <w:sz w:val="24"/>
            <w:szCs w:val="24"/>
          </w:rPr>
          <w:t>Статья 17. Порядок утверждения внесения изменений в Правила землепользования и застройки</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_Toc133931382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29</w:t>
        </w:r>
        <w:r w:rsidR="00A67E37" w:rsidRPr="008F7DDE">
          <w:rPr>
            <w:rFonts w:ascii="Times New Roman" w:hAnsi="Times New Roman"/>
            <w:noProof/>
            <w:webHidden/>
            <w:sz w:val="24"/>
            <w:szCs w:val="24"/>
          </w:rPr>
          <w:fldChar w:fldCharType="end"/>
        </w:r>
      </w:hyperlink>
    </w:p>
    <w:p w:rsidR="00ED5A70" w:rsidRPr="008F7DDE" w:rsidRDefault="002F6E21" w:rsidP="00ED5A70">
      <w:pPr>
        <w:pStyle w:val="26"/>
        <w:spacing w:line="240" w:lineRule="atLeast"/>
        <w:rPr>
          <w:rFonts w:ascii="Times New Roman" w:eastAsiaTheme="minorEastAsia" w:hAnsi="Times New Roman"/>
          <w:noProof/>
        </w:rPr>
      </w:pPr>
      <w:hyperlink w:anchor="_Toc133931383" w:history="1">
        <w:r w:rsidR="00ED5A70" w:rsidRPr="008F7DDE">
          <w:rPr>
            <w:rStyle w:val="aa"/>
            <w:rFonts w:ascii="Times New Roman" w:eastAsia="GOST Type AU" w:hAnsi="Times New Roman"/>
            <w:noProof/>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ED5A70" w:rsidRPr="008F7DDE">
          <w:rPr>
            <w:rFonts w:ascii="Times New Roman" w:hAnsi="Times New Roman"/>
            <w:noProof/>
            <w:webHidden/>
          </w:rPr>
          <w:tab/>
        </w:r>
        <w:r w:rsidR="00A67E37" w:rsidRPr="008F7DDE">
          <w:rPr>
            <w:rFonts w:ascii="Times New Roman" w:hAnsi="Times New Roman"/>
            <w:noProof/>
            <w:webHidden/>
          </w:rPr>
          <w:fldChar w:fldCharType="begin"/>
        </w:r>
        <w:r w:rsidR="00ED5A70" w:rsidRPr="008F7DDE">
          <w:rPr>
            <w:rFonts w:ascii="Times New Roman" w:hAnsi="Times New Roman"/>
            <w:noProof/>
            <w:webHidden/>
          </w:rPr>
          <w:instrText xml:space="preserve"> PAGEREF _Toc133931383 \h </w:instrText>
        </w:r>
        <w:r w:rsidR="00A67E37" w:rsidRPr="008F7DDE">
          <w:rPr>
            <w:rFonts w:ascii="Times New Roman" w:hAnsi="Times New Roman"/>
            <w:noProof/>
            <w:webHidden/>
          </w:rPr>
        </w:r>
        <w:r w:rsidR="00A67E37" w:rsidRPr="008F7DDE">
          <w:rPr>
            <w:rFonts w:ascii="Times New Roman" w:hAnsi="Times New Roman"/>
            <w:noProof/>
            <w:webHidden/>
          </w:rPr>
          <w:fldChar w:fldCharType="separate"/>
        </w:r>
        <w:r w:rsidR="000F2DA3">
          <w:rPr>
            <w:rFonts w:ascii="Times New Roman" w:hAnsi="Times New Roman"/>
            <w:noProof/>
            <w:webHidden/>
          </w:rPr>
          <w:t>30</w:t>
        </w:r>
        <w:r w:rsidR="00A67E37" w:rsidRPr="008F7DDE">
          <w:rPr>
            <w:rFonts w:ascii="Times New Roman" w:hAnsi="Times New Roman"/>
            <w:noProof/>
            <w:webHidden/>
          </w:rPr>
          <w:fldChar w:fldCharType="end"/>
        </w:r>
      </w:hyperlink>
    </w:p>
    <w:p w:rsidR="00ED5A70" w:rsidRPr="008F7DDE" w:rsidRDefault="002F6E21" w:rsidP="00ED5A70">
      <w:pPr>
        <w:pStyle w:val="32"/>
        <w:spacing w:after="0" w:line="240" w:lineRule="atLeast"/>
        <w:rPr>
          <w:rFonts w:ascii="Times New Roman" w:eastAsiaTheme="minorEastAsia" w:hAnsi="Times New Roman"/>
          <w:noProof/>
          <w:sz w:val="24"/>
          <w:szCs w:val="24"/>
        </w:rPr>
      </w:pPr>
      <w:hyperlink w:anchor="_Toc133931384" w:history="1">
        <w:r w:rsidR="00ED5A70" w:rsidRPr="008F7DDE">
          <w:rPr>
            <w:rStyle w:val="aa"/>
            <w:rFonts w:ascii="Times New Roman" w:hAnsi="Times New Roman"/>
            <w:noProof/>
            <w:sz w:val="24"/>
            <w:szCs w:val="24"/>
          </w:rPr>
          <w:t>Статья 18. Отклонение от предельных параметров разрешенного строительства, реконструкции объектов капитального строительства</w:t>
        </w:r>
        <w:r w:rsidR="00ED5A70" w:rsidRPr="008F7DDE">
          <w:rPr>
            <w:rFonts w:ascii="Times New Roman" w:hAnsi="Times New Roman"/>
            <w:noProof/>
            <w:webHidden/>
            <w:sz w:val="24"/>
            <w:szCs w:val="24"/>
          </w:rPr>
          <w:tab/>
        </w:r>
        <w:r w:rsidR="00A67E37" w:rsidRPr="008F7DDE">
          <w:rPr>
            <w:rFonts w:ascii="Times New Roman" w:hAnsi="Times New Roman"/>
            <w:noProof/>
            <w:webHidden/>
            <w:sz w:val="24"/>
            <w:szCs w:val="24"/>
          </w:rPr>
          <w:fldChar w:fldCharType="begin"/>
        </w:r>
        <w:r w:rsidR="00ED5A70" w:rsidRPr="008F7DDE">
          <w:rPr>
            <w:rFonts w:ascii="Times New Roman" w:hAnsi="Times New Roman"/>
            <w:noProof/>
            <w:webHidden/>
            <w:sz w:val="24"/>
            <w:szCs w:val="24"/>
          </w:rPr>
          <w:instrText xml:space="preserve"> PAGEREF _Toc133931384 \h </w:instrText>
        </w:r>
        <w:r w:rsidR="00A67E37" w:rsidRPr="008F7DDE">
          <w:rPr>
            <w:rFonts w:ascii="Times New Roman" w:hAnsi="Times New Roman"/>
            <w:noProof/>
            <w:webHidden/>
            <w:sz w:val="24"/>
            <w:szCs w:val="24"/>
          </w:rPr>
        </w:r>
        <w:r w:rsidR="00A67E37" w:rsidRPr="008F7DDE">
          <w:rPr>
            <w:rFonts w:ascii="Times New Roman" w:hAnsi="Times New Roman"/>
            <w:noProof/>
            <w:webHidden/>
            <w:sz w:val="24"/>
            <w:szCs w:val="24"/>
          </w:rPr>
          <w:fldChar w:fldCharType="separate"/>
        </w:r>
        <w:r w:rsidR="000F2DA3">
          <w:rPr>
            <w:rFonts w:ascii="Times New Roman" w:hAnsi="Times New Roman"/>
            <w:noProof/>
            <w:webHidden/>
            <w:sz w:val="24"/>
            <w:szCs w:val="24"/>
          </w:rPr>
          <w:t>30</w:t>
        </w:r>
        <w:r w:rsidR="00A67E37" w:rsidRPr="008F7DDE">
          <w:rPr>
            <w:rFonts w:ascii="Times New Roman" w:hAnsi="Times New Roman"/>
            <w:noProof/>
            <w:webHidden/>
            <w:sz w:val="24"/>
            <w:szCs w:val="24"/>
          </w:rPr>
          <w:fldChar w:fldCharType="end"/>
        </w:r>
      </w:hyperlink>
    </w:p>
    <w:p w:rsidR="00ED5A70" w:rsidRPr="006F74C7" w:rsidRDefault="00A67E37" w:rsidP="00ED5A70">
      <w:pPr>
        <w:pStyle w:val="11"/>
        <w:jc w:val="both"/>
      </w:pPr>
      <w:r w:rsidRPr="008F7DDE">
        <w:rPr>
          <w:sz w:val="24"/>
          <w:szCs w:val="24"/>
        </w:rPr>
        <w:fldChar w:fldCharType="end"/>
      </w:r>
      <w:bookmarkStart w:id="1" w:name="_Toc89422051"/>
      <w:bookmarkStart w:id="2" w:name="_Toc133931358"/>
      <w:r w:rsidR="00ED5A70" w:rsidRPr="006F74C7">
        <w:t>ЧАСТЬ 1</w:t>
      </w:r>
      <w:bookmarkEnd w:id="1"/>
      <w:bookmarkEnd w:id="2"/>
    </w:p>
    <w:p w:rsidR="00ED5A70" w:rsidRPr="006F74C7" w:rsidRDefault="00ED5A70" w:rsidP="00ED5A70">
      <w:pPr>
        <w:pStyle w:val="1"/>
        <w:spacing w:line="240" w:lineRule="auto"/>
        <w:jc w:val="both"/>
        <w:rPr>
          <w:rFonts w:ascii="Times New Roman" w:hAnsi="Times New Roman" w:cs="Times New Roman"/>
          <w:b w:val="0"/>
          <w:color w:val="auto"/>
        </w:rPr>
      </w:pPr>
      <w:bookmarkStart w:id="3" w:name="_Toc89422052"/>
      <w:bookmarkStart w:id="4" w:name="_Toc133931359"/>
      <w:r w:rsidRPr="006F74C7">
        <w:rPr>
          <w:rFonts w:ascii="Times New Roman" w:hAnsi="Times New Roman" w:cs="Times New Roman"/>
          <w:color w:val="auto"/>
        </w:rPr>
        <w:lastRenderedPageBreak/>
        <w:t>ПОРЯДОК ПРИМЕНЕНИЯ ПРАВИЛ. ПОРЯДОК ВНЕСЕНИЯ ИЗМЕНЕНИЙ В ПРАВИЛА</w:t>
      </w:r>
      <w:bookmarkEnd w:id="3"/>
      <w:bookmarkEnd w:id="4"/>
    </w:p>
    <w:p w:rsidR="00ED5A70" w:rsidRPr="006F74C7" w:rsidRDefault="00ED5A70" w:rsidP="00ED5A70">
      <w:pPr>
        <w:spacing w:line="240" w:lineRule="auto"/>
        <w:ind w:firstLine="567"/>
        <w:jc w:val="both"/>
        <w:rPr>
          <w:rFonts w:ascii="Times New Roman" w:hAnsi="Times New Roman" w:cs="Times New Roman"/>
        </w:rPr>
      </w:pPr>
    </w:p>
    <w:p w:rsidR="00ED5A70" w:rsidRPr="006F74C7" w:rsidRDefault="00ED5A70" w:rsidP="00ED5A70">
      <w:pPr>
        <w:pStyle w:val="2"/>
        <w:spacing w:line="240" w:lineRule="auto"/>
        <w:jc w:val="both"/>
        <w:rPr>
          <w:rFonts w:ascii="Times New Roman" w:eastAsia="GOST Type AU" w:hAnsi="Times New Roman" w:cs="Times New Roman"/>
          <w:color w:val="auto"/>
          <w:lang w:eastAsia="ar-SA"/>
        </w:rPr>
      </w:pPr>
      <w:bookmarkStart w:id="5" w:name="_Toc208205263"/>
      <w:bookmarkStart w:id="6" w:name="_Toc427840773"/>
      <w:bookmarkStart w:id="7" w:name="_Toc427840955"/>
      <w:bookmarkStart w:id="8" w:name="_Toc89422053"/>
      <w:bookmarkStart w:id="9" w:name="_Toc133931360"/>
      <w:r w:rsidRPr="006F74C7">
        <w:rPr>
          <w:rFonts w:ascii="Times New Roman" w:eastAsia="GOST Type AU" w:hAnsi="Times New Roman" w:cs="Times New Roman"/>
          <w:color w:val="auto"/>
          <w:lang w:eastAsia="ar-SA"/>
        </w:rPr>
        <w:t xml:space="preserve">Глава 1. </w:t>
      </w:r>
      <w:bookmarkEnd w:id="5"/>
      <w:bookmarkEnd w:id="6"/>
      <w:bookmarkEnd w:id="7"/>
      <w:r w:rsidRPr="006F74C7">
        <w:rPr>
          <w:rFonts w:ascii="Times New Roman" w:eastAsia="GOST Type AU" w:hAnsi="Times New Roman" w:cs="Times New Roman"/>
          <w:color w:val="auto"/>
          <w:lang w:eastAsia="ar-SA"/>
        </w:rPr>
        <w:t>Общие положения</w:t>
      </w:r>
      <w:bookmarkEnd w:id="8"/>
      <w:bookmarkEnd w:id="9"/>
    </w:p>
    <w:p w:rsidR="00ED5A70" w:rsidRPr="006F74C7" w:rsidRDefault="00ED5A70" w:rsidP="00ED5A70">
      <w:pPr>
        <w:pStyle w:val="3"/>
        <w:spacing w:line="240" w:lineRule="auto"/>
        <w:jc w:val="both"/>
        <w:rPr>
          <w:rFonts w:ascii="Times New Roman" w:hAnsi="Times New Roman" w:cs="Times New Roman"/>
          <w:color w:val="auto"/>
        </w:rPr>
      </w:pPr>
      <w:bookmarkStart w:id="10" w:name="_Toc133931361"/>
      <w:r w:rsidRPr="006F74C7">
        <w:rPr>
          <w:rFonts w:ascii="Times New Roman" w:hAnsi="Times New Roman" w:cs="Times New Roman"/>
          <w:color w:val="auto"/>
        </w:rPr>
        <w:t>Статья 1. Цели Правил</w:t>
      </w:r>
      <w:bookmarkEnd w:id="10"/>
    </w:p>
    <w:p w:rsidR="00ED5A70" w:rsidRPr="006F74C7" w:rsidRDefault="00ED5A70" w:rsidP="00ED5A70">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Правила утверждаются и применяются в целях:</w:t>
      </w:r>
    </w:p>
    <w:p w:rsidR="00ED5A70" w:rsidRPr="006F74C7" w:rsidRDefault="00ED5A70" w:rsidP="00ED5A70">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ED5A70" w:rsidRPr="006F74C7" w:rsidRDefault="00ED5A70" w:rsidP="00ED5A70">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2) создания условий для планировки территории муниципального образования;</w:t>
      </w:r>
    </w:p>
    <w:p w:rsidR="00ED5A70" w:rsidRPr="006F74C7" w:rsidRDefault="00ED5A70" w:rsidP="00ED5A70">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D5A70" w:rsidRPr="006F74C7" w:rsidRDefault="00ED5A70" w:rsidP="00ED5A70">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D5A70" w:rsidRPr="006F74C7" w:rsidRDefault="00ED5A70" w:rsidP="00ED5A70">
      <w:pPr>
        <w:pStyle w:val="3"/>
        <w:spacing w:line="240" w:lineRule="auto"/>
        <w:jc w:val="both"/>
        <w:rPr>
          <w:rFonts w:ascii="Times New Roman" w:hAnsi="Times New Roman" w:cs="Times New Roman"/>
          <w:color w:val="auto"/>
        </w:rPr>
      </w:pPr>
      <w:bookmarkStart w:id="11" w:name="_Toc200537076"/>
      <w:bookmarkStart w:id="12" w:name="_Toc208205264"/>
      <w:bookmarkStart w:id="13" w:name="_Toc427840774"/>
      <w:bookmarkStart w:id="14" w:name="_Toc427840956"/>
      <w:bookmarkStart w:id="15" w:name="_Toc89422054"/>
      <w:bookmarkStart w:id="16" w:name="_Toc133931362"/>
      <w:r w:rsidRPr="006F74C7">
        <w:rPr>
          <w:rFonts w:ascii="Times New Roman" w:hAnsi="Times New Roman" w:cs="Times New Roman"/>
          <w:color w:val="auto"/>
        </w:rPr>
        <w:t xml:space="preserve">Статья 2. </w:t>
      </w:r>
      <w:bookmarkEnd w:id="11"/>
      <w:bookmarkEnd w:id="12"/>
      <w:bookmarkEnd w:id="13"/>
      <w:bookmarkEnd w:id="14"/>
      <w:r w:rsidRPr="006F74C7">
        <w:rPr>
          <w:rFonts w:ascii="Times New Roman" w:hAnsi="Times New Roman" w:cs="Times New Roman"/>
          <w:color w:val="auto"/>
        </w:rPr>
        <w:t>Область применения Правил</w:t>
      </w:r>
      <w:bookmarkEnd w:id="15"/>
      <w:bookmarkEnd w:id="16"/>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2. Правила применяются:</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1) при подготовке, проверке и утверждении документации по планировке территории и градостроительных планов земельных участков;</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5) при осуществлении контроля и надзора за использованием земельных участков и объектов капитального строительства;</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3. Настоящие Правила не применяются:</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1) при благоустройстве территории;</w:t>
      </w:r>
    </w:p>
    <w:p w:rsidR="00ED5A70" w:rsidRPr="006F74C7" w:rsidRDefault="00ED5A70" w:rsidP="00ED5A70">
      <w:pPr>
        <w:spacing w:line="240" w:lineRule="auto"/>
        <w:ind w:firstLine="567"/>
        <w:jc w:val="both"/>
        <w:rPr>
          <w:rFonts w:ascii="Times New Roman" w:hAnsi="Times New Roman" w:cs="Times New Roman"/>
        </w:rPr>
      </w:pPr>
      <w:r w:rsidRPr="006F74C7">
        <w:rPr>
          <w:rFonts w:ascii="Times New Roman" w:hAnsi="Times New Roman" w:cs="Times New Roman"/>
        </w:rPr>
        <w:t>2) при капитальном ремонте объектов капитального строительства.</w:t>
      </w:r>
    </w:p>
    <w:p w:rsidR="00ED5A70" w:rsidRPr="006F74C7" w:rsidRDefault="00ED5A70" w:rsidP="00ED5A70">
      <w:pPr>
        <w:pStyle w:val="3"/>
        <w:spacing w:line="240" w:lineRule="auto"/>
        <w:jc w:val="both"/>
        <w:rPr>
          <w:rFonts w:ascii="Times New Roman" w:hAnsi="Times New Roman" w:cs="Times New Roman"/>
          <w:color w:val="auto"/>
        </w:rPr>
      </w:pPr>
      <w:bookmarkStart w:id="17" w:name="_Toc200537077"/>
      <w:bookmarkStart w:id="18" w:name="_Toc208205265"/>
      <w:bookmarkStart w:id="19" w:name="_Toc427840775"/>
      <w:bookmarkStart w:id="20" w:name="_Toc427840957"/>
      <w:bookmarkStart w:id="21" w:name="_Toc89422055"/>
      <w:bookmarkStart w:id="22" w:name="_Toc133931363"/>
      <w:r w:rsidRPr="006F74C7">
        <w:rPr>
          <w:rFonts w:ascii="Times New Roman" w:hAnsi="Times New Roman" w:cs="Times New Roman"/>
          <w:color w:val="auto"/>
        </w:rPr>
        <w:t xml:space="preserve">Статья 3. </w:t>
      </w:r>
      <w:bookmarkStart w:id="23" w:name="_Toc200537078"/>
      <w:bookmarkStart w:id="24" w:name="_Toc208205266"/>
      <w:bookmarkEnd w:id="17"/>
      <w:bookmarkEnd w:id="18"/>
      <w:bookmarkEnd w:id="19"/>
      <w:bookmarkEnd w:id="20"/>
      <w:r w:rsidRPr="006F74C7">
        <w:rPr>
          <w:rFonts w:ascii="Times New Roman" w:hAnsi="Times New Roman" w:cs="Times New Roman"/>
          <w:color w:val="auto"/>
        </w:rPr>
        <w:t>Общедоступность информации о землепользовании и застройке</w:t>
      </w:r>
      <w:bookmarkEnd w:id="21"/>
      <w:bookmarkEnd w:id="22"/>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xml:space="preserve">1. Все текстовые и графические материалы Правил застройки являются общедоступной </w:t>
      </w:r>
      <w:r w:rsidRPr="006F74C7">
        <w:rPr>
          <w:rFonts w:ascii="Times New Roman" w:eastAsia="Arial" w:hAnsi="Times New Roman" w:cs="Times New Roman"/>
          <w:kern w:val="1"/>
          <w:lang w:eastAsia="hi-IN" w:bidi="hi-IN"/>
        </w:rPr>
        <w:lastRenderedPageBreak/>
        <w:t>информацией. Доступ к текстовым и графическим материалам Правил застройки не ограничен.</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Администрация Петровского сельсовета</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(далее - Администрация) обеспечивает возможность ознакомления с Правилами застройки путем:</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опубликования в средствах массовой информации;</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размещения на официальном сайте 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в информаци</w:t>
      </w:r>
      <w:r>
        <w:rPr>
          <w:rFonts w:ascii="Times New Roman" w:eastAsia="Arial" w:hAnsi="Times New Roman" w:cs="Times New Roman"/>
          <w:kern w:val="1"/>
          <w:lang w:eastAsia="hi-IN" w:bidi="hi-IN"/>
        </w:rPr>
        <w:t>онно-телекоммуникационной сети Интернет</w:t>
      </w:r>
      <w:r w:rsidRPr="006F74C7">
        <w:rPr>
          <w:rFonts w:ascii="Times New Roman" w:eastAsia="Arial" w:hAnsi="Times New Roman" w:cs="Times New Roman"/>
          <w:kern w:val="1"/>
          <w:lang w:eastAsia="hi-IN" w:bidi="hi-IN"/>
        </w:rPr>
        <w:t>;</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сельсовете</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w:t>
      </w:r>
    </w:p>
    <w:p w:rsidR="00ED5A70" w:rsidRPr="006F74C7" w:rsidRDefault="00ED5A70" w:rsidP="00ED5A70">
      <w:pPr>
        <w:pStyle w:val="3"/>
        <w:spacing w:line="240" w:lineRule="auto"/>
        <w:jc w:val="both"/>
        <w:rPr>
          <w:rFonts w:ascii="Times New Roman" w:hAnsi="Times New Roman" w:cs="Times New Roman"/>
          <w:color w:val="auto"/>
        </w:rPr>
      </w:pPr>
      <w:bookmarkStart w:id="25" w:name="_Toc133931364"/>
      <w:r w:rsidRPr="006F74C7">
        <w:rPr>
          <w:rFonts w:ascii="Times New Roman" w:hAnsi="Times New Roman" w:cs="Times New Roman"/>
          <w:color w:val="auto"/>
        </w:rPr>
        <w:t>Статья 4. Соотношение Правил с Генеральным планом муниципального образования и документацией по планировке территории</w:t>
      </w:r>
      <w:bookmarkEnd w:id="25"/>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1. Правила застройки разработаны на основе Генерального плана 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ED5A70" w:rsidRPr="006F74C7" w:rsidRDefault="00ED5A70" w:rsidP="00ED5A70">
      <w:pPr>
        <w:pStyle w:val="3"/>
        <w:spacing w:line="240" w:lineRule="auto"/>
        <w:jc w:val="both"/>
        <w:rPr>
          <w:rFonts w:ascii="Times New Roman" w:hAnsi="Times New Roman" w:cs="Times New Roman"/>
          <w:color w:val="auto"/>
        </w:rPr>
      </w:pPr>
      <w:bookmarkStart w:id="26" w:name="_Toc133931365"/>
      <w:r w:rsidRPr="006F74C7">
        <w:rPr>
          <w:rFonts w:ascii="Times New Roman" w:hAnsi="Times New Roman" w:cs="Times New Roman"/>
          <w:color w:val="auto"/>
        </w:rPr>
        <w:t>Статья 5. Действие Правил по отношению к ранее возникшим правам</w:t>
      </w:r>
      <w:bookmarkEnd w:id="26"/>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1. Правила не применяются к отношениям по землепользованию и застройке 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3. Принятые до вступления в силу Правил муниципальные правовые акты 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по вопросам землепользования и застройки применяются в части, не противоречащей Правилам.</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ED5A70" w:rsidRPr="006F74C7" w:rsidRDefault="00ED5A70" w:rsidP="00ED5A70">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ED5A70" w:rsidRPr="006F74C7" w:rsidRDefault="00ED5A70" w:rsidP="00ED5A70">
      <w:pPr>
        <w:pStyle w:val="3"/>
        <w:spacing w:line="240" w:lineRule="auto"/>
        <w:jc w:val="both"/>
        <w:rPr>
          <w:rFonts w:ascii="Times New Roman" w:hAnsi="Times New Roman" w:cs="Times New Roman"/>
          <w:color w:val="auto"/>
        </w:rPr>
      </w:pPr>
      <w:bookmarkStart w:id="27" w:name="_Toc200537091"/>
      <w:bookmarkStart w:id="28" w:name="_Toc208205273"/>
      <w:bookmarkStart w:id="29" w:name="_Toc427840783"/>
      <w:bookmarkStart w:id="30" w:name="_Toc427840965"/>
      <w:bookmarkStart w:id="31" w:name="_Toc89422056"/>
      <w:bookmarkStart w:id="32" w:name="_Toc133931366"/>
      <w:r w:rsidRPr="006F74C7">
        <w:rPr>
          <w:rFonts w:ascii="Times New Roman" w:hAnsi="Times New Roman" w:cs="Times New Roman"/>
          <w:color w:val="auto"/>
        </w:rPr>
        <w:lastRenderedPageBreak/>
        <w:t xml:space="preserve">Статья 6. </w:t>
      </w:r>
      <w:bookmarkEnd w:id="27"/>
      <w:bookmarkEnd w:id="28"/>
      <w:bookmarkEnd w:id="29"/>
      <w:bookmarkEnd w:id="30"/>
      <w:r w:rsidRPr="006F74C7">
        <w:rPr>
          <w:rFonts w:ascii="Times New Roman" w:hAnsi="Times New Roman" w:cs="Times New Roman"/>
          <w:color w:val="auto"/>
        </w:rPr>
        <w:t xml:space="preserve">Общие положения о градостроительном зонировании территории </w:t>
      </w:r>
      <w:r w:rsidRPr="006F74C7">
        <w:rPr>
          <w:rFonts w:ascii="Times New Roman" w:eastAsia="Arial" w:hAnsi="Times New Roman" w:cs="Times New Roman"/>
          <w:color w:val="auto"/>
          <w:kern w:val="1"/>
          <w:lang w:eastAsia="hi-IN" w:bidi="hi-IN"/>
        </w:rPr>
        <w:t xml:space="preserve">Петровского </w:t>
      </w:r>
      <w:r w:rsidRPr="006F74C7">
        <w:rPr>
          <w:rFonts w:ascii="Times New Roman" w:hAnsi="Times New Roman" w:cs="Times New Roman"/>
          <w:color w:val="auto"/>
        </w:rPr>
        <w:t>сельсовета</w:t>
      </w:r>
      <w:bookmarkEnd w:id="31"/>
      <w:r w:rsidRPr="006F74C7">
        <w:rPr>
          <w:rFonts w:ascii="Times New Roman" w:hAnsi="Times New Roman" w:cs="Times New Roman"/>
          <w:color w:val="auto"/>
        </w:rPr>
        <w:t xml:space="preserve"> Саракташского района</w:t>
      </w:r>
      <w:bookmarkEnd w:id="32"/>
    </w:p>
    <w:p w:rsidR="00ED5A70" w:rsidRPr="006F74C7" w:rsidRDefault="00ED5A70" w:rsidP="00ED5A70">
      <w:pPr>
        <w:numPr>
          <w:ilvl w:val="0"/>
          <w:numId w:val="6"/>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Правила, как документ включают:</w:t>
      </w:r>
    </w:p>
    <w:p w:rsidR="00ED5A70" w:rsidRPr="006F74C7" w:rsidRDefault="00ED5A70" w:rsidP="00ED5A70">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Порядок применения Правил и внесения в них изменений;</w:t>
      </w:r>
    </w:p>
    <w:p w:rsidR="00ED5A70" w:rsidRPr="006F74C7" w:rsidRDefault="00ED5A70" w:rsidP="00ED5A70">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Карту градостроительного зонирования;</w:t>
      </w:r>
    </w:p>
    <w:p w:rsidR="00ED5A70" w:rsidRPr="006F74C7" w:rsidRDefault="00ED5A70" w:rsidP="00ED5A70">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Градостроительные регламенты.</w:t>
      </w:r>
    </w:p>
    <w:p w:rsidR="00ED5A70" w:rsidRPr="006F74C7" w:rsidRDefault="00ED5A70" w:rsidP="00ED5A70">
      <w:pPr>
        <w:numPr>
          <w:ilvl w:val="0"/>
          <w:numId w:val="6"/>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Порядок применения правил землепользования и застройки и внесения в них изменений включает в себя положения:</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 о регулировании землепользования и застройки органами местного самоуправления;</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3) о подготовке документации по планировке территории органами местного самоуправления;</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4) о проведении общественных обсуждений или публичных слушаний по вопросам землепользования и застройки;</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5) о внесении изменений в правила землепользования и застройки;</w:t>
      </w:r>
    </w:p>
    <w:p w:rsidR="00ED5A70" w:rsidRPr="006F74C7" w:rsidRDefault="00ED5A70" w:rsidP="00ED5A70">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6) о регулировании иных вопросов землепользования и застройки.</w:t>
      </w:r>
    </w:p>
    <w:p w:rsidR="00ED5A70" w:rsidRPr="006F74C7" w:rsidRDefault="00ED5A70" w:rsidP="00ED5A70">
      <w:pPr>
        <w:numPr>
          <w:ilvl w:val="0"/>
          <w:numId w:val="6"/>
        </w:numPr>
        <w:autoSpaceDE w:val="0"/>
        <w:autoSpaceDN w:val="0"/>
        <w:adjustRightInd w:val="0"/>
        <w:spacing w:after="0" w:line="240" w:lineRule="auto"/>
        <w:ind w:left="0" w:right="284" w:firstLine="709"/>
        <w:jc w:val="both"/>
        <w:rPr>
          <w:rFonts w:ascii="Times New Roman" w:hAnsi="Times New Roman" w:cs="Times New Roman"/>
          <w:color w:val="000000"/>
        </w:rPr>
      </w:pPr>
      <w:r w:rsidRPr="006F74C7">
        <w:rPr>
          <w:rFonts w:ascii="Times New Roman" w:hAnsi="Times New Roman" w:cs="Times New Roman"/>
          <w:color w:val="000000"/>
        </w:rPr>
        <w:t>На картах градостроительного зонирования отображаются:</w:t>
      </w:r>
    </w:p>
    <w:p w:rsidR="00ED5A70" w:rsidRPr="006F74C7" w:rsidRDefault="00ED5A70" w:rsidP="00ED5A70">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населенных пунктов, входящих в состав поселения; </w:t>
      </w:r>
    </w:p>
    <w:p w:rsidR="00ED5A70" w:rsidRPr="006F74C7" w:rsidRDefault="00ED5A70" w:rsidP="00ED5A70">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зон с особыми условиями использования территорий; </w:t>
      </w:r>
    </w:p>
    <w:p w:rsidR="00ED5A70" w:rsidRPr="006F74C7" w:rsidRDefault="00ED5A70" w:rsidP="00ED5A70">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территорий объектов культурного наследия; </w:t>
      </w:r>
    </w:p>
    <w:p w:rsidR="00ED5A70" w:rsidRPr="006F74C7" w:rsidRDefault="00ED5A70" w:rsidP="00ED5A70">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территорий исторических поселений федерального значения; </w:t>
      </w:r>
    </w:p>
    <w:p w:rsidR="00ED5A70" w:rsidRPr="006F74C7" w:rsidRDefault="00ED5A70" w:rsidP="00ED5A70">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границы территорий исторических поселений регионального значения.</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ED5A70" w:rsidRPr="006F74C7" w:rsidRDefault="00ED5A70" w:rsidP="00ED5A70">
      <w:pPr>
        <w:numPr>
          <w:ilvl w:val="0"/>
          <w:numId w:val="6"/>
        </w:numPr>
        <w:autoSpaceDE w:val="0"/>
        <w:autoSpaceDN w:val="0"/>
        <w:adjustRightInd w:val="0"/>
        <w:spacing w:after="0" w:line="240" w:lineRule="auto"/>
        <w:ind w:left="0" w:right="-2" w:firstLine="709"/>
        <w:jc w:val="both"/>
        <w:rPr>
          <w:rFonts w:ascii="Times New Roman" w:hAnsi="Times New Roman" w:cs="Times New Roman"/>
          <w:color w:val="000000"/>
        </w:rPr>
      </w:pPr>
      <w:r w:rsidRPr="006F74C7">
        <w:rPr>
          <w:rFonts w:ascii="Times New Roman" w:hAnsi="Times New Roman" w:cs="Times New Roman"/>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 виды разрешенного использования земельных участков и объектов капитального строительства:</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 xml:space="preserve">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w:t>
      </w:r>
      <w:r w:rsidRPr="006F74C7">
        <w:rPr>
          <w:rFonts w:ascii="Times New Roman" w:hAnsi="Times New Roman" w:cs="Times New Roman"/>
          <w:color w:val="000000"/>
        </w:rPr>
        <w:lastRenderedPageBreak/>
        <w:t>использования и условно разрешенным видам использования и осуществляемые совместно с ними.</w:t>
      </w:r>
    </w:p>
    <w:p w:rsidR="00ED5A70" w:rsidRPr="006F74C7" w:rsidRDefault="00ED5A70" w:rsidP="00ED5A70">
      <w:pPr>
        <w:numPr>
          <w:ilvl w:val="0"/>
          <w:numId w:val="22"/>
        </w:numPr>
        <w:autoSpaceDE w:val="0"/>
        <w:autoSpaceDN w:val="0"/>
        <w:adjustRightInd w:val="0"/>
        <w:spacing w:after="0" w:line="240" w:lineRule="auto"/>
        <w:ind w:left="0" w:right="-2" w:firstLine="709"/>
        <w:jc w:val="both"/>
        <w:rPr>
          <w:rFonts w:ascii="Times New Roman" w:hAnsi="Times New Roman" w:cs="Times New Roman"/>
          <w:color w:val="000000"/>
        </w:rPr>
      </w:pPr>
      <w:r w:rsidRPr="006F74C7">
        <w:rPr>
          <w:rFonts w:ascii="Times New Roman" w:hAnsi="Times New Roman" w:cs="Times New Roman"/>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а) предельные (минимальные и (или) максимальные) размеры земельных участков, в том числе их площадь;</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в) предельное количество этажей или предельную высоту зданий, строений, сооружений;</w:t>
      </w:r>
    </w:p>
    <w:p w:rsidR="00ED5A70" w:rsidRPr="006F74C7" w:rsidRDefault="00ED5A70" w:rsidP="00ED5A70">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sz w:val="28"/>
          <w:szCs w:val="28"/>
        </w:rPr>
      </w:pPr>
      <w:r w:rsidRPr="006F74C7">
        <w:rPr>
          <w:rFonts w:ascii="Times New Roman" w:hAnsi="Times New Roman" w:cs="Times New Roman"/>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D5A70" w:rsidRPr="006F74C7" w:rsidRDefault="00ED5A70" w:rsidP="00ED5A70">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w:t>
      </w:r>
    </w:p>
    <w:p w:rsidR="00ED5A70" w:rsidRPr="006F74C7" w:rsidRDefault="00ED5A70" w:rsidP="00ED5A70">
      <w:pPr>
        <w:pStyle w:val="3"/>
        <w:spacing w:line="240" w:lineRule="auto"/>
        <w:jc w:val="both"/>
        <w:rPr>
          <w:rFonts w:ascii="Times New Roman" w:hAnsi="Times New Roman" w:cs="Times New Roman"/>
          <w:color w:val="auto"/>
        </w:rPr>
      </w:pPr>
      <w:bookmarkStart w:id="33" w:name="_Toc89422057"/>
      <w:bookmarkStart w:id="34" w:name="_Toc133931367"/>
      <w:r w:rsidRPr="006F74C7">
        <w:rPr>
          <w:rFonts w:ascii="Times New Roman" w:hAnsi="Times New Roman" w:cs="Times New Roman"/>
          <w:color w:val="auto"/>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3"/>
      <w:bookmarkEnd w:id="34"/>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ED5A70" w:rsidRPr="006F74C7" w:rsidRDefault="00ED5A70" w:rsidP="00ED5A70">
      <w:pPr>
        <w:pStyle w:val="3"/>
        <w:spacing w:line="240" w:lineRule="auto"/>
        <w:jc w:val="both"/>
        <w:rPr>
          <w:rFonts w:ascii="Times New Roman" w:hAnsi="Times New Roman" w:cs="Times New Roman"/>
          <w:color w:val="auto"/>
        </w:rPr>
      </w:pPr>
      <w:bookmarkStart w:id="35" w:name="_Toc89422058"/>
      <w:bookmarkStart w:id="36" w:name="_Toc133931368"/>
      <w:r w:rsidRPr="006F74C7">
        <w:rPr>
          <w:rFonts w:ascii="Times New Roman" w:hAnsi="Times New Roman" w:cs="Times New Roman"/>
          <w:color w:val="auto"/>
        </w:rPr>
        <w:t>Статья 8. Ответственность за нарушение правил.</w:t>
      </w:r>
      <w:bookmarkEnd w:id="35"/>
      <w:bookmarkEnd w:id="36"/>
    </w:p>
    <w:p w:rsidR="00ED5A70" w:rsidRPr="006F74C7" w:rsidRDefault="00ED5A70" w:rsidP="00ED5A70">
      <w:pPr>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rPr>
        <w:t>Лица, виновные в нарушении настоящих Правил, несут ответственность в порядке, предусмотренном законодательством Российской Федерации.</w:t>
      </w:r>
    </w:p>
    <w:p w:rsidR="00ED5A70" w:rsidRPr="006F74C7" w:rsidRDefault="00ED5A70" w:rsidP="00ED5A70">
      <w:pPr>
        <w:autoSpaceDE w:val="0"/>
        <w:autoSpaceDN w:val="0"/>
        <w:adjustRightInd w:val="0"/>
        <w:spacing w:line="240" w:lineRule="auto"/>
        <w:ind w:firstLine="851"/>
        <w:jc w:val="both"/>
        <w:rPr>
          <w:rFonts w:ascii="Times New Roman" w:hAnsi="Times New Roman" w:cs="Times New Roman"/>
        </w:rPr>
      </w:pPr>
    </w:p>
    <w:p w:rsidR="00ED5A70" w:rsidRPr="006F74C7" w:rsidRDefault="00ED5A70" w:rsidP="00ED5A70">
      <w:pPr>
        <w:autoSpaceDE w:val="0"/>
        <w:autoSpaceDN w:val="0"/>
        <w:adjustRightInd w:val="0"/>
        <w:spacing w:line="240" w:lineRule="auto"/>
        <w:ind w:firstLine="851"/>
        <w:jc w:val="both"/>
        <w:rPr>
          <w:rFonts w:ascii="Times New Roman" w:hAnsi="Times New Roman" w:cs="Times New Roman"/>
        </w:rPr>
      </w:pPr>
    </w:p>
    <w:p w:rsidR="00ED5A70" w:rsidRPr="006F74C7" w:rsidRDefault="00ED5A70" w:rsidP="00ED5A70">
      <w:pPr>
        <w:autoSpaceDE w:val="0"/>
        <w:autoSpaceDN w:val="0"/>
        <w:adjustRightInd w:val="0"/>
        <w:spacing w:line="240" w:lineRule="auto"/>
        <w:ind w:firstLine="851"/>
        <w:jc w:val="both"/>
        <w:rPr>
          <w:rFonts w:ascii="Times New Roman" w:hAnsi="Times New Roman" w:cs="Times New Roman"/>
        </w:rPr>
      </w:pPr>
    </w:p>
    <w:p w:rsidR="00ED5A70" w:rsidRPr="006F74C7" w:rsidRDefault="00ED5A70" w:rsidP="00ED5A70">
      <w:pPr>
        <w:autoSpaceDE w:val="0"/>
        <w:autoSpaceDN w:val="0"/>
        <w:adjustRightInd w:val="0"/>
        <w:spacing w:line="240" w:lineRule="auto"/>
        <w:ind w:firstLine="851"/>
        <w:jc w:val="both"/>
        <w:rPr>
          <w:rFonts w:ascii="Times New Roman" w:hAnsi="Times New Roman" w:cs="Times New Roman"/>
        </w:rPr>
      </w:pPr>
    </w:p>
    <w:p w:rsidR="00ED5A70" w:rsidRPr="006F74C7" w:rsidRDefault="00ED5A70" w:rsidP="00ED5A70">
      <w:pPr>
        <w:pStyle w:val="2"/>
        <w:spacing w:line="240" w:lineRule="auto"/>
        <w:jc w:val="both"/>
        <w:rPr>
          <w:rFonts w:ascii="Times New Roman" w:eastAsia="GOST Type AU" w:hAnsi="Times New Roman" w:cs="Times New Roman"/>
          <w:color w:val="auto"/>
          <w:lang w:eastAsia="ar-SA"/>
        </w:rPr>
      </w:pPr>
      <w:bookmarkStart w:id="37" w:name="_Toc200537090"/>
      <w:bookmarkStart w:id="38" w:name="_Toc208205272"/>
      <w:bookmarkStart w:id="39" w:name="_Toc427840782"/>
      <w:bookmarkStart w:id="40" w:name="_Toc427840964"/>
      <w:bookmarkStart w:id="41" w:name="_Toc89422059"/>
      <w:bookmarkStart w:id="42" w:name="_Toc133931369"/>
      <w:r w:rsidRPr="006F74C7">
        <w:rPr>
          <w:rFonts w:ascii="Times New Roman" w:eastAsia="GOST Type AU" w:hAnsi="Times New Roman" w:cs="Times New Roman"/>
          <w:color w:val="auto"/>
          <w:lang w:eastAsia="ar-SA"/>
        </w:rPr>
        <w:lastRenderedPageBreak/>
        <w:t xml:space="preserve">Глава 2. </w:t>
      </w:r>
      <w:bookmarkEnd w:id="37"/>
      <w:bookmarkEnd w:id="38"/>
      <w:bookmarkEnd w:id="39"/>
      <w:bookmarkEnd w:id="40"/>
      <w:r w:rsidRPr="006F74C7">
        <w:rPr>
          <w:rFonts w:ascii="Times New Roman" w:eastAsia="GOST Type AU" w:hAnsi="Times New Roman" w:cs="Times New Roman"/>
          <w:color w:val="auto"/>
          <w:lang w:eastAsia="ar-SA"/>
        </w:rPr>
        <w:t>Положения о регулировании землепользования и застройки органами местного самоуправления</w:t>
      </w:r>
      <w:bookmarkEnd w:id="41"/>
      <w:bookmarkEnd w:id="42"/>
    </w:p>
    <w:p w:rsidR="00ED5A70" w:rsidRPr="006F74C7" w:rsidRDefault="00ED5A70" w:rsidP="00ED5A70">
      <w:pPr>
        <w:pStyle w:val="3"/>
        <w:spacing w:line="240" w:lineRule="auto"/>
        <w:jc w:val="both"/>
        <w:rPr>
          <w:rFonts w:ascii="Times New Roman" w:hAnsi="Times New Roman" w:cs="Times New Roman"/>
          <w:color w:val="auto"/>
        </w:rPr>
      </w:pPr>
      <w:bookmarkStart w:id="43" w:name="_Toc89422060"/>
      <w:bookmarkStart w:id="44" w:name="_Toc133931370"/>
      <w:r w:rsidRPr="006F74C7">
        <w:rPr>
          <w:rFonts w:ascii="Times New Roman" w:hAnsi="Times New Roman" w:cs="Times New Roman"/>
          <w:color w:val="auto"/>
        </w:rPr>
        <w:t>Статья 9. Полномочия органов местного самоуправления.</w:t>
      </w:r>
      <w:bookmarkEnd w:id="43"/>
      <w:bookmarkEnd w:id="44"/>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Полномочия Совета депутатов муниципального образования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Оренбургской области (далее – Совет депутатов), главы муниципального образования </w:t>
      </w:r>
      <w:r w:rsidRPr="006F74C7">
        <w:rPr>
          <w:rFonts w:ascii="Times New Roman" w:eastAsia="Arial" w:hAnsi="Times New Roman" w:cs="Times New Roman"/>
          <w:kern w:val="1"/>
          <w:lang w:eastAsia="hi-IN" w:bidi="hi-IN"/>
        </w:rPr>
        <w:t>Петровский сельсовет</w:t>
      </w:r>
      <w:r>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администрации в области землепользования и застройки определяются федеральными законами, законами Оренбургской области, Уставом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Оренбургской области (далее – Устав).</w:t>
      </w:r>
    </w:p>
    <w:p w:rsidR="00ED5A70" w:rsidRPr="006F74C7" w:rsidRDefault="00ED5A70" w:rsidP="00ED5A70">
      <w:pPr>
        <w:pStyle w:val="3"/>
        <w:spacing w:line="240" w:lineRule="auto"/>
        <w:jc w:val="both"/>
        <w:rPr>
          <w:rFonts w:ascii="Times New Roman" w:hAnsi="Times New Roman" w:cs="Times New Roman"/>
          <w:color w:val="auto"/>
        </w:rPr>
      </w:pPr>
      <w:bookmarkStart w:id="45" w:name="_Toc130098620"/>
      <w:bookmarkStart w:id="46" w:name="_Toc200537092"/>
      <w:bookmarkStart w:id="47" w:name="_Toc208205274"/>
      <w:bookmarkStart w:id="48" w:name="_Toc427840784"/>
      <w:bookmarkStart w:id="49" w:name="_Toc427840966"/>
      <w:bookmarkStart w:id="50" w:name="_Toc465786386"/>
      <w:bookmarkStart w:id="51" w:name="_Toc89422061"/>
      <w:bookmarkStart w:id="52" w:name="_Toc133931371"/>
      <w:r w:rsidRPr="006F74C7">
        <w:rPr>
          <w:rFonts w:ascii="Times New Roman" w:hAnsi="Times New Roman" w:cs="Times New Roman"/>
          <w:color w:val="auto"/>
        </w:rPr>
        <w:t xml:space="preserve">Статья 10. </w:t>
      </w:r>
      <w:bookmarkEnd w:id="45"/>
      <w:bookmarkEnd w:id="46"/>
      <w:bookmarkEnd w:id="47"/>
      <w:bookmarkEnd w:id="48"/>
      <w:bookmarkEnd w:id="49"/>
      <w:bookmarkEnd w:id="50"/>
      <w:r w:rsidRPr="006F74C7">
        <w:rPr>
          <w:rFonts w:ascii="Times New Roman" w:hAnsi="Times New Roman" w:cs="Times New Roman"/>
          <w:color w:val="auto"/>
        </w:rPr>
        <w:t>Комиссия по подготовке проекта правил землепользования и застройки</w:t>
      </w:r>
      <w:bookmarkEnd w:id="51"/>
      <w:bookmarkEnd w:id="52"/>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w:t>
      </w:r>
    </w:p>
    <w:p w:rsidR="00ED5A70" w:rsidRPr="009D5881" w:rsidRDefault="00ED5A70" w:rsidP="00ED5A70">
      <w:pPr>
        <w:pStyle w:val="2"/>
        <w:spacing w:line="240" w:lineRule="auto"/>
        <w:jc w:val="both"/>
        <w:rPr>
          <w:rFonts w:ascii="Times New Roman" w:eastAsia="GOST Type AU" w:hAnsi="Times New Roman" w:cs="Times New Roman"/>
          <w:lang w:eastAsia="ar-SA"/>
        </w:rPr>
      </w:pPr>
      <w:bookmarkStart w:id="53" w:name="_Toc427840776"/>
      <w:bookmarkStart w:id="54" w:name="_Toc427840958"/>
      <w:bookmarkStart w:id="55" w:name="_Toc89422062"/>
      <w:bookmarkStart w:id="56" w:name="_Toc133931372"/>
      <w:r w:rsidRPr="006F74C7">
        <w:rPr>
          <w:rFonts w:ascii="Times New Roman" w:eastAsia="GOST Type AU" w:hAnsi="Times New Roman" w:cs="Times New Roman"/>
          <w:color w:val="auto"/>
          <w:lang w:eastAsia="ar-SA"/>
        </w:rPr>
        <w:t xml:space="preserve">Глава 3. </w:t>
      </w:r>
      <w:bookmarkEnd w:id="23"/>
      <w:bookmarkEnd w:id="24"/>
      <w:bookmarkEnd w:id="53"/>
      <w:bookmarkEnd w:id="54"/>
      <w:r w:rsidRPr="006F74C7">
        <w:rPr>
          <w:rFonts w:ascii="Times New Roman" w:eastAsia="GOST Type AU" w:hAnsi="Times New Roman" w:cs="Times New Roman"/>
          <w:color w:val="auto"/>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6F74C7">
        <w:rPr>
          <w:rFonts w:ascii="Times New Roman" w:hAnsi="Times New Roman" w:cs="Times New Roman"/>
          <w:color w:val="auto"/>
        </w:rPr>
        <w:t>.</w:t>
      </w:r>
      <w:bookmarkEnd w:id="55"/>
      <w:bookmarkEnd w:id="56"/>
    </w:p>
    <w:p w:rsidR="00ED5A70" w:rsidRPr="006F74C7" w:rsidRDefault="00ED5A70" w:rsidP="00ED5A70">
      <w:pPr>
        <w:pStyle w:val="3"/>
        <w:spacing w:line="240" w:lineRule="auto"/>
        <w:jc w:val="both"/>
        <w:rPr>
          <w:rFonts w:ascii="Times New Roman" w:hAnsi="Times New Roman" w:cs="Times New Roman"/>
          <w:color w:val="auto"/>
        </w:rPr>
      </w:pPr>
      <w:bookmarkStart w:id="57" w:name="_Toc200537079"/>
      <w:bookmarkStart w:id="58" w:name="_Toc208205267"/>
      <w:bookmarkStart w:id="59" w:name="_Toc427840777"/>
      <w:bookmarkStart w:id="60" w:name="_Toc427840959"/>
      <w:bookmarkStart w:id="61" w:name="_Toc465786388"/>
      <w:bookmarkStart w:id="62" w:name="_Toc89422063"/>
      <w:bookmarkStart w:id="63" w:name="_Toc133931373"/>
      <w:r w:rsidRPr="006F74C7">
        <w:rPr>
          <w:rFonts w:ascii="Times New Roman" w:hAnsi="Times New Roman" w:cs="Times New Roman"/>
          <w:color w:val="auto"/>
        </w:rPr>
        <w:t xml:space="preserve">Статья 11. </w:t>
      </w:r>
      <w:bookmarkEnd w:id="57"/>
      <w:bookmarkEnd w:id="58"/>
      <w:bookmarkEnd w:id="59"/>
      <w:bookmarkEnd w:id="60"/>
      <w:bookmarkEnd w:id="61"/>
      <w:r w:rsidRPr="006F74C7">
        <w:rPr>
          <w:rFonts w:ascii="Times New Roman" w:hAnsi="Times New Roman" w:cs="Times New Roman"/>
          <w:color w:val="auto"/>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62"/>
      <w:bookmarkEnd w:id="63"/>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FF0000"/>
        </w:rPr>
      </w:pPr>
      <w:bookmarkStart w:id="64" w:name="sub_3704"/>
      <w:r w:rsidRPr="006F74C7">
        <w:rPr>
          <w:rFonts w:ascii="Times New Roman" w:hAnsi="Times New Roman" w:cs="Times New Roman"/>
          <w:color w:val="000000"/>
        </w:rPr>
        <w:t>2</w:t>
      </w:r>
      <w:r w:rsidRPr="006F74C7">
        <w:rPr>
          <w:rFonts w:ascii="Times New Roman" w:hAnsi="Times New Roman" w:cs="Times New Roman"/>
          <w:color w:val="106BBE"/>
        </w:rPr>
        <w:t>.</w:t>
      </w:r>
      <w:r w:rsidRPr="006F74C7">
        <w:rPr>
          <w:rFonts w:ascii="Times New Roman" w:hAnsi="Times New Roman" w:cs="Times New Roman"/>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64"/>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color w:val="000000"/>
        </w:rPr>
        <w:t>Саракташского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w:t>
      </w:r>
      <w:r w:rsidRPr="006F74C7">
        <w:rPr>
          <w:rFonts w:ascii="Times New Roman" w:hAnsi="Times New Roman" w:cs="Times New Roman"/>
        </w:rPr>
        <w:lastRenderedPageBreak/>
        <w:t>помещений или из категории нежилых помещений в категорию жилых помещений, осуществляется в соответствии с жилищным законодательством.</w:t>
      </w:r>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ED5A70" w:rsidRPr="006F74C7" w:rsidRDefault="00ED5A70" w:rsidP="00ED5A70">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ED5A70" w:rsidRPr="006F74C7" w:rsidRDefault="00ED5A70" w:rsidP="00ED5A70">
      <w:pPr>
        <w:pStyle w:val="3"/>
        <w:spacing w:line="240" w:lineRule="auto"/>
        <w:jc w:val="both"/>
        <w:rPr>
          <w:rFonts w:ascii="Times New Roman" w:hAnsi="Times New Roman" w:cs="Times New Roman"/>
          <w:color w:val="auto"/>
        </w:rPr>
      </w:pPr>
      <w:bookmarkStart w:id="65" w:name="_Toc200537080"/>
      <w:bookmarkStart w:id="66" w:name="_Toc208205268"/>
      <w:bookmarkStart w:id="67" w:name="_Toc427840778"/>
      <w:bookmarkStart w:id="68" w:name="_Toc427840960"/>
      <w:bookmarkStart w:id="69" w:name="_Toc465786389"/>
      <w:bookmarkStart w:id="70" w:name="_Toc89422064"/>
      <w:bookmarkStart w:id="71" w:name="_Toc133931374"/>
      <w:r w:rsidRPr="006F74C7">
        <w:rPr>
          <w:rFonts w:ascii="Times New Roman" w:hAnsi="Times New Roman" w:cs="Times New Roman"/>
          <w:color w:val="auto"/>
        </w:rPr>
        <w:t xml:space="preserve">Статья 12. </w:t>
      </w:r>
      <w:bookmarkEnd w:id="65"/>
      <w:bookmarkEnd w:id="66"/>
      <w:bookmarkEnd w:id="67"/>
      <w:bookmarkEnd w:id="68"/>
      <w:bookmarkEnd w:id="69"/>
      <w:r w:rsidRPr="006F74C7">
        <w:rPr>
          <w:rFonts w:ascii="Times New Roman" w:hAnsi="Times New Roman" w:cs="Times New Roman"/>
          <w:color w:val="auto"/>
        </w:rPr>
        <w:t>Предоставление разрешения на условно разрешённый вид использования земельного участка и объекта капитального строительства.</w:t>
      </w:r>
      <w:bookmarkEnd w:id="70"/>
      <w:bookmarkEnd w:id="71"/>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color w:val="000000"/>
        </w:rPr>
      </w:pPr>
      <w:bookmarkStart w:id="72" w:name="sub_3901"/>
      <w:bookmarkStart w:id="73" w:name="_Toc200537081"/>
      <w:bookmarkStart w:id="74" w:name="_Toc208205269"/>
      <w:bookmarkStart w:id="75" w:name="_Toc130098619"/>
      <w:r w:rsidRPr="006F74C7">
        <w:rPr>
          <w:rFonts w:ascii="Times New Roman" w:hAnsi="Times New Roman" w:cs="Times New Roman"/>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6F74C7">
        <w:rPr>
          <w:rFonts w:ascii="Times New Roman" w:hAnsi="Times New Roman" w:cs="Times New Roman"/>
          <w:bCs/>
          <w:color w:val="000000"/>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апреля2011 года N 63-ФЗ "Об электронной подписи" (далее   -  электронный документ, подписанный электронной подписью).</w:t>
      </w:r>
    </w:p>
    <w:p w:rsidR="00ED5A70" w:rsidRPr="006F74C7" w:rsidRDefault="00ED5A70" w:rsidP="00ED5A70">
      <w:pPr>
        <w:spacing w:line="240" w:lineRule="auto"/>
        <w:ind w:firstLine="851"/>
        <w:jc w:val="both"/>
        <w:rPr>
          <w:rFonts w:ascii="Times New Roman" w:hAnsi="Times New Roman" w:cs="Times New Roman"/>
          <w:sz w:val="21"/>
          <w:szCs w:val="21"/>
        </w:rPr>
      </w:pPr>
      <w:bookmarkStart w:id="76" w:name="sub_3902"/>
      <w:bookmarkEnd w:id="72"/>
      <w:r w:rsidRPr="006F74C7">
        <w:rPr>
          <w:rFonts w:ascii="Times New Roman" w:hAnsi="Times New Roman" w:cs="Times New Roman"/>
        </w:rPr>
        <w:t>2.</w:t>
      </w:r>
      <w:r w:rsidRPr="006F74C7">
        <w:rPr>
          <w:rFonts w:ascii="Times New Roman" w:hAnsi="Times New Roman" w:cs="Times New Roman"/>
          <w:color w:val="000000"/>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bookmarkStart w:id="77" w:name="sub_3903"/>
      <w:bookmarkEnd w:id="76"/>
      <w:r w:rsidRPr="006F74C7">
        <w:rPr>
          <w:rFonts w:ascii="Times New Roman" w:hAnsi="Times New Roman" w:cs="Times New Roman"/>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D5A70" w:rsidRPr="006F74C7" w:rsidRDefault="00ED5A70" w:rsidP="00ED5A70">
      <w:pPr>
        <w:spacing w:line="240" w:lineRule="auto"/>
        <w:ind w:firstLine="851"/>
        <w:jc w:val="both"/>
        <w:rPr>
          <w:rFonts w:ascii="Times New Roman" w:hAnsi="Times New Roman" w:cs="Times New Roman"/>
          <w:sz w:val="21"/>
          <w:szCs w:val="21"/>
        </w:rPr>
      </w:pPr>
      <w:bookmarkStart w:id="78" w:name="sub_3904"/>
      <w:bookmarkEnd w:id="77"/>
      <w:r w:rsidRPr="006F74C7">
        <w:rPr>
          <w:rFonts w:ascii="Times New Roman" w:hAnsi="Times New Roman" w:cs="Times New Roman"/>
        </w:rPr>
        <w:t>4.</w:t>
      </w:r>
      <w:r w:rsidRPr="006F74C7">
        <w:rPr>
          <w:rFonts w:ascii="Times New Roman" w:hAnsi="Times New Roman" w:cs="Times New Roman"/>
          <w:color w:val="000000"/>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bookmarkStart w:id="79" w:name="sub_3907"/>
      <w:bookmarkEnd w:id="78"/>
      <w:r w:rsidRPr="006F74C7">
        <w:rPr>
          <w:rFonts w:ascii="Times New Roman" w:hAnsi="Times New Roman" w:cs="Times New Roman"/>
          <w:color w:val="000000"/>
        </w:rPr>
        <w:t>5.</w:t>
      </w:r>
      <w:r w:rsidRPr="006F74C7">
        <w:rPr>
          <w:rFonts w:ascii="Times New Roman" w:hAnsi="Times New Roman" w:cs="Times New Roman"/>
          <w:color w:val="000000"/>
          <w:szCs w:val="28"/>
        </w:rPr>
        <w:t xml:space="preserve">Срок проведения публичных </w:t>
      </w:r>
      <w:r w:rsidRPr="006F74C7">
        <w:rPr>
          <w:rFonts w:ascii="Times New Roman" w:hAnsi="Times New Roman" w:cs="Times New Roman"/>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Pr="006F74C7">
        <w:rPr>
          <w:rFonts w:ascii="Times New Roman" w:hAnsi="Times New Roman" w:cs="Times New Roman"/>
          <w:color w:val="000000"/>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bookmarkStart w:id="80" w:name="sub_3908"/>
      <w:bookmarkEnd w:id="79"/>
      <w:r w:rsidRPr="006F74C7">
        <w:rPr>
          <w:rFonts w:ascii="Times New Roman" w:hAnsi="Times New Roman" w:cs="Times New Roman"/>
          <w:color w:val="000000"/>
        </w:rPr>
        <w:t>6</w:t>
      </w:r>
      <w:r w:rsidRPr="006F74C7">
        <w:rPr>
          <w:rFonts w:ascii="Times New Roman" w:hAnsi="Times New Roman" w:cs="Times New Roman"/>
        </w:rPr>
        <w:t>.</w:t>
      </w:r>
      <w:r>
        <w:rPr>
          <w:rFonts w:ascii="Times New Roman" w:hAnsi="Times New Roman" w:cs="Times New Roman"/>
        </w:rPr>
        <w:t xml:space="preserve"> </w:t>
      </w:r>
      <w:r w:rsidRPr="006F74C7">
        <w:rPr>
          <w:rFonts w:ascii="Times New Roman" w:hAnsi="Times New Roman" w:cs="Times New Roman"/>
        </w:rPr>
        <w:t xml:space="preserve">На основании заключения о результатах публичных слушаний </w:t>
      </w:r>
      <w:r w:rsidRPr="006F74C7">
        <w:rPr>
          <w:rFonts w:ascii="Times New Roman" w:hAnsi="Times New Roman" w:cs="Times New Roman"/>
          <w:color w:val="000000"/>
          <w:szCs w:val="28"/>
        </w:rPr>
        <w:t xml:space="preserve">или общественных обсуждений по </w:t>
      </w:r>
      <w:r w:rsidRPr="006F74C7">
        <w:rPr>
          <w:rFonts w:ascii="Times New Roman" w:hAnsi="Times New Roman" w:cs="Times New Roman"/>
          <w:color w:val="000000"/>
        </w:rPr>
        <w:t>проекту решения</w:t>
      </w:r>
      <w:r w:rsidRPr="006F74C7">
        <w:rPr>
          <w:rFonts w:ascii="Times New Roman" w:hAnsi="Times New Roman" w:cs="Times New Roman"/>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80"/>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color w:val="000000"/>
        </w:rPr>
        <w:lastRenderedPageBreak/>
        <w:t>7.</w:t>
      </w:r>
      <w:r w:rsidRPr="006F74C7">
        <w:rPr>
          <w:rFonts w:ascii="Times New Roman" w:hAnsi="Times New Roman" w:cs="Times New Roman"/>
        </w:rPr>
        <w:t xml:space="preserve"> На основании указанных в части </w:t>
      </w:r>
      <w:r w:rsidRPr="006F74C7">
        <w:rPr>
          <w:rFonts w:ascii="Times New Roman" w:hAnsi="Times New Roman" w:cs="Times New Roman"/>
          <w:color w:val="000000"/>
        </w:rPr>
        <w:t>6</w:t>
      </w:r>
      <w:r w:rsidRPr="006F74C7">
        <w:rPr>
          <w:rFonts w:ascii="Times New Roman" w:hAnsi="Times New Roman" w:cs="Times New Roman"/>
        </w:rPr>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bookmarkStart w:id="81" w:name="sub_39010"/>
      <w:r w:rsidRPr="006F74C7">
        <w:rPr>
          <w:rFonts w:ascii="Times New Roman" w:hAnsi="Times New Roman" w:cs="Times New Roman"/>
          <w:color w:val="000000"/>
        </w:rPr>
        <w:t xml:space="preserve">8. </w:t>
      </w:r>
      <w:r w:rsidRPr="006F74C7">
        <w:rPr>
          <w:rFonts w:ascii="Times New Roman" w:hAnsi="Times New Roman" w:cs="Times New Roman"/>
        </w:rPr>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bookmarkStart w:id="82" w:name="sub_39011"/>
      <w:bookmarkEnd w:id="81"/>
      <w:r w:rsidRPr="006F74C7">
        <w:rPr>
          <w:rFonts w:ascii="Times New Roman" w:hAnsi="Times New Roman" w:cs="Times New Roman"/>
          <w:color w:val="000000"/>
        </w:rPr>
        <w:t>9.</w:t>
      </w:r>
      <w:r w:rsidRPr="006F74C7">
        <w:rPr>
          <w:rFonts w:ascii="Times New Roman" w:hAnsi="Times New Roman" w:cs="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82"/>
    <w:p w:rsidR="00ED5A70" w:rsidRPr="006F74C7" w:rsidRDefault="00ED5A70" w:rsidP="00ED5A70">
      <w:pPr>
        <w:widowControl w:val="0"/>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rPr>
        <w:t>1</w:t>
      </w:r>
      <w:r w:rsidRPr="006F74C7">
        <w:rPr>
          <w:rFonts w:ascii="Times New Roman" w:hAnsi="Times New Roman" w:cs="Times New Roman"/>
          <w:color w:val="000000"/>
        </w:rPr>
        <w:t>0</w:t>
      </w:r>
      <w:r w:rsidRPr="006F74C7">
        <w:rPr>
          <w:rFonts w:ascii="Times New Roman" w:hAnsi="Times New Roman" w:cs="Times New Roman"/>
          <w:color w:val="00B050"/>
        </w:rPr>
        <w:t>.</w:t>
      </w:r>
      <w:r w:rsidRPr="006F74C7">
        <w:rPr>
          <w:rFonts w:ascii="Times New Roman" w:hAnsi="Times New Roman" w:cs="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D5A70" w:rsidRPr="006F74C7" w:rsidRDefault="00ED5A70" w:rsidP="00ED5A70">
      <w:pPr>
        <w:pStyle w:val="2"/>
        <w:spacing w:before="240" w:line="240" w:lineRule="auto"/>
        <w:jc w:val="both"/>
        <w:rPr>
          <w:rFonts w:ascii="Times New Roman" w:hAnsi="Times New Roman" w:cs="Times New Roman"/>
          <w:color w:val="auto"/>
        </w:rPr>
      </w:pPr>
      <w:bookmarkStart w:id="83" w:name="_Toc427840779"/>
      <w:bookmarkStart w:id="84" w:name="_Toc427840961"/>
      <w:bookmarkStart w:id="85" w:name="_Toc89422065"/>
      <w:bookmarkStart w:id="86" w:name="_Toc133931375"/>
      <w:r w:rsidRPr="006F74C7">
        <w:rPr>
          <w:rFonts w:ascii="Times New Roman" w:eastAsia="GOST Type AU" w:hAnsi="Times New Roman" w:cs="Times New Roman"/>
          <w:color w:val="auto"/>
          <w:lang w:eastAsia="ar-SA"/>
        </w:rPr>
        <w:t xml:space="preserve">Глава 4. </w:t>
      </w:r>
      <w:bookmarkEnd w:id="83"/>
      <w:bookmarkEnd w:id="84"/>
      <w:r w:rsidRPr="006F74C7">
        <w:rPr>
          <w:rFonts w:ascii="Times New Roman" w:eastAsia="GOST Type AU" w:hAnsi="Times New Roman" w:cs="Times New Roman"/>
          <w:color w:val="auto"/>
          <w:lang w:eastAsia="ar-SA"/>
        </w:rPr>
        <w:t xml:space="preserve">Положения о проведении </w:t>
      </w:r>
      <w:r w:rsidRPr="006F74C7">
        <w:rPr>
          <w:rFonts w:ascii="Times New Roman" w:hAnsi="Times New Roman" w:cs="Times New Roman"/>
          <w:color w:val="auto"/>
        </w:rPr>
        <w:t>общественных обсуждений, публичных слушаний по вопросам землепользования и застройки.</w:t>
      </w:r>
      <w:bookmarkEnd w:id="85"/>
      <w:bookmarkEnd w:id="86"/>
    </w:p>
    <w:p w:rsidR="00ED5A70" w:rsidRPr="006F74C7" w:rsidRDefault="00ED5A70" w:rsidP="00ED5A70">
      <w:pPr>
        <w:pStyle w:val="3"/>
        <w:spacing w:line="240" w:lineRule="auto"/>
        <w:jc w:val="both"/>
        <w:rPr>
          <w:rFonts w:ascii="Times New Roman" w:eastAsia="Calibri" w:hAnsi="Times New Roman" w:cs="Times New Roman"/>
          <w:color w:val="auto"/>
          <w:lang w:eastAsia="ar-SA"/>
        </w:rPr>
      </w:pPr>
      <w:bookmarkStart w:id="87" w:name="_Toc89422066"/>
      <w:bookmarkStart w:id="88" w:name="_Toc133931376"/>
      <w:r w:rsidRPr="006F74C7">
        <w:rPr>
          <w:rFonts w:ascii="Times New Roman" w:eastAsia="Calibri" w:hAnsi="Times New Roman" w:cs="Times New Roman"/>
          <w:color w:val="auto"/>
          <w:lang w:eastAsia="ar-SA"/>
        </w:rPr>
        <w:t>Статья 13. Подготовка документации по планировке территории.</w:t>
      </w:r>
      <w:bookmarkEnd w:id="87"/>
      <w:bookmarkEnd w:id="88"/>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89" w:name="Par0"/>
      <w:bookmarkStart w:id="90" w:name="sub_4101"/>
      <w:bookmarkEnd w:id="89"/>
      <w:r w:rsidRPr="006F74C7">
        <w:rPr>
          <w:rFonts w:ascii="Times New Roman" w:hAnsi="Times New Roman" w:cs="Times New Roman"/>
          <w:szCs w:val="28"/>
        </w:rPr>
        <w:t xml:space="preserve">1. Подготовка документации по планировке территории осуществляется в целях обеспечения </w:t>
      </w:r>
      <w:r w:rsidRPr="006F74C7">
        <w:rPr>
          <w:rFonts w:ascii="Times New Roman" w:hAnsi="Times New Roman" w:cs="Times New Roman"/>
          <w:color w:val="000000"/>
          <w:szCs w:val="28"/>
        </w:rPr>
        <w:t>устойчивого развития территорий,</w:t>
      </w:r>
      <w:r w:rsidRPr="006F74C7">
        <w:rPr>
          <w:rFonts w:ascii="Times New Roman" w:hAnsi="Times New Roman" w:cs="Times New Roman"/>
          <w:szCs w:val="28"/>
        </w:rPr>
        <w:t xml:space="preserve">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91" w:name="sub_4103"/>
      <w:bookmarkEnd w:id="90"/>
      <w:r w:rsidRPr="006F74C7">
        <w:rPr>
          <w:rFonts w:ascii="Times New Roman" w:hAnsi="Times New Roman" w:cs="Times New Roman"/>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2" w:name="sub_4131"/>
      <w:bookmarkStart w:id="93" w:name="sub_4135"/>
      <w:bookmarkEnd w:id="91"/>
      <w:r w:rsidRPr="006F74C7">
        <w:rPr>
          <w:rFonts w:ascii="Times New Roman" w:hAnsi="Times New Roman" w:cs="Times New Roman"/>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4" w:name="sub_4132"/>
      <w:bookmarkEnd w:id="92"/>
      <w:r w:rsidRPr="006F74C7">
        <w:rPr>
          <w:rFonts w:ascii="Times New Roman" w:hAnsi="Times New Roman" w:cs="Times New Roman"/>
          <w:szCs w:val="28"/>
        </w:rPr>
        <w:t>2) необходимы установление, изменение или отмена красных линий;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5" w:name="sub_4133"/>
      <w:bookmarkEnd w:id="94"/>
      <w:r w:rsidRPr="006F74C7">
        <w:rPr>
          <w:rFonts w:ascii="Times New Roman" w:hAnsi="Times New Roman" w:cs="Times New Roman"/>
          <w:szCs w:val="28"/>
        </w:rPr>
        <w:t xml:space="preserve">3) необходимо образование земельных участков в случае, если в соответствии с </w:t>
      </w:r>
      <w:r w:rsidRPr="006F74C7">
        <w:rPr>
          <w:rFonts w:ascii="Times New Roman" w:hAnsi="Times New Roman" w:cs="Times New Roman"/>
          <w:color w:val="000000"/>
          <w:szCs w:val="28"/>
        </w:rPr>
        <w:t>земельным законодательством</w:t>
      </w:r>
      <w:r w:rsidRPr="006F74C7">
        <w:rPr>
          <w:rFonts w:ascii="Times New Roman" w:hAnsi="Times New Roman" w:cs="Times New Roman"/>
          <w:szCs w:val="28"/>
        </w:rPr>
        <w:t xml:space="preserve"> образование земельных участков осуществляется только в соответствии с проектом межевания территории;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6" w:name="sub_4134"/>
      <w:bookmarkEnd w:id="95"/>
      <w:r w:rsidRPr="006F74C7">
        <w:rPr>
          <w:rFonts w:ascii="Times New Roman" w:hAnsi="Times New Roman" w:cs="Times New Roman"/>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96"/>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r w:rsidRPr="006F74C7">
        <w:rPr>
          <w:rFonts w:ascii="Times New Roman" w:hAnsi="Times New Roman" w:cs="Times New Roman"/>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r w:rsidRPr="006F74C7">
        <w:rPr>
          <w:rFonts w:ascii="Times New Roman" w:hAnsi="Times New Roman" w:cs="Times New Roman"/>
          <w:szCs w:val="28"/>
        </w:rPr>
        <w:lastRenderedPageBreak/>
        <w:t>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szCs w:val="28"/>
        </w:rPr>
        <w:t xml:space="preserve">6) </w:t>
      </w:r>
      <w:bookmarkStart w:id="97" w:name="sub_4104"/>
      <w:bookmarkEnd w:id="93"/>
      <w:r w:rsidRPr="006F74C7">
        <w:rPr>
          <w:rFonts w:ascii="Times New Roman" w:hAnsi="Times New Roman" w:cs="Times New Roman"/>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r w:rsidRPr="006F74C7">
        <w:rPr>
          <w:rFonts w:ascii="Times New Roman" w:hAnsi="Times New Roman" w:cs="Times New Roman"/>
        </w:rPr>
        <w:t>7) планируется осуществление комплексного развития территории.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szCs w:val="28"/>
        </w:rPr>
        <w:t>3. Видами документации по планировке территории являются: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8" w:name="sub_4141"/>
      <w:bookmarkEnd w:id="97"/>
      <w:r w:rsidRPr="006F74C7">
        <w:rPr>
          <w:rFonts w:ascii="Times New Roman" w:hAnsi="Times New Roman" w:cs="Times New Roman"/>
          <w:szCs w:val="28"/>
        </w:rPr>
        <w:t>1) проект планировки территории;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99" w:name="sub_4142"/>
      <w:bookmarkEnd w:id="98"/>
      <w:r w:rsidRPr="006F74C7">
        <w:rPr>
          <w:rFonts w:ascii="Times New Roman" w:hAnsi="Times New Roman" w:cs="Times New Roman"/>
          <w:szCs w:val="28"/>
        </w:rPr>
        <w:t>2) проект межевания территории.</w:t>
      </w:r>
    </w:p>
    <w:p w:rsidR="00ED5A70" w:rsidRPr="006F74C7" w:rsidRDefault="002F6E21" w:rsidP="00ED5A70">
      <w:pPr>
        <w:widowControl w:val="0"/>
        <w:autoSpaceDE w:val="0"/>
        <w:autoSpaceDN w:val="0"/>
        <w:adjustRightInd w:val="0"/>
        <w:spacing w:line="240" w:lineRule="auto"/>
        <w:jc w:val="both"/>
        <w:rPr>
          <w:rFonts w:ascii="Times New Roman" w:hAnsi="Times New Roman" w:cs="Times New Roman"/>
          <w:color w:val="FF0000"/>
          <w:szCs w:val="28"/>
        </w:rPr>
      </w:pPr>
      <w:hyperlink r:id="rId8" w:history="1">
        <w:r w:rsidR="00ED5A70" w:rsidRPr="006F74C7">
          <w:rPr>
            <w:rFonts w:ascii="Times New Roman" w:hAnsi="Times New Roman" w:cs="Times New Roman"/>
            <w:color w:val="000000"/>
          </w:rPr>
          <w:t>4.</w:t>
        </w:r>
      </w:hyperlink>
      <w:r w:rsidR="00ED5A70" w:rsidRPr="006F74C7">
        <w:rPr>
          <w:rFonts w:ascii="Times New Roman" w:hAnsi="Times New Roman" w:cs="Times New Roman"/>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w:t>
      </w:r>
      <w:r w:rsidR="00ED5A70" w:rsidRPr="006F74C7">
        <w:rPr>
          <w:rFonts w:ascii="Times New Roman" w:hAnsi="Times New Roman" w:cs="Times New Roman"/>
          <w:color w:val="000000"/>
          <w:szCs w:val="28"/>
        </w:rPr>
        <w:t xml:space="preserve"> 7 настоящей статьи.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szCs w:val="2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9" w:anchor="block_4105" w:history="1">
        <w:r w:rsidRPr="006F74C7">
          <w:rPr>
            <w:rFonts w:ascii="Times New Roman" w:hAnsi="Times New Roman" w:cs="Times New Roman"/>
            <w:color w:val="000000"/>
          </w:rPr>
          <w:t>частью 4</w:t>
        </w:r>
      </w:hyperlink>
      <w:r w:rsidRPr="006F74C7">
        <w:rPr>
          <w:rFonts w:ascii="Times New Roman" w:hAnsi="Times New Roman" w:cs="Times New Roman"/>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bCs/>
          <w:szCs w:val="28"/>
        </w:rPr>
        <w:t>6.</w:t>
      </w:r>
      <w:r w:rsidRPr="006F74C7">
        <w:rPr>
          <w:rFonts w:ascii="Times New Roman" w:hAnsi="Times New Roman" w:cs="Times New Roman"/>
          <w:szCs w:val="28"/>
        </w:rPr>
        <w:t xml:space="preserve"> Проект планировки территории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0" w:name="sub_4201"/>
      <w:r w:rsidRPr="006F74C7">
        <w:rPr>
          <w:rFonts w:ascii="Times New Roman" w:hAnsi="Times New Roman" w:cs="Times New Roman"/>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1" w:name="sub_4202"/>
      <w:bookmarkEnd w:id="100"/>
      <w:r w:rsidRPr="006F74C7">
        <w:rPr>
          <w:rFonts w:ascii="Times New Roman" w:hAnsi="Times New Roman" w:cs="Times New Roman"/>
          <w:szCs w:val="28"/>
        </w:rPr>
        <w:t>Проект планировки территории состоит из основной части, которая подлежит утверждению, и материалов по ее обоснованию.</w:t>
      </w:r>
    </w:p>
    <w:bookmarkEnd w:id="101"/>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bCs/>
          <w:szCs w:val="28"/>
        </w:rPr>
        <w:t xml:space="preserve">7. </w:t>
      </w:r>
      <w:r w:rsidRPr="006F74C7">
        <w:rPr>
          <w:rFonts w:ascii="Times New Roman" w:hAnsi="Times New Roman" w:cs="Times New Roman"/>
          <w:szCs w:val="28"/>
        </w:rPr>
        <w:t xml:space="preserve"> Проект межевания территории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FF0000"/>
          <w:szCs w:val="28"/>
        </w:rPr>
      </w:pPr>
      <w:bookmarkStart w:id="102" w:name="sub_4301"/>
      <w:r w:rsidRPr="006F74C7">
        <w:rPr>
          <w:rFonts w:ascii="Times New Roman" w:hAnsi="Times New Roman" w:cs="Times New Roman"/>
          <w:szCs w:val="28"/>
        </w:rPr>
        <w:t xml:space="preserve">  </w:t>
      </w:r>
      <w:r w:rsidRPr="006F74C7">
        <w:rPr>
          <w:rFonts w:ascii="Times New Roman" w:hAnsi="Times New Roman" w:cs="Times New Roman"/>
          <w:color w:val="000000"/>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3" w:name="sub_4302"/>
      <w:bookmarkEnd w:id="102"/>
      <w:r w:rsidRPr="006F74C7">
        <w:rPr>
          <w:rFonts w:ascii="Times New Roman" w:hAnsi="Times New Roman" w:cs="Times New Roman"/>
          <w:szCs w:val="28"/>
        </w:rPr>
        <w:t>7.1 Подготовка проекта межевания территории осуществляется, для: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szCs w:val="28"/>
        </w:rPr>
      </w:pPr>
      <w:bookmarkStart w:id="104" w:name="sub_4321"/>
      <w:bookmarkEnd w:id="103"/>
      <w:r w:rsidRPr="006F74C7">
        <w:rPr>
          <w:rFonts w:ascii="Times New Roman" w:hAnsi="Times New Roman" w:cs="Times New Roman"/>
          <w:szCs w:val="28"/>
        </w:rPr>
        <w:t>1) определения местоположения границ, образуемых и изменяемых земельных участков;</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color w:val="000000"/>
          <w:szCs w:val="28"/>
        </w:rPr>
      </w:pPr>
      <w:bookmarkStart w:id="105" w:name="sub_4322"/>
      <w:bookmarkEnd w:id="104"/>
      <w:r w:rsidRPr="006F74C7">
        <w:rPr>
          <w:rFonts w:ascii="Times New Roman" w:hAnsi="Times New Roman" w:cs="Times New Roman"/>
          <w:szCs w:val="28"/>
        </w:rPr>
        <w:t xml:space="preserve">2) </w:t>
      </w:r>
      <w:r w:rsidRPr="006F74C7">
        <w:rPr>
          <w:rFonts w:ascii="Times New Roman" w:hAnsi="Times New Roman" w:cs="Times New Roman"/>
          <w:color w:val="000000"/>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szCs w:val="28"/>
        </w:rPr>
      </w:pPr>
      <w:r w:rsidRPr="006F74C7">
        <w:rPr>
          <w:rFonts w:ascii="Times New Roman" w:hAnsi="Times New Roman" w:cs="Times New Roman"/>
          <w:color w:val="000000"/>
          <w:szCs w:val="28"/>
        </w:rPr>
        <w:t>7.2 Проект межевания территории состоит из основной части, которая подлежит утверждению, и материалов по обоснованию этого проекта.</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6" w:name="sub_4308"/>
      <w:bookmarkEnd w:id="105"/>
      <w:r w:rsidRPr="006F74C7">
        <w:rPr>
          <w:rFonts w:ascii="Times New Roman" w:hAnsi="Times New Roman" w:cs="Times New Roman"/>
          <w:color w:val="000000"/>
          <w:szCs w:val="28"/>
        </w:rPr>
        <w:lastRenderedPageBreak/>
        <w:t xml:space="preserve">7.3 </w:t>
      </w:r>
      <w:r w:rsidRPr="006F74C7">
        <w:rPr>
          <w:rFonts w:ascii="Times New Roman" w:hAnsi="Times New Roman" w:cs="Times New Roman"/>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7" w:name="sub_4309"/>
      <w:bookmarkEnd w:id="106"/>
      <w:r w:rsidRPr="006F74C7">
        <w:rPr>
          <w:rFonts w:ascii="Times New Roman" w:hAnsi="Times New Roman" w:cs="Times New Roman"/>
          <w:szCs w:val="28"/>
        </w:rPr>
        <w:t>7.4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8" w:name="sub_43010"/>
      <w:bookmarkEnd w:id="107"/>
      <w:r w:rsidRPr="006F74C7">
        <w:rPr>
          <w:rFonts w:ascii="Times New Roman" w:hAnsi="Times New Roman" w:cs="Times New Roman"/>
          <w:szCs w:val="28"/>
        </w:rPr>
        <w:t>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szCs w:val="28"/>
        </w:rPr>
      </w:pPr>
      <w:bookmarkStart w:id="109" w:name="sub_43011"/>
      <w:bookmarkEnd w:id="108"/>
      <w:r w:rsidRPr="006F74C7">
        <w:rPr>
          <w:rFonts w:ascii="Times New Roman" w:hAnsi="Times New Roman" w:cs="Times New Roman"/>
          <w:szCs w:val="28"/>
        </w:rPr>
        <w:t xml:space="preserve">7.6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6F74C7">
        <w:rPr>
          <w:rFonts w:ascii="Times New Roman" w:hAnsi="Times New Roman" w:cs="Times New Roman"/>
          <w:color w:val="000000"/>
          <w:szCs w:val="28"/>
        </w:rPr>
        <w:t>законодательством</w:t>
      </w:r>
      <w:r w:rsidRPr="006F74C7">
        <w:rPr>
          <w:rFonts w:ascii="Times New Roman" w:hAnsi="Times New Roman" w:cs="Times New Roman"/>
          <w:szCs w:val="28"/>
        </w:rPr>
        <w:t xml:space="preserve"> об охране объектов культурного наследия (памятников истории и культуры) народов Российской Федерации.</w:t>
      </w:r>
    </w:p>
    <w:bookmarkEnd w:id="109"/>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szCs w:val="28"/>
        </w:rPr>
      </w:pPr>
      <w:r w:rsidRPr="006F74C7">
        <w:rPr>
          <w:rFonts w:ascii="Times New Roman" w:hAnsi="Times New Roman" w:cs="Times New Roman"/>
          <w:color w:val="000000"/>
          <w:szCs w:val="2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ED5A70" w:rsidRPr="006F74C7" w:rsidRDefault="00ED5A70" w:rsidP="00ED5A70">
      <w:pPr>
        <w:pStyle w:val="3"/>
        <w:spacing w:line="240" w:lineRule="auto"/>
        <w:jc w:val="both"/>
        <w:rPr>
          <w:rFonts w:ascii="Times New Roman" w:hAnsi="Times New Roman" w:cs="Times New Roman"/>
          <w:color w:val="auto"/>
        </w:rPr>
      </w:pPr>
      <w:bookmarkStart w:id="110" w:name="_Toc89422067"/>
      <w:bookmarkStart w:id="111" w:name="_Toc133931377"/>
      <w:bookmarkEnd w:id="73"/>
      <w:bookmarkEnd w:id="74"/>
      <w:bookmarkEnd w:id="99"/>
      <w:r w:rsidRPr="006F74C7">
        <w:rPr>
          <w:rFonts w:ascii="Times New Roman" w:hAnsi="Times New Roman" w:cs="Times New Roman"/>
          <w:color w:val="auto"/>
        </w:rPr>
        <w:t>Статья 14. Подготовка и утверждение документации по планировке территории, порядок внесения в нее изменений и ее отмены</w:t>
      </w:r>
      <w:bookmarkEnd w:id="110"/>
      <w:bookmarkEnd w:id="111"/>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bookmarkStart w:id="112" w:name="Par5"/>
      <w:bookmarkEnd w:id="112"/>
      <w:r w:rsidRPr="006F74C7">
        <w:rPr>
          <w:rFonts w:ascii="Times New Roman" w:hAnsi="Times New Roman" w:cs="Times New Roman"/>
        </w:rPr>
        <w:t xml:space="preserve">1. Решения о подготовке документации по планировке территории </w:t>
      </w:r>
      <w:r w:rsidRPr="006F74C7">
        <w:rPr>
          <w:rFonts w:ascii="Times New Roman" w:hAnsi="Times New Roman" w:cs="Times New Roman"/>
          <w:color w:val="000000"/>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6F74C7">
        <w:rPr>
          <w:rFonts w:ascii="Times New Roman" w:hAnsi="Times New Roman" w:cs="Times New Roman"/>
        </w:rPr>
        <w:t>.</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1.1. Решения о подготовке документации по планировке территории принимаются самостоятельно:</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color w:val="FF0000"/>
        </w:rPr>
      </w:pPr>
      <w:bookmarkStart w:id="113" w:name="sub_45114"/>
      <w:r w:rsidRPr="006F74C7">
        <w:rPr>
          <w:rFonts w:ascii="Times New Roman" w:hAnsi="Times New Roman" w:cs="Times New Roman"/>
        </w:rPr>
        <w:t xml:space="preserve">1) </w:t>
      </w:r>
      <w:r w:rsidRPr="006F74C7">
        <w:rPr>
          <w:rFonts w:ascii="Times New Roman" w:hAnsi="Times New Roman" w:cs="Times New Roman"/>
          <w:color w:val="000000"/>
        </w:rPr>
        <w:t>лицами, с которыми заключены договоры о комплексном развитии территории;</w:t>
      </w:r>
    </w:p>
    <w:p w:rsidR="00ED5A70" w:rsidRPr="006F74C7" w:rsidRDefault="00ED5A70" w:rsidP="00ED5A70">
      <w:pPr>
        <w:spacing w:line="240" w:lineRule="auto"/>
        <w:ind w:firstLine="1134"/>
        <w:jc w:val="both"/>
        <w:rPr>
          <w:rFonts w:ascii="Times New Roman" w:hAnsi="Times New Roman" w:cs="Times New Roman"/>
          <w:sz w:val="21"/>
          <w:szCs w:val="21"/>
        </w:rPr>
      </w:pPr>
      <w:bookmarkStart w:id="114" w:name="sub_45113"/>
      <w:r w:rsidRPr="006F74C7">
        <w:rPr>
          <w:rFonts w:ascii="Times New Roman" w:hAnsi="Times New Roman" w:cs="Times New Roman"/>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6F74C7">
        <w:rPr>
          <w:rFonts w:ascii="Times New Roman" w:hAnsi="Times New Roman" w:cs="Times New Roman"/>
          <w:color w:val="000000"/>
        </w:rPr>
        <w:t>(за исключением случая, указанного в части 8 настоящей статьи)</w:t>
      </w:r>
      <w:r w:rsidRPr="006F74C7">
        <w:rPr>
          <w:rFonts w:ascii="Times New Roman" w:hAnsi="Times New Roman" w:cs="Times New Roman"/>
          <w:color w:val="000000"/>
          <w:sz w:val="21"/>
          <w:szCs w:val="21"/>
        </w:rPr>
        <w:t>;</w:t>
      </w:r>
    </w:p>
    <w:bookmarkEnd w:id="114"/>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6F74C7">
        <w:rPr>
          <w:rFonts w:ascii="Times New Roman" w:hAnsi="Times New Roman" w:cs="Times New Roman"/>
          <w:color w:val="000000"/>
        </w:rPr>
        <w:t>(за исключением случая, указанного в части 8 настоящей статьи);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13"/>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lastRenderedPageBreak/>
        <w:t xml:space="preserve">1.2. В случаях, предусмотренных </w:t>
      </w:r>
      <w:r w:rsidRPr="006F74C7">
        <w:rPr>
          <w:rFonts w:ascii="Times New Roman" w:hAnsi="Times New Roman" w:cs="Times New Roman"/>
          <w:color w:val="000000"/>
        </w:rPr>
        <w:t>частью 1.1</w:t>
      </w:r>
      <w:r w:rsidRPr="006F74C7">
        <w:rPr>
          <w:rFonts w:ascii="Times New Roman" w:hAnsi="Times New Roman" w:cs="Times New Roman"/>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0" w:anchor="block_4511" w:history="1">
        <w:r w:rsidRPr="006F74C7">
          <w:rPr>
            <w:rFonts w:ascii="Times New Roman" w:hAnsi="Times New Roman" w:cs="Times New Roman"/>
            <w:color w:val="000000"/>
          </w:rPr>
          <w:t>части 1.1</w:t>
        </w:r>
      </w:hyperlink>
      <w:r w:rsidRPr="006F74C7">
        <w:rPr>
          <w:rFonts w:ascii="Times New Roman" w:hAnsi="Times New Roman" w:cs="Times New Roman"/>
          <w:color w:val="000000"/>
        </w:rPr>
        <w:t> настоящей статьи, и утверждают документацию по планировке территории в границах поселения.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1" w:anchor="block_29" w:history="1">
        <w:r w:rsidRPr="006F74C7">
          <w:rPr>
            <w:rFonts w:ascii="Times New Roman" w:hAnsi="Times New Roman" w:cs="Times New Roman"/>
            <w:color w:val="000000"/>
          </w:rPr>
          <w:t>разногласий</w:t>
        </w:r>
      </w:hyperlink>
      <w:r w:rsidRPr="006F74C7">
        <w:rPr>
          <w:rFonts w:ascii="Times New Roman" w:hAnsi="Times New Roman" w:cs="Times New Roman"/>
          <w:color w:val="000000"/>
        </w:rPr>
        <w:t> согласительной комиссией, требования к составу и порядку работы которой устанавливаются Правительством Российской Федерации.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2.3. Указанное в </w:t>
      </w:r>
      <w:hyperlink w:anchor="sub_4601" w:history="1">
        <w:r w:rsidRPr="006F74C7">
          <w:rPr>
            <w:rFonts w:ascii="Times New Roman" w:hAnsi="Times New Roman" w:cs="Times New Roman"/>
            <w:color w:val="000000"/>
          </w:rPr>
          <w:t>части 1</w:t>
        </w:r>
      </w:hyperlink>
      <w:r w:rsidRPr="006F74C7">
        <w:rPr>
          <w:rFonts w:ascii="Times New Roman" w:hAnsi="Times New Roman" w:cs="Times New Roman"/>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bookmarkStart w:id="115" w:name="sub_4603"/>
      <w:r w:rsidRPr="006F74C7">
        <w:rPr>
          <w:rFonts w:ascii="Times New Roman" w:hAnsi="Times New Roman" w:cs="Times New Roman"/>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15"/>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3.1. Заинтересованные лица, указанные в </w:t>
      </w:r>
      <w:r w:rsidRPr="006F74C7">
        <w:rPr>
          <w:rFonts w:ascii="Times New Roman" w:hAnsi="Times New Roman" w:cs="Times New Roman"/>
          <w:color w:val="000000"/>
        </w:rPr>
        <w:t>части 1.1 настоящей статьи,</w:t>
      </w:r>
      <w:r w:rsidRPr="006F74C7">
        <w:rPr>
          <w:rFonts w:ascii="Times New Roman" w:hAnsi="Times New Roman" w:cs="Times New Roman"/>
        </w:rPr>
        <w:t xml:space="preserve"> осуществляют подготовку документации по планировке территории в соответствии с требованиями, указанными в </w:t>
      </w:r>
      <w:r w:rsidRPr="006F74C7">
        <w:rPr>
          <w:rFonts w:ascii="Times New Roman" w:hAnsi="Times New Roman" w:cs="Times New Roman"/>
          <w:color w:val="000000"/>
        </w:rPr>
        <w:t xml:space="preserve">части 5 статьи </w:t>
      </w:r>
      <w:r w:rsidRPr="006F74C7">
        <w:rPr>
          <w:rFonts w:ascii="Times New Roman" w:hAnsi="Times New Roman" w:cs="Times New Roman"/>
        </w:rPr>
        <w:t>13 настоящих Правил, и направляют ее для утверждения в орган местного самоуправления поселения.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 Подготовка документации по планировке территории осуществляется на основании документов </w:t>
      </w:r>
      <w:hyperlink r:id="rId12" w:anchor="block_102" w:history="1">
        <w:r w:rsidRPr="006F74C7">
          <w:rPr>
            <w:rFonts w:ascii="Times New Roman" w:hAnsi="Times New Roman" w:cs="Times New Roman"/>
            <w:color w:val="000000"/>
          </w:rPr>
          <w:t>территориального планирования</w:t>
        </w:r>
      </w:hyperlink>
      <w:r w:rsidRPr="006F74C7">
        <w:rPr>
          <w:rFonts w:ascii="Times New Roman" w:hAnsi="Times New Roman" w:cs="Times New Roman"/>
          <w:color w:val="000000"/>
        </w:rPr>
        <w:t xml:space="preserve">,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w:t>
      </w:r>
      <w:r w:rsidRPr="006F74C7">
        <w:rPr>
          <w:rFonts w:ascii="Times New Roman" w:hAnsi="Times New Roman" w:cs="Times New Roman"/>
          <w:color w:val="000000"/>
        </w:rPr>
        <w:lastRenderedPageBreak/>
        <w:t>движения, указанными в </w:t>
      </w:r>
      <w:hyperlink r:id="rId13" w:anchor="block_111" w:history="1">
        <w:r w:rsidRPr="006F74C7">
          <w:rPr>
            <w:rFonts w:ascii="Times New Roman" w:hAnsi="Times New Roman" w:cs="Times New Roman"/>
            <w:color w:val="000000"/>
          </w:rPr>
          <w:t>части 1 статьи 11</w:t>
        </w:r>
      </w:hyperlink>
      <w:r w:rsidRPr="006F74C7">
        <w:rPr>
          <w:rFonts w:ascii="Times New Roman" w:hAnsi="Times New Roman" w:cs="Times New Roman"/>
          <w:color w:val="000000"/>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4" w:anchor="block_104" w:history="1">
        <w:r w:rsidRPr="006F74C7">
          <w:rPr>
            <w:rFonts w:ascii="Times New Roman" w:hAnsi="Times New Roman" w:cs="Times New Roman"/>
            <w:color w:val="000000"/>
          </w:rPr>
          <w:t>зон с особыми условиями использования территорий</w:t>
        </w:r>
      </w:hyperlink>
      <w:r w:rsidRPr="006F74C7">
        <w:rPr>
          <w:rFonts w:ascii="Times New Roman" w:hAnsi="Times New Roman" w:cs="Times New Roman"/>
          <w:color w:val="000000"/>
        </w:rPr>
        <w:t>, если иное не предусмотрено </w:t>
      </w:r>
      <w:hyperlink r:id="rId15" w:anchor="block_45102" w:history="1">
        <w:r w:rsidRPr="006F74C7">
          <w:rPr>
            <w:rFonts w:ascii="Times New Roman" w:hAnsi="Times New Roman" w:cs="Times New Roman"/>
            <w:color w:val="000000"/>
          </w:rPr>
          <w:t>частью 4.2</w:t>
        </w:r>
      </w:hyperlink>
      <w:r w:rsidRPr="006F74C7">
        <w:rPr>
          <w:rFonts w:ascii="Times New Roman" w:hAnsi="Times New Roman" w:cs="Times New Roman"/>
          <w:color w:val="000000"/>
        </w:rPr>
        <w:t> настоящей статьи.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4.1. Лица, указанные в </w:t>
      </w:r>
      <w:hyperlink r:id="rId16" w:anchor="block_45113" w:history="1">
        <w:r w:rsidRPr="006F74C7">
          <w:rPr>
            <w:rFonts w:ascii="Times New Roman" w:hAnsi="Times New Roman" w:cs="Times New Roman"/>
            <w:color w:val="000000"/>
          </w:rPr>
          <w:t>пунктах 3</w:t>
        </w:r>
      </w:hyperlink>
      <w:r w:rsidRPr="006F74C7">
        <w:rPr>
          <w:rFonts w:ascii="Times New Roman" w:hAnsi="Times New Roman" w:cs="Times New Roman"/>
          <w:color w:val="000000"/>
        </w:rPr>
        <w:t> и </w:t>
      </w:r>
      <w:hyperlink r:id="rId17" w:anchor="block_45114" w:history="1">
        <w:r w:rsidRPr="006F74C7">
          <w:rPr>
            <w:rFonts w:ascii="Times New Roman" w:hAnsi="Times New Roman" w:cs="Times New Roman"/>
            <w:color w:val="000000"/>
          </w:rPr>
          <w:t>4 части 1.1</w:t>
        </w:r>
      </w:hyperlink>
      <w:r w:rsidRPr="006F74C7">
        <w:rPr>
          <w:rFonts w:ascii="Times New Roman" w:hAnsi="Times New Roman" w:cs="Times New Roman"/>
          <w:color w:val="000000"/>
        </w:rPr>
        <w:t> настоящей статьи, осуществляют подготовку документации по планировке территории в соответствии с требованиями, указанными в </w:t>
      </w:r>
      <w:hyperlink r:id="rId18" w:anchor="block_45010" w:history="1">
        <w:r w:rsidRPr="006F74C7">
          <w:rPr>
            <w:rFonts w:ascii="Times New Roman" w:hAnsi="Times New Roman" w:cs="Times New Roman"/>
            <w:color w:val="000000"/>
          </w:rPr>
          <w:t>части 4</w:t>
        </w:r>
      </w:hyperlink>
      <w:r w:rsidRPr="006F74C7">
        <w:rPr>
          <w:rFonts w:ascii="Times New Roman" w:hAnsi="Times New Roman" w:cs="Times New Roman"/>
          <w:color w:val="000000"/>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ED5A70" w:rsidRPr="006F74C7" w:rsidRDefault="00ED5A70" w:rsidP="00ED5A70">
      <w:pPr>
        <w:spacing w:line="240" w:lineRule="auto"/>
        <w:jc w:val="both"/>
        <w:rPr>
          <w:rFonts w:ascii="Times New Roman" w:hAnsi="Times New Roman" w:cs="Times New Roman"/>
        </w:rPr>
      </w:pPr>
      <w:bookmarkStart w:id="116" w:name="sub_4604"/>
      <w:r w:rsidRPr="006F74C7">
        <w:rPr>
          <w:rFonts w:ascii="Times New Roman" w:hAnsi="Times New Roman" w:cs="Times New Roman"/>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w:t>
      </w:r>
      <w:r w:rsidRPr="006F74C7">
        <w:rPr>
          <w:rFonts w:ascii="Times New Roman" w:hAnsi="Times New Roman" w:cs="Times New Roman"/>
          <w:color w:val="000000"/>
        </w:rPr>
        <w:t>Правил в течение двадцати рабочих дней со дня поступления такой документации</w:t>
      </w:r>
      <w:r w:rsidRPr="006F74C7">
        <w:rPr>
          <w:rFonts w:ascii="Times New Roman" w:hAnsi="Times New Roman" w:cs="Times New Roman"/>
        </w:rPr>
        <w:t xml:space="preserve">. По результатам проверки указанные органы </w:t>
      </w:r>
      <w:r w:rsidRPr="006F74C7">
        <w:rPr>
          <w:rFonts w:ascii="Times New Roman" w:hAnsi="Times New Roman" w:cs="Times New Roman"/>
          <w:color w:val="000000"/>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6F74C7">
        <w:rPr>
          <w:rFonts w:ascii="Times New Roman" w:hAnsi="Times New Roman" w:cs="Times New Roman"/>
          <w:color w:val="00FF00"/>
        </w:rPr>
        <w:t>.</w:t>
      </w:r>
    </w:p>
    <w:bookmarkEnd w:id="116"/>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5.1. Общественные обсуждения или публичные слушания по проекту планировки территории и проекту межевания территории не проводятся, </w:t>
      </w:r>
      <w:r w:rsidRPr="006F74C7">
        <w:rPr>
          <w:rFonts w:ascii="Times New Roman" w:hAnsi="Times New Roman" w:cs="Times New Roman"/>
          <w:color w:val="000000"/>
        </w:rPr>
        <w:t xml:space="preserve">в случае, предусмотренном частью 7.7 статьи 13 настоящих правил и частью 12 настоящей статьи, а также </w:t>
      </w:r>
      <w:r w:rsidRPr="006F74C7">
        <w:rPr>
          <w:rFonts w:ascii="Times New Roman" w:hAnsi="Times New Roman" w:cs="Times New Roman"/>
        </w:rPr>
        <w:t>в случае, если проект планировки территории и проект межевания территории подготовлены в отношении: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color w:val="00FF00"/>
        </w:rPr>
      </w:pPr>
      <w:r w:rsidRPr="006F74C7">
        <w:rPr>
          <w:rFonts w:ascii="Times New Roman" w:hAnsi="Times New Roman" w:cs="Times New Roman"/>
        </w:rPr>
        <w:t xml:space="preserve">1) территории в границах земельного участка, предоставленного </w:t>
      </w:r>
      <w:r w:rsidRPr="006F74C7">
        <w:rPr>
          <w:rFonts w:ascii="Times New Roman" w:hAnsi="Times New Roman" w:cs="Times New Roman"/>
          <w:color w:val="000000"/>
        </w:rPr>
        <w:t>садоводческому или огородническому некоммерческому товариществу для ведения садоводства или огородничества;</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17" w:name="sub_18533"/>
      <w:r w:rsidRPr="006F74C7">
        <w:rPr>
          <w:rFonts w:ascii="Times New Roman" w:hAnsi="Times New Roman" w:cs="Times New Roman"/>
        </w:rPr>
        <w:t>2) территории для размещения линейных объектов в границах земель лесного фонда.</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5.2. В случае внесения изменений в указанные в </w:t>
      </w:r>
      <w:hyperlink r:id="rId19" w:anchor="block_4605" w:history="1">
        <w:r w:rsidRPr="006F74C7">
          <w:rPr>
            <w:rFonts w:ascii="Times New Roman" w:hAnsi="Times New Roman" w:cs="Times New Roman"/>
            <w:color w:val="000000"/>
          </w:rPr>
          <w:t>части 5</w:t>
        </w:r>
      </w:hyperlink>
      <w:r w:rsidRPr="006F74C7">
        <w:rPr>
          <w:rFonts w:ascii="Times New Roman" w:hAnsi="Times New Roman" w:cs="Times New Roman"/>
          <w:color w:val="000000"/>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117"/>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15 </w:t>
      </w:r>
      <w:r w:rsidRPr="006F74C7">
        <w:rPr>
          <w:rFonts w:ascii="Times New Roman" w:hAnsi="Times New Roman" w:cs="Times New Roman"/>
          <w:color w:val="000000"/>
        </w:rPr>
        <w:t>настоящих правил</w:t>
      </w:r>
      <w:r w:rsidRPr="006F74C7">
        <w:rPr>
          <w:rFonts w:ascii="Times New Roman" w:hAnsi="Times New Roman" w:cs="Times New Roman"/>
        </w:rPr>
        <w:t>, с учетом положений настоящей статьи.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6F74C7">
        <w:rPr>
          <w:rFonts w:ascii="Times New Roman" w:hAnsi="Times New Roman" w:cs="Times New Roman"/>
        </w:rPr>
        <w:t xml:space="preserve"> за исключением случая, предусмотренного частью 12 настоящей статьи</w:t>
      </w:r>
      <w:r w:rsidRPr="006F74C7">
        <w:rPr>
          <w:rFonts w:ascii="Times New Roman" w:hAnsi="Times New Roman" w:cs="Times New Roman"/>
          <w:color w:val="000000"/>
        </w:rPr>
        <w:t xml:space="preserve">. </w:t>
      </w:r>
      <w:r w:rsidRPr="006F74C7">
        <w:rPr>
          <w:rFonts w:ascii="Times New Roman" w:hAnsi="Times New Roman" w:cs="Times New Roman"/>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Pr="006F74C7">
        <w:rPr>
          <w:rFonts w:ascii="Times New Roman" w:hAnsi="Times New Roman" w:cs="Times New Roman"/>
          <w:color w:val="000000"/>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rPr>
        <w:t xml:space="preserve">9. </w:t>
      </w:r>
      <w:r w:rsidRPr="006F74C7">
        <w:rPr>
          <w:rFonts w:ascii="Times New Roman" w:hAnsi="Times New Roman" w:cs="Times New Roman"/>
          <w:color w:val="000000"/>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9.1. Основанием для отклонения документации по планировке территории, подготовленной лицами, указанными в </w:t>
      </w:r>
      <w:r w:rsidRPr="006F74C7">
        <w:rPr>
          <w:rFonts w:ascii="Times New Roman" w:hAnsi="Times New Roman" w:cs="Times New Roman"/>
          <w:color w:val="000000"/>
        </w:rPr>
        <w:t xml:space="preserve">части 1.1 </w:t>
      </w:r>
      <w:r w:rsidRPr="006F74C7">
        <w:rPr>
          <w:rFonts w:ascii="Times New Roman" w:hAnsi="Times New Roman" w:cs="Times New Roman"/>
        </w:rPr>
        <w:t xml:space="preserve">настоящей </w:t>
      </w:r>
      <w:r w:rsidRPr="006F74C7">
        <w:rPr>
          <w:rFonts w:ascii="Times New Roman" w:hAnsi="Times New Roman" w:cs="Times New Roman"/>
          <w:color w:val="000000"/>
        </w:rPr>
        <w:t>статьи</w:t>
      </w:r>
      <w:r w:rsidRPr="006F74C7">
        <w:rPr>
          <w:rFonts w:ascii="Times New Roman" w:hAnsi="Times New Roman" w:cs="Times New Roman"/>
        </w:rPr>
        <w:t xml:space="preserve">, и направления ее на доработку является несоответствие такой документации требованиям, указанным в </w:t>
      </w:r>
      <w:r w:rsidRPr="006F74C7">
        <w:rPr>
          <w:rFonts w:ascii="Times New Roman" w:hAnsi="Times New Roman" w:cs="Times New Roman"/>
          <w:color w:val="000000"/>
        </w:rPr>
        <w:t>части 4 настоящейстатьи</w:t>
      </w:r>
      <w:r w:rsidRPr="006F74C7">
        <w:rPr>
          <w:rFonts w:ascii="Times New Roman" w:hAnsi="Times New Roman" w:cs="Times New Roman"/>
        </w:rPr>
        <w:t>. В иных случаях отклонение представленной такими лицами документации по планировке территории не допускается.</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10.  </w:t>
      </w:r>
      <w:r w:rsidRPr="006F74C7">
        <w:rPr>
          <w:rFonts w:ascii="Times New Roman" w:hAnsi="Times New Roman" w:cs="Times New Roman"/>
          <w:color w:val="00000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color w:val="000000"/>
        </w:rPr>
        <w:t xml:space="preserve">12. </w:t>
      </w:r>
      <w:r w:rsidRPr="006F74C7">
        <w:rPr>
          <w:rFonts w:ascii="Times New Roman" w:hAnsi="Times New Roman" w:cs="Times New Roman"/>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ED5A70" w:rsidRPr="005A2043" w:rsidRDefault="00ED5A70" w:rsidP="00ED5A70">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ED5A70" w:rsidRPr="006F74C7" w:rsidRDefault="00ED5A70" w:rsidP="00ED5A70">
      <w:pPr>
        <w:pStyle w:val="2"/>
        <w:spacing w:line="240" w:lineRule="auto"/>
        <w:jc w:val="both"/>
        <w:rPr>
          <w:rFonts w:ascii="Times New Roman" w:eastAsia="GOST Type AU" w:hAnsi="Times New Roman" w:cs="Times New Roman"/>
          <w:color w:val="auto"/>
          <w:lang w:eastAsia="ar-SA"/>
        </w:rPr>
      </w:pPr>
      <w:bookmarkStart w:id="118" w:name="_Toc180470355"/>
      <w:bookmarkStart w:id="119" w:name="_Toc200537109"/>
      <w:bookmarkStart w:id="120" w:name="_Toc208205280"/>
      <w:bookmarkStart w:id="121" w:name="_Toc427840790"/>
      <w:bookmarkStart w:id="122" w:name="_Toc427840972"/>
      <w:bookmarkStart w:id="123" w:name="_Toc465786393"/>
      <w:bookmarkStart w:id="124" w:name="_Toc89422068"/>
      <w:bookmarkStart w:id="125" w:name="_Toc133931378"/>
      <w:r w:rsidRPr="006F74C7">
        <w:rPr>
          <w:rFonts w:ascii="Times New Roman" w:eastAsia="GOST Type AU" w:hAnsi="Times New Roman" w:cs="Times New Roman"/>
          <w:color w:val="auto"/>
          <w:lang w:eastAsia="ar-SA"/>
        </w:rPr>
        <w:t xml:space="preserve">Глава 5. </w:t>
      </w:r>
      <w:bookmarkEnd w:id="118"/>
      <w:bookmarkEnd w:id="119"/>
      <w:bookmarkEnd w:id="120"/>
      <w:bookmarkEnd w:id="121"/>
      <w:bookmarkEnd w:id="122"/>
      <w:bookmarkEnd w:id="123"/>
      <w:r w:rsidRPr="006F74C7">
        <w:rPr>
          <w:rFonts w:ascii="Times New Roman" w:eastAsia="GOST Type AU" w:hAnsi="Times New Roman" w:cs="Times New Roman"/>
          <w:color w:val="auto"/>
          <w:lang w:eastAsia="ar-SA"/>
        </w:rPr>
        <w:t>Положения о проведении общественных обсуждений или публичных слушаний по вопросам землепользования и застройки</w:t>
      </w:r>
      <w:bookmarkEnd w:id="124"/>
      <w:bookmarkEnd w:id="125"/>
    </w:p>
    <w:p w:rsidR="00ED5A70" w:rsidRPr="006F74C7" w:rsidRDefault="00ED5A70" w:rsidP="00ED5A70">
      <w:pPr>
        <w:pStyle w:val="3"/>
        <w:spacing w:line="240" w:lineRule="auto"/>
        <w:jc w:val="both"/>
        <w:rPr>
          <w:rFonts w:ascii="Times New Roman" w:hAnsi="Times New Roman" w:cs="Times New Roman"/>
          <w:color w:val="auto"/>
        </w:rPr>
      </w:pPr>
      <w:bookmarkStart w:id="126" w:name="_Toc200537084"/>
      <w:bookmarkStart w:id="127" w:name="_Toc208205271"/>
      <w:bookmarkStart w:id="128" w:name="_Toc427840781"/>
      <w:bookmarkStart w:id="129" w:name="_Toc427840963"/>
      <w:bookmarkStart w:id="130" w:name="_Toc465786392"/>
      <w:bookmarkStart w:id="131" w:name="_Toc89422069"/>
      <w:bookmarkStart w:id="132" w:name="_Toc133931379"/>
      <w:r w:rsidRPr="006F74C7">
        <w:rPr>
          <w:rFonts w:ascii="Times New Roman" w:hAnsi="Times New Roman" w:cs="Times New Roman"/>
          <w:color w:val="auto"/>
        </w:rPr>
        <w:t xml:space="preserve">Статья 15. </w:t>
      </w:r>
      <w:bookmarkEnd w:id="126"/>
      <w:bookmarkEnd w:id="127"/>
      <w:bookmarkEnd w:id="128"/>
      <w:bookmarkEnd w:id="129"/>
      <w:bookmarkEnd w:id="130"/>
      <w:r w:rsidRPr="006F74C7">
        <w:rPr>
          <w:rFonts w:ascii="Times New Roman" w:hAnsi="Times New Roman" w:cs="Times New Roman"/>
          <w:color w:val="auto"/>
        </w:rPr>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31"/>
      <w:bookmarkEnd w:id="132"/>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33" w:name="sub_50101"/>
      <w:bookmarkEnd w:id="75"/>
      <w:r w:rsidRPr="006F74C7">
        <w:rPr>
          <w:rFonts w:ascii="Times New Roman" w:hAnsi="Times New Roman" w:cs="Times New Roman"/>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34" w:name="sub_50102"/>
      <w:bookmarkEnd w:id="133"/>
      <w:r w:rsidRPr="006F74C7">
        <w:rPr>
          <w:rFonts w:ascii="Times New Roman" w:hAnsi="Times New Roman" w:cs="Times New Roman"/>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35" w:name="sub_50103"/>
      <w:bookmarkEnd w:id="134"/>
      <w:r w:rsidRPr="006F74C7">
        <w:rPr>
          <w:rFonts w:ascii="Times New Roman" w:hAnsi="Times New Roman" w:cs="Times New Roman"/>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36" w:name="sub_50104"/>
      <w:bookmarkEnd w:id="135"/>
      <w:r w:rsidRPr="006F74C7">
        <w:rPr>
          <w:rFonts w:ascii="Times New Roman" w:hAnsi="Times New Roman" w:cs="Times New Roman"/>
        </w:rPr>
        <w:t>4. Процедура проведения общественных обсуждений состоит из следующих этапов:</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37" w:name="sub_501041"/>
      <w:bookmarkEnd w:id="136"/>
      <w:r w:rsidRPr="006F74C7">
        <w:rPr>
          <w:rFonts w:ascii="Times New Roman" w:hAnsi="Times New Roman" w:cs="Times New Roman"/>
        </w:rPr>
        <w:t>1) оповещение о начале общественных обсуждений;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38" w:name="sub_501042"/>
      <w:bookmarkEnd w:id="137"/>
      <w:r w:rsidRPr="006F74C7">
        <w:rPr>
          <w:rFonts w:ascii="Times New Roman" w:hAnsi="Times New Roman" w:cs="Times New Roman"/>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39" w:name="sub_501043"/>
      <w:bookmarkEnd w:id="138"/>
      <w:r w:rsidRPr="006F74C7">
        <w:rPr>
          <w:rFonts w:ascii="Times New Roman" w:hAnsi="Times New Roman" w:cs="Times New Roman"/>
        </w:rPr>
        <w:t>3) проведение экспозиции или экспозиций проекта, подлежащего рассмотрению на общественных обсуждениях;</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0" w:name="sub_501044"/>
      <w:bookmarkEnd w:id="139"/>
      <w:r w:rsidRPr="006F74C7">
        <w:rPr>
          <w:rFonts w:ascii="Times New Roman" w:hAnsi="Times New Roman" w:cs="Times New Roman"/>
        </w:rPr>
        <w:t>4) подготовка и оформление протокола общественных обсуждений;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1" w:name="sub_501045"/>
      <w:bookmarkEnd w:id="140"/>
      <w:r w:rsidRPr="006F74C7">
        <w:rPr>
          <w:rFonts w:ascii="Times New Roman" w:hAnsi="Times New Roman" w:cs="Times New Roman"/>
        </w:rPr>
        <w:t>5) подготовка и опубликование заключения о результатах общественных обсуждений.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42" w:name="sub_50105"/>
      <w:bookmarkEnd w:id="141"/>
      <w:r w:rsidRPr="006F74C7">
        <w:rPr>
          <w:rFonts w:ascii="Times New Roman" w:hAnsi="Times New Roman" w:cs="Times New Roman"/>
        </w:rPr>
        <w:t>5. Процедура проведения публичных слушаний состоит из следующих этапов:</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3" w:name="sub_501051"/>
      <w:bookmarkEnd w:id="142"/>
      <w:r w:rsidRPr="006F74C7">
        <w:rPr>
          <w:rFonts w:ascii="Times New Roman" w:hAnsi="Times New Roman" w:cs="Times New Roman"/>
        </w:rPr>
        <w:t>1) оповещение о начале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4" w:name="sub_501052"/>
      <w:bookmarkEnd w:id="143"/>
      <w:r w:rsidRPr="006F74C7">
        <w:rPr>
          <w:rFonts w:ascii="Times New Roman" w:hAnsi="Times New Roman" w:cs="Times New Roman"/>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5" w:name="sub_501053"/>
      <w:bookmarkEnd w:id="144"/>
      <w:r w:rsidRPr="006F74C7">
        <w:rPr>
          <w:rFonts w:ascii="Times New Roman" w:hAnsi="Times New Roman" w:cs="Times New Roman"/>
        </w:rPr>
        <w:t>3) проведение экспозиции или экспозиций проекта, подлежащего рассмотрению на публичных слушаниях;</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6" w:name="sub_501054"/>
      <w:bookmarkEnd w:id="145"/>
      <w:r w:rsidRPr="006F74C7">
        <w:rPr>
          <w:rFonts w:ascii="Times New Roman" w:hAnsi="Times New Roman" w:cs="Times New Roman"/>
        </w:rPr>
        <w:t>4) проведение собрания или собраний участников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7" w:name="sub_501055"/>
      <w:bookmarkEnd w:id="146"/>
      <w:r w:rsidRPr="006F74C7">
        <w:rPr>
          <w:rFonts w:ascii="Times New Roman" w:hAnsi="Times New Roman" w:cs="Times New Roman"/>
        </w:rPr>
        <w:t>5) подготовка и оформление протокола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48" w:name="sub_501056"/>
      <w:bookmarkEnd w:id="147"/>
      <w:r w:rsidRPr="006F74C7">
        <w:rPr>
          <w:rFonts w:ascii="Times New Roman" w:hAnsi="Times New Roman" w:cs="Times New Roman"/>
        </w:rPr>
        <w:t>6) подготовка и опубликование заключения о результатах публичных слушаний.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49" w:name="sub_50106"/>
      <w:bookmarkEnd w:id="148"/>
      <w:r w:rsidRPr="006F74C7">
        <w:rPr>
          <w:rFonts w:ascii="Times New Roman" w:hAnsi="Times New Roman" w:cs="Times New Roman"/>
        </w:rPr>
        <w:t>6. Оповещение о начале общественных обсуждений или публичных слушаний должно содержать:</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0" w:name="sub_501061"/>
      <w:bookmarkEnd w:id="149"/>
      <w:r w:rsidRPr="006F74C7">
        <w:rPr>
          <w:rFonts w:ascii="Times New Roman" w:hAnsi="Times New Roman" w:cs="Times New Roman"/>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1" w:name="sub_501062"/>
      <w:bookmarkEnd w:id="150"/>
      <w:r w:rsidRPr="006F74C7">
        <w:rPr>
          <w:rFonts w:ascii="Times New Roman" w:hAnsi="Times New Roman" w:cs="Times New Roman"/>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2" w:name="sub_501063"/>
      <w:bookmarkEnd w:id="151"/>
      <w:r w:rsidRPr="006F74C7">
        <w:rPr>
          <w:rFonts w:ascii="Times New Roman" w:hAnsi="Times New Roman" w:cs="Times New Roman"/>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3" w:name="sub_501064"/>
      <w:bookmarkEnd w:id="152"/>
      <w:r w:rsidRPr="006F74C7">
        <w:rPr>
          <w:rFonts w:ascii="Times New Roman" w:hAnsi="Times New Roman" w:cs="Times New Roman"/>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54" w:name="sub_50107"/>
      <w:bookmarkEnd w:id="153"/>
      <w:r w:rsidRPr="006F74C7">
        <w:rPr>
          <w:rFonts w:ascii="Times New Roman" w:hAnsi="Times New Roman" w:cs="Times New Roman"/>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55" w:name="sub_50108"/>
      <w:bookmarkEnd w:id="154"/>
      <w:r w:rsidRPr="006F74C7">
        <w:rPr>
          <w:rFonts w:ascii="Times New Roman" w:hAnsi="Times New Roman" w:cs="Times New Roman"/>
        </w:rPr>
        <w:t>8. Оповещение о начале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6" w:name="sub_501081"/>
      <w:bookmarkEnd w:id="155"/>
      <w:r w:rsidRPr="006F74C7">
        <w:rPr>
          <w:rFonts w:ascii="Times New Roman" w:hAnsi="Times New Roman" w:cs="Times New Roman"/>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57" w:name="sub_501082"/>
      <w:bookmarkEnd w:id="156"/>
      <w:r w:rsidRPr="006F74C7">
        <w:rPr>
          <w:rFonts w:ascii="Times New Roman" w:hAnsi="Times New Roman" w:cs="Times New Roman"/>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6F74C7">
          <w:rPr>
            <w:rFonts w:ascii="Times New Roman" w:hAnsi="Times New Roman" w:cs="Times New Roman"/>
          </w:rPr>
          <w:t>части 3</w:t>
        </w:r>
      </w:hyperlink>
      <w:r w:rsidRPr="006F74C7">
        <w:rPr>
          <w:rFonts w:ascii="Times New Roman" w:hAnsi="Times New Roman" w:cs="Times New Roman"/>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58" w:name="sub_50109"/>
      <w:bookmarkEnd w:id="157"/>
      <w:r w:rsidRPr="006F74C7">
        <w:rPr>
          <w:rFonts w:ascii="Times New Roman" w:hAnsi="Times New Roman" w:cs="Times New Roman"/>
        </w:rPr>
        <w:t xml:space="preserve">9. В течение всего периода размещения в соответствии с </w:t>
      </w:r>
      <w:hyperlink w:anchor="sub_501042" w:history="1">
        <w:r w:rsidRPr="006F74C7">
          <w:rPr>
            <w:rFonts w:ascii="Times New Roman" w:hAnsi="Times New Roman" w:cs="Times New Roman"/>
          </w:rPr>
          <w:t>пунктом 2 части 4</w:t>
        </w:r>
      </w:hyperlink>
      <w:r w:rsidRPr="006F74C7">
        <w:rPr>
          <w:rFonts w:ascii="Times New Roman" w:hAnsi="Times New Roman" w:cs="Times New Roman"/>
        </w:rPr>
        <w:t xml:space="preserve"> и </w:t>
      </w:r>
      <w:hyperlink w:anchor="sub_501052" w:history="1">
        <w:r w:rsidRPr="006F74C7">
          <w:rPr>
            <w:rFonts w:ascii="Times New Roman" w:hAnsi="Times New Roman" w:cs="Times New Roman"/>
          </w:rPr>
          <w:t>пунктом 2 части 5</w:t>
        </w:r>
      </w:hyperlink>
      <w:r w:rsidRPr="006F74C7">
        <w:rPr>
          <w:rFonts w:ascii="Times New Roman" w:hAnsi="Times New Roman" w:cs="Times New Roman"/>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59" w:name="sub_501010"/>
      <w:bookmarkEnd w:id="158"/>
      <w:r w:rsidRPr="006F74C7">
        <w:rPr>
          <w:rFonts w:ascii="Times New Roman" w:hAnsi="Times New Roman" w:cs="Times New Roman"/>
        </w:rPr>
        <w:t xml:space="preserve">10. В период размещения в соответствии с </w:t>
      </w:r>
      <w:hyperlink w:anchor="sub_501042" w:history="1">
        <w:r w:rsidRPr="006F74C7">
          <w:rPr>
            <w:rFonts w:ascii="Times New Roman" w:hAnsi="Times New Roman" w:cs="Times New Roman"/>
          </w:rPr>
          <w:t>пунктом 2 части 4</w:t>
        </w:r>
      </w:hyperlink>
      <w:r w:rsidRPr="006F74C7">
        <w:rPr>
          <w:rFonts w:ascii="Times New Roman" w:hAnsi="Times New Roman" w:cs="Times New Roman"/>
        </w:rPr>
        <w:t xml:space="preserve"> и </w:t>
      </w:r>
      <w:hyperlink w:anchor="sub_501052" w:history="1">
        <w:r w:rsidRPr="006F74C7">
          <w:rPr>
            <w:rFonts w:ascii="Times New Roman" w:hAnsi="Times New Roman" w:cs="Times New Roman"/>
          </w:rPr>
          <w:t>пунктом 2 части 5</w:t>
        </w:r>
      </w:hyperlink>
      <w:r w:rsidRPr="006F74C7">
        <w:rPr>
          <w:rFonts w:ascii="Times New Roman" w:hAnsi="Times New Roman" w:cs="Times New Roman"/>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6F74C7">
          <w:rPr>
            <w:rFonts w:ascii="Times New Roman" w:hAnsi="Times New Roman" w:cs="Times New Roman"/>
          </w:rPr>
          <w:t>частью 12</w:t>
        </w:r>
      </w:hyperlink>
      <w:r w:rsidRPr="006F74C7">
        <w:rPr>
          <w:rFonts w:ascii="Times New Roman" w:hAnsi="Times New Roman" w:cs="Times New Roman"/>
        </w:rPr>
        <w:t xml:space="preserve"> настоящей статьи идентификацию, имеют право вносить предложения и замечания, касающиеся такого проекта:</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60" w:name="sub_501101"/>
      <w:bookmarkEnd w:id="159"/>
      <w:r w:rsidRPr="006F74C7">
        <w:rPr>
          <w:rFonts w:ascii="Times New Roman" w:hAnsi="Times New Roman" w:cs="Times New Roman"/>
        </w:rPr>
        <w:t>1) посредством официального сайта или информационных систем (в случае проведения общественных обсуждений);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61" w:name="sub_501102"/>
      <w:bookmarkEnd w:id="160"/>
      <w:r w:rsidRPr="006F74C7">
        <w:rPr>
          <w:rFonts w:ascii="Times New Roman" w:hAnsi="Times New Roman" w:cs="Times New Roman"/>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62" w:name="sub_501103"/>
      <w:bookmarkEnd w:id="161"/>
      <w:r w:rsidRPr="006F74C7">
        <w:rPr>
          <w:rFonts w:ascii="Times New Roman" w:hAnsi="Times New Roman" w:cs="Times New Roman"/>
        </w:rPr>
        <w:t>3) в письменной форме в адрес организатора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63" w:name="sub_501104"/>
      <w:bookmarkEnd w:id="162"/>
      <w:r w:rsidRPr="006F74C7">
        <w:rPr>
          <w:rFonts w:ascii="Times New Roman" w:hAnsi="Times New Roman" w:cs="Times New Roman"/>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4" w:name="sub_501011"/>
      <w:bookmarkEnd w:id="163"/>
      <w:r w:rsidRPr="006F74C7">
        <w:rPr>
          <w:rFonts w:ascii="Times New Roman" w:hAnsi="Times New Roman" w:cs="Times New Roman"/>
        </w:rPr>
        <w:t xml:space="preserve">11. Предложения и замечания, внесенные в соответствии с </w:t>
      </w:r>
      <w:hyperlink r:id="rId20" w:history="1">
        <w:r w:rsidRPr="006F74C7">
          <w:rPr>
            <w:rFonts w:ascii="Times New Roman" w:hAnsi="Times New Roman" w:cs="Times New Roman"/>
          </w:rPr>
          <w:t>частью 10</w:t>
        </w:r>
      </w:hyperlink>
      <w:r w:rsidRPr="006F74C7">
        <w:rPr>
          <w:rFonts w:ascii="Times New Roman" w:hAnsi="Times New Roman" w:cs="Times New Roman"/>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6F74C7">
          <w:rPr>
            <w:rFonts w:ascii="Times New Roman" w:hAnsi="Times New Roman" w:cs="Times New Roman"/>
          </w:rPr>
          <w:t>частью 15</w:t>
        </w:r>
      </w:hyperlink>
      <w:r w:rsidRPr="006F74C7">
        <w:rPr>
          <w:rFonts w:ascii="Times New Roman" w:hAnsi="Times New Roman" w:cs="Times New Roman"/>
        </w:rPr>
        <w:t xml:space="preserve"> настоящей статьи.</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5" w:name="sub_501012"/>
      <w:bookmarkEnd w:id="164"/>
      <w:r w:rsidRPr="006F74C7">
        <w:rPr>
          <w:rFonts w:ascii="Times New Roman" w:hAnsi="Times New Roman" w:cs="Times New Roman"/>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6" w:name="sub_501013"/>
      <w:bookmarkEnd w:id="165"/>
      <w:r w:rsidRPr="006F74C7">
        <w:rPr>
          <w:rFonts w:ascii="Times New Roman" w:hAnsi="Times New Roman" w:cs="Times New Roman"/>
        </w:rPr>
        <w:t xml:space="preserve">13. Не требуется представление указанных в </w:t>
      </w:r>
      <w:hyperlink w:anchor="sub_501012" w:history="1">
        <w:r w:rsidRPr="006F74C7">
          <w:rPr>
            <w:rFonts w:ascii="Times New Roman" w:hAnsi="Times New Roman" w:cs="Times New Roman"/>
          </w:rPr>
          <w:t>части 12</w:t>
        </w:r>
      </w:hyperlink>
      <w:r w:rsidRPr="006F74C7">
        <w:rPr>
          <w:rFonts w:ascii="Times New Roman" w:hAnsi="Times New Roman" w:cs="Times New Roman"/>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7" w:name="sub_501014"/>
      <w:bookmarkEnd w:id="166"/>
      <w:r w:rsidRPr="006F74C7">
        <w:rPr>
          <w:rFonts w:ascii="Times New Roman" w:hAnsi="Times New Roman" w:cs="Times New Roman"/>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history="1">
        <w:r w:rsidRPr="006F74C7">
          <w:rPr>
            <w:rFonts w:ascii="Times New Roman" w:hAnsi="Times New Roman" w:cs="Times New Roman"/>
          </w:rPr>
          <w:t>Федеральным законом</w:t>
        </w:r>
      </w:hyperlink>
      <w:r w:rsidRPr="006F74C7">
        <w:rPr>
          <w:rFonts w:ascii="Times New Roman" w:hAnsi="Times New Roman" w:cs="Times New Roman"/>
        </w:rPr>
        <w:t xml:space="preserve"> от 27 июля 2006 года N 152-ФЗ "О персональных данных".</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8" w:name="sub_501015"/>
      <w:bookmarkEnd w:id="167"/>
      <w:r w:rsidRPr="006F74C7">
        <w:rPr>
          <w:rFonts w:ascii="Times New Roman" w:hAnsi="Times New Roman" w:cs="Times New Roman"/>
        </w:rPr>
        <w:t xml:space="preserve">15. Предложения и замечания, внесенные в соответствии с </w:t>
      </w:r>
      <w:hyperlink w:anchor="sub_501010" w:history="1">
        <w:r w:rsidRPr="006F74C7">
          <w:rPr>
            <w:rFonts w:ascii="Times New Roman" w:hAnsi="Times New Roman" w:cs="Times New Roman"/>
          </w:rPr>
          <w:t>частью 10</w:t>
        </w:r>
      </w:hyperlink>
      <w:r w:rsidRPr="006F74C7">
        <w:rPr>
          <w:rFonts w:ascii="Times New Roman" w:hAnsi="Times New Roman" w:cs="Times New Roman"/>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69" w:name="sub_501016"/>
      <w:bookmarkEnd w:id="168"/>
      <w:r w:rsidRPr="006F74C7">
        <w:rPr>
          <w:rFonts w:ascii="Times New Roman" w:hAnsi="Times New Roman" w:cs="Times New Roman"/>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70" w:name="sub_501017"/>
      <w:bookmarkEnd w:id="169"/>
      <w:r w:rsidRPr="006F74C7">
        <w:rPr>
          <w:rFonts w:ascii="Times New Roman" w:hAnsi="Times New Roman" w:cs="Times New Roman"/>
        </w:rPr>
        <w:t>17. Официальный сайт и (или) информационные системы должны обеспечивать возможность:</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1" w:name="sub_501171"/>
      <w:bookmarkEnd w:id="170"/>
      <w:r w:rsidRPr="006F74C7">
        <w:rPr>
          <w:rFonts w:ascii="Times New Roman" w:hAnsi="Times New Roman" w:cs="Times New Roman"/>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2" w:name="sub_501172"/>
      <w:bookmarkEnd w:id="171"/>
      <w:r w:rsidRPr="006F74C7">
        <w:rPr>
          <w:rFonts w:ascii="Times New Roman" w:hAnsi="Times New Roman" w:cs="Times New Roman"/>
        </w:rPr>
        <w:t>2) представления информации о результатах общественных обсуждений, количестве участников общественных обсуждений.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73" w:name="sub_501018"/>
      <w:bookmarkEnd w:id="172"/>
      <w:r w:rsidRPr="006F74C7">
        <w:rPr>
          <w:rFonts w:ascii="Times New Roman" w:hAnsi="Times New Roman" w:cs="Times New Roman"/>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4" w:name="sub_501181"/>
      <w:bookmarkEnd w:id="173"/>
      <w:r w:rsidRPr="006F74C7">
        <w:rPr>
          <w:rFonts w:ascii="Times New Roman" w:hAnsi="Times New Roman" w:cs="Times New Roman"/>
        </w:rPr>
        <w:t>1) дата оформления протокола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5" w:name="sub_501182"/>
      <w:bookmarkEnd w:id="174"/>
      <w:r w:rsidRPr="006F74C7">
        <w:rPr>
          <w:rFonts w:ascii="Times New Roman" w:hAnsi="Times New Roman" w:cs="Times New Roman"/>
        </w:rPr>
        <w:t>2) информация об организаторе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6" w:name="sub_501183"/>
      <w:bookmarkEnd w:id="175"/>
      <w:r w:rsidRPr="006F74C7">
        <w:rPr>
          <w:rFonts w:ascii="Times New Roman" w:hAnsi="Times New Roman" w:cs="Times New Roman"/>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7" w:name="sub_501184"/>
      <w:bookmarkEnd w:id="176"/>
      <w:r w:rsidRPr="006F74C7">
        <w:rPr>
          <w:rFonts w:ascii="Times New Roman" w:hAnsi="Times New Roman" w:cs="Times New Roman"/>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78" w:name="sub_501185"/>
      <w:bookmarkEnd w:id="177"/>
      <w:r w:rsidRPr="006F74C7">
        <w:rPr>
          <w:rFonts w:ascii="Times New Roman" w:hAnsi="Times New Roman" w:cs="Times New Roman"/>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79" w:name="sub_501019"/>
      <w:bookmarkEnd w:id="178"/>
      <w:r w:rsidRPr="006F74C7">
        <w:rPr>
          <w:rFonts w:ascii="Times New Roman" w:hAnsi="Times New Roman" w:cs="Times New Roman"/>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80" w:name="sub_501020"/>
      <w:bookmarkEnd w:id="179"/>
      <w:r w:rsidRPr="006F74C7">
        <w:rPr>
          <w:rFonts w:ascii="Times New Roman" w:hAnsi="Times New Roman" w:cs="Times New Roman"/>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81" w:name="sub_501021"/>
      <w:bookmarkEnd w:id="180"/>
      <w:r w:rsidRPr="006F74C7">
        <w:rPr>
          <w:rFonts w:ascii="Times New Roman" w:hAnsi="Times New Roman" w:cs="Times New Roman"/>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82" w:name="sub_501022"/>
      <w:bookmarkEnd w:id="181"/>
      <w:r w:rsidRPr="006F74C7">
        <w:rPr>
          <w:rFonts w:ascii="Times New Roman" w:hAnsi="Times New Roman" w:cs="Times New Roman"/>
        </w:rPr>
        <w:t>22. В заключении о результатах общественных обсуждений или публичных слушаний должны быть указаны:</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83" w:name="sub_501221"/>
      <w:bookmarkEnd w:id="182"/>
      <w:r w:rsidRPr="006F74C7">
        <w:rPr>
          <w:rFonts w:ascii="Times New Roman" w:hAnsi="Times New Roman" w:cs="Times New Roman"/>
        </w:rPr>
        <w:t>1) дата оформления заключения о результатах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84" w:name="sub_501222"/>
      <w:bookmarkEnd w:id="183"/>
      <w:r w:rsidRPr="006F74C7">
        <w:rPr>
          <w:rFonts w:ascii="Times New Roman" w:hAnsi="Times New Roman" w:cs="Times New Roman"/>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85" w:name="sub_501223"/>
      <w:bookmarkEnd w:id="184"/>
      <w:r w:rsidRPr="006F74C7">
        <w:rPr>
          <w:rFonts w:ascii="Times New Roman" w:hAnsi="Times New Roman" w:cs="Times New Roman"/>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86" w:name="sub_501224"/>
      <w:bookmarkEnd w:id="185"/>
      <w:r w:rsidRPr="006F74C7">
        <w:rPr>
          <w:rFonts w:ascii="Times New Roman" w:hAnsi="Times New Roman" w:cs="Times New Roman"/>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87" w:name="sub_501225"/>
      <w:bookmarkEnd w:id="186"/>
      <w:r w:rsidRPr="006F74C7">
        <w:rPr>
          <w:rFonts w:ascii="Times New Roman" w:hAnsi="Times New Roman" w:cs="Times New Roman"/>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88" w:name="sub_501023"/>
      <w:bookmarkEnd w:id="187"/>
      <w:r w:rsidRPr="006F74C7">
        <w:rPr>
          <w:rFonts w:ascii="Times New Roman" w:hAnsi="Times New Roman" w:cs="Times New Roman"/>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189" w:name="sub_501024"/>
      <w:bookmarkEnd w:id="188"/>
      <w:r w:rsidRPr="006F74C7">
        <w:rPr>
          <w:rFonts w:ascii="Times New Roman" w:hAnsi="Times New Roman" w:cs="Times New Roman"/>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0" w:name="sub_501241"/>
      <w:bookmarkEnd w:id="189"/>
      <w:r w:rsidRPr="006F74C7">
        <w:rPr>
          <w:rFonts w:ascii="Times New Roman" w:hAnsi="Times New Roman" w:cs="Times New Roman"/>
        </w:rPr>
        <w:t>1) порядок организации и проведения общественных обсуждений или публичных слушаний по проектам;</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1" w:name="sub_501242"/>
      <w:bookmarkEnd w:id="190"/>
      <w:r w:rsidRPr="006F74C7">
        <w:rPr>
          <w:rFonts w:ascii="Times New Roman" w:hAnsi="Times New Roman" w:cs="Times New Roman"/>
        </w:rPr>
        <w:t>2) организатор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2" w:name="sub_501243"/>
      <w:bookmarkEnd w:id="191"/>
      <w:r w:rsidRPr="006F74C7">
        <w:rPr>
          <w:rFonts w:ascii="Times New Roman" w:hAnsi="Times New Roman" w:cs="Times New Roman"/>
        </w:rPr>
        <w:t>3) срок проведения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3" w:name="sub_501244"/>
      <w:bookmarkEnd w:id="192"/>
      <w:r w:rsidRPr="006F74C7">
        <w:rPr>
          <w:rFonts w:ascii="Times New Roman" w:hAnsi="Times New Roman" w:cs="Times New Roman"/>
        </w:rPr>
        <w:t>4) официальный сайт и (или) информационные системы;</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4" w:name="sub_501245"/>
      <w:bookmarkEnd w:id="193"/>
      <w:r w:rsidRPr="006F74C7">
        <w:rPr>
          <w:rFonts w:ascii="Times New Roman" w:hAnsi="Times New Roman" w:cs="Times New Roman"/>
        </w:rPr>
        <w:t>5) требования к информационным стендам, на которых размещаются оповещения о начале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5" w:name="sub_501246"/>
      <w:bookmarkEnd w:id="194"/>
      <w:r w:rsidRPr="006F74C7">
        <w:rPr>
          <w:rFonts w:ascii="Times New Roman" w:hAnsi="Times New Roman" w:cs="Times New Roman"/>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ED5A70" w:rsidRPr="006F74C7" w:rsidRDefault="00ED5A70" w:rsidP="00ED5A70">
      <w:pPr>
        <w:widowControl w:val="0"/>
        <w:autoSpaceDE w:val="0"/>
        <w:autoSpaceDN w:val="0"/>
        <w:adjustRightInd w:val="0"/>
        <w:spacing w:line="240" w:lineRule="auto"/>
        <w:ind w:firstLine="1134"/>
        <w:jc w:val="both"/>
        <w:rPr>
          <w:rFonts w:ascii="Times New Roman" w:hAnsi="Times New Roman" w:cs="Times New Roman"/>
        </w:rPr>
      </w:pPr>
      <w:bookmarkStart w:id="196" w:name="sub_501247"/>
      <w:bookmarkEnd w:id="195"/>
      <w:r w:rsidRPr="006F74C7">
        <w:rPr>
          <w:rFonts w:ascii="Times New Roman" w:hAnsi="Times New Roman" w:cs="Times New Roman"/>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96"/>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D5A70" w:rsidRPr="006F74C7" w:rsidRDefault="00ED5A70" w:rsidP="00ED5A70">
      <w:pPr>
        <w:pStyle w:val="2"/>
        <w:spacing w:before="240" w:line="240" w:lineRule="auto"/>
        <w:jc w:val="both"/>
        <w:rPr>
          <w:rFonts w:ascii="Times New Roman" w:eastAsia="GOST Type AU" w:hAnsi="Times New Roman" w:cs="Times New Roman"/>
          <w:color w:val="auto"/>
          <w:lang w:eastAsia="ar-SA"/>
        </w:rPr>
      </w:pPr>
      <w:bookmarkStart w:id="197" w:name="_Toc89422070"/>
      <w:bookmarkStart w:id="198" w:name="_Toc133931380"/>
      <w:r w:rsidRPr="006F74C7">
        <w:rPr>
          <w:rFonts w:ascii="Times New Roman" w:eastAsia="GOST Type AU" w:hAnsi="Times New Roman" w:cs="Times New Roman"/>
          <w:color w:val="auto"/>
          <w:lang w:eastAsia="ar-SA"/>
        </w:rPr>
        <w:t>Глава 6. Регулирование иных вопросов землепользования и застройки</w:t>
      </w:r>
      <w:bookmarkEnd w:id="197"/>
      <w:bookmarkEnd w:id="198"/>
    </w:p>
    <w:p w:rsidR="00ED5A70" w:rsidRPr="006F74C7" w:rsidRDefault="00ED5A70" w:rsidP="00ED5A70">
      <w:pPr>
        <w:pStyle w:val="3"/>
        <w:spacing w:line="240" w:lineRule="auto"/>
        <w:jc w:val="both"/>
        <w:rPr>
          <w:rFonts w:ascii="Times New Roman" w:hAnsi="Times New Roman" w:cs="Times New Roman"/>
          <w:color w:val="auto"/>
        </w:rPr>
      </w:pPr>
      <w:bookmarkStart w:id="199" w:name="_Toc180470356"/>
      <w:bookmarkStart w:id="200" w:name="_Toc200537110"/>
      <w:bookmarkStart w:id="201" w:name="_Toc208205281"/>
      <w:bookmarkStart w:id="202" w:name="_Toc427840791"/>
      <w:bookmarkStart w:id="203" w:name="_Toc427840973"/>
      <w:bookmarkStart w:id="204" w:name="_Toc465786394"/>
      <w:bookmarkStart w:id="205" w:name="_Toc89422071"/>
      <w:bookmarkStart w:id="206" w:name="_Toc133931381"/>
      <w:r w:rsidRPr="006F74C7">
        <w:rPr>
          <w:rFonts w:ascii="Times New Roman" w:hAnsi="Times New Roman" w:cs="Times New Roman"/>
          <w:color w:val="auto"/>
        </w:rPr>
        <w:t xml:space="preserve">Статья 16. </w:t>
      </w:r>
      <w:bookmarkEnd w:id="199"/>
      <w:bookmarkEnd w:id="200"/>
      <w:bookmarkEnd w:id="201"/>
      <w:bookmarkEnd w:id="202"/>
      <w:bookmarkEnd w:id="203"/>
      <w:bookmarkEnd w:id="204"/>
      <w:r w:rsidRPr="006F74C7">
        <w:rPr>
          <w:rFonts w:ascii="Times New Roman" w:hAnsi="Times New Roman" w:cs="Times New Roman"/>
          <w:color w:val="auto"/>
        </w:rPr>
        <w:t>Порядок принятия решения о внесении изменений в Правила землепользования и застройки</w:t>
      </w:r>
      <w:bookmarkEnd w:id="205"/>
      <w:bookmarkEnd w:id="206"/>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1. Изменениями настоящих Правил считаются любые изменения текста Правил, Карты градостроительного зонирования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либо градостроительных регламентов.</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2. Основаниями для рассмотрения Администрацией вопроса о внесении изменений в настоящие Правила являются: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 xml:space="preserve">1) несоответствие настоящих Правил Генеральному плану, </w:t>
      </w:r>
      <w:r w:rsidRPr="006F74C7">
        <w:rPr>
          <w:rFonts w:ascii="Times New Roman" w:hAnsi="Times New Roman" w:cs="Times New Roman"/>
          <w:color w:val="000000"/>
        </w:rPr>
        <w:t>схеме территориального планирования муниципального района,</w:t>
      </w:r>
      <w:r w:rsidRPr="006F74C7">
        <w:rPr>
          <w:rFonts w:ascii="Times New Roman" w:hAnsi="Times New Roman" w:cs="Times New Roman"/>
        </w:rPr>
        <w:t xml:space="preserve"> возникшее в результате внесения изменений в Генеральный план </w:t>
      </w:r>
      <w:r w:rsidRPr="006F74C7">
        <w:rPr>
          <w:rFonts w:ascii="Times New Roman" w:hAnsi="Times New Roman" w:cs="Times New Roman"/>
          <w:color w:val="000000"/>
        </w:rPr>
        <w:t>или схему территориального планирования муниципального района</w:t>
      </w:r>
      <w:r w:rsidRPr="006F74C7">
        <w:rPr>
          <w:rFonts w:ascii="Times New Roman" w:hAnsi="Times New Roman" w:cs="Times New Roman"/>
        </w:rPr>
        <w:t>;</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2) поступление предложений об изменении границ территориальных зон, изменении градостроительных регламентов;</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ED5A70" w:rsidRPr="006F74C7" w:rsidRDefault="00ED5A70" w:rsidP="00ED5A70">
      <w:pPr>
        <w:spacing w:line="240" w:lineRule="auto"/>
        <w:ind w:firstLine="1134"/>
        <w:jc w:val="both"/>
        <w:rPr>
          <w:rFonts w:ascii="Times New Roman" w:hAnsi="Times New Roman" w:cs="Times New Roman"/>
        </w:rPr>
      </w:pPr>
      <w:bookmarkStart w:id="207" w:name="dst2457"/>
      <w:bookmarkEnd w:id="207"/>
      <w:r w:rsidRPr="006F74C7">
        <w:rPr>
          <w:rFonts w:ascii="Times New Roman" w:hAnsi="Times New Roman" w:cs="Times New Roma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D5A70" w:rsidRPr="006F74C7" w:rsidRDefault="00ED5A70" w:rsidP="00ED5A70">
      <w:pPr>
        <w:spacing w:line="240" w:lineRule="auto"/>
        <w:ind w:firstLine="1134"/>
        <w:jc w:val="both"/>
        <w:rPr>
          <w:rFonts w:ascii="Times New Roman" w:hAnsi="Times New Roman" w:cs="Times New Roman"/>
        </w:rPr>
      </w:pPr>
      <w:bookmarkStart w:id="208" w:name="dst2458"/>
      <w:bookmarkEnd w:id="208"/>
      <w:r w:rsidRPr="006F74C7">
        <w:rPr>
          <w:rFonts w:ascii="Times New Roman" w:hAnsi="Times New Roman" w:cs="Times New Roma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D5A70" w:rsidRPr="006F74C7" w:rsidRDefault="00ED5A70" w:rsidP="00ED5A70">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t>6) принятие решения о комплексном развитии территории.</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7) обнаружение мест захоронений погибших при защите Отечества, расположенных в границах муниципальных образований.</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3. Предложения о внесении изменений в настоящие Правила направляются </w:t>
      </w:r>
      <w:r w:rsidRPr="006F74C7">
        <w:rPr>
          <w:rFonts w:ascii="Times New Roman" w:hAnsi="Times New Roman" w:cs="Times New Roman"/>
          <w:color w:val="000000"/>
        </w:rPr>
        <w:t>в комиссию:</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D5A70" w:rsidRPr="006F74C7" w:rsidRDefault="00ED5A70" w:rsidP="00ED5A70">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ED5A70" w:rsidRPr="006F74C7" w:rsidRDefault="00ED5A70" w:rsidP="00ED5A70">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ED5A70" w:rsidRPr="006F74C7" w:rsidRDefault="00ED5A70" w:rsidP="00ED5A70">
      <w:pPr>
        <w:spacing w:line="240" w:lineRule="auto"/>
        <w:jc w:val="both"/>
        <w:rPr>
          <w:rFonts w:ascii="Times New Roman" w:hAnsi="Times New Roman" w:cs="Times New Roman"/>
          <w:color w:val="000000"/>
        </w:rPr>
      </w:pPr>
      <w:r w:rsidRPr="006F74C7">
        <w:rPr>
          <w:rFonts w:ascii="Times New Roman" w:hAnsi="Times New Roman" w:cs="Times New Roman"/>
          <w:color w:val="000000"/>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ED5A70" w:rsidRPr="006F74C7" w:rsidRDefault="00ED5A70" w:rsidP="00ED5A70">
      <w:pPr>
        <w:spacing w:line="240" w:lineRule="auto"/>
        <w:jc w:val="both"/>
        <w:rPr>
          <w:rFonts w:ascii="Times New Roman" w:hAnsi="Times New Roman" w:cs="Times New Roman"/>
          <w:color w:val="000000"/>
        </w:rPr>
      </w:pPr>
      <w:r w:rsidRPr="006F74C7">
        <w:rPr>
          <w:rFonts w:ascii="Times New Roman" w:hAnsi="Times New Roman" w:cs="Times New Roman"/>
          <w:color w:val="000000"/>
        </w:rPr>
        <w:t>3.2. В случае, предусмотренном </w:t>
      </w:r>
      <w:hyperlink r:id="rId22" w:anchor="/document/12138258/entry/3331" w:history="1">
        <w:r w:rsidRPr="006F74C7">
          <w:rPr>
            <w:rFonts w:ascii="Times New Roman" w:hAnsi="Times New Roman" w:cs="Times New Roman"/>
            <w:color w:val="000000"/>
          </w:rPr>
          <w:t>частью 3.1</w:t>
        </w:r>
      </w:hyperlink>
      <w:r w:rsidRPr="006F74C7">
        <w:rPr>
          <w:rFonts w:ascii="Times New Roman" w:hAnsi="Times New Roman" w:cs="Times New Roman"/>
          <w:color w:val="000000"/>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ED5A70" w:rsidRPr="006F74C7" w:rsidRDefault="002F6E21" w:rsidP="00ED5A70">
      <w:pPr>
        <w:spacing w:line="240" w:lineRule="auto"/>
        <w:jc w:val="both"/>
        <w:rPr>
          <w:rFonts w:ascii="Times New Roman" w:hAnsi="Times New Roman" w:cs="Times New Roman"/>
          <w:color w:val="000000"/>
        </w:rPr>
      </w:pPr>
      <w:hyperlink r:id="rId23" w:anchor="/document/72005510/entry/26044" w:history="1">
        <w:r w:rsidR="00ED5A70" w:rsidRPr="006F74C7">
          <w:rPr>
            <w:rFonts w:ascii="Times New Roman" w:hAnsi="Times New Roman" w:cs="Times New Roman"/>
            <w:color w:val="000000"/>
          </w:rPr>
          <w:t>3.3.</w:t>
        </w:r>
      </w:hyperlink>
      <w:r w:rsidR="00ED5A70" w:rsidRPr="006F74C7">
        <w:rPr>
          <w:rFonts w:ascii="Times New Roman" w:hAnsi="Times New Roman" w:cs="Times New Roman"/>
          <w:color w:val="000000"/>
        </w:rPr>
        <w:t> В целях внесения изменений в правила землепользования и застройки в случаях, предусмотренных </w:t>
      </w:r>
      <w:hyperlink r:id="rId24" w:anchor="/document/12138258/entry/33023" w:history="1">
        <w:r w:rsidR="00ED5A70" w:rsidRPr="006F74C7">
          <w:rPr>
            <w:rFonts w:ascii="Times New Roman" w:hAnsi="Times New Roman" w:cs="Times New Roman"/>
            <w:color w:val="000000"/>
          </w:rPr>
          <w:t>пунктами 3 - 6 части 2</w:t>
        </w:r>
      </w:hyperlink>
      <w:r w:rsidR="00ED5A70" w:rsidRPr="006F74C7">
        <w:rPr>
          <w:rFonts w:ascii="Times New Roman" w:hAnsi="Times New Roman" w:cs="Times New Roman"/>
          <w:color w:val="000000"/>
        </w:rPr>
        <w:t> и </w:t>
      </w:r>
      <w:hyperlink r:id="rId25" w:anchor="/document/12138258/entry/3331" w:history="1">
        <w:r w:rsidR="00ED5A70" w:rsidRPr="006F74C7">
          <w:rPr>
            <w:rFonts w:ascii="Times New Roman" w:hAnsi="Times New Roman" w:cs="Times New Roman"/>
            <w:color w:val="000000"/>
          </w:rPr>
          <w:t>частью 3.1</w:t>
        </w:r>
      </w:hyperlink>
      <w:r w:rsidR="00ED5A70" w:rsidRPr="006F74C7">
        <w:rPr>
          <w:rFonts w:ascii="Times New Roman" w:hAnsi="Times New Roman" w:cs="Times New Roman"/>
          <w:color w:val="000000"/>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6" w:anchor="/document/12138258/entry/3304" w:history="1">
        <w:r w:rsidR="00ED5A70" w:rsidRPr="006F74C7">
          <w:rPr>
            <w:rFonts w:ascii="Times New Roman" w:hAnsi="Times New Roman" w:cs="Times New Roman"/>
            <w:color w:val="000000"/>
          </w:rPr>
          <w:t>частью 4</w:t>
        </w:r>
      </w:hyperlink>
      <w:r w:rsidR="00ED5A70" w:rsidRPr="006F74C7">
        <w:rPr>
          <w:rFonts w:ascii="Times New Roman" w:hAnsi="Times New Roman" w:cs="Times New Roman"/>
          <w:color w:val="000000"/>
        </w:rPr>
        <w:t> настоящей статьи заключения комиссии не требуются.</w:t>
      </w:r>
    </w:p>
    <w:p w:rsidR="00ED5A70" w:rsidRPr="006F74C7" w:rsidRDefault="00ED5A70" w:rsidP="00ED5A70">
      <w:pPr>
        <w:spacing w:line="240" w:lineRule="auto"/>
        <w:jc w:val="both"/>
        <w:rPr>
          <w:rFonts w:ascii="Times New Roman" w:hAnsi="Times New Roman" w:cs="Times New Roman"/>
          <w:color w:val="000000"/>
        </w:rPr>
      </w:pPr>
      <w:r w:rsidRPr="006F74C7">
        <w:rPr>
          <w:rFonts w:ascii="Times New Roman" w:hAnsi="Times New Roman" w:cs="Times New Roman"/>
          <w:color w:val="000000"/>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4. Предложение о внесении изменений в настоящие Правила направляется в письменной форме в Комиссию.</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Комиссия в течение </w:t>
      </w:r>
      <w:r w:rsidRPr="006F74C7">
        <w:rPr>
          <w:rFonts w:ascii="Times New Roman" w:hAnsi="Times New Roman" w:cs="Times New Roman"/>
          <w:color w:val="000000"/>
        </w:rPr>
        <w:t>25</w:t>
      </w:r>
      <w:r w:rsidRPr="006F74C7">
        <w:rPr>
          <w:rFonts w:ascii="Times New Roman" w:hAnsi="Times New Roman" w:cs="Times New Roman"/>
        </w:rPr>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ED5A70" w:rsidRPr="006F74C7" w:rsidRDefault="00ED5A70" w:rsidP="00ED5A70">
      <w:pPr>
        <w:spacing w:line="240" w:lineRule="auto"/>
        <w:jc w:val="both"/>
        <w:rPr>
          <w:rFonts w:ascii="Times New Roman" w:hAnsi="Times New Roman" w:cs="Times New Roman"/>
          <w:color w:val="000000"/>
        </w:rPr>
      </w:pPr>
      <w:r w:rsidRPr="006F74C7">
        <w:rPr>
          <w:rFonts w:ascii="Times New Roman" w:hAnsi="Times New Roman" w:cs="Times New Roman"/>
        </w:rPr>
        <w:t>5.</w:t>
      </w:r>
      <w:r w:rsidRPr="006F74C7">
        <w:rPr>
          <w:rFonts w:ascii="Times New Roman" w:hAnsi="Times New Roman" w:cs="Times New Roman"/>
          <w:color w:val="000000"/>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ED5A70" w:rsidRPr="006F74C7" w:rsidRDefault="00ED5A70" w:rsidP="00ED5A70">
      <w:pPr>
        <w:numPr>
          <w:ilvl w:val="1"/>
          <w:numId w:val="25"/>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ED5A70" w:rsidRPr="006F74C7" w:rsidRDefault="00ED5A70" w:rsidP="00ED5A70">
      <w:pPr>
        <w:numPr>
          <w:ilvl w:val="0"/>
          <w:numId w:val="26"/>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anchor="/document/12138258/entry/33211" w:history="1">
        <w:r w:rsidRPr="006F74C7">
          <w:rPr>
            <w:rFonts w:ascii="Times New Roman" w:hAnsi="Times New Roman" w:cs="Times New Roman"/>
            <w:color w:val="000000"/>
            <w:u w:val="single"/>
          </w:rPr>
          <w:t>пункте 1.1 части 2</w:t>
        </w:r>
      </w:hyperlink>
      <w:r w:rsidRPr="006F74C7">
        <w:rPr>
          <w:rFonts w:ascii="Times New Roman" w:hAnsi="Times New Roman" w:cs="Times New Roman"/>
          <w:color w:val="000000"/>
        </w:rPr>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ED5A70" w:rsidRPr="006F74C7" w:rsidRDefault="00ED5A70" w:rsidP="00ED5A70">
      <w:pPr>
        <w:numPr>
          <w:ilvl w:val="0"/>
          <w:numId w:val="26"/>
        </w:numPr>
        <w:shd w:val="clear" w:color="auto" w:fill="FFFFFF"/>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D5A70" w:rsidRPr="006F74C7" w:rsidRDefault="002F6E21" w:rsidP="00ED5A70">
      <w:pPr>
        <w:shd w:val="clear" w:color="auto" w:fill="FFFFFF"/>
        <w:spacing w:line="240" w:lineRule="auto"/>
        <w:jc w:val="both"/>
        <w:rPr>
          <w:rFonts w:ascii="Times New Roman" w:hAnsi="Times New Roman" w:cs="Times New Roman"/>
          <w:color w:val="000000"/>
        </w:rPr>
      </w:pPr>
      <w:hyperlink r:id="rId28" w:anchor="/document/72005510/entry/26044" w:history="1">
        <w:r w:rsidR="00ED5A70" w:rsidRPr="006F74C7">
          <w:rPr>
            <w:rFonts w:ascii="Times New Roman" w:hAnsi="Times New Roman" w:cs="Times New Roman"/>
            <w:color w:val="000000"/>
          </w:rPr>
          <w:t>8.</w:t>
        </w:r>
      </w:hyperlink>
      <w:r w:rsidR="00ED5A70" w:rsidRPr="006F74C7">
        <w:rPr>
          <w:rFonts w:ascii="Times New Roman" w:hAnsi="Times New Roman" w:cs="Times New Roman"/>
          <w:color w:val="000000"/>
        </w:rPr>
        <w:t xml:space="preserve">  В случаях, предусмотренных </w:t>
      </w:r>
      <w:hyperlink r:id="rId29" w:anchor="/document/12138258/entry/33023" w:history="1">
        <w:r w:rsidR="00ED5A70" w:rsidRPr="006F74C7">
          <w:rPr>
            <w:rFonts w:ascii="Times New Roman" w:hAnsi="Times New Roman" w:cs="Times New Roman"/>
            <w:color w:val="000000"/>
            <w:u w:val="single"/>
          </w:rPr>
          <w:t>пунктами 3 - 5 части 2</w:t>
        </w:r>
      </w:hyperlink>
      <w:r w:rsidR="00ED5A70" w:rsidRPr="006F74C7">
        <w:rPr>
          <w:rFonts w:ascii="Times New Roman" w:hAnsi="Times New Roman" w:cs="Times New Roman"/>
          <w:color w:val="000000"/>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ED5A70" w:rsidRPr="006F74C7" w:rsidRDefault="002F6E21" w:rsidP="00ED5A70">
      <w:pPr>
        <w:shd w:val="clear" w:color="auto" w:fill="FFFFFF"/>
        <w:spacing w:line="240" w:lineRule="auto"/>
        <w:jc w:val="both"/>
        <w:rPr>
          <w:rFonts w:ascii="Times New Roman" w:hAnsi="Times New Roman" w:cs="Times New Roman"/>
          <w:color w:val="000000"/>
        </w:rPr>
      </w:pPr>
      <w:hyperlink r:id="rId30" w:anchor="/document/72005510/entry/26044" w:history="1">
        <w:r w:rsidR="00ED5A70" w:rsidRPr="006F74C7">
          <w:rPr>
            <w:rFonts w:ascii="Times New Roman" w:hAnsi="Times New Roman" w:cs="Times New Roman"/>
            <w:color w:val="000000"/>
          </w:rPr>
          <w:t>9.</w:t>
        </w:r>
      </w:hyperlink>
      <w:r w:rsidR="00ED5A70" w:rsidRPr="006F74C7">
        <w:rPr>
          <w:rFonts w:ascii="Times New Roman" w:hAnsi="Times New Roman" w:cs="Times New Roman"/>
          <w:color w:val="000000"/>
        </w:rPr>
        <w:t> В случае поступления требования, предусмотренного </w:t>
      </w:r>
      <w:hyperlink r:id="rId31" w:anchor="/document/12138258/entry/3308" w:history="1">
        <w:r w:rsidR="00ED5A70" w:rsidRPr="006F74C7">
          <w:rPr>
            <w:rFonts w:ascii="Times New Roman" w:hAnsi="Times New Roman" w:cs="Times New Roman"/>
            <w:color w:val="000000"/>
            <w:u w:val="single"/>
          </w:rPr>
          <w:t>частью 8</w:t>
        </w:r>
      </w:hyperlink>
      <w:r w:rsidR="00ED5A70" w:rsidRPr="006F74C7">
        <w:rPr>
          <w:rFonts w:ascii="Times New Roman" w:hAnsi="Times New Roman" w:cs="Times New Roman"/>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2" w:anchor="/document/12138258/entry/33023" w:history="1">
        <w:r w:rsidR="00ED5A70" w:rsidRPr="006F74C7">
          <w:rPr>
            <w:rFonts w:ascii="Times New Roman" w:hAnsi="Times New Roman" w:cs="Times New Roman"/>
            <w:color w:val="000000"/>
            <w:u w:val="single"/>
          </w:rPr>
          <w:t>пунктами 3 - 5 части 2</w:t>
        </w:r>
      </w:hyperlink>
      <w:r w:rsidR="00ED5A70" w:rsidRPr="006F74C7">
        <w:rPr>
          <w:rFonts w:ascii="Times New Roman" w:hAnsi="Times New Roman" w:cs="Times New Roman"/>
          <w:color w:val="000000"/>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3" w:anchor="/document/12138258/entry/3308" w:history="1">
        <w:r w:rsidR="00ED5A70" w:rsidRPr="006F74C7">
          <w:rPr>
            <w:rFonts w:ascii="Times New Roman" w:hAnsi="Times New Roman" w:cs="Times New Roman"/>
            <w:color w:val="000000"/>
            <w:u w:val="single"/>
          </w:rPr>
          <w:t>частью 8</w:t>
        </w:r>
      </w:hyperlink>
      <w:r w:rsidR="00ED5A70" w:rsidRPr="006F74C7">
        <w:rPr>
          <w:rFonts w:ascii="Times New Roman" w:hAnsi="Times New Roman" w:cs="Times New Roman"/>
          <w:color w:val="000000"/>
        </w:rPr>
        <w:t> настоящей статьи, не требуется.</w:t>
      </w:r>
    </w:p>
    <w:p w:rsidR="00ED5A70" w:rsidRPr="006F74C7" w:rsidRDefault="002F6E21" w:rsidP="00ED5A70">
      <w:pPr>
        <w:shd w:val="clear" w:color="auto" w:fill="FFFFFF"/>
        <w:spacing w:line="240" w:lineRule="auto"/>
        <w:jc w:val="both"/>
        <w:rPr>
          <w:rFonts w:ascii="Times New Roman" w:hAnsi="Times New Roman" w:cs="Times New Roman"/>
          <w:color w:val="000000"/>
        </w:rPr>
      </w:pPr>
      <w:hyperlink r:id="rId34" w:anchor="/document/72005510/entry/26044" w:history="1">
        <w:r w:rsidR="00ED5A70" w:rsidRPr="006F74C7">
          <w:rPr>
            <w:rFonts w:ascii="Times New Roman" w:hAnsi="Times New Roman" w:cs="Times New Roman"/>
            <w:color w:val="000000"/>
          </w:rPr>
          <w:t>10.</w:t>
        </w:r>
      </w:hyperlink>
      <w:r w:rsidR="00ED5A70" w:rsidRPr="006F74C7">
        <w:rPr>
          <w:rFonts w:ascii="Times New Roman" w:hAnsi="Times New Roman" w:cs="Times New Roman"/>
          <w:color w:val="000000"/>
        </w:rPr>
        <w:t> Срок уточнения правил землепользования и застройки в соответствии с </w:t>
      </w:r>
      <w:hyperlink r:id="rId35" w:anchor="/document/12138258/entry/3309" w:history="1">
        <w:r w:rsidR="00ED5A70" w:rsidRPr="006F74C7">
          <w:rPr>
            <w:rFonts w:ascii="Times New Roman" w:hAnsi="Times New Roman" w:cs="Times New Roman"/>
            <w:color w:val="000000"/>
            <w:u w:val="single"/>
          </w:rPr>
          <w:t>частью 9</w:t>
        </w:r>
      </w:hyperlink>
      <w:r w:rsidR="00ED5A70" w:rsidRPr="006F74C7">
        <w:rPr>
          <w:rFonts w:ascii="Times New Roman" w:hAnsi="Times New Roman" w:cs="Times New Roman"/>
          <w:color w:val="000000"/>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36" w:anchor="/document/12138258/entry/3308" w:history="1">
        <w:r w:rsidR="00ED5A70" w:rsidRPr="006F74C7">
          <w:rPr>
            <w:rFonts w:ascii="Times New Roman" w:hAnsi="Times New Roman" w:cs="Times New Roman"/>
            <w:color w:val="000000"/>
            <w:u w:val="single"/>
          </w:rPr>
          <w:t>частью 8</w:t>
        </w:r>
      </w:hyperlink>
      <w:r w:rsidR="00ED5A70" w:rsidRPr="006F74C7">
        <w:rPr>
          <w:rFonts w:ascii="Times New Roman" w:hAnsi="Times New Roman" w:cs="Times New Roman"/>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7" w:anchor="/document/12138258/entry/33023" w:history="1">
        <w:r w:rsidR="00ED5A70" w:rsidRPr="006F74C7">
          <w:rPr>
            <w:rFonts w:ascii="Times New Roman" w:hAnsi="Times New Roman" w:cs="Times New Roman"/>
            <w:color w:val="000000"/>
            <w:u w:val="single"/>
          </w:rPr>
          <w:t>пунктами 3 - 5 части 2</w:t>
        </w:r>
      </w:hyperlink>
      <w:r w:rsidR="00ED5A70" w:rsidRPr="006F74C7">
        <w:rPr>
          <w:rFonts w:ascii="Times New Roman" w:hAnsi="Times New Roman" w:cs="Times New Roman"/>
          <w:color w:val="000000"/>
        </w:rPr>
        <w:t> настоящей статьи оснований для внесения изменений в правила землепользования и застройки.</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11</w:t>
      </w:r>
      <w:r w:rsidRPr="006F74C7">
        <w:rPr>
          <w:rFonts w:ascii="Times New Roman" w:hAnsi="Times New Roman" w:cs="Times New Roman"/>
        </w:rPr>
        <w:t>.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rsidR="00ED5A70" w:rsidRPr="006F74C7" w:rsidRDefault="00ED5A70" w:rsidP="00ED5A70">
      <w:pPr>
        <w:spacing w:line="240" w:lineRule="auto"/>
        <w:jc w:val="both"/>
        <w:rPr>
          <w:rFonts w:ascii="Times New Roman" w:hAnsi="Times New Roman" w:cs="Times New Roman"/>
        </w:rPr>
      </w:pPr>
      <w:bookmarkStart w:id="209" w:name="Par542"/>
      <w:bookmarkEnd w:id="209"/>
      <w:r w:rsidRPr="006F74C7">
        <w:rPr>
          <w:rFonts w:ascii="Times New Roman" w:hAnsi="Times New Roman" w:cs="Times New Roman"/>
          <w:color w:val="000000"/>
        </w:rPr>
        <w:t>12</w:t>
      </w:r>
      <w:r w:rsidRPr="006F74C7">
        <w:rPr>
          <w:rFonts w:ascii="Times New Roman" w:hAnsi="Times New Roman" w:cs="Times New Roman"/>
        </w:rPr>
        <w:t>.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13</w:t>
      </w:r>
      <w:r w:rsidRPr="006F74C7">
        <w:rPr>
          <w:rFonts w:ascii="Times New Roman" w:hAnsi="Times New Roman" w:cs="Times New Roman"/>
          <w:color w:val="FF0000"/>
        </w:rPr>
        <w:t>.</w:t>
      </w:r>
      <w:r w:rsidRPr="006F74C7">
        <w:rPr>
          <w:rFonts w:ascii="Times New Roman" w:hAnsi="Times New Roman" w:cs="Times New Roman"/>
        </w:rPr>
        <w:t xml:space="preserve"> В указанном в </w:t>
      </w:r>
      <w:hyperlink w:anchor="Par542" w:history="1">
        <w:r w:rsidRPr="006F74C7">
          <w:rPr>
            <w:rFonts w:ascii="Times New Roman" w:hAnsi="Times New Roman" w:cs="Times New Roman"/>
            <w:u w:val="single"/>
          </w:rPr>
          <w:t xml:space="preserve">части </w:t>
        </w:r>
        <w:r w:rsidRPr="006F74C7">
          <w:rPr>
            <w:rFonts w:ascii="Times New Roman" w:hAnsi="Times New Roman" w:cs="Times New Roman"/>
            <w:color w:val="000000"/>
            <w:u w:val="single"/>
          </w:rPr>
          <w:t>9</w:t>
        </w:r>
      </w:hyperlink>
      <w:r w:rsidRPr="006F74C7">
        <w:rPr>
          <w:rFonts w:ascii="Times New Roman" w:hAnsi="Times New Roman" w:cs="Times New Roman"/>
        </w:rPr>
        <w:t xml:space="preserve"> настоящей статьи сообщении о принятии решения о подготовке проекта внесения изменений в настоящие Правила указываются: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1)         состав и порядок деятельности Комиссии;</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муниципального образования);</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3)     порядок и сроки проведения работ по подготовке проекта внесения изменений в настоящие Правила;</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4)     порядок направления в Комиссию предложений заинтересованных лиц по подготовке проекта внесения изменений в настоящие Правила;</w:t>
      </w:r>
    </w:p>
    <w:p w:rsidR="00ED5A70" w:rsidRPr="006F74C7" w:rsidRDefault="00ED5A70" w:rsidP="00ED5A70">
      <w:pPr>
        <w:spacing w:line="240" w:lineRule="auto"/>
        <w:ind w:firstLine="1134"/>
        <w:jc w:val="both"/>
        <w:rPr>
          <w:rFonts w:ascii="Times New Roman" w:hAnsi="Times New Roman" w:cs="Times New Roman"/>
        </w:rPr>
      </w:pPr>
      <w:r w:rsidRPr="006F74C7">
        <w:rPr>
          <w:rFonts w:ascii="Times New Roman" w:hAnsi="Times New Roman" w:cs="Times New Roman"/>
        </w:rPr>
        <w:t>5)      иные вопросы организации работ.</w:t>
      </w:r>
    </w:p>
    <w:p w:rsidR="00ED5A70" w:rsidRPr="006F74C7" w:rsidRDefault="00ED5A70" w:rsidP="00ED5A70">
      <w:pPr>
        <w:spacing w:line="240" w:lineRule="auto"/>
        <w:jc w:val="both"/>
        <w:rPr>
          <w:rFonts w:ascii="Times New Roman" w:hAnsi="Times New Roman" w:cs="Times New Roman"/>
        </w:rPr>
      </w:pPr>
      <w:bookmarkStart w:id="210" w:name="Par549"/>
      <w:bookmarkEnd w:id="210"/>
      <w:r w:rsidRPr="006F74C7">
        <w:rPr>
          <w:rFonts w:ascii="Times New Roman" w:hAnsi="Times New Roman" w:cs="Times New Roman"/>
          <w:color w:val="000000"/>
        </w:rPr>
        <w:t xml:space="preserve">14. </w:t>
      </w:r>
      <w:r w:rsidRPr="006F74C7">
        <w:rPr>
          <w:rFonts w:ascii="Times New Roman" w:hAnsi="Times New Roman" w:cs="Times New Roman"/>
        </w:rPr>
        <w:t>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15. </w:t>
      </w:r>
      <w:r w:rsidRPr="006F74C7">
        <w:rPr>
          <w:rFonts w:ascii="Times New Roman" w:hAnsi="Times New Roman" w:cs="Times New Roman"/>
        </w:rPr>
        <w:t xml:space="preserve">По результатам указанной в </w:t>
      </w:r>
      <w:hyperlink w:anchor="Par549" w:history="1">
        <w:r w:rsidRPr="006F74C7">
          <w:rPr>
            <w:rFonts w:ascii="Times New Roman" w:hAnsi="Times New Roman" w:cs="Times New Roman"/>
            <w:u w:val="single"/>
          </w:rPr>
          <w:t>части 1</w:t>
        </w:r>
      </w:hyperlink>
      <w:r w:rsidRPr="006F74C7">
        <w:rPr>
          <w:rFonts w:ascii="Times New Roman" w:hAnsi="Times New Roman" w:cs="Times New Roman"/>
          <w:u w:val="single"/>
        </w:rPr>
        <w:t>4</w:t>
      </w:r>
      <w:r w:rsidRPr="006F74C7">
        <w:rPr>
          <w:rFonts w:ascii="Times New Roman" w:hAnsi="Times New Roman" w:cs="Times New Roman"/>
        </w:rPr>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6F74C7">
          <w:rPr>
            <w:rFonts w:ascii="Times New Roman" w:hAnsi="Times New Roman" w:cs="Times New Roman"/>
            <w:u w:val="single"/>
          </w:rPr>
          <w:t>части 1</w:t>
        </w:r>
      </w:hyperlink>
      <w:r w:rsidRPr="006F74C7">
        <w:rPr>
          <w:rFonts w:ascii="Times New Roman" w:hAnsi="Times New Roman" w:cs="Times New Roman"/>
          <w:u w:val="single"/>
        </w:rPr>
        <w:t>4</w:t>
      </w:r>
      <w:r w:rsidRPr="006F74C7">
        <w:rPr>
          <w:rFonts w:ascii="Times New Roman" w:hAnsi="Times New Roman" w:cs="Times New Roman"/>
        </w:rPr>
        <w:t xml:space="preserve"> настоящей статьи, в Комиссию на доработку.</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16. </w:t>
      </w:r>
      <w:bookmarkStart w:id="211" w:name="Par552"/>
      <w:bookmarkEnd w:id="211"/>
      <w:r w:rsidRPr="006F74C7">
        <w:rPr>
          <w:rFonts w:ascii="Times New Roman" w:hAnsi="Times New Roman" w:cs="Times New Roman"/>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ED5A70" w:rsidRPr="006F74C7" w:rsidRDefault="00ED5A70" w:rsidP="00ED5A70">
      <w:pPr>
        <w:spacing w:line="240" w:lineRule="auto"/>
        <w:jc w:val="both"/>
        <w:rPr>
          <w:rFonts w:ascii="Times New Roman" w:hAnsi="Times New Roman" w:cs="Times New Roman"/>
          <w:color w:val="000000"/>
        </w:rPr>
      </w:pPr>
      <w:r w:rsidRPr="006F74C7">
        <w:rPr>
          <w:rFonts w:ascii="Times New Roman" w:hAnsi="Times New Roman" w:cs="Times New Roman"/>
          <w:color w:val="000000"/>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17. </w:t>
      </w:r>
      <w:r w:rsidRPr="006F74C7">
        <w:rPr>
          <w:rFonts w:ascii="Times New Roman" w:hAnsi="Times New Roman" w:cs="Times New Roman"/>
        </w:rPr>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18. </w:t>
      </w:r>
      <w:r w:rsidRPr="006F74C7">
        <w:rPr>
          <w:rFonts w:ascii="Times New Roman" w:hAnsi="Times New Roman" w:cs="Times New Roman"/>
        </w:rPr>
        <w:t xml:space="preserve">Глава муниципального образования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в течение десяти дней после представления ему проекта внесения изменений в Правила и указанных в </w:t>
      </w:r>
      <w:hyperlink w:anchor="Par552" w:history="1">
        <w:r w:rsidRPr="006F74C7">
          <w:rPr>
            <w:rFonts w:ascii="Times New Roman" w:hAnsi="Times New Roman" w:cs="Times New Roman"/>
            <w:u w:val="single"/>
          </w:rPr>
          <w:t>части 1</w:t>
        </w:r>
      </w:hyperlink>
      <w:r w:rsidRPr="006F74C7">
        <w:rPr>
          <w:rFonts w:ascii="Times New Roman" w:hAnsi="Times New Roman" w:cs="Times New Roman"/>
          <w:u w:val="single"/>
        </w:rPr>
        <w:t>7</w:t>
      </w:r>
      <w:r w:rsidRPr="006F74C7">
        <w:rPr>
          <w:rFonts w:ascii="Times New Roman" w:hAnsi="Times New Roman" w:cs="Times New Roman"/>
        </w:rPr>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19. </w:t>
      </w:r>
      <w:r w:rsidRPr="006F74C7">
        <w:rPr>
          <w:rFonts w:ascii="Times New Roman" w:hAnsi="Times New Roman" w:cs="Times New Roman"/>
        </w:rPr>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20. </w:t>
      </w:r>
      <w:r w:rsidRPr="006F74C7">
        <w:rPr>
          <w:rFonts w:ascii="Times New Roman" w:hAnsi="Times New Roman" w:cs="Times New Roman"/>
        </w:rPr>
        <w:t>Физические и юридические лица вправе оспорить решение о внесении изменений в настоящие Правила в судебном порядке.</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21. </w:t>
      </w:r>
      <w:r w:rsidRPr="006F74C7">
        <w:rPr>
          <w:rFonts w:ascii="Times New Roman" w:hAnsi="Times New Roman" w:cs="Times New Roman"/>
        </w:rPr>
        <w:t>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22. </w:t>
      </w:r>
      <w:r w:rsidRPr="006F74C7">
        <w:rPr>
          <w:rFonts w:ascii="Times New Roman" w:hAnsi="Times New Roman" w:cs="Times New Roman"/>
        </w:rPr>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Pr="006F74C7">
        <w:rPr>
          <w:rFonts w:ascii="Times New Roman" w:eastAsia="Arial" w:hAnsi="Times New Roman" w:cs="Times New Roman"/>
          <w:kern w:val="1"/>
          <w:lang w:eastAsia="hi-IN" w:bidi="hi-IN"/>
        </w:rPr>
        <w:t>Петровский сельсовет</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23. </w:t>
      </w:r>
      <w:r w:rsidRPr="006F74C7">
        <w:rPr>
          <w:rFonts w:ascii="Times New Roman" w:hAnsi="Times New Roman" w:cs="Times New Roman"/>
        </w:rPr>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23.1. </w:t>
      </w:r>
      <w:r w:rsidRPr="006F74C7">
        <w:rPr>
          <w:rFonts w:ascii="Times New Roman" w:hAnsi="Times New Roman" w:cs="Times New Roman"/>
        </w:rPr>
        <w:t>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color w:val="000000"/>
        </w:rPr>
        <w:t xml:space="preserve">24. </w:t>
      </w:r>
      <w:r w:rsidRPr="006F74C7">
        <w:rPr>
          <w:rFonts w:ascii="Times New Roman" w:hAnsi="Times New Roman" w:cs="Times New Roman"/>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ED5A70" w:rsidRPr="005A2043" w:rsidRDefault="00ED5A70" w:rsidP="00ED5A70">
      <w:pPr>
        <w:pStyle w:val="3"/>
        <w:spacing w:line="240" w:lineRule="auto"/>
        <w:jc w:val="both"/>
        <w:rPr>
          <w:rFonts w:ascii="Times New Roman" w:hAnsi="Times New Roman" w:cs="Times New Roman"/>
          <w:color w:val="auto"/>
        </w:rPr>
      </w:pPr>
      <w:bookmarkStart w:id="212" w:name="_Toc89422072"/>
      <w:bookmarkStart w:id="213" w:name="_Toc133931382"/>
      <w:r w:rsidRPr="005A2043">
        <w:rPr>
          <w:rFonts w:ascii="Times New Roman" w:hAnsi="Times New Roman" w:cs="Times New Roman"/>
          <w:color w:val="auto"/>
        </w:rPr>
        <w:t>Статья 17. Порядок утверждения внесения изменений в Правила землепользования и застройки</w:t>
      </w:r>
      <w:bookmarkEnd w:id="212"/>
      <w:bookmarkEnd w:id="213"/>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1. </w:t>
      </w:r>
      <w:r w:rsidRPr="006F74C7">
        <w:rPr>
          <w:rFonts w:ascii="Times New Roman" w:hAnsi="Times New Roman" w:cs="Times New Roman"/>
          <w:color w:val="000000"/>
        </w:rPr>
        <w:t xml:space="preserve">Проект внесения изменений в </w:t>
      </w:r>
      <w:r w:rsidRPr="006F74C7">
        <w:rPr>
          <w:rFonts w:ascii="Times New Roman" w:hAnsi="Times New Roman" w:cs="Times New Roman"/>
        </w:rPr>
        <w:t>Правила землепользования и застройки утвержда</w:t>
      </w:r>
      <w:r w:rsidRPr="006F74C7">
        <w:rPr>
          <w:rFonts w:ascii="Times New Roman" w:hAnsi="Times New Roman" w:cs="Times New Roman"/>
          <w:color w:val="000000"/>
        </w:rPr>
        <w:t>ется</w:t>
      </w:r>
      <w:r w:rsidRPr="006F74C7">
        <w:rPr>
          <w:rFonts w:ascii="Times New Roman" w:hAnsi="Times New Roman" w:cs="Times New Roman"/>
        </w:rPr>
        <w:t xml:space="preserve"> представительным органом местного самоуправления. Обязательными приложениями к проекту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6F74C7">
        <w:rPr>
          <w:rFonts w:ascii="Times New Roman" w:hAnsi="Times New Roman" w:cs="Times New Roman"/>
          <w:color w:val="000000"/>
        </w:rPr>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214" w:name="sub_3202"/>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2. Представительный орган местного самоуправления по результатам рассмотрения проекта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и обязательных приложений к нему может утвердить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 xml:space="preserve">Правила землепользования и застройки или направить проект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главе муниципального образования </w:t>
      </w:r>
      <w:r w:rsidRPr="006F74C7">
        <w:rPr>
          <w:rFonts w:ascii="Times New Roman" w:eastAsia="Arial" w:hAnsi="Times New Roman" w:cs="Times New Roman"/>
          <w:kern w:val="1"/>
          <w:lang w:eastAsia="hi-IN" w:bidi="hi-IN"/>
        </w:rPr>
        <w:t>Петровский сельсовет</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на доработку в соответствии с заключением о результатах публичных слушаний или общественных обсуждений по указанному проекту.</w:t>
      </w:r>
    </w:p>
    <w:bookmarkEnd w:id="214"/>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3.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ED5A70" w:rsidRPr="006F74C7" w:rsidRDefault="00ED5A70" w:rsidP="00ED5A70">
      <w:pPr>
        <w:spacing w:line="240" w:lineRule="auto"/>
        <w:jc w:val="both"/>
        <w:rPr>
          <w:rFonts w:ascii="Times New Roman" w:hAnsi="Times New Roman" w:cs="Times New Roman"/>
        </w:rPr>
      </w:pPr>
      <w:bookmarkStart w:id="215" w:name="sub_3204"/>
      <w:r w:rsidRPr="006F74C7">
        <w:rPr>
          <w:rFonts w:ascii="Times New Roman" w:hAnsi="Times New Roman" w:cs="Times New Roman"/>
        </w:rPr>
        <w:t xml:space="preserve">4. Физические и юридические лица вправе оспорить решение об утверждении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землепользования и застройки в судебном порядке.</w:t>
      </w:r>
    </w:p>
    <w:bookmarkEnd w:id="215"/>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6F74C7">
          <w:rPr>
            <w:rFonts w:ascii="Times New Roman" w:hAnsi="Times New Roman" w:cs="Times New Roman"/>
          </w:rPr>
          <w:t>территориального планирования</w:t>
        </w:r>
      </w:hyperlink>
      <w:r w:rsidRPr="006F74C7">
        <w:rPr>
          <w:rFonts w:ascii="Times New Roman" w:hAnsi="Times New Roman" w:cs="Times New Roman"/>
        </w:rPr>
        <w:t xml:space="preserve"> Российской Федерации, схемам территориального планирования субъектов Российской Федерации, утвержденным до утверждения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землепользования и застройки.</w:t>
      </w:r>
    </w:p>
    <w:p w:rsidR="00ED5A70" w:rsidRPr="005A2043" w:rsidRDefault="00ED5A70" w:rsidP="00ED5A70">
      <w:pPr>
        <w:pStyle w:val="2"/>
        <w:spacing w:line="240" w:lineRule="auto"/>
        <w:jc w:val="both"/>
        <w:rPr>
          <w:rFonts w:ascii="Times New Roman" w:eastAsia="GOST Type AU" w:hAnsi="Times New Roman" w:cs="Times New Roman"/>
          <w:color w:val="auto"/>
          <w:lang w:eastAsia="ar-SA"/>
        </w:rPr>
      </w:pPr>
      <w:bookmarkStart w:id="216" w:name="_Toc465786395"/>
      <w:bookmarkStart w:id="217" w:name="_Toc89422073"/>
      <w:bookmarkStart w:id="218" w:name="_Toc133931383"/>
      <w:r w:rsidRPr="005A2043">
        <w:rPr>
          <w:rFonts w:ascii="Times New Roman" w:eastAsia="GOST Type AU" w:hAnsi="Times New Roman" w:cs="Times New Roman"/>
          <w:color w:val="auto"/>
          <w:lang w:eastAsia="ar-SA"/>
        </w:rPr>
        <w:t xml:space="preserve">Глава 7. </w:t>
      </w:r>
      <w:bookmarkEnd w:id="216"/>
      <w:r w:rsidRPr="005A2043">
        <w:rPr>
          <w:rFonts w:ascii="Times New Roman" w:eastAsia="GOST Type AU" w:hAnsi="Times New Roman" w:cs="Times New Roman"/>
          <w:color w:val="auto"/>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17"/>
      <w:bookmarkEnd w:id="218"/>
    </w:p>
    <w:p w:rsidR="00ED5A70" w:rsidRPr="005A2043" w:rsidRDefault="00ED5A70" w:rsidP="00ED5A70">
      <w:pPr>
        <w:pStyle w:val="3"/>
        <w:spacing w:line="240" w:lineRule="auto"/>
        <w:jc w:val="both"/>
        <w:rPr>
          <w:rFonts w:ascii="Times New Roman" w:hAnsi="Times New Roman" w:cs="Times New Roman"/>
          <w:color w:val="auto"/>
        </w:rPr>
      </w:pPr>
      <w:bookmarkStart w:id="219" w:name="_Toc89422074"/>
      <w:bookmarkStart w:id="220" w:name="_Toc133931384"/>
      <w:r w:rsidRPr="005A2043">
        <w:rPr>
          <w:rFonts w:ascii="Times New Roman" w:hAnsi="Times New Roman" w:cs="Times New Roman"/>
          <w:color w:val="auto"/>
        </w:rPr>
        <w:t>Статья 18. Отклонение от предельных параметров разрешенного строительства, реконструкции объектов капитального строительства</w:t>
      </w:r>
      <w:bookmarkEnd w:id="219"/>
      <w:bookmarkEnd w:id="220"/>
    </w:p>
    <w:p w:rsidR="00ED5A70" w:rsidRPr="006F74C7" w:rsidRDefault="00ED5A70" w:rsidP="00ED5A70">
      <w:pPr>
        <w:widowControl w:val="0"/>
        <w:numPr>
          <w:ilvl w:val="0"/>
          <w:numId w:val="23"/>
        </w:numPr>
        <w:autoSpaceDE w:val="0"/>
        <w:autoSpaceDN w:val="0"/>
        <w:adjustRightInd w:val="0"/>
        <w:spacing w:after="0" w:line="240" w:lineRule="auto"/>
        <w:ind w:left="0" w:right="-2" w:firstLine="709"/>
        <w:jc w:val="both"/>
        <w:rPr>
          <w:rFonts w:ascii="Times New Roman" w:hAnsi="Times New Roman" w:cs="Times New Roman"/>
        </w:rPr>
      </w:pPr>
      <w:bookmarkStart w:id="221" w:name="sub_4001"/>
      <w:r w:rsidRPr="006F74C7">
        <w:rPr>
          <w:rFonts w:ascii="Times New Roman" w:hAnsi="Times New Roman" w:cs="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ED5A70" w:rsidRPr="006F74C7" w:rsidRDefault="00ED5A70" w:rsidP="00ED5A70">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221"/>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ED5A70" w:rsidRPr="006F74C7" w:rsidRDefault="00ED5A70" w:rsidP="00ED5A70">
      <w:pPr>
        <w:spacing w:line="240" w:lineRule="auto"/>
        <w:ind w:firstLine="540"/>
        <w:jc w:val="both"/>
        <w:rPr>
          <w:rFonts w:ascii="Times New Roman" w:hAnsi="Times New Roman" w:cs="Times New Roman"/>
          <w:sz w:val="21"/>
          <w:szCs w:val="21"/>
        </w:rPr>
      </w:pPr>
      <w:bookmarkStart w:id="222" w:name="sub_4003"/>
      <w:r w:rsidRPr="006F74C7">
        <w:rPr>
          <w:rFonts w:ascii="Times New Roman" w:hAnsi="Times New Roman" w:cs="Times New Roman"/>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6F74C7">
        <w:rPr>
          <w:rFonts w:ascii="Times New Roman" w:hAnsi="Times New Roman" w:cs="Times New Roman"/>
          <w:color w:val="00000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223" w:name="sub_4004"/>
      <w:bookmarkEnd w:id="222"/>
      <w:r w:rsidRPr="006F74C7">
        <w:rPr>
          <w:rFonts w:ascii="Times New Roman" w:hAnsi="Times New Roman" w:cs="Times New Roman"/>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6F74C7">
        <w:rPr>
          <w:rFonts w:ascii="Times New Roman" w:hAnsi="Times New Roman" w:cs="Times New Roman"/>
          <w:color w:val="000000"/>
        </w:rPr>
        <w:t xml:space="preserve">подготавливается в течение пятнадцати рабочих дней со дня поступления заявления о предоставлении такого разрешения и </w:t>
      </w:r>
      <w:r w:rsidRPr="006F74C7">
        <w:rPr>
          <w:rFonts w:ascii="Times New Roman" w:hAnsi="Times New Roman" w:cs="Times New Roman"/>
        </w:rPr>
        <w:t xml:space="preserve">подлежит рассмотрению на публичных слушаниях </w:t>
      </w:r>
      <w:r w:rsidRPr="006F74C7">
        <w:rPr>
          <w:rFonts w:ascii="Times New Roman" w:hAnsi="Times New Roman" w:cs="Times New Roman"/>
          <w:color w:val="000000"/>
          <w:szCs w:val="28"/>
        </w:rPr>
        <w:t>или общественных обсуждений</w:t>
      </w:r>
      <w:r w:rsidRPr="006F74C7">
        <w:rPr>
          <w:rFonts w:ascii="Times New Roman" w:hAnsi="Times New Roman" w:cs="Times New Roman"/>
        </w:rPr>
        <w:t xml:space="preserve">, проводимых в порядке, предусмотренном Главой 5 настоящих Правил, с учетом положений Главы 3 настоящих Правил, </w:t>
      </w:r>
      <w:r w:rsidRPr="006F74C7">
        <w:rPr>
          <w:rFonts w:ascii="Times New Roman" w:hAnsi="Times New Roman" w:cs="Times New Roman"/>
          <w:color w:val="000000"/>
        </w:rPr>
        <w:t xml:space="preserve">за исключением случая, указанного в части 1.1 настоящей статьи. </w:t>
      </w:r>
      <w:r w:rsidRPr="006F74C7">
        <w:rPr>
          <w:rFonts w:ascii="Times New Roman" w:hAnsi="Times New Roman" w:cs="Times New Roman"/>
        </w:rPr>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color w:val="FF0000"/>
        </w:rPr>
      </w:pPr>
      <w:bookmarkStart w:id="224" w:name="sub_4005"/>
      <w:bookmarkEnd w:id="223"/>
      <w:r w:rsidRPr="006F74C7">
        <w:rPr>
          <w:rFonts w:ascii="Times New Roman" w:hAnsi="Times New Roman" w:cs="Times New Roman"/>
        </w:rPr>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6F74C7">
        <w:rPr>
          <w:rFonts w:ascii="Times New Roman" w:hAnsi="Times New Roman" w:cs="Times New Roman"/>
          <w:color w:val="000000"/>
        </w:rPr>
        <w:t>в течение пятнадцати рабочих дней со дня окончания таких обсуждений или слушаний</w:t>
      </w:r>
      <w:r>
        <w:rPr>
          <w:rFonts w:ascii="Times New Roman" w:hAnsi="Times New Roman" w:cs="Times New Roman"/>
          <w:color w:val="000000"/>
        </w:rPr>
        <w:t xml:space="preserve"> </w:t>
      </w:r>
      <w:r w:rsidRPr="006F74C7">
        <w:rPr>
          <w:rFonts w:ascii="Times New Roman" w:hAnsi="Times New Roman" w:cs="Times New Roman"/>
        </w:rPr>
        <w:t xml:space="preserve">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Pr="006F74C7">
        <w:rPr>
          <w:rFonts w:ascii="Times New Roman" w:eastAsia="Arial" w:hAnsi="Times New Roman" w:cs="Times New Roman"/>
          <w:kern w:val="1"/>
          <w:lang w:eastAsia="hi-IN" w:bidi="hi-IN"/>
        </w:rPr>
        <w:t>Петровский 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w:t>
      </w:r>
    </w:p>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bookmarkStart w:id="225" w:name="sub_4006"/>
      <w:bookmarkEnd w:id="224"/>
      <w:r w:rsidRPr="006F74C7">
        <w:rPr>
          <w:rFonts w:ascii="Times New Roman" w:hAnsi="Times New Roman" w:cs="Times New Roman"/>
        </w:rPr>
        <w:t xml:space="preserve">6. Глава муниципального образования </w:t>
      </w:r>
      <w:r w:rsidRPr="006F74C7">
        <w:rPr>
          <w:rFonts w:ascii="Times New Roman" w:eastAsia="Arial" w:hAnsi="Times New Roman" w:cs="Times New Roman"/>
          <w:kern w:val="1"/>
          <w:lang w:eastAsia="hi-IN" w:bidi="hi-IN"/>
        </w:rPr>
        <w:t>Петровского</w:t>
      </w:r>
      <w:r>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25"/>
    <w:p w:rsidR="00ED5A70" w:rsidRPr="006F74C7" w:rsidRDefault="00ED5A70" w:rsidP="00ED5A70">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ED5A70" w:rsidRPr="006F74C7" w:rsidRDefault="00ED5A70" w:rsidP="00ED5A70">
      <w:pPr>
        <w:widowControl w:val="0"/>
        <w:numPr>
          <w:ilvl w:val="0"/>
          <w:numId w:val="24"/>
        </w:numPr>
        <w:autoSpaceDE w:val="0"/>
        <w:autoSpaceDN w:val="0"/>
        <w:adjustRightInd w:val="0"/>
        <w:spacing w:after="0" w:line="240" w:lineRule="auto"/>
        <w:ind w:left="0" w:right="-2" w:firstLine="709"/>
        <w:jc w:val="both"/>
        <w:rPr>
          <w:rFonts w:ascii="Times New Roman" w:hAnsi="Times New Roman" w:cs="Times New Roman"/>
        </w:rPr>
      </w:pPr>
      <w:r w:rsidRPr="006F74C7">
        <w:rPr>
          <w:rFonts w:ascii="Times New Roman" w:hAnsi="Times New Roman" w:cs="Times New Roman"/>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ED5A70" w:rsidRPr="006F74C7" w:rsidRDefault="00ED5A70" w:rsidP="00ED5A70">
      <w:pPr>
        <w:spacing w:line="240" w:lineRule="auto"/>
        <w:ind w:firstLine="720"/>
        <w:jc w:val="both"/>
        <w:rPr>
          <w:rFonts w:ascii="Times New Roman" w:hAnsi="Times New Roman" w:cs="Times New Roman"/>
        </w:rPr>
      </w:pPr>
      <w:r w:rsidRPr="006F74C7">
        <w:rPr>
          <w:rFonts w:ascii="Times New Roman" w:hAnsi="Times New Roman" w:cs="Times New Roman"/>
          <w:color w:val="000000"/>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spacing w:line="240" w:lineRule="auto"/>
        <w:jc w:val="right"/>
        <w:rPr>
          <w:rFonts w:ascii="Times New Roman" w:eastAsia="Times New Roman" w:hAnsi="Times New Roman" w:cs="Times New Roman"/>
          <w:sz w:val="28"/>
        </w:rPr>
      </w:pPr>
    </w:p>
    <w:p w:rsidR="00ED5A70" w:rsidRPr="006F74C7" w:rsidRDefault="00ED5A70" w:rsidP="00ED5A70">
      <w:pPr>
        <w:pStyle w:val="1"/>
        <w:spacing w:line="240" w:lineRule="auto"/>
        <w:rPr>
          <w:rFonts w:ascii="Times New Roman" w:hAnsi="Times New Roman" w:cs="Times New Roman"/>
        </w:rPr>
      </w:pPr>
    </w:p>
    <w:p w:rsidR="00ED5A70" w:rsidRPr="006F74C7" w:rsidRDefault="00ED5A70" w:rsidP="00ED5A70">
      <w:pPr>
        <w:spacing w:line="240" w:lineRule="auto"/>
        <w:jc w:val="right"/>
        <w:rPr>
          <w:rFonts w:ascii="Times New Roman" w:hAnsi="Times New Roman" w:cs="Times New Roman"/>
        </w:rPr>
      </w:pPr>
    </w:p>
    <w:p w:rsidR="00ED5A70" w:rsidRPr="006F74C7" w:rsidRDefault="00ED5A70" w:rsidP="00ED5A70">
      <w:pPr>
        <w:spacing w:line="240" w:lineRule="auto"/>
        <w:jc w:val="center"/>
        <w:rPr>
          <w:rFonts w:ascii="Times New Roman" w:hAnsi="Times New Roman" w:cs="Times New Roman"/>
          <w:b/>
          <w:bCs/>
          <w:caps/>
          <w:color w:val="C0504D"/>
        </w:rPr>
      </w:pPr>
    </w:p>
    <w:p w:rsidR="00ED5A70" w:rsidRPr="006F74C7" w:rsidRDefault="00ED5A70" w:rsidP="00ED5A70">
      <w:pPr>
        <w:spacing w:before="100" w:beforeAutospacing="1" w:line="240" w:lineRule="auto"/>
        <w:rPr>
          <w:rFonts w:ascii="Times New Roman" w:hAnsi="Times New Roman" w:cs="Times New Roman"/>
          <w:color w:val="A50021"/>
          <w:sz w:val="36"/>
        </w:rPr>
      </w:pPr>
    </w:p>
    <w:p w:rsidR="00ED5A70" w:rsidRPr="006F74C7" w:rsidRDefault="00ED5A70" w:rsidP="00ED5A70">
      <w:pPr>
        <w:spacing w:line="240" w:lineRule="auto"/>
        <w:jc w:val="center"/>
        <w:rPr>
          <w:rFonts w:ascii="Times New Roman" w:hAnsi="Times New Roman" w:cs="Times New Roman"/>
          <w:szCs w:val="28"/>
        </w:rPr>
      </w:pPr>
    </w:p>
    <w:p w:rsidR="00ED5A70" w:rsidRPr="006F74C7" w:rsidRDefault="00ED5A70" w:rsidP="00ED5A70">
      <w:pPr>
        <w:spacing w:line="240" w:lineRule="auto"/>
        <w:jc w:val="center"/>
        <w:rPr>
          <w:rFonts w:ascii="Times New Roman" w:hAnsi="Times New Roman" w:cs="Times New Roman"/>
          <w:szCs w:val="28"/>
        </w:rPr>
      </w:pPr>
    </w:p>
    <w:p w:rsidR="00ED5A70" w:rsidRPr="006F74C7" w:rsidRDefault="00ED5A70" w:rsidP="00ED5A70">
      <w:pPr>
        <w:spacing w:line="240" w:lineRule="auto"/>
        <w:rPr>
          <w:rFonts w:ascii="Times New Roman" w:hAnsi="Times New Roman" w:cs="Times New Roman"/>
          <w:sz w:val="32"/>
          <w:szCs w:val="28"/>
        </w:rPr>
      </w:pPr>
    </w:p>
    <w:p w:rsidR="00ED5A70" w:rsidRPr="006F74C7" w:rsidRDefault="00ED5A70" w:rsidP="00ED5A70">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ПРАВИЛА ЗЕМЛЕПОЛЬЗОВАНИЯ И ЗАСТРОЙКИ</w:t>
      </w:r>
    </w:p>
    <w:p w:rsidR="00ED5A70" w:rsidRPr="006F74C7" w:rsidRDefault="00ED5A70" w:rsidP="00ED5A70">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ПЕТРОВСКИЙ СЕЛЬСОВЕТ</w:t>
      </w:r>
    </w:p>
    <w:p w:rsidR="00ED5A70" w:rsidRPr="006F74C7" w:rsidRDefault="00ED5A70" w:rsidP="00ED5A70">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САРАКТАШСКОГО РАЙОНА</w:t>
      </w:r>
    </w:p>
    <w:p w:rsidR="00ED5A70" w:rsidRPr="006F74C7" w:rsidRDefault="00ED5A70" w:rsidP="00ED5A70">
      <w:pPr>
        <w:spacing w:line="240" w:lineRule="auto"/>
        <w:rPr>
          <w:rFonts w:ascii="Times New Roman" w:hAnsi="Times New Roman" w:cs="Times New Roman"/>
          <w:sz w:val="32"/>
          <w:szCs w:val="28"/>
        </w:rPr>
      </w:pPr>
    </w:p>
    <w:p w:rsidR="00ED5A70" w:rsidRPr="006F74C7" w:rsidRDefault="00ED5A70" w:rsidP="00ED5A70">
      <w:pPr>
        <w:spacing w:line="240" w:lineRule="auto"/>
        <w:jc w:val="center"/>
        <w:rPr>
          <w:rFonts w:ascii="Times New Roman" w:hAnsi="Times New Roman" w:cs="Times New Roman"/>
          <w:sz w:val="32"/>
          <w:szCs w:val="28"/>
        </w:rPr>
      </w:pPr>
    </w:p>
    <w:p w:rsidR="00ED5A70" w:rsidRPr="006F74C7" w:rsidRDefault="00ED5A70" w:rsidP="00ED5A70">
      <w:pPr>
        <w:spacing w:line="240" w:lineRule="auto"/>
        <w:jc w:val="center"/>
        <w:rPr>
          <w:rFonts w:ascii="Times New Roman" w:hAnsi="Times New Roman" w:cs="Times New Roman"/>
          <w:sz w:val="32"/>
          <w:szCs w:val="28"/>
        </w:rPr>
      </w:pPr>
      <w:r w:rsidRPr="006F74C7">
        <w:rPr>
          <w:rFonts w:ascii="Times New Roman" w:hAnsi="Times New Roman" w:cs="Times New Roman"/>
          <w:sz w:val="32"/>
          <w:szCs w:val="28"/>
        </w:rPr>
        <w:t>ЧАСТЬ 2</w:t>
      </w:r>
    </w:p>
    <w:p w:rsidR="00ED5A70" w:rsidRPr="006F74C7" w:rsidRDefault="00ED5A70" w:rsidP="00ED5A70">
      <w:pPr>
        <w:spacing w:line="240" w:lineRule="auto"/>
        <w:jc w:val="center"/>
        <w:rPr>
          <w:rFonts w:ascii="Times New Roman" w:hAnsi="Times New Roman" w:cs="Times New Roman"/>
          <w:sz w:val="32"/>
          <w:szCs w:val="28"/>
        </w:rPr>
      </w:pPr>
      <w:r w:rsidRPr="006F74C7">
        <w:rPr>
          <w:rFonts w:ascii="Times New Roman" w:hAnsi="Times New Roman" w:cs="Times New Roman"/>
          <w:sz w:val="32"/>
          <w:szCs w:val="28"/>
        </w:rPr>
        <w:t>КАРТА ГРАДОСТРОИТЕЛЬНОГО ЗОНИРОВАНИЯ</w:t>
      </w:r>
    </w:p>
    <w:p w:rsidR="00ED5A70" w:rsidRPr="006F74C7" w:rsidRDefault="00ED5A70" w:rsidP="00ED5A70">
      <w:pPr>
        <w:spacing w:line="240" w:lineRule="auto"/>
        <w:jc w:val="center"/>
        <w:rPr>
          <w:rFonts w:ascii="Times New Roman" w:hAnsi="Times New Roman" w:cs="Times New Roman"/>
          <w:sz w:val="32"/>
          <w:szCs w:val="32"/>
        </w:rPr>
      </w:pPr>
    </w:p>
    <w:p w:rsidR="00ED5A70" w:rsidRPr="006F74C7" w:rsidRDefault="00ED5A70" w:rsidP="00ED5A70">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ЧАСТЬ 3</w:t>
      </w:r>
    </w:p>
    <w:p w:rsidR="00ED5A70" w:rsidRPr="006F74C7" w:rsidRDefault="00ED5A70" w:rsidP="00ED5A70">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ГРАДОСТРОИТЕЛЬНЫЕ РЕГЛАМЕНТЫ</w:t>
      </w:r>
    </w:p>
    <w:p w:rsidR="00ED5A70" w:rsidRPr="006F74C7" w:rsidRDefault="00ED5A70" w:rsidP="00ED5A70">
      <w:pPr>
        <w:spacing w:line="240" w:lineRule="auto"/>
        <w:jc w:val="center"/>
        <w:rPr>
          <w:rFonts w:ascii="Times New Roman" w:hAnsi="Times New Roman" w:cs="Times New Roman"/>
          <w:b/>
          <w:bCs/>
          <w:caps/>
          <w:color w:val="C0504D"/>
        </w:rPr>
      </w:pPr>
    </w:p>
    <w:p w:rsidR="00ED5A70" w:rsidRPr="006F74C7" w:rsidRDefault="00ED5A70" w:rsidP="00ED5A70">
      <w:pPr>
        <w:spacing w:line="240" w:lineRule="auto"/>
        <w:rPr>
          <w:rFonts w:ascii="Times New Roman" w:hAnsi="Times New Roman" w:cs="Times New Roman"/>
          <w:b/>
          <w:bCs/>
          <w:color w:val="C0504D"/>
        </w:rPr>
      </w:pPr>
    </w:p>
    <w:p w:rsidR="00ED5A70" w:rsidRPr="006F74C7" w:rsidRDefault="00ED5A70" w:rsidP="00ED5A70">
      <w:pPr>
        <w:spacing w:line="240" w:lineRule="auto"/>
        <w:rPr>
          <w:rFonts w:ascii="Times New Roman" w:hAnsi="Times New Roman" w:cs="Times New Roman"/>
          <w:b/>
          <w:bCs/>
          <w:color w:val="C0504D"/>
        </w:rPr>
      </w:pPr>
    </w:p>
    <w:p w:rsidR="00ED5A70" w:rsidRPr="006F74C7" w:rsidRDefault="00ED5A70" w:rsidP="00ED5A70">
      <w:pPr>
        <w:shd w:val="clear" w:color="auto" w:fill="FFFFFF"/>
        <w:spacing w:line="240" w:lineRule="auto"/>
        <w:ind w:right="-1"/>
        <w:rPr>
          <w:rFonts w:ascii="Times New Roman" w:hAnsi="Times New Roman" w:cs="Times New Roman"/>
          <w:color w:val="C0504D"/>
        </w:rPr>
      </w:pPr>
    </w:p>
    <w:p w:rsidR="00ED5A70" w:rsidRPr="006F74C7" w:rsidRDefault="00ED5A70" w:rsidP="00ED5A70">
      <w:pPr>
        <w:shd w:val="clear" w:color="auto" w:fill="FFFFFF"/>
        <w:spacing w:line="240" w:lineRule="auto"/>
        <w:ind w:left="993" w:right="-1" w:firstLine="55"/>
        <w:rPr>
          <w:rFonts w:ascii="Times New Roman" w:hAnsi="Times New Roman" w:cs="Times New Roman"/>
          <w:color w:val="C0504D"/>
        </w:rPr>
      </w:pPr>
    </w:p>
    <w:p w:rsidR="00ED5A70" w:rsidRPr="006F74C7" w:rsidRDefault="00ED5A70" w:rsidP="00ED5A70">
      <w:pPr>
        <w:shd w:val="clear" w:color="auto" w:fill="FFFFFF"/>
        <w:spacing w:line="240" w:lineRule="auto"/>
        <w:ind w:left="993" w:right="-1" w:firstLine="55"/>
        <w:rPr>
          <w:rFonts w:ascii="Times New Roman" w:hAnsi="Times New Roman" w:cs="Times New Roman"/>
          <w:color w:val="C0504D"/>
        </w:rPr>
      </w:pPr>
    </w:p>
    <w:p w:rsidR="00ED5A70" w:rsidRPr="006F74C7" w:rsidRDefault="00ED5A70" w:rsidP="00ED5A70">
      <w:pPr>
        <w:shd w:val="clear" w:color="auto" w:fill="FFFFFF"/>
        <w:spacing w:line="240" w:lineRule="auto"/>
        <w:ind w:left="993" w:right="-1" w:firstLine="55"/>
        <w:rPr>
          <w:rFonts w:ascii="Times New Roman" w:hAnsi="Times New Roman" w:cs="Times New Roman"/>
          <w:color w:val="C0504D"/>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Default="00ED5A70" w:rsidP="00ED5A70">
      <w:pPr>
        <w:shd w:val="clear" w:color="auto" w:fill="FFFFFF"/>
        <w:tabs>
          <w:tab w:val="left" w:pos="8334"/>
        </w:tabs>
        <w:spacing w:before="80" w:line="240" w:lineRule="auto"/>
        <w:jc w:val="center"/>
        <w:rPr>
          <w:rFonts w:ascii="Times New Roman" w:hAnsi="Times New Roman" w:cs="Times New Roman"/>
          <w:b/>
          <w:color w:val="000000"/>
        </w:rPr>
      </w:pPr>
    </w:p>
    <w:p w:rsidR="00ED5A70" w:rsidRPr="006F74C7" w:rsidRDefault="00ED5A70" w:rsidP="00ED5A70">
      <w:pPr>
        <w:shd w:val="clear" w:color="auto" w:fill="FFFFFF"/>
        <w:tabs>
          <w:tab w:val="left" w:pos="8334"/>
        </w:tabs>
        <w:spacing w:before="80" w:line="240" w:lineRule="auto"/>
        <w:jc w:val="center"/>
        <w:rPr>
          <w:rFonts w:ascii="Times New Roman" w:hAnsi="Times New Roman" w:cs="Times New Roman"/>
          <w:b/>
          <w:color w:val="000000" w:themeColor="text1"/>
        </w:rPr>
      </w:pPr>
      <w:r w:rsidRPr="006F74C7">
        <w:rPr>
          <w:rFonts w:ascii="Times New Roman" w:hAnsi="Times New Roman" w:cs="Times New Roman"/>
          <w:b/>
          <w:color w:val="000000" w:themeColor="text1"/>
          <w:sz w:val="28"/>
        </w:rPr>
        <w:t>Оглавление</w:t>
      </w:r>
    </w:p>
    <w:p w:rsidR="00ED5A70" w:rsidRPr="006F74C7" w:rsidRDefault="00A67E37" w:rsidP="00ED5A70">
      <w:pPr>
        <w:pStyle w:val="11"/>
        <w:spacing w:line="240" w:lineRule="auto"/>
        <w:rPr>
          <w:rFonts w:eastAsiaTheme="minorEastAsia"/>
        </w:rPr>
      </w:pPr>
      <w:r w:rsidRPr="006F74C7">
        <w:fldChar w:fldCharType="begin"/>
      </w:r>
      <w:r w:rsidR="00ED5A70" w:rsidRPr="006F74C7">
        <w:instrText xml:space="preserve"> TOC \o "1-3" \h \z \u </w:instrText>
      </w:r>
      <w:r w:rsidRPr="006F74C7">
        <w:fldChar w:fldCharType="separate"/>
      </w:r>
      <w:hyperlink w:anchor="_Toc133930964" w:history="1">
        <w:r w:rsidR="00ED5A70" w:rsidRPr="006F74C7">
          <w:rPr>
            <w:rStyle w:val="aa"/>
            <w:b/>
            <w:sz w:val="24"/>
            <w:szCs w:val="24"/>
          </w:rPr>
          <w:t>ЧАСТЬ 2</w:t>
        </w:r>
        <w:r w:rsidR="00ED5A70" w:rsidRPr="006F74C7">
          <w:rPr>
            <w:webHidden/>
          </w:rPr>
          <w:tab/>
        </w:r>
        <w:r w:rsidRPr="006F74C7">
          <w:rPr>
            <w:webHidden/>
          </w:rPr>
          <w:fldChar w:fldCharType="begin"/>
        </w:r>
        <w:r w:rsidR="00ED5A70" w:rsidRPr="006F74C7">
          <w:rPr>
            <w:webHidden/>
          </w:rPr>
          <w:instrText xml:space="preserve"> PAGEREF _Toc133930964 \h </w:instrText>
        </w:r>
        <w:r w:rsidRPr="006F74C7">
          <w:rPr>
            <w:webHidden/>
          </w:rPr>
        </w:r>
        <w:r w:rsidRPr="006F74C7">
          <w:rPr>
            <w:webHidden/>
          </w:rPr>
          <w:fldChar w:fldCharType="separate"/>
        </w:r>
        <w:r w:rsidR="000F2DA3">
          <w:rPr>
            <w:noProof/>
            <w:webHidden/>
          </w:rPr>
          <w:t>35</w:t>
        </w:r>
        <w:r w:rsidRPr="006F74C7">
          <w:rPr>
            <w:webHidden/>
          </w:rPr>
          <w:fldChar w:fldCharType="end"/>
        </w:r>
      </w:hyperlink>
    </w:p>
    <w:p w:rsidR="00ED5A70" w:rsidRPr="006F74C7" w:rsidRDefault="002F6E21" w:rsidP="00ED5A70">
      <w:pPr>
        <w:pStyle w:val="11"/>
        <w:spacing w:line="240" w:lineRule="auto"/>
        <w:rPr>
          <w:rFonts w:eastAsiaTheme="minorEastAsia"/>
        </w:rPr>
      </w:pPr>
      <w:hyperlink w:anchor="_Toc133930965" w:history="1">
        <w:r w:rsidR="00ED5A70" w:rsidRPr="006F74C7">
          <w:rPr>
            <w:rStyle w:val="aa"/>
            <w:b/>
            <w:sz w:val="24"/>
            <w:szCs w:val="24"/>
          </w:rPr>
          <w:t>КАРТА ГРАДОСТРОИТЕЛЬНОГО ЗОНИРОВАНИЯ</w:t>
        </w:r>
        <w:r w:rsidR="00ED5A70" w:rsidRPr="006F74C7">
          <w:rPr>
            <w:webHidden/>
          </w:rPr>
          <w:tab/>
        </w:r>
        <w:r w:rsidR="00A67E37" w:rsidRPr="006F74C7">
          <w:rPr>
            <w:webHidden/>
          </w:rPr>
          <w:fldChar w:fldCharType="begin"/>
        </w:r>
        <w:r w:rsidR="00ED5A70" w:rsidRPr="006F74C7">
          <w:rPr>
            <w:webHidden/>
          </w:rPr>
          <w:instrText xml:space="preserve"> PAGEREF _Toc133930965 \h </w:instrText>
        </w:r>
        <w:r w:rsidR="00A67E37" w:rsidRPr="006F74C7">
          <w:rPr>
            <w:webHidden/>
          </w:rPr>
        </w:r>
        <w:r w:rsidR="00A67E37" w:rsidRPr="006F74C7">
          <w:rPr>
            <w:webHidden/>
          </w:rPr>
          <w:fldChar w:fldCharType="separate"/>
        </w:r>
        <w:r w:rsidR="000F2DA3">
          <w:rPr>
            <w:noProof/>
            <w:webHidden/>
          </w:rPr>
          <w:t>35</w:t>
        </w:r>
        <w:r w:rsidR="00A67E37" w:rsidRPr="006F74C7">
          <w:rPr>
            <w:webHidden/>
          </w:rPr>
          <w:fldChar w:fldCharType="end"/>
        </w:r>
      </w:hyperlink>
    </w:p>
    <w:p w:rsidR="00ED5A70" w:rsidRPr="006F74C7" w:rsidRDefault="002F6E21" w:rsidP="00ED5A70">
      <w:pPr>
        <w:pStyle w:val="26"/>
        <w:spacing w:line="240" w:lineRule="auto"/>
        <w:rPr>
          <w:rFonts w:ascii="Times New Roman" w:eastAsiaTheme="minorEastAsia" w:hAnsi="Times New Roman"/>
          <w:noProof/>
        </w:rPr>
      </w:pPr>
      <w:hyperlink w:anchor="_Toc133930966" w:history="1">
        <w:r w:rsidR="00ED5A70" w:rsidRPr="006F74C7">
          <w:rPr>
            <w:rStyle w:val="aa"/>
            <w:rFonts w:ascii="Times New Roman" w:hAnsi="Times New Roman"/>
            <w:noProof/>
          </w:rPr>
          <w:t>Глава 8. Градостроительное зонирование. Территориальные зоны на карте градостроительного зонирования</w:t>
        </w:r>
        <w:r w:rsidR="00ED5A70" w:rsidRPr="006F74C7">
          <w:rPr>
            <w:rFonts w:ascii="Times New Roman" w:hAnsi="Times New Roman"/>
            <w:noProof/>
            <w:webHidden/>
          </w:rPr>
          <w:tab/>
        </w:r>
        <w:r w:rsidR="00A67E37" w:rsidRPr="006F74C7">
          <w:rPr>
            <w:rFonts w:ascii="Times New Roman" w:hAnsi="Times New Roman"/>
            <w:noProof/>
            <w:webHidden/>
          </w:rPr>
          <w:fldChar w:fldCharType="begin"/>
        </w:r>
        <w:r w:rsidR="00ED5A70" w:rsidRPr="006F74C7">
          <w:rPr>
            <w:rFonts w:ascii="Times New Roman" w:hAnsi="Times New Roman"/>
            <w:noProof/>
            <w:webHidden/>
          </w:rPr>
          <w:instrText xml:space="preserve"> PAGEREF _Toc133930966 \h </w:instrText>
        </w:r>
        <w:r w:rsidR="00A67E37" w:rsidRPr="006F74C7">
          <w:rPr>
            <w:rFonts w:ascii="Times New Roman" w:hAnsi="Times New Roman"/>
            <w:noProof/>
            <w:webHidden/>
          </w:rPr>
        </w:r>
        <w:r w:rsidR="00A67E37" w:rsidRPr="006F74C7">
          <w:rPr>
            <w:rFonts w:ascii="Times New Roman" w:hAnsi="Times New Roman"/>
            <w:noProof/>
            <w:webHidden/>
          </w:rPr>
          <w:fldChar w:fldCharType="separate"/>
        </w:r>
        <w:r w:rsidR="000F2DA3">
          <w:rPr>
            <w:rFonts w:ascii="Times New Roman" w:hAnsi="Times New Roman"/>
            <w:noProof/>
            <w:webHidden/>
          </w:rPr>
          <w:t>35</w:t>
        </w:r>
        <w:r w:rsidR="00A67E37" w:rsidRPr="006F74C7">
          <w:rPr>
            <w:rFonts w:ascii="Times New Roman" w:hAnsi="Times New Roman"/>
            <w:noProof/>
            <w:webHidden/>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67" w:history="1">
        <w:r w:rsidR="00ED5A70" w:rsidRPr="006F74C7">
          <w:rPr>
            <w:rStyle w:val="aa"/>
            <w:rFonts w:ascii="Times New Roman" w:hAnsi="Times New Roman"/>
            <w:noProof/>
            <w:sz w:val="24"/>
            <w:szCs w:val="24"/>
          </w:rPr>
          <w:t>Статья 19. Градостроительное зонирование</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_Toc133930967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35</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68" w:history="1">
        <w:r w:rsidR="00ED5A70" w:rsidRPr="006F74C7">
          <w:rPr>
            <w:rStyle w:val="aa"/>
            <w:rFonts w:ascii="Times New Roman" w:hAnsi="Times New Roman"/>
            <w:noProof/>
            <w:sz w:val="24"/>
            <w:szCs w:val="24"/>
          </w:rPr>
          <w:t>Статья 20. Территориальные зоны</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_Toc133930968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35</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69" w:history="1">
        <w:r w:rsidR="00ED5A70" w:rsidRPr="006F74C7">
          <w:rPr>
            <w:rStyle w:val="aa"/>
            <w:rFonts w:ascii="Times New Roman" w:hAnsi="Times New Roman"/>
            <w:noProof/>
            <w:sz w:val="24"/>
            <w:szCs w:val="24"/>
          </w:rPr>
          <w:t xml:space="preserve">Статья 21. Карта градостроительного зонирования   муниципального образования </w:t>
        </w:r>
        <w:r w:rsidR="00ED5A70" w:rsidRPr="006F74C7">
          <w:rPr>
            <w:rStyle w:val="aa"/>
            <w:rFonts w:ascii="Times New Roman" w:eastAsia="Arial" w:hAnsi="Times New Roman"/>
            <w:noProof/>
            <w:kern w:val="2"/>
            <w:sz w:val="24"/>
            <w:szCs w:val="24"/>
            <w:lang w:eastAsia="hi-IN" w:bidi="hi-IN"/>
          </w:rPr>
          <w:t xml:space="preserve">Петровский </w:t>
        </w:r>
        <w:r w:rsidR="00ED5A70" w:rsidRPr="006F74C7">
          <w:rPr>
            <w:rStyle w:val="aa"/>
            <w:rFonts w:ascii="Times New Roman" w:hAnsi="Times New Roman"/>
            <w:noProof/>
            <w:sz w:val="24"/>
            <w:szCs w:val="24"/>
          </w:rPr>
          <w:t>сельсовет.</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_Toc133930969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37</w:t>
        </w:r>
        <w:r w:rsidR="00A67E37" w:rsidRPr="006F74C7">
          <w:rPr>
            <w:rFonts w:ascii="Times New Roman" w:hAnsi="Times New Roman"/>
            <w:noProof/>
            <w:webHidden/>
            <w:sz w:val="24"/>
            <w:szCs w:val="24"/>
          </w:rPr>
          <w:fldChar w:fldCharType="end"/>
        </w:r>
      </w:hyperlink>
    </w:p>
    <w:p w:rsidR="00ED5A70" w:rsidRPr="006F74C7" w:rsidRDefault="002F6E21" w:rsidP="00ED5A70">
      <w:pPr>
        <w:pStyle w:val="11"/>
        <w:spacing w:line="240" w:lineRule="auto"/>
        <w:rPr>
          <w:rFonts w:eastAsiaTheme="minorEastAsia"/>
        </w:rPr>
      </w:pPr>
      <w:hyperlink w:anchor="_Toc133930970" w:history="1">
        <w:r w:rsidR="00ED5A70" w:rsidRPr="006F74C7">
          <w:rPr>
            <w:rStyle w:val="aa"/>
            <w:b/>
            <w:sz w:val="24"/>
            <w:szCs w:val="24"/>
          </w:rPr>
          <w:t>АСТЬ 3</w:t>
        </w:r>
        <w:r w:rsidR="00ED5A70" w:rsidRPr="006F74C7">
          <w:rPr>
            <w:webHidden/>
          </w:rPr>
          <w:tab/>
        </w:r>
        <w:r w:rsidR="00A67E37" w:rsidRPr="006F74C7">
          <w:rPr>
            <w:webHidden/>
          </w:rPr>
          <w:fldChar w:fldCharType="begin"/>
        </w:r>
        <w:r w:rsidR="00ED5A70" w:rsidRPr="006F74C7">
          <w:rPr>
            <w:webHidden/>
          </w:rPr>
          <w:instrText xml:space="preserve"> PAGEREF _Toc133930970 \h </w:instrText>
        </w:r>
        <w:r w:rsidR="00A67E37" w:rsidRPr="006F74C7">
          <w:rPr>
            <w:webHidden/>
          </w:rPr>
        </w:r>
        <w:r w:rsidR="00A67E37" w:rsidRPr="006F74C7">
          <w:rPr>
            <w:webHidden/>
          </w:rPr>
          <w:fldChar w:fldCharType="separate"/>
        </w:r>
        <w:r w:rsidR="000F2DA3">
          <w:rPr>
            <w:noProof/>
            <w:webHidden/>
          </w:rPr>
          <w:t>39</w:t>
        </w:r>
        <w:r w:rsidR="00A67E37" w:rsidRPr="006F74C7">
          <w:rPr>
            <w:webHidden/>
          </w:rPr>
          <w:fldChar w:fldCharType="end"/>
        </w:r>
      </w:hyperlink>
    </w:p>
    <w:p w:rsidR="00ED5A70" w:rsidRPr="006F74C7" w:rsidRDefault="002F6E21" w:rsidP="00ED5A70">
      <w:pPr>
        <w:pStyle w:val="11"/>
        <w:spacing w:line="240" w:lineRule="auto"/>
        <w:rPr>
          <w:rFonts w:eastAsiaTheme="minorEastAsia"/>
        </w:rPr>
      </w:pPr>
      <w:hyperlink w:anchor="_Toc133930971" w:history="1">
        <w:r w:rsidR="00ED5A70" w:rsidRPr="006F74C7">
          <w:rPr>
            <w:rStyle w:val="aa"/>
            <w:b/>
            <w:sz w:val="24"/>
            <w:szCs w:val="24"/>
          </w:rPr>
          <w:t>ГРАДОСТРОИТЕЛЬНЫЕ РЕГЛАМЕНТЫ</w:t>
        </w:r>
        <w:r w:rsidR="00ED5A70" w:rsidRPr="006F74C7">
          <w:rPr>
            <w:webHidden/>
          </w:rPr>
          <w:tab/>
        </w:r>
        <w:r w:rsidR="00A67E37" w:rsidRPr="006F74C7">
          <w:rPr>
            <w:webHidden/>
          </w:rPr>
          <w:fldChar w:fldCharType="begin"/>
        </w:r>
        <w:r w:rsidR="00ED5A70" w:rsidRPr="006F74C7">
          <w:rPr>
            <w:webHidden/>
          </w:rPr>
          <w:instrText xml:space="preserve"> PAGEREF _Toc133930971 \h </w:instrText>
        </w:r>
        <w:r w:rsidR="00A67E37" w:rsidRPr="006F74C7">
          <w:rPr>
            <w:webHidden/>
          </w:rPr>
        </w:r>
        <w:r w:rsidR="00A67E37" w:rsidRPr="006F74C7">
          <w:rPr>
            <w:webHidden/>
          </w:rPr>
          <w:fldChar w:fldCharType="separate"/>
        </w:r>
        <w:r w:rsidR="000F2DA3">
          <w:rPr>
            <w:noProof/>
            <w:webHidden/>
          </w:rPr>
          <w:t>39</w:t>
        </w:r>
        <w:r w:rsidR="00A67E37" w:rsidRPr="006F74C7">
          <w:rPr>
            <w:webHidden/>
          </w:rPr>
          <w:fldChar w:fldCharType="end"/>
        </w:r>
      </w:hyperlink>
    </w:p>
    <w:p w:rsidR="00ED5A70" w:rsidRPr="006F74C7" w:rsidRDefault="002F6E21" w:rsidP="00ED5A70">
      <w:pPr>
        <w:pStyle w:val="26"/>
        <w:spacing w:line="240" w:lineRule="auto"/>
        <w:rPr>
          <w:rFonts w:ascii="Times New Roman" w:eastAsiaTheme="minorEastAsia" w:hAnsi="Times New Roman"/>
          <w:noProof/>
        </w:rPr>
      </w:pPr>
      <w:hyperlink w:anchor="_Toc133930972" w:history="1">
        <w:r w:rsidR="00ED5A70" w:rsidRPr="006F74C7">
          <w:rPr>
            <w:rStyle w:val="aa"/>
            <w:rFonts w:ascii="Times New Roman" w:hAnsi="Times New Roman"/>
            <w:noProof/>
          </w:rPr>
          <w:t>Глава 9. Градостроительные регламенты. Действие и виды градостроительных регламентов.</w:t>
        </w:r>
        <w:r w:rsidR="00ED5A70" w:rsidRPr="006F74C7">
          <w:rPr>
            <w:rFonts w:ascii="Times New Roman" w:hAnsi="Times New Roman"/>
            <w:noProof/>
            <w:webHidden/>
          </w:rPr>
          <w:tab/>
        </w:r>
        <w:r w:rsidR="00A67E37" w:rsidRPr="006F74C7">
          <w:rPr>
            <w:rFonts w:ascii="Times New Roman" w:hAnsi="Times New Roman"/>
            <w:noProof/>
            <w:webHidden/>
          </w:rPr>
          <w:fldChar w:fldCharType="begin"/>
        </w:r>
        <w:r w:rsidR="00ED5A70" w:rsidRPr="006F74C7">
          <w:rPr>
            <w:rFonts w:ascii="Times New Roman" w:hAnsi="Times New Roman"/>
            <w:noProof/>
            <w:webHidden/>
          </w:rPr>
          <w:instrText xml:space="preserve"> PAGEREF _Toc133930972 \h </w:instrText>
        </w:r>
        <w:r w:rsidR="00A67E37" w:rsidRPr="006F74C7">
          <w:rPr>
            <w:rFonts w:ascii="Times New Roman" w:hAnsi="Times New Roman"/>
            <w:noProof/>
            <w:webHidden/>
          </w:rPr>
        </w:r>
        <w:r w:rsidR="00A67E37" w:rsidRPr="006F74C7">
          <w:rPr>
            <w:rFonts w:ascii="Times New Roman" w:hAnsi="Times New Roman"/>
            <w:noProof/>
            <w:webHidden/>
          </w:rPr>
          <w:fldChar w:fldCharType="separate"/>
        </w:r>
        <w:r w:rsidR="000F2DA3">
          <w:rPr>
            <w:rFonts w:ascii="Times New Roman" w:hAnsi="Times New Roman"/>
            <w:noProof/>
            <w:webHidden/>
          </w:rPr>
          <w:t>39</w:t>
        </w:r>
        <w:r w:rsidR="00A67E37" w:rsidRPr="006F74C7">
          <w:rPr>
            <w:rFonts w:ascii="Times New Roman" w:hAnsi="Times New Roman"/>
            <w:noProof/>
            <w:webHidden/>
          </w:rPr>
          <w:fldChar w:fldCharType="end"/>
        </w:r>
      </w:hyperlink>
    </w:p>
    <w:p w:rsidR="00ED5A70" w:rsidRPr="006F74C7" w:rsidRDefault="002F6E21" w:rsidP="00ED5A70">
      <w:pPr>
        <w:pStyle w:val="32"/>
        <w:tabs>
          <w:tab w:val="left" w:pos="1320"/>
        </w:tabs>
        <w:spacing w:after="0" w:line="240" w:lineRule="auto"/>
        <w:rPr>
          <w:rFonts w:ascii="Times New Roman" w:eastAsiaTheme="minorEastAsia" w:hAnsi="Times New Roman"/>
          <w:noProof/>
          <w:sz w:val="24"/>
          <w:szCs w:val="24"/>
        </w:rPr>
      </w:pPr>
      <w:hyperlink w:anchor="_Toc133930973" w:history="1">
        <w:r w:rsidR="00ED5A70" w:rsidRPr="006F74C7">
          <w:rPr>
            <w:rStyle w:val="aa"/>
            <w:rFonts w:ascii="Times New Roman" w:hAnsi="Times New Roman"/>
            <w:noProof/>
            <w:sz w:val="24"/>
            <w:szCs w:val="24"/>
          </w:rPr>
          <w:t>Статья 22.</w:t>
        </w:r>
        <w:r w:rsidR="00ED5A70" w:rsidRPr="006F74C7">
          <w:rPr>
            <w:rFonts w:ascii="Times New Roman" w:eastAsiaTheme="minorEastAsia" w:hAnsi="Times New Roman"/>
            <w:noProof/>
            <w:sz w:val="24"/>
            <w:szCs w:val="24"/>
          </w:rPr>
          <w:tab/>
        </w:r>
        <w:r w:rsidR="00ED5A70" w:rsidRPr="006F74C7">
          <w:rPr>
            <w:rStyle w:val="aa"/>
            <w:rFonts w:ascii="Times New Roman" w:hAnsi="Times New Roman"/>
            <w:noProof/>
            <w:sz w:val="24"/>
            <w:szCs w:val="24"/>
          </w:rPr>
          <w:t>Градостроительный регламент.</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_Toc133930973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39</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tabs>
          <w:tab w:val="left" w:pos="1320"/>
        </w:tabs>
        <w:spacing w:after="0" w:line="240" w:lineRule="auto"/>
        <w:rPr>
          <w:rFonts w:ascii="Times New Roman" w:eastAsiaTheme="minorEastAsia" w:hAnsi="Times New Roman"/>
          <w:noProof/>
          <w:sz w:val="24"/>
          <w:szCs w:val="24"/>
        </w:rPr>
      </w:pPr>
      <w:hyperlink w:anchor="_Toc133930974" w:history="1">
        <w:r w:rsidR="00ED5A70" w:rsidRPr="006F74C7">
          <w:rPr>
            <w:rStyle w:val="aa"/>
            <w:rFonts w:ascii="Times New Roman" w:hAnsi="Times New Roman"/>
            <w:noProof/>
            <w:sz w:val="24"/>
            <w:szCs w:val="24"/>
          </w:rPr>
          <w:t>Статья 23.</w:t>
        </w:r>
        <w:r w:rsidR="00ED5A70" w:rsidRPr="006F74C7">
          <w:rPr>
            <w:rFonts w:ascii="Times New Roman" w:eastAsiaTheme="minorEastAsia" w:hAnsi="Times New Roman"/>
            <w:noProof/>
            <w:sz w:val="24"/>
            <w:szCs w:val="24"/>
          </w:rPr>
          <w:tab/>
        </w:r>
        <w:r w:rsidR="00ED5A70" w:rsidRPr="006F74C7">
          <w:rPr>
            <w:rStyle w:val="aa"/>
            <w:rFonts w:ascii="Times New Roman" w:hAnsi="Times New Roman"/>
            <w:noProof/>
            <w:sz w:val="24"/>
            <w:szCs w:val="24"/>
          </w:rPr>
          <w:t>Действие градостроительного регламента.</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_Toc133930974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40</w:t>
        </w:r>
        <w:r w:rsidR="00A67E37" w:rsidRPr="006F74C7">
          <w:rPr>
            <w:rFonts w:ascii="Times New Roman" w:hAnsi="Times New Roman"/>
            <w:noProof/>
            <w:webHidden/>
            <w:sz w:val="24"/>
            <w:szCs w:val="24"/>
          </w:rPr>
          <w:fldChar w:fldCharType="end"/>
        </w:r>
      </w:hyperlink>
    </w:p>
    <w:p w:rsidR="00ED5A70" w:rsidRPr="006F74C7" w:rsidRDefault="002F6E21" w:rsidP="00ED5A70">
      <w:pPr>
        <w:pStyle w:val="26"/>
        <w:spacing w:line="240" w:lineRule="auto"/>
        <w:rPr>
          <w:rFonts w:ascii="Times New Roman" w:eastAsiaTheme="minorEastAsia" w:hAnsi="Times New Roman"/>
          <w:noProof/>
        </w:rPr>
      </w:pPr>
      <w:hyperlink w:anchor="_Toc133930975" w:history="1">
        <w:r w:rsidR="00ED5A70" w:rsidRPr="006F74C7">
          <w:rPr>
            <w:rStyle w:val="aa"/>
            <w:rFonts w:ascii="Times New Roman" w:hAnsi="Times New Roman"/>
            <w:noProof/>
          </w:rPr>
          <w:t xml:space="preserve">Глава 10. Градостроительные регламенты территориальных зон </w:t>
        </w:r>
        <w:r w:rsidR="00ED5A70" w:rsidRPr="006F74C7">
          <w:rPr>
            <w:rStyle w:val="aa"/>
            <w:rFonts w:ascii="Times New Roman" w:eastAsia="Arial" w:hAnsi="Times New Roman"/>
            <w:noProof/>
            <w:kern w:val="2"/>
            <w:lang w:eastAsia="hi-IN" w:bidi="hi-IN"/>
          </w:rPr>
          <w:t xml:space="preserve">Петровского сельсовета </w:t>
        </w:r>
        <w:r w:rsidR="00ED5A70" w:rsidRPr="006F74C7">
          <w:rPr>
            <w:rStyle w:val="aa"/>
            <w:rFonts w:ascii="Times New Roman" w:hAnsi="Times New Roman"/>
            <w:noProof/>
          </w:rPr>
          <w:t>Саракташского района</w:t>
        </w:r>
        <w:r w:rsidR="00ED5A70" w:rsidRPr="006F74C7">
          <w:rPr>
            <w:rFonts w:ascii="Times New Roman" w:hAnsi="Times New Roman"/>
            <w:noProof/>
            <w:webHidden/>
          </w:rPr>
          <w:tab/>
        </w:r>
        <w:r w:rsidR="00A67E37" w:rsidRPr="006F74C7">
          <w:rPr>
            <w:rFonts w:ascii="Times New Roman" w:hAnsi="Times New Roman"/>
            <w:noProof/>
            <w:webHidden/>
          </w:rPr>
          <w:fldChar w:fldCharType="begin"/>
        </w:r>
        <w:r w:rsidR="00ED5A70" w:rsidRPr="006F74C7">
          <w:rPr>
            <w:rFonts w:ascii="Times New Roman" w:hAnsi="Times New Roman"/>
            <w:noProof/>
            <w:webHidden/>
          </w:rPr>
          <w:instrText xml:space="preserve"> PAGEREF _Toc133930975 \h </w:instrText>
        </w:r>
        <w:r w:rsidR="00A67E37" w:rsidRPr="006F74C7">
          <w:rPr>
            <w:rFonts w:ascii="Times New Roman" w:hAnsi="Times New Roman"/>
            <w:noProof/>
            <w:webHidden/>
          </w:rPr>
        </w:r>
        <w:r w:rsidR="00A67E37" w:rsidRPr="006F74C7">
          <w:rPr>
            <w:rFonts w:ascii="Times New Roman" w:hAnsi="Times New Roman"/>
            <w:noProof/>
            <w:webHidden/>
          </w:rPr>
          <w:fldChar w:fldCharType="separate"/>
        </w:r>
        <w:r w:rsidR="000F2DA3">
          <w:rPr>
            <w:rFonts w:ascii="Times New Roman" w:hAnsi="Times New Roman"/>
            <w:noProof/>
            <w:webHidden/>
          </w:rPr>
          <w:t>42</w:t>
        </w:r>
        <w:r w:rsidR="00A67E37" w:rsidRPr="006F74C7">
          <w:rPr>
            <w:rFonts w:ascii="Times New Roman" w:hAnsi="Times New Roman"/>
            <w:noProof/>
            <w:webHidden/>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76" w:history="1">
        <w:r w:rsidR="00ED5A70" w:rsidRPr="006F74C7">
          <w:rPr>
            <w:rStyle w:val="aa"/>
            <w:rFonts w:ascii="Times New Roman" w:hAnsi="Times New Roman"/>
            <w:noProof/>
            <w:sz w:val="24"/>
            <w:szCs w:val="24"/>
          </w:rPr>
          <w:t>Статья 24.1 Градостроительные регламенты. Жилая зона.</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_Toc133930976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42</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77" w:history="1">
        <w:r w:rsidR="00ED5A70" w:rsidRPr="006F74C7">
          <w:rPr>
            <w:rStyle w:val="aa"/>
            <w:rFonts w:ascii="Times New Roman" w:hAnsi="Times New Roman"/>
            <w:noProof/>
            <w:sz w:val="24"/>
            <w:szCs w:val="24"/>
          </w:rPr>
          <w:t>Статья 24.2 Градостроительные регламенты. Общественно–деловые зоны.</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_Toc133930977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45</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tabs>
          <w:tab w:val="left" w:pos="1540"/>
        </w:tabs>
        <w:spacing w:after="0" w:line="240" w:lineRule="auto"/>
        <w:rPr>
          <w:rFonts w:ascii="Times New Roman" w:eastAsiaTheme="minorEastAsia" w:hAnsi="Times New Roman"/>
          <w:noProof/>
          <w:sz w:val="24"/>
          <w:szCs w:val="24"/>
        </w:rPr>
      </w:pPr>
      <w:hyperlink w:anchor="_Toc133930978" w:history="1">
        <w:r w:rsidR="00ED5A70" w:rsidRPr="006F74C7">
          <w:rPr>
            <w:rStyle w:val="aa"/>
            <w:rFonts w:ascii="Times New Roman" w:hAnsi="Times New Roman"/>
            <w:noProof/>
            <w:sz w:val="24"/>
            <w:szCs w:val="24"/>
          </w:rPr>
          <w:t>Статья 24.3.</w:t>
        </w:r>
        <w:r w:rsidR="00ED5A70" w:rsidRPr="006F74C7">
          <w:rPr>
            <w:rFonts w:ascii="Times New Roman" w:eastAsiaTheme="minorEastAsia" w:hAnsi="Times New Roman"/>
            <w:noProof/>
            <w:sz w:val="24"/>
            <w:szCs w:val="24"/>
          </w:rPr>
          <w:tab/>
        </w:r>
        <w:r w:rsidR="00ED5A70" w:rsidRPr="006F74C7">
          <w:rPr>
            <w:rStyle w:val="aa"/>
            <w:rFonts w:ascii="Times New Roman" w:hAnsi="Times New Roman"/>
            <w:noProof/>
            <w:sz w:val="24"/>
            <w:szCs w:val="24"/>
          </w:rPr>
          <w:t>Градостроительные регламенты. Производственные зоны, зоны инженерной и транспортной инфраструктур</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_Toc133930978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48</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tabs>
          <w:tab w:val="left" w:pos="1320"/>
        </w:tabs>
        <w:spacing w:after="0" w:line="240" w:lineRule="auto"/>
        <w:rPr>
          <w:rFonts w:ascii="Times New Roman" w:eastAsiaTheme="minorEastAsia" w:hAnsi="Times New Roman"/>
          <w:noProof/>
          <w:sz w:val="24"/>
          <w:szCs w:val="24"/>
        </w:rPr>
      </w:pPr>
      <w:hyperlink w:anchor="_Toc133930979" w:history="1">
        <w:r w:rsidR="00ED5A70" w:rsidRPr="006F74C7">
          <w:rPr>
            <w:rStyle w:val="aa"/>
            <w:rFonts w:ascii="Times New Roman" w:hAnsi="Times New Roman"/>
            <w:noProof/>
            <w:sz w:val="24"/>
            <w:szCs w:val="24"/>
          </w:rPr>
          <w:t>Статья 24.4</w:t>
        </w:r>
        <w:r w:rsidR="00ED5A70" w:rsidRPr="006F74C7">
          <w:rPr>
            <w:rFonts w:ascii="Times New Roman" w:eastAsiaTheme="minorEastAsia" w:hAnsi="Times New Roman"/>
            <w:noProof/>
            <w:sz w:val="24"/>
            <w:szCs w:val="24"/>
          </w:rPr>
          <w:tab/>
        </w:r>
        <w:r w:rsidR="00ED5A70" w:rsidRPr="006F74C7">
          <w:rPr>
            <w:rStyle w:val="aa"/>
            <w:rFonts w:ascii="Times New Roman" w:hAnsi="Times New Roman"/>
            <w:noProof/>
            <w:sz w:val="24"/>
            <w:szCs w:val="24"/>
          </w:rPr>
          <w:t>Градостроительные регламенты. Зоны рекреационного назначения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_Toc133930979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51</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tabs>
          <w:tab w:val="left" w:pos="1320"/>
        </w:tabs>
        <w:spacing w:after="0" w:line="240" w:lineRule="auto"/>
        <w:rPr>
          <w:rFonts w:ascii="Times New Roman" w:eastAsiaTheme="minorEastAsia" w:hAnsi="Times New Roman"/>
          <w:noProof/>
          <w:sz w:val="24"/>
          <w:szCs w:val="24"/>
        </w:rPr>
      </w:pPr>
      <w:hyperlink w:anchor="_Toc133930980" w:history="1">
        <w:r w:rsidR="00ED5A70" w:rsidRPr="006F74C7">
          <w:rPr>
            <w:rStyle w:val="aa"/>
            <w:rFonts w:ascii="Times New Roman" w:hAnsi="Times New Roman"/>
            <w:noProof/>
            <w:sz w:val="24"/>
            <w:szCs w:val="24"/>
          </w:rPr>
          <w:t>Статья 24.5</w:t>
        </w:r>
        <w:r w:rsidR="00ED5A70" w:rsidRPr="006F74C7">
          <w:rPr>
            <w:rFonts w:ascii="Times New Roman" w:eastAsiaTheme="minorEastAsia" w:hAnsi="Times New Roman"/>
            <w:noProof/>
            <w:sz w:val="24"/>
            <w:szCs w:val="24"/>
          </w:rPr>
          <w:tab/>
        </w:r>
        <w:r w:rsidR="00ED5A70" w:rsidRPr="006F74C7">
          <w:rPr>
            <w:rStyle w:val="aa"/>
            <w:rFonts w:ascii="Times New Roman" w:hAnsi="Times New Roman"/>
            <w:noProof/>
            <w:sz w:val="24"/>
            <w:szCs w:val="24"/>
          </w:rPr>
          <w:t>Градостроительные регламенты. Зоны сельскохозяйственного использования.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_Toc133930980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52</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1" w:history="1">
        <w:r w:rsidR="00ED5A70" w:rsidRPr="006F74C7">
          <w:rPr>
            <w:rStyle w:val="aa"/>
            <w:rFonts w:ascii="Times New Roman" w:hAnsi="Times New Roman"/>
            <w:noProof/>
            <w:sz w:val="24"/>
            <w:szCs w:val="24"/>
          </w:rPr>
          <w:t>Статья 24.6. Градостроительные регламенты. Зоны специального назначения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_Toc133930981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56</w:t>
        </w:r>
        <w:r w:rsidR="00A67E37" w:rsidRPr="006F74C7">
          <w:rPr>
            <w:rFonts w:ascii="Times New Roman" w:hAnsi="Times New Roman"/>
            <w:noProof/>
            <w:webHidden/>
            <w:sz w:val="24"/>
            <w:szCs w:val="24"/>
          </w:rPr>
          <w:fldChar w:fldCharType="end"/>
        </w:r>
      </w:hyperlink>
    </w:p>
    <w:p w:rsidR="00ED5A70" w:rsidRPr="006F74C7" w:rsidRDefault="002F6E21" w:rsidP="00ED5A70">
      <w:pPr>
        <w:pStyle w:val="26"/>
        <w:spacing w:line="240" w:lineRule="auto"/>
        <w:rPr>
          <w:rFonts w:ascii="Times New Roman" w:eastAsiaTheme="minorEastAsia" w:hAnsi="Times New Roman"/>
          <w:noProof/>
        </w:rPr>
      </w:pPr>
      <w:hyperlink w:anchor="_Toc133930982" w:history="1">
        <w:r w:rsidR="00ED5A70" w:rsidRPr="006F74C7">
          <w:rPr>
            <w:rStyle w:val="aa"/>
            <w:rFonts w:ascii="Times New Roman" w:hAnsi="Times New Roman"/>
            <w:noProof/>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00ED5A70" w:rsidRPr="006F74C7">
          <w:rPr>
            <w:rStyle w:val="aa"/>
            <w:rFonts w:ascii="Times New Roman" w:eastAsia="Arial" w:hAnsi="Times New Roman"/>
            <w:noProof/>
            <w:kern w:val="2"/>
            <w:lang w:eastAsia="hi-IN" w:bidi="hi-IN"/>
          </w:rPr>
          <w:t xml:space="preserve">Петровского сельсовета </w:t>
        </w:r>
        <w:r w:rsidR="00ED5A70" w:rsidRPr="006F74C7">
          <w:rPr>
            <w:rStyle w:val="aa"/>
            <w:rFonts w:ascii="Times New Roman" w:hAnsi="Times New Roman"/>
            <w:noProof/>
          </w:rPr>
          <w:t>Саракташского района</w:t>
        </w:r>
        <w:r w:rsidR="00ED5A70" w:rsidRPr="006F74C7">
          <w:rPr>
            <w:rFonts w:ascii="Times New Roman" w:hAnsi="Times New Roman"/>
            <w:noProof/>
            <w:webHidden/>
          </w:rPr>
          <w:tab/>
        </w:r>
        <w:r w:rsidR="00A67E37" w:rsidRPr="006F74C7">
          <w:rPr>
            <w:rFonts w:ascii="Times New Roman" w:hAnsi="Times New Roman"/>
            <w:noProof/>
            <w:webHidden/>
          </w:rPr>
          <w:fldChar w:fldCharType="begin"/>
        </w:r>
        <w:r w:rsidR="00ED5A70" w:rsidRPr="006F74C7">
          <w:rPr>
            <w:rFonts w:ascii="Times New Roman" w:hAnsi="Times New Roman"/>
            <w:noProof/>
            <w:webHidden/>
          </w:rPr>
          <w:instrText xml:space="preserve"> PAGEREF _Toc133930982 \h </w:instrText>
        </w:r>
        <w:r w:rsidR="00A67E37" w:rsidRPr="006F74C7">
          <w:rPr>
            <w:rFonts w:ascii="Times New Roman" w:hAnsi="Times New Roman"/>
            <w:noProof/>
            <w:webHidden/>
          </w:rPr>
        </w:r>
        <w:r w:rsidR="00A67E37" w:rsidRPr="006F74C7">
          <w:rPr>
            <w:rFonts w:ascii="Times New Roman" w:hAnsi="Times New Roman"/>
            <w:noProof/>
            <w:webHidden/>
          </w:rPr>
          <w:fldChar w:fldCharType="separate"/>
        </w:r>
        <w:r w:rsidR="000F2DA3">
          <w:rPr>
            <w:rFonts w:ascii="Times New Roman" w:hAnsi="Times New Roman"/>
            <w:noProof/>
            <w:webHidden/>
          </w:rPr>
          <w:t>58</w:t>
        </w:r>
        <w:r w:rsidR="00A67E37" w:rsidRPr="006F74C7">
          <w:rPr>
            <w:rFonts w:ascii="Times New Roman" w:hAnsi="Times New Roman"/>
            <w:noProof/>
            <w:webHidden/>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3" w:history="1">
        <w:r w:rsidR="00ED5A70" w:rsidRPr="006F74C7">
          <w:rPr>
            <w:rStyle w:val="aa"/>
            <w:rFonts w:ascii="Times New Roman" w:hAnsi="Times New Roman"/>
            <w:noProof/>
            <w:sz w:val="24"/>
            <w:szCs w:val="24"/>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_Toc133930983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58</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4" w:history="1">
        <w:r w:rsidR="00ED5A70" w:rsidRPr="006F74C7">
          <w:rPr>
            <w:rStyle w:val="aa"/>
            <w:rFonts w:ascii="Times New Roman" w:hAnsi="Times New Roman"/>
            <w:noProof/>
            <w:sz w:val="24"/>
            <w:szCs w:val="24"/>
          </w:rPr>
          <w:t>Статья 25.1. Ограничения использования земельных участков и объектов капитального строительства, расположенных в водоохранных зонах.</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_Toc133930984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60</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5" w:history="1">
        <w:r w:rsidR="00ED5A70" w:rsidRPr="006F74C7">
          <w:rPr>
            <w:rStyle w:val="aa"/>
            <w:rFonts w:ascii="Times New Roman" w:hAnsi="Times New Roman"/>
            <w:noProof/>
            <w:sz w:val="24"/>
            <w:szCs w:val="24"/>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_Toc133930985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61</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6" w:history="1">
        <w:r w:rsidR="00ED5A70" w:rsidRPr="006F74C7">
          <w:rPr>
            <w:rStyle w:val="aa"/>
            <w:rFonts w:ascii="Times New Roman" w:hAnsi="Times New Roman"/>
            <w:noProof/>
            <w:sz w:val="24"/>
            <w:szCs w:val="24"/>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_Toc133930986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62</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7" w:history="1">
        <w:r w:rsidR="00ED5A70" w:rsidRPr="006F74C7">
          <w:rPr>
            <w:rStyle w:val="aa"/>
            <w:rFonts w:ascii="Times New Roman" w:hAnsi="Times New Roman"/>
            <w:noProof/>
            <w:sz w:val="24"/>
            <w:szCs w:val="24"/>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_Toc133930987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63</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8" w:history="1">
        <w:r w:rsidR="00ED5A70" w:rsidRPr="006F74C7">
          <w:rPr>
            <w:rStyle w:val="aa"/>
            <w:rFonts w:ascii="Times New Roman" w:hAnsi="Times New Roman"/>
            <w:noProof/>
            <w:sz w:val="24"/>
            <w:szCs w:val="24"/>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_Toc133930988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64</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89" w:history="1">
        <w:r w:rsidR="00ED5A70" w:rsidRPr="006F74C7">
          <w:rPr>
            <w:rStyle w:val="aa"/>
            <w:rFonts w:ascii="Times New Roman" w:hAnsi="Times New Roman"/>
            <w:noProof/>
            <w:sz w:val="24"/>
            <w:szCs w:val="24"/>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_Toc133930989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65</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90" w:history="1">
        <w:r w:rsidR="00ED5A70" w:rsidRPr="006F74C7">
          <w:rPr>
            <w:rStyle w:val="aa"/>
            <w:rFonts w:ascii="Times New Roman" w:hAnsi="Times New Roman"/>
            <w:noProof/>
            <w:sz w:val="24"/>
            <w:szCs w:val="24"/>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_Toc133930990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66</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91" w:history="1">
        <w:r w:rsidR="00ED5A70" w:rsidRPr="006F74C7">
          <w:rPr>
            <w:rStyle w:val="aa"/>
            <w:rFonts w:ascii="Times New Roman" w:hAnsi="Times New Roman"/>
            <w:noProof/>
            <w:sz w:val="24"/>
            <w:szCs w:val="24"/>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_Toc133930991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67</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92" w:history="1">
        <w:r w:rsidR="00ED5A70" w:rsidRPr="006F74C7">
          <w:rPr>
            <w:rStyle w:val="aa"/>
            <w:rFonts w:ascii="Times New Roman" w:hAnsi="Times New Roman"/>
            <w:noProof/>
            <w:sz w:val="24"/>
            <w:szCs w:val="24"/>
          </w:rPr>
          <w:t>Статья 26. Требования, которые должны выполняться при выполнении проектов планировки с целью защиты от шума.</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_Toc133930992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68</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93" w:history="1">
        <w:r w:rsidR="00ED5A70" w:rsidRPr="006F74C7">
          <w:rPr>
            <w:rStyle w:val="aa"/>
            <w:rFonts w:ascii="Times New Roman" w:hAnsi="Times New Roman"/>
            <w:noProof/>
            <w:sz w:val="24"/>
            <w:szCs w:val="24"/>
          </w:rPr>
          <w:t>Статья 27. Территории, на которые действие градостроительного регламента не распространяется.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_Toc133930993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69</w:t>
        </w:r>
        <w:r w:rsidR="00A67E37" w:rsidRPr="006F74C7">
          <w:rPr>
            <w:rFonts w:ascii="Times New Roman" w:hAnsi="Times New Roman"/>
            <w:noProof/>
            <w:webHidden/>
            <w:sz w:val="24"/>
            <w:szCs w:val="24"/>
          </w:rPr>
          <w:fldChar w:fldCharType="end"/>
        </w:r>
      </w:hyperlink>
    </w:p>
    <w:p w:rsidR="00ED5A70" w:rsidRPr="006F74C7" w:rsidRDefault="002F6E21" w:rsidP="00ED5A70">
      <w:pPr>
        <w:pStyle w:val="32"/>
        <w:spacing w:after="0" w:line="240" w:lineRule="auto"/>
        <w:rPr>
          <w:rFonts w:ascii="Times New Roman" w:eastAsiaTheme="minorEastAsia" w:hAnsi="Times New Roman"/>
          <w:noProof/>
          <w:sz w:val="24"/>
          <w:szCs w:val="24"/>
        </w:rPr>
      </w:pPr>
      <w:hyperlink w:anchor="_Toc133930994" w:history="1">
        <w:r w:rsidR="00ED5A70" w:rsidRPr="006F74C7">
          <w:rPr>
            <w:rStyle w:val="aa"/>
            <w:rFonts w:ascii="Times New Roman" w:hAnsi="Times New Roman"/>
            <w:noProof/>
            <w:sz w:val="24"/>
            <w:szCs w:val="24"/>
          </w:rPr>
          <w:t>Статья 28. Территории, для которых градостроительные регламенты не устанавливаются.</w:t>
        </w:r>
        <w:r w:rsidR="00ED5A70" w:rsidRPr="006F74C7">
          <w:rPr>
            <w:rFonts w:ascii="Times New Roman" w:hAnsi="Times New Roman"/>
            <w:noProof/>
            <w:webHidden/>
            <w:sz w:val="24"/>
            <w:szCs w:val="24"/>
          </w:rPr>
          <w:tab/>
        </w:r>
        <w:r w:rsidR="00A67E37" w:rsidRPr="006F74C7">
          <w:rPr>
            <w:rFonts w:ascii="Times New Roman" w:hAnsi="Times New Roman"/>
            <w:noProof/>
            <w:webHidden/>
            <w:sz w:val="24"/>
            <w:szCs w:val="24"/>
          </w:rPr>
          <w:fldChar w:fldCharType="begin"/>
        </w:r>
        <w:r w:rsidR="00ED5A70" w:rsidRPr="006F74C7">
          <w:rPr>
            <w:rFonts w:ascii="Times New Roman" w:hAnsi="Times New Roman"/>
            <w:noProof/>
            <w:webHidden/>
            <w:sz w:val="24"/>
            <w:szCs w:val="24"/>
          </w:rPr>
          <w:instrText xml:space="preserve"> PAGEREF _Toc133930994 \h </w:instrText>
        </w:r>
        <w:r w:rsidR="00A67E37" w:rsidRPr="006F74C7">
          <w:rPr>
            <w:rFonts w:ascii="Times New Roman" w:hAnsi="Times New Roman"/>
            <w:noProof/>
            <w:webHidden/>
            <w:sz w:val="24"/>
            <w:szCs w:val="24"/>
          </w:rPr>
        </w:r>
        <w:r w:rsidR="00A67E37" w:rsidRPr="006F74C7">
          <w:rPr>
            <w:rFonts w:ascii="Times New Roman" w:hAnsi="Times New Roman"/>
            <w:noProof/>
            <w:webHidden/>
            <w:sz w:val="24"/>
            <w:szCs w:val="24"/>
          </w:rPr>
          <w:fldChar w:fldCharType="separate"/>
        </w:r>
        <w:r w:rsidR="000F2DA3">
          <w:rPr>
            <w:rFonts w:ascii="Times New Roman" w:hAnsi="Times New Roman"/>
            <w:noProof/>
            <w:webHidden/>
            <w:sz w:val="24"/>
            <w:szCs w:val="24"/>
          </w:rPr>
          <w:t>69</w:t>
        </w:r>
        <w:r w:rsidR="00A67E37" w:rsidRPr="006F74C7">
          <w:rPr>
            <w:rFonts w:ascii="Times New Roman" w:hAnsi="Times New Roman"/>
            <w:noProof/>
            <w:webHidden/>
            <w:sz w:val="24"/>
            <w:szCs w:val="24"/>
          </w:rPr>
          <w:fldChar w:fldCharType="end"/>
        </w:r>
      </w:hyperlink>
    </w:p>
    <w:p w:rsidR="00ED5A70" w:rsidRPr="006F74C7" w:rsidRDefault="00A67E37" w:rsidP="00ED5A70">
      <w:pPr>
        <w:pStyle w:val="11"/>
        <w:spacing w:line="240" w:lineRule="auto"/>
        <w:rPr>
          <w:color w:val="000000"/>
          <w:sz w:val="21"/>
          <w:szCs w:val="21"/>
        </w:rPr>
      </w:pPr>
      <w:r w:rsidRPr="006F74C7">
        <w:fldChar w:fldCharType="end"/>
      </w:r>
      <w:r w:rsidR="00ED5A70" w:rsidRPr="006F74C7">
        <w:br w:type="page"/>
      </w:r>
    </w:p>
    <w:p w:rsidR="00ED5A70" w:rsidRDefault="00ED5A70" w:rsidP="00ED5A70">
      <w:pPr>
        <w:pStyle w:val="1"/>
        <w:spacing w:line="240" w:lineRule="auto"/>
        <w:rPr>
          <w:rFonts w:ascii="Times New Roman" w:hAnsi="Times New Roman" w:cs="Times New Roman"/>
          <w:b w:val="0"/>
          <w:color w:val="auto"/>
        </w:rPr>
      </w:pPr>
      <w:bookmarkStart w:id="226" w:name="_Toc114565560"/>
      <w:bookmarkStart w:id="227" w:name="_Toc133930964"/>
      <w:r w:rsidRPr="009D5881">
        <w:rPr>
          <w:rFonts w:ascii="Times New Roman" w:hAnsi="Times New Roman" w:cs="Times New Roman"/>
          <w:color w:val="auto"/>
        </w:rPr>
        <w:t>ЧАСТЬ 2</w:t>
      </w:r>
      <w:bookmarkStart w:id="228" w:name="_Toc133930965"/>
      <w:bookmarkEnd w:id="226"/>
      <w:bookmarkEnd w:id="227"/>
    </w:p>
    <w:p w:rsidR="00ED5A70" w:rsidRPr="009D5881" w:rsidRDefault="00ED5A70" w:rsidP="00ED5A70">
      <w:pPr>
        <w:pStyle w:val="1"/>
        <w:spacing w:line="240" w:lineRule="auto"/>
        <w:rPr>
          <w:rFonts w:ascii="Times New Roman" w:hAnsi="Times New Roman" w:cs="Times New Roman"/>
          <w:b w:val="0"/>
          <w:color w:val="auto"/>
        </w:rPr>
      </w:pPr>
      <w:r w:rsidRPr="009D5881">
        <w:rPr>
          <w:rFonts w:ascii="Times New Roman" w:hAnsi="Times New Roman" w:cs="Times New Roman"/>
          <w:color w:val="auto"/>
        </w:rPr>
        <w:t>КАРТА ГРАДОСТРОИТЕЛЬНОГО ЗОНИРОВАНИЯ</w:t>
      </w:r>
      <w:bookmarkEnd w:id="228"/>
    </w:p>
    <w:p w:rsidR="00ED5A70" w:rsidRPr="009D5881" w:rsidRDefault="00ED5A70" w:rsidP="00ED5A70">
      <w:pPr>
        <w:pStyle w:val="2"/>
        <w:spacing w:line="240" w:lineRule="auto"/>
        <w:rPr>
          <w:rFonts w:ascii="Times New Roman" w:hAnsi="Times New Roman" w:cs="Times New Roman"/>
          <w:color w:val="auto"/>
        </w:rPr>
      </w:pPr>
      <w:bookmarkStart w:id="229" w:name="_Toc133930966"/>
      <w:r w:rsidRPr="009D5881">
        <w:rPr>
          <w:rFonts w:ascii="Times New Roman" w:hAnsi="Times New Roman" w:cs="Times New Roman"/>
          <w:color w:val="auto"/>
        </w:rPr>
        <w:t>Глава 8. Градостроительное зонирование. Территориальные зоны на карте градостроительного зонирования</w:t>
      </w:r>
      <w:bookmarkEnd w:id="229"/>
    </w:p>
    <w:p w:rsidR="00ED5A70" w:rsidRPr="009D5881" w:rsidRDefault="00ED5A70" w:rsidP="00ED5A70">
      <w:pPr>
        <w:pStyle w:val="3"/>
        <w:spacing w:line="240" w:lineRule="auto"/>
        <w:rPr>
          <w:rFonts w:ascii="Times New Roman" w:hAnsi="Times New Roman" w:cs="Times New Roman"/>
          <w:color w:val="auto"/>
        </w:rPr>
      </w:pPr>
      <w:bookmarkStart w:id="230" w:name="_Toc133930967"/>
      <w:r w:rsidRPr="009D5881">
        <w:rPr>
          <w:rFonts w:ascii="Times New Roman" w:hAnsi="Times New Roman" w:cs="Times New Roman"/>
          <w:color w:val="auto"/>
        </w:rPr>
        <w:t>Статья 19. Градостроительное зонирование</w:t>
      </w:r>
      <w:bookmarkEnd w:id="230"/>
    </w:p>
    <w:p w:rsidR="00ED5A70" w:rsidRPr="006F74C7" w:rsidRDefault="00ED5A70" w:rsidP="00ED5A70">
      <w:pPr>
        <w:shd w:val="clear" w:color="auto" w:fill="FFFFFF"/>
        <w:spacing w:line="240" w:lineRule="auto"/>
        <w:ind w:right="-1"/>
        <w:rPr>
          <w:rFonts w:ascii="Times New Roman" w:hAnsi="Times New Roman" w:cs="Times New Roman"/>
        </w:rPr>
      </w:pPr>
      <w:r w:rsidRPr="006F74C7">
        <w:rPr>
          <w:rStyle w:val="affc"/>
          <w:rFonts w:ascii="Times New Roman" w:hAnsi="Times New Roman" w:cs="Times New Roman"/>
        </w:rPr>
        <w:t>Градостроительное зонирование</w:t>
      </w:r>
      <w:r w:rsidRPr="006F74C7">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D5A70" w:rsidRPr="006F74C7" w:rsidRDefault="00ED5A70" w:rsidP="00ED5A70">
      <w:pPr>
        <w:shd w:val="clear" w:color="auto" w:fill="FFFFFF"/>
        <w:spacing w:line="240" w:lineRule="auto"/>
        <w:ind w:right="-1"/>
        <w:rPr>
          <w:rFonts w:ascii="Times New Roman" w:hAnsi="Times New Roman" w:cs="Times New Roman"/>
        </w:rPr>
      </w:pPr>
      <w:r w:rsidRPr="006F74C7">
        <w:rPr>
          <w:rFonts w:ascii="Times New Roman" w:hAnsi="Times New Roman" w:cs="Times New Roman"/>
        </w:rPr>
        <w:t xml:space="preserve">Градостроительное зонирование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eastAsia="Arial" w:hAnsi="Times New Roman" w:cs="Times New Roman"/>
          <w:kern w:val="1"/>
          <w:lang w:eastAsia="hi-IN" w:bidi="hi-IN"/>
        </w:rPr>
        <w:t>Саракташского района</w:t>
      </w:r>
      <w:r w:rsidRPr="006F74C7">
        <w:rPr>
          <w:rFonts w:ascii="Times New Roman" w:hAnsi="Times New Roman" w:cs="Times New Roman"/>
        </w:rPr>
        <w:t xml:space="preserve"> представлено следующими картами:</w:t>
      </w:r>
    </w:p>
    <w:p w:rsidR="00ED5A70" w:rsidRPr="006F74C7" w:rsidRDefault="00ED5A70" w:rsidP="00ED5A70">
      <w:pPr>
        <w:numPr>
          <w:ilvl w:val="0"/>
          <w:numId w:val="11"/>
        </w:numPr>
        <w:shd w:val="clear" w:color="auto" w:fill="FFFFFF"/>
        <w:spacing w:after="0" w:line="240" w:lineRule="auto"/>
        <w:ind w:right="-1"/>
        <w:jc w:val="both"/>
        <w:rPr>
          <w:rFonts w:ascii="Times New Roman" w:hAnsi="Times New Roman" w:cs="Times New Roman"/>
          <w:color w:val="C0504D"/>
        </w:rPr>
      </w:pPr>
      <w:r w:rsidRPr="006F74C7">
        <w:rPr>
          <w:rFonts w:ascii="Times New Roman" w:hAnsi="Times New Roman" w:cs="Times New Roman"/>
        </w:rPr>
        <w:t xml:space="preserve">Карта градостроительного зонирования муниципального образования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eastAsia="Arial" w:hAnsi="Times New Roman" w:cs="Times New Roman"/>
          <w:kern w:val="1"/>
          <w:lang w:eastAsia="hi-IN" w:bidi="hi-IN"/>
        </w:rPr>
        <w:t>Саракташского района</w:t>
      </w:r>
      <w:r w:rsidRPr="006F74C7">
        <w:rPr>
          <w:rFonts w:ascii="Times New Roman" w:hAnsi="Times New Roman" w:cs="Times New Roman"/>
        </w:rPr>
        <w:t>, М 1:25000.</w:t>
      </w:r>
    </w:p>
    <w:p w:rsidR="00ED5A70" w:rsidRPr="009D5881" w:rsidRDefault="00ED5A70" w:rsidP="00ED5A70">
      <w:pPr>
        <w:pStyle w:val="3"/>
        <w:spacing w:line="240" w:lineRule="auto"/>
        <w:rPr>
          <w:rFonts w:ascii="Times New Roman" w:hAnsi="Times New Roman" w:cs="Times New Roman"/>
          <w:color w:val="auto"/>
        </w:rPr>
      </w:pPr>
      <w:bookmarkStart w:id="231" w:name="_Toc133930968"/>
      <w:r w:rsidRPr="009D5881">
        <w:rPr>
          <w:rFonts w:ascii="Times New Roman" w:hAnsi="Times New Roman" w:cs="Times New Roman"/>
          <w:color w:val="auto"/>
        </w:rPr>
        <w:t>Статья 20. Территориальные зоны</w:t>
      </w:r>
      <w:bookmarkEnd w:id="231"/>
    </w:p>
    <w:p w:rsidR="00ED5A70" w:rsidRPr="006F74C7" w:rsidRDefault="00ED5A70" w:rsidP="00ED5A70">
      <w:pPr>
        <w:pStyle w:val="1b"/>
        <w:widowControl w:val="0"/>
        <w:spacing w:line="240" w:lineRule="auto"/>
        <w:ind w:firstLine="709"/>
        <w:rPr>
          <w:b w:val="0"/>
        </w:rPr>
      </w:pPr>
      <w:r w:rsidRPr="006F74C7">
        <w:rPr>
          <w:b w:val="0"/>
          <w:snapToGrid/>
        </w:rPr>
        <w:t>1</w:t>
      </w:r>
      <w:r w:rsidRPr="006F74C7">
        <w:rPr>
          <w:b w:val="0"/>
        </w:rPr>
        <w:t>. На картах градостроительного зонирования:</w:t>
      </w:r>
    </w:p>
    <w:p w:rsidR="00ED5A70" w:rsidRPr="006F74C7" w:rsidRDefault="00ED5A70" w:rsidP="00ED5A70">
      <w:pPr>
        <w:pStyle w:val="af"/>
        <w:numPr>
          <w:ilvl w:val="0"/>
          <w:numId w:val="8"/>
        </w:numPr>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выделены территориальные зоны для всей территории муниципального образования </w:t>
      </w:r>
      <w:r w:rsidRPr="006F74C7">
        <w:rPr>
          <w:rFonts w:ascii="Times New Roman" w:eastAsia="Arial" w:hAnsi="Times New Roman"/>
          <w:kern w:val="2"/>
          <w:lang w:eastAsia="hi-IN" w:bidi="hi-IN"/>
        </w:rPr>
        <w:t>Петровского</w:t>
      </w:r>
      <w:r>
        <w:rPr>
          <w:rFonts w:ascii="Times New Roman" w:eastAsia="Arial" w:hAnsi="Times New Roman"/>
          <w:kern w:val="2"/>
          <w:lang w:eastAsia="hi-IN" w:bidi="hi-IN"/>
        </w:rPr>
        <w:t xml:space="preserve"> </w:t>
      </w:r>
      <w:r w:rsidRPr="006F74C7">
        <w:rPr>
          <w:rFonts w:ascii="Times New Roman" w:hAnsi="Times New Roman"/>
          <w:sz w:val="24"/>
          <w:szCs w:val="24"/>
        </w:rPr>
        <w:t>сельсовета Саракташского района, за исключением территорий, для которых градостроительные регламенты не устанавливаются;</w:t>
      </w:r>
    </w:p>
    <w:p w:rsidR="00ED5A70" w:rsidRPr="006F74C7" w:rsidRDefault="00ED5A70" w:rsidP="00ED5A70">
      <w:pPr>
        <w:pStyle w:val="af"/>
        <w:numPr>
          <w:ilvl w:val="0"/>
          <w:numId w:val="8"/>
        </w:numPr>
        <w:spacing w:after="0" w:line="240" w:lineRule="auto"/>
        <w:ind w:left="0" w:firstLine="709"/>
        <w:jc w:val="both"/>
        <w:rPr>
          <w:rFonts w:ascii="Times New Roman" w:hAnsi="Times New Roman"/>
          <w:sz w:val="24"/>
          <w:szCs w:val="24"/>
        </w:rPr>
      </w:pPr>
      <w:r w:rsidRPr="006F74C7">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ED5A70" w:rsidRPr="006F74C7" w:rsidRDefault="00ED5A70" w:rsidP="00ED5A70">
      <w:pPr>
        <w:pStyle w:val="af"/>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2. К земельным участкам, иным объектам недвижимости, расположенным в пределах зон ограничений, отображенных на картах (статьи 21),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ED5A70" w:rsidRPr="006F74C7" w:rsidRDefault="00ED5A70" w:rsidP="00ED5A70">
      <w:pPr>
        <w:pStyle w:val="af"/>
        <w:spacing w:after="0" w:line="240" w:lineRule="auto"/>
        <w:ind w:left="0" w:firstLine="709"/>
        <w:jc w:val="both"/>
        <w:rPr>
          <w:rFonts w:ascii="Times New Roman" w:hAnsi="Times New Roman"/>
          <w:sz w:val="24"/>
          <w:szCs w:val="24"/>
        </w:rPr>
      </w:pPr>
      <w:r w:rsidRPr="006F74C7">
        <w:rPr>
          <w:rFonts w:ascii="Times New Roman" w:hAnsi="Times New Roman"/>
          <w:sz w:val="24"/>
          <w:szCs w:val="24"/>
        </w:rPr>
        <w:t>3. Для каждого земельного участка, иного объекта недвижимости разрешенным считается такое использование, которое соответствует:</w:t>
      </w:r>
    </w:p>
    <w:p w:rsidR="00ED5A70" w:rsidRPr="006F74C7" w:rsidRDefault="00ED5A70" w:rsidP="00ED5A70">
      <w:pPr>
        <w:pStyle w:val="af"/>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градостроительным регламентам;</w:t>
      </w:r>
    </w:p>
    <w:p w:rsidR="00ED5A70" w:rsidRPr="006F74C7" w:rsidRDefault="00ED5A70" w:rsidP="00ED5A70">
      <w:pPr>
        <w:pStyle w:val="af"/>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ED5A70" w:rsidRPr="006F74C7" w:rsidRDefault="00ED5A70" w:rsidP="00ED5A70">
      <w:pPr>
        <w:pStyle w:val="af"/>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ED5A70" w:rsidRPr="006F74C7" w:rsidRDefault="00ED5A70" w:rsidP="00ED5A70">
      <w:pPr>
        <w:pStyle w:val="af"/>
        <w:spacing w:after="0" w:line="240" w:lineRule="auto"/>
        <w:ind w:left="0" w:firstLine="709"/>
        <w:jc w:val="both"/>
        <w:rPr>
          <w:rFonts w:ascii="Times New Roman" w:hAnsi="Times New Roman"/>
          <w:sz w:val="24"/>
          <w:szCs w:val="24"/>
          <w:highlight w:val="yellow"/>
        </w:rPr>
      </w:pPr>
      <w:r w:rsidRPr="006F74C7">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tbl>
      <w:tblPr>
        <w:tblW w:w="0" w:type="auto"/>
        <w:jc w:val="center"/>
        <w:tblLook w:val="0000" w:firstRow="0" w:lastRow="0" w:firstColumn="0" w:lastColumn="0" w:noHBand="0" w:noVBand="0"/>
      </w:tblPr>
      <w:tblGrid>
        <w:gridCol w:w="1445"/>
        <w:gridCol w:w="7985"/>
      </w:tblGrid>
      <w:tr w:rsidR="00ED5A70" w:rsidRPr="006F74C7" w:rsidTr="00ED5A70">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Кодовое</w:t>
            </w:r>
          </w:p>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Наименование зоны</w:t>
            </w:r>
          </w:p>
        </w:tc>
      </w:tr>
      <w:tr w:rsidR="00ED5A70" w:rsidRPr="006F74C7" w:rsidTr="00ED5A70">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color w:val="FF0000"/>
              </w:rPr>
            </w:pPr>
            <w:r w:rsidRPr="006F74C7">
              <w:rPr>
                <w:rFonts w:ascii="Times New Roman" w:hAnsi="Times New Roman" w:cs="Times New Roman"/>
                <w:b/>
              </w:rPr>
              <w:t>Жилая зона</w:t>
            </w:r>
          </w:p>
        </w:tc>
      </w:tr>
      <w:tr w:rsidR="00ED5A70" w:rsidRPr="006F74C7" w:rsidTr="00ED5A70">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color w:val="FF0000"/>
              </w:rPr>
            </w:pPr>
            <w:r w:rsidRPr="006F74C7">
              <w:rPr>
                <w:rFonts w:ascii="Times New Roman" w:hAnsi="Times New Roman" w:cs="Times New Roman"/>
                <w:b/>
              </w:rPr>
              <w:t>Ж.1</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color w:val="FF0000"/>
              </w:rPr>
            </w:pPr>
            <w:r w:rsidRPr="006F74C7">
              <w:rPr>
                <w:rFonts w:ascii="Times New Roman" w:hAnsi="Times New Roman" w:cs="Times New Roman"/>
              </w:rPr>
              <w:t>Жилая зона</w:t>
            </w:r>
          </w:p>
        </w:tc>
      </w:tr>
      <w:tr w:rsidR="00ED5A70" w:rsidRPr="006F74C7" w:rsidTr="00ED5A70">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color w:val="FF0000"/>
              </w:rPr>
            </w:pPr>
            <w:r w:rsidRPr="006F74C7">
              <w:rPr>
                <w:rFonts w:ascii="Times New Roman" w:hAnsi="Times New Roman" w:cs="Times New Roman"/>
                <w:b/>
              </w:rPr>
              <w:t>Общественно-деловые зоны</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ОД.1</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lang w:eastAsia="ar-SA"/>
              </w:rPr>
              <w:t>Общественно-деловая зона</w:t>
            </w:r>
          </w:p>
        </w:tc>
      </w:tr>
      <w:tr w:rsidR="00ED5A70" w:rsidRPr="006F74C7" w:rsidTr="00ED5A70">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Производственные зоны, Зоны инженерной и транспортной инфраструктур</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И</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lang w:eastAsia="ar-SA"/>
              </w:rPr>
              <w:t>Зона инженерной инфраструктуры</w:t>
            </w:r>
          </w:p>
        </w:tc>
      </w:tr>
      <w:tr w:rsidR="00ED5A70" w:rsidRPr="006F74C7" w:rsidTr="00ED5A70">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Зона рекреационного назначения</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Р.1</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Зона рекреационного назначения</w:t>
            </w:r>
          </w:p>
        </w:tc>
      </w:tr>
      <w:tr w:rsidR="00ED5A70" w:rsidRPr="006F74C7" w:rsidTr="00ED5A70">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Зоны сельскохозяйственного использования</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СХ.1</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Зона сельскохозяйственных угодий</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СХ.2</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sz w:val="23"/>
                <w:szCs w:val="23"/>
                <w:lang w:eastAsia="ar-SA"/>
              </w:rPr>
              <w:t>Зона, занятая объектами сельскохозяйственного назначения</w:t>
            </w:r>
          </w:p>
        </w:tc>
      </w:tr>
      <w:tr w:rsidR="00ED5A70" w:rsidRPr="006F74C7" w:rsidTr="00ED5A70">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Зоны специального назначения</w:t>
            </w:r>
          </w:p>
        </w:tc>
      </w:tr>
      <w:tr w:rsidR="00ED5A70" w:rsidRPr="006F74C7" w:rsidTr="00ED5A70">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rPr>
            </w:pPr>
            <w:r w:rsidRPr="006F74C7">
              <w:rPr>
                <w:rFonts w:ascii="Times New Roman" w:hAnsi="Times New Roman" w:cs="Times New Roman"/>
                <w:b/>
              </w:rPr>
              <w:t>СН.1</w:t>
            </w:r>
          </w:p>
        </w:tc>
        <w:tc>
          <w:tcPr>
            <w:tcW w:w="7905"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Зона специального назначения</w:t>
            </w:r>
          </w:p>
        </w:tc>
      </w:tr>
    </w:tbl>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hAnsi="Times New Roman" w:cs="Times New Roman"/>
        </w:rPr>
        <w:t>Саракташского района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В перечень земельных участков, требующих градостроительного преобразования могут включатся:</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под жилыми домами, признанными ветхими или аварийными и предназначенными под снос;</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сформированные с ошибочными границами (по разным причинам);</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ED5A70" w:rsidRPr="006F74C7" w:rsidRDefault="00ED5A70" w:rsidP="00ED5A70">
      <w:pPr>
        <w:numPr>
          <w:ilvl w:val="0"/>
          <w:numId w:val="9"/>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другие земельные участки, границы которых нуждаются в преобразовании.</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ED5A70" w:rsidRPr="009D5881" w:rsidRDefault="00ED5A70" w:rsidP="00ED5A70">
      <w:pPr>
        <w:pStyle w:val="3"/>
        <w:spacing w:line="240" w:lineRule="auto"/>
        <w:rPr>
          <w:rFonts w:ascii="Times New Roman" w:hAnsi="Times New Roman" w:cs="Times New Roman"/>
          <w:color w:val="auto"/>
        </w:rPr>
      </w:pPr>
      <w:bookmarkStart w:id="232" w:name="_Toc133930969"/>
      <w:r w:rsidRPr="009D5881">
        <w:rPr>
          <w:rFonts w:ascii="Times New Roman" w:hAnsi="Times New Roman" w:cs="Times New Roman"/>
          <w:color w:val="auto"/>
        </w:rPr>
        <w:t xml:space="preserve">Статья 21. Карта градостроительного зонирования   муниципального образования </w:t>
      </w:r>
      <w:r w:rsidRPr="009D5881">
        <w:rPr>
          <w:rFonts w:ascii="Times New Roman" w:eastAsia="Arial" w:hAnsi="Times New Roman" w:cs="Times New Roman"/>
          <w:color w:val="auto"/>
          <w:kern w:val="2"/>
          <w:lang w:eastAsia="hi-IN" w:bidi="hi-IN"/>
        </w:rPr>
        <w:t xml:space="preserve">Петровский </w:t>
      </w:r>
      <w:r w:rsidRPr="009D5881">
        <w:rPr>
          <w:rFonts w:ascii="Times New Roman" w:hAnsi="Times New Roman" w:cs="Times New Roman"/>
          <w:color w:val="auto"/>
        </w:rPr>
        <w:t>сельсовет.</w:t>
      </w:r>
      <w:bookmarkEnd w:id="232"/>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noProof/>
        </w:rPr>
      </w:pPr>
    </w:p>
    <w:p w:rsidR="00ED5A70" w:rsidRPr="006F74C7" w:rsidRDefault="00ED5A70" w:rsidP="00ED5A70">
      <w:pPr>
        <w:spacing w:line="240" w:lineRule="auto"/>
        <w:jc w:val="center"/>
        <w:rPr>
          <w:rFonts w:ascii="Times New Roman" w:hAnsi="Times New Roman" w:cs="Times New Roman"/>
        </w:rPr>
      </w:pPr>
      <w:r w:rsidRPr="006F74C7">
        <w:rPr>
          <w:rFonts w:ascii="Times New Roman" w:hAnsi="Times New Roman" w:cs="Times New Roman"/>
          <w:noProof/>
        </w:rPr>
        <w:drawing>
          <wp:inline distT="0" distB="0" distL="0" distR="0">
            <wp:extent cx="3981450" cy="8315001"/>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l="36806" t="11996" r="40651" b="4307"/>
                    <a:stretch/>
                  </pic:blipFill>
                  <pic:spPr bwMode="auto">
                    <a:xfrm>
                      <a:off x="0" y="0"/>
                      <a:ext cx="3983719" cy="8319739"/>
                    </a:xfrm>
                    <a:prstGeom prst="rect">
                      <a:avLst/>
                    </a:prstGeom>
                    <a:ln>
                      <a:noFill/>
                    </a:ln>
                    <a:extLst>
                      <a:ext uri="{53640926-AAD7-44D8-BBD7-CCE9431645EC}">
                        <a14:shadowObscured xmlns:a14="http://schemas.microsoft.com/office/drawing/2010/main"/>
                      </a:ext>
                    </a:extLst>
                  </pic:spPr>
                </pic:pic>
              </a:graphicData>
            </a:graphic>
          </wp:inline>
        </w:drawing>
      </w:r>
    </w:p>
    <w:p w:rsidR="00ED5A70" w:rsidRPr="006F74C7" w:rsidRDefault="00ED5A70" w:rsidP="00ED5A70">
      <w:pPr>
        <w:pStyle w:val="1"/>
        <w:spacing w:line="240" w:lineRule="auto"/>
        <w:rPr>
          <w:rFonts w:ascii="Times New Roman" w:hAnsi="Times New Roman" w:cs="Times New Roman"/>
          <w:b w:val="0"/>
        </w:rPr>
      </w:pPr>
      <w:bookmarkStart w:id="233" w:name="_Toc114565566"/>
      <w:r w:rsidRPr="006F74C7">
        <w:rPr>
          <w:rFonts w:ascii="Times New Roman" w:hAnsi="Times New Roman" w:cs="Times New Roman"/>
        </w:rPr>
        <w:br w:type="page"/>
      </w:r>
    </w:p>
    <w:p w:rsidR="00ED5A70" w:rsidRPr="009D5881" w:rsidRDefault="00ED5A70" w:rsidP="00ED5A70">
      <w:pPr>
        <w:pStyle w:val="1"/>
        <w:spacing w:line="240" w:lineRule="auto"/>
        <w:rPr>
          <w:rFonts w:ascii="Times New Roman" w:hAnsi="Times New Roman" w:cs="Times New Roman"/>
          <w:b w:val="0"/>
          <w:color w:val="auto"/>
        </w:rPr>
      </w:pPr>
      <w:bookmarkStart w:id="234" w:name="_Toc133930970"/>
      <w:r w:rsidRPr="009D5881">
        <w:rPr>
          <w:rFonts w:ascii="Times New Roman" w:hAnsi="Times New Roman" w:cs="Times New Roman"/>
          <w:color w:val="auto"/>
        </w:rPr>
        <w:t>ЧАСТЬ 3</w:t>
      </w:r>
      <w:bookmarkEnd w:id="233"/>
      <w:bookmarkEnd w:id="234"/>
    </w:p>
    <w:p w:rsidR="00ED5A70" w:rsidRPr="009D5881" w:rsidRDefault="00ED5A70" w:rsidP="00ED5A70">
      <w:pPr>
        <w:pStyle w:val="1"/>
        <w:spacing w:line="240" w:lineRule="auto"/>
        <w:rPr>
          <w:rFonts w:ascii="Times New Roman" w:hAnsi="Times New Roman" w:cs="Times New Roman"/>
          <w:b w:val="0"/>
          <w:color w:val="auto"/>
        </w:rPr>
      </w:pPr>
      <w:bookmarkStart w:id="235" w:name="_Toc133930971"/>
      <w:r w:rsidRPr="009D5881">
        <w:rPr>
          <w:rFonts w:ascii="Times New Roman" w:hAnsi="Times New Roman" w:cs="Times New Roman"/>
          <w:color w:val="auto"/>
        </w:rPr>
        <w:t>ГРАДОСТРОИТЕЛЬНЫЕ РЕГЛАМЕНТЫ</w:t>
      </w:r>
      <w:bookmarkEnd w:id="235"/>
    </w:p>
    <w:p w:rsidR="00ED5A70" w:rsidRPr="009D5881" w:rsidRDefault="00ED5A70" w:rsidP="00ED5A70">
      <w:pPr>
        <w:pStyle w:val="2"/>
        <w:spacing w:line="240" w:lineRule="auto"/>
        <w:rPr>
          <w:rFonts w:ascii="Times New Roman" w:hAnsi="Times New Roman" w:cs="Times New Roman"/>
          <w:color w:val="auto"/>
        </w:rPr>
      </w:pPr>
      <w:bookmarkStart w:id="236" w:name="_Toc133930972"/>
      <w:r w:rsidRPr="009D5881">
        <w:rPr>
          <w:rFonts w:ascii="Times New Roman" w:hAnsi="Times New Roman" w:cs="Times New Roman"/>
          <w:color w:val="auto"/>
        </w:rPr>
        <w:t>Глава 9. Градостроительные регламенты. Действие и виды градостроительных регламентов.</w:t>
      </w:r>
      <w:bookmarkEnd w:id="236"/>
    </w:p>
    <w:p w:rsidR="00ED5A70" w:rsidRPr="009D5881" w:rsidRDefault="00ED5A70" w:rsidP="00ED5A70">
      <w:pPr>
        <w:pStyle w:val="3"/>
        <w:spacing w:line="240" w:lineRule="auto"/>
        <w:rPr>
          <w:rFonts w:ascii="Times New Roman" w:hAnsi="Times New Roman" w:cs="Times New Roman"/>
          <w:color w:val="auto"/>
        </w:rPr>
      </w:pPr>
      <w:bookmarkStart w:id="237" w:name="_Toc133930973"/>
      <w:r w:rsidRPr="009D5881">
        <w:rPr>
          <w:rFonts w:ascii="Times New Roman" w:hAnsi="Times New Roman" w:cs="Times New Roman"/>
          <w:color w:val="auto"/>
        </w:rPr>
        <w:t>Статья 22.</w:t>
      </w:r>
      <w:r w:rsidRPr="009D5881">
        <w:rPr>
          <w:rFonts w:ascii="Times New Roman" w:hAnsi="Times New Roman" w:cs="Times New Roman"/>
          <w:color w:val="auto"/>
        </w:rPr>
        <w:tab/>
        <w:t>Градостроительный регламент.</w:t>
      </w:r>
      <w:bookmarkEnd w:id="237"/>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б) условно разрешенные виды разрешенного использования  земельных участков и объектов капитального строительства</w:t>
      </w:r>
      <w:r w:rsidRPr="006F74C7">
        <w:rPr>
          <w:rFonts w:ascii="Times New Roman" w:hAnsi="Times New Roman" w:cs="Times New Roman"/>
          <w:b/>
          <w:bCs/>
        </w:rPr>
        <w:t xml:space="preserve"> – </w:t>
      </w:r>
      <w:r w:rsidRPr="006F74C7">
        <w:rPr>
          <w:rFonts w:ascii="Times New Roman" w:hAnsi="Times New Roman" w:cs="Times New Roman"/>
          <w:bCs/>
        </w:rPr>
        <w:t>виды деятельности</w:t>
      </w:r>
      <w:r w:rsidRPr="006F74C7">
        <w:rPr>
          <w:rFonts w:ascii="Times New Roman" w:hAnsi="Times New Roman" w:cs="Times New Roman"/>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для объектов, требующих постоянного присутствия охраны – помещения или здания для персонала охраны; </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автостоянки и гаражи (в том числе открытого типа, подземные и многоэтажные)</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автомобильные проезды и подъезды, оборудованные пешеходные пути, обслуживающие соответствующие участки; </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благоустроенные, в том числе озелененные, детские площадки, площадки для отдыха, спортивных занятий; </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площадки хозяйственные, в том числе для мусоросборников;</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площадки для выгула собак;</w:t>
      </w:r>
    </w:p>
    <w:p w:rsidR="00ED5A70" w:rsidRPr="006F74C7" w:rsidRDefault="00ED5A70" w:rsidP="00ED5A70">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общественные туалеты (кроме встроенных в жилые дома, детские учреждения).</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ED5A70" w:rsidRPr="006F74C7" w:rsidRDefault="00ED5A70" w:rsidP="00ED5A70">
      <w:pPr>
        <w:spacing w:line="240" w:lineRule="auto"/>
        <w:rPr>
          <w:rFonts w:ascii="Times New Roman" w:hAnsi="Times New Roman" w:cs="Times New Roman"/>
          <w:b/>
        </w:rPr>
      </w:pPr>
      <w:r w:rsidRPr="006F74C7">
        <w:rPr>
          <w:rFonts w:ascii="Times New Roman" w:hAnsi="Times New Roman" w:cs="Times New Roman"/>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ED5A70" w:rsidRPr="006F74C7" w:rsidRDefault="00ED5A70" w:rsidP="00ED5A70">
      <w:pPr>
        <w:pStyle w:val="3"/>
        <w:spacing w:line="240" w:lineRule="auto"/>
        <w:rPr>
          <w:rFonts w:ascii="Times New Roman" w:hAnsi="Times New Roman" w:cs="Times New Roman"/>
        </w:rPr>
      </w:pPr>
      <w:bookmarkStart w:id="238" w:name="_Toc133930974"/>
      <w:r w:rsidRPr="009D5881">
        <w:rPr>
          <w:rFonts w:ascii="Times New Roman" w:hAnsi="Times New Roman" w:cs="Times New Roman"/>
          <w:color w:val="auto"/>
        </w:rPr>
        <w:t>Статья 23.</w:t>
      </w:r>
      <w:r w:rsidRPr="009D5881">
        <w:rPr>
          <w:rFonts w:ascii="Times New Roman" w:hAnsi="Times New Roman" w:cs="Times New Roman"/>
          <w:color w:val="auto"/>
        </w:rPr>
        <w:tab/>
        <w:t>Действие градостроительного регламента</w:t>
      </w:r>
      <w:r w:rsidRPr="006F74C7">
        <w:rPr>
          <w:rFonts w:ascii="Times New Roman" w:hAnsi="Times New Roman" w:cs="Times New Roman"/>
        </w:rPr>
        <w:t>.</w:t>
      </w:r>
      <w:bookmarkEnd w:id="238"/>
    </w:p>
    <w:p w:rsidR="00ED5A70" w:rsidRPr="006F74C7" w:rsidRDefault="00ED5A70" w:rsidP="00ED5A70">
      <w:pPr>
        <w:pStyle w:val="1b"/>
        <w:widowControl w:val="0"/>
        <w:numPr>
          <w:ilvl w:val="0"/>
          <w:numId w:val="7"/>
        </w:numPr>
        <w:spacing w:line="240" w:lineRule="auto"/>
        <w:ind w:left="0" w:firstLine="709"/>
        <w:rPr>
          <w:b w:val="0"/>
        </w:rPr>
      </w:pPr>
      <w:r w:rsidRPr="006F74C7">
        <w:rPr>
          <w:b w:val="0"/>
          <w:snapToGrid/>
        </w:rPr>
        <w:t>Градостроительные регламенты</w:t>
      </w:r>
      <w:r>
        <w:rPr>
          <w:b w:val="0"/>
          <w:snapToGrid/>
        </w:rPr>
        <w:t xml:space="preserve"> </w:t>
      </w:r>
      <w:r w:rsidRPr="006F74C7">
        <w:rPr>
          <w:b w:val="0"/>
          <w:snapToGrid/>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ED5A70" w:rsidRPr="006F74C7" w:rsidRDefault="00ED5A70" w:rsidP="00ED5A70">
      <w:pPr>
        <w:pStyle w:val="1b"/>
        <w:widowControl w:val="0"/>
        <w:numPr>
          <w:ilvl w:val="0"/>
          <w:numId w:val="7"/>
        </w:numPr>
        <w:spacing w:before="240" w:line="240" w:lineRule="auto"/>
        <w:ind w:left="0" w:firstLine="709"/>
        <w:rPr>
          <w:b w:val="0"/>
        </w:rPr>
      </w:pPr>
      <w:r w:rsidRPr="006F74C7">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6F74C7">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ED5A70" w:rsidRPr="006F74C7" w:rsidRDefault="00ED5A70" w:rsidP="00ED5A70">
      <w:pPr>
        <w:pStyle w:val="1b"/>
        <w:widowControl w:val="0"/>
        <w:numPr>
          <w:ilvl w:val="0"/>
          <w:numId w:val="7"/>
        </w:numPr>
        <w:spacing w:before="240" w:line="240" w:lineRule="auto"/>
        <w:ind w:left="0" w:firstLine="709"/>
        <w:rPr>
          <w:b w:val="0"/>
          <w:snapToGrid/>
        </w:rPr>
      </w:pPr>
      <w:r w:rsidRPr="006F74C7">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ED5A70" w:rsidRPr="006F74C7" w:rsidRDefault="00ED5A70" w:rsidP="00ED5A70">
      <w:pPr>
        <w:pStyle w:val="af"/>
        <w:numPr>
          <w:ilvl w:val="0"/>
          <w:numId w:val="7"/>
        </w:numPr>
        <w:spacing w:before="240" w:after="0" w:line="240" w:lineRule="auto"/>
        <w:ind w:left="0" w:firstLine="709"/>
        <w:jc w:val="both"/>
        <w:rPr>
          <w:rFonts w:ascii="Times New Roman" w:hAnsi="Times New Roman"/>
          <w:color w:val="000000"/>
          <w:sz w:val="24"/>
          <w:szCs w:val="24"/>
        </w:rPr>
      </w:pPr>
      <w:r w:rsidRPr="006F74C7">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D5A70" w:rsidRPr="006F74C7" w:rsidRDefault="00ED5A70" w:rsidP="00ED5A70">
      <w:pPr>
        <w:pStyle w:val="af"/>
        <w:spacing w:after="0" w:line="240" w:lineRule="auto"/>
        <w:ind w:left="0" w:firstLine="709"/>
        <w:jc w:val="both"/>
        <w:rPr>
          <w:rFonts w:ascii="Times New Roman" w:hAnsi="Times New Roman"/>
          <w:sz w:val="24"/>
          <w:szCs w:val="24"/>
        </w:rPr>
      </w:pPr>
      <w:bookmarkStart w:id="239" w:name="36041"/>
      <w:bookmarkEnd w:id="239"/>
      <w:r w:rsidRPr="006F74C7">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39" w:history="1">
        <w:r w:rsidRPr="006F74C7">
          <w:rPr>
            <w:rFonts w:ascii="Times New Roman" w:hAnsi="Times New Roman"/>
            <w:sz w:val="24"/>
            <w:szCs w:val="24"/>
          </w:rPr>
          <w:t>законодательством</w:t>
        </w:r>
      </w:hyperlink>
      <w:r w:rsidRPr="006F74C7">
        <w:rPr>
          <w:rFonts w:ascii="Times New Roman" w:hAnsi="Times New Roman"/>
          <w:sz w:val="24"/>
          <w:szCs w:val="24"/>
        </w:rPr>
        <w:t xml:space="preserve"> Российской Федерации об охране объектов культурного наследия; </w:t>
      </w:r>
    </w:p>
    <w:p w:rsidR="00ED5A70" w:rsidRPr="006F74C7" w:rsidRDefault="00ED5A70" w:rsidP="00ED5A70">
      <w:pPr>
        <w:pStyle w:val="af"/>
        <w:spacing w:after="0" w:line="240" w:lineRule="auto"/>
        <w:ind w:left="0" w:firstLine="709"/>
        <w:jc w:val="both"/>
        <w:rPr>
          <w:rFonts w:ascii="Times New Roman" w:hAnsi="Times New Roman"/>
          <w:sz w:val="24"/>
          <w:szCs w:val="24"/>
        </w:rPr>
      </w:pPr>
      <w:bookmarkStart w:id="240" w:name="36042"/>
      <w:bookmarkEnd w:id="240"/>
      <w:r w:rsidRPr="006F74C7">
        <w:rPr>
          <w:rFonts w:ascii="Times New Roman" w:hAnsi="Times New Roman"/>
          <w:sz w:val="24"/>
          <w:szCs w:val="24"/>
        </w:rPr>
        <w:t xml:space="preserve">2)  в границах </w:t>
      </w:r>
      <w:hyperlink r:id="rId40" w:anchor="1012" w:history="1">
        <w:r w:rsidRPr="006F74C7">
          <w:rPr>
            <w:rFonts w:ascii="Times New Roman" w:hAnsi="Times New Roman"/>
            <w:sz w:val="24"/>
            <w:szCs w:val="24"/>
          </w:rPr>
          <w:t>территорий общего пользования</w:t>
        </w:r>
      </w:hyperlink>
      <w:r w:rsidRPr="006F74C7">
        <w:rPr>
          <w:rFonts w:ascii="Times New Roman" w:hAnsi="Times New Roman"/>
          <w:sz w:val="24"/>
          <w:szCs w:val="24"/>
        </w:rPr>
        <w:t xml:space="preserve">; </w:t>
      </w:r>
    </w:p>
    <w:p w:rsidR="00ED5A70" w:rsidRPr="006F74C7" w:rsidRDefault="00ED5A70" w:rsidP="00ED5A70">
      <w:pPr>
        <w:pStyle w:val="af"/>
        <w:spacing w:after="0" w:line="240" w:lineRule="auto"/>
        <w:ind w:left="0" w:firstLine="709"/>
        <w:jc w:val="both"/>
        <w:rPr>
          <w:rFonts w:ascii="Times New Roman" w:hAnsi="Times New Roman"/>
          <w:sz w:val="24"/>
          <w:szCs w:val="24"/>
        </w:rPr>
      </w:pPr>
      <w:bookmarkStart w:id="241" w:name="36043"/>
      <w:bookmarkEnd w:id="241"/>
      <w:r w:rsidRPr="006F74C7">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ED5A70" w:rsidRPr="006F74C7" w:rsidRDefault="00ED5A70" w:rsidP="00ED5A70">
      <w:pPr>
        <w:pStyle w:val="af"/>
        <w:spacing w:after="0" w:line="240" w:lineRule="auto"/>
        <w:ind w:left="0" w:firstLine="709"/>
        <w:jc w:val="both"/>
        <w:rPr>
          <w:rFonts w:ascii="Times New Roman" w:hAnsi="Times New Roman"/>
          <w:sz w:val="24"/>
          <w:szCs w:val="24"/>
        </w:rPr>
      </w:pPr>
      <w:bookmarkStart w:id="242" w:name="36044"/>
      <w:bookmarkEnd w:id="242"/>
      <w:r w:rsidRPr="006F74C7">
        <w:rPr>
          <w:rFonts w:ascii="Times New Roman" w:hAnsi="Times New Roman"/>
          <w:sz w:val="24"/>
          <w:szCs w:val="24"/>
        </w:rPr>
        <w:t xml:space="preserve">4)  предоставленные для добычи полезных ископаемых. </w:t>
      </w:r>
    </w:p>
    <w:p w:rsidR="00ED5A70" w:rsidRPr="006F74C7" w:rsidRDefault="00ED5A70" w:rsidP="00ED5A70">
      <w:pPr>
        <w:pStyle w:val="af"/>
        <w:numPr>
          <w:ilvl w:val="0"/>
          <w:numId w:val="7"/>
        </w:numPr>
        <w:spacing w:before="240"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Градостроительные регламенты не устанавливаются, для: </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 xml:space="preserve"> земель лесного фонда;</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 xml:space="preserve"> земель, покрытых поверхностными водами;</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земель запаса;</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сельскохозяйственных угодий в составе земель сельскохозяйственного назначения;</w:t>
      </w:r>
    </w:p>
    <w:p w:rsidR="00ED5A70" w:rsidRPr="006F74C7" w:rsidRDefault="00ED5A70" w:rsidP="00ED5A70">
      <w:pPr>
        <w:pStyle w:val="af"/>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земельных участков, расположенных в границах особых экономических зон и территорий опережающего социально-экономического развития.</w:t>
      </w: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spacing w:line="240" w:lineRule="auto"/>
        <w:rPr>
          <w:rFonts w:ascii="Times New Roman" w:hAnsi="Times New Roman" w:cs="Times New Roman"/>
        </w:rPr>
      </w:pPr>
    </w:p>
    <w:p w:rsidR="00ED5A70" w:rsidRPr="006F74C7" w:rsidRDefault="00ED5A70" w:rsidP="00ED5A70">
      <w:pPr>
        <w:pStyle w:val="afe"/>
        <w:rPr>
          <w:rFonts w:ascii="Times New Roman" w:hAnsi="Times New Roman"/>
          <w:b/>
          <w:color w:val="2F5496"/>
          <w:sz w:val="24"/>
          <w:szCs w:val="24"/>
        </w:rPr>
        <w:sectPr w:rsidR="00ED5A70" w:rsidRPr="006F74C7" w:rsidSect="00650073">
          <w:footerReference w:type="default" r:id="rId41"/>
          <w:pgSz w:w="11906" w:h="16838"/>
          <w:pgMar w:top="567" w:right="991" w:bottom="851" w:left="1701" w:header="709" w:footer="709" w:gutter="0"/>
          <w:cols w:space="708"/>
          <w:titlePg/>
          <w:docGrid w:linePitch="360"/>
        </w:sectPr>
      </w:pPr>
    </w:p>
    <w:p w:rsidR="00ED5A70" w:rsidRPr="009D5881" w:rsidRDefault="00ED5A70" w:rsidP="00ED5A70">
      <w:pPr>
        <w:pStyle w:val="2"/>
        <w:spacing w:line="240" w:lineRule="auto"/>
        <w:rPr>
          <w:rFonts w:ascii="Times New Roman" w:hAnsi="Times New Roman" w:cs="Times New Roman"/>
          <w:color w:val="auto"/>
        </w:rPr>
      </w:pPr>
      <w:bookmarkStart w:id="243" w:name="_Toc133930975"/>
      <w:r w:rsidRPr="009D5881">
        <w:rPr>
          <w:rFonts w:ascii="Times New Roman" w:hAnsi="Times New Roman" w:cs="Times New Roman"/>
          <w:color w:val="auto"/>
        </w:rPr>
        <w:t xml:space="preserve">Глава 10. Градостроительные регламенты территориальных зон </w:t>
      </w:r>
      <w:r w:rsidRPr="009D5881">
        <w:rPr>
          <w:rFonts w:ascii="Times New Roman" w:eastAsia="Arial" w:hAnsi="Times New Roman" w:cs="Times New Roman"/>
          <w:color w:val="auto"/>
          <w:kern w:val="2"/>
          <w:lang w:eastAsia="hi-IN" w:bidi="hi-IN"/>
        </w:rPr>
        <w:t xml:space="preserve">Петровского сельсовета </w:t>
      </w:r>
      <w:r w:rsidRPr="009D5881">
        <w:rPr>
          <w:rFonts w:ascii="Times New Roman" w:hAnsi="Times New Roman" w:cs="Times New Roman"/>
          <w:color w:val="auto"/>
        </w:rPr>
        <w:t>Саракташского района</w:t>
      </w:r>
      <w:bookmarkEnd w:id="243"/>
    </w:p>
    <w:p w:rsidR="00ED5A70" w:rsidRPr="009D5881" w:rsidRDefault="00ED5A70" w:rsidP="00ED5A70">
      <w:pPr>
        <w:pStyle w:val="3"/>
        <w:spacing w:line="240" w:lineRule="auto"/>
        <w:rPr>
          <w:rStyle w:val="afffd"/>
          <w:rFonts w:ascii="Times New Roman" w:hAnsi="Times New Roman" w:cs="Times New Roman"/>
          <w:b/>
          <w:bCs/>
          <w:i w:val="0"/>
          <w:iCs w:val="0"/>
          <w:color w:val="auto"/>
        </w:rPr>
      </w:pPr>
      <w:bookmarkStart w:id="244" w:name="_Toc426622149"/>
      <w:bookmarkStart w:id="245" w:name="_Toc133930976"/>
      <w:r w:rsidRPr="009D5881">
        <w:rPr>
          <w:rStyle w:val="afffd"/>
          <w:rFonts w:ascii="Times New Roman" w:hAnsi="Times New Roman" w:cs="Times New Roman"/>
          <w:color w:val="auto"/>
        </w:rPr>
        <w:t>Статья 24.1 Градостроительные регламенты. Жилая зона.</w:t>
      </w:r>
      <w:bookmarkEnd w:id="244"/>
      <w:bookmarkEnd w:id="245"/>
    </w:p>
    <w:p w:rsidR="00ED5A70" w:rsidRPr="006F74C7" w:rsidRDefault="00ED5A70" w:rsidP="00ED5A70">
      <w:pPr>
        <w:pStyle w:val="6"/>
        <w:rPr>
          <w:rFonts w:ascii="Times New Roman" w:hAnsi="Times New Roman"/>
          <w:sz w:val="24"/>
          <w:szCs w:val="24"/>
        </w:rPr>
      </w:pPr>
      <w:r w:rsidRPr="006F74C7">
        <w:rPr>
          <w:rFonts w:ascii="Times New Roman" w:hAnsi="Times New Roman"/>
          <w:sz w:val="24"/>
          <w:szCs w:val="24"/>
        </w:rPr>
        <w:t>(Ж.1)Жилая зона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7230"/>
        <w:gridCol w:w="1275"/>
      </w:tblGrid>
      <w:tr w:rsidR="00ED5A70" w:rsidRPr="006F74C7" w:rsidTr="00ED5A70">
        <w:trPr>
          <w:trHeight w:val="589"/>
        </w:trPr>
        <w:tc>
          <w:tcPr>
            <w:tcW w:w="1701"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Основные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вида разрешенного использования земельного участка**</w:t>
            </w:r>
          </w:p>
        </w:tc>
        <w:tc>
          <w:tcPr>
            <w:tcW w:w="1275"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 участка***</w:t>
            </w:r>
          </w:p>
        </w:tc>
      </w:tr>
      <w:tr w:rsidR="00ED5A70" w:rsidRPr="006F74C7" w:rsidTr="00ED5A70">
        <w:trPr>
          <w:cantSplit/>
          <w:trHeight w:val="1134"/>
        </w:trPr>
        <w:tc>
          <w:tcPr>
            <w:tcW w:w="1701"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7230"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275"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rPr>
          <w:tblHeader/>
        </w:trPr>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Для индивидуального жилищного строительства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2.1</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Для ведения личного подсобного хозяйства (приусадебный земельный участок)</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2.2</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Блокированная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widowControl w:val="0"/>
              <w:autoSpaceDE w:val="0"/>
              <w:autoSpaceDN w:val="0"/>
              <w:adjustRightInd w:val="0"/>
              <w:spacing w:line="240" w:lineRule="auto"/>
              <w:ind w:left="-108" w:right="-117"/>
              <w:jc w:val="center"/>
              <w:rPr>
                <w:rFonts w:ascii="Times New Roman" w:hAnsi="Times New Roman" w:cs="Times New Roman"/>
                <w:sz w:val="20"/>
                <w:szCs w:val="20"/>
              </w:rPr>
            </w:pPr>
            <w:r w:rsidRPr="006F74C7">
              <w:rPr>
                <w:rFonts w:ascii="Times New Roman" w:hAnsi="Times New Roman" w:cs="Times New Roman"/>
                <w:sz w:val="20"/>
                <w:szCs w:val="20"/>
              </w:rPr>
              <w:t>2.3</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Образование и просвещение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3.5</w:t>
            </w:r>
          </w:p>
        </w:tc>
      </w:tr>
      <w:tr w:rsidR="00ED5A70" w:rsidRPr="006F74C7" w:rsidTr="00ED5A70">
        <w:trPr>
          <w:trHeight w:val="915"/>
        </w:trPr>
        <w:tc>
          <w:tcPr>
            <w:tcW w:w="1701" w:type="dxa"/>
            <w:vMerge w:val="restart"/>
            <w:tcBorders>
              <w:top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sz w:val="20"/>
                <w:szCs w:val="20"/>
              </w:rPr>
              <w:br w:type="page"/>
            </w:r>
            <w:r w:rsidRPr="006F74C7">
              <w:rPr>
                <w:b/>
                <w:sz w:val="20"/>
                <w:szCs w:val="20"/>
              </w:rPr>
              <w:t>Условно разрешенные виды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275"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 условно</w:t>
            </w:r>
          </w:p>
          <w:p w:rsidR="00ED5A70" w:rsidRPr="006F74C7" w:rsidRDefault="00ED5A70" w:rsidP="00ED5A70">
            <w:pPr>
              <w:pStyle w:val="afff9"/>
              <w:ind w:left="-108" w:right="-117"/>
              <w:rPr>
                <w:b/>
                <w:sz w:val="20"/>
                <w:szCs w:val="20"/>
              </w:rPr>
            </w:pPr>
            <w:r w:rsidRPr="006F74C7">
              <w:rPr>
                <w:b/>
                <w:sz w:val="20"/>
                <w:szCs w:val="20"/>
              </w:rPr>
              <w:t xml:space="preserve"> разрешенного использования земельного</w:t>
            </w:r>
          </w:p>
          <w:p w:rsidR="00ED5A70" w:rsidRPr="006F74C7" w:rsidRDefault="00ED5A70" w:rsidP="00ED5A70">
            <w:pPr>
              <w:pStyle w:val="afff9"/>
              <w:ind w:left="-108" w:right="-117"/>
              <w:rPr>
                <w:b/>
                <w:sz w:val="20"/>
                <w:szCs w:val="20"/>
              </w:rPr>
            </w:pPr>
            <w:r w:rsidRPr="006F74C7">
              <w:rPr>
                <w:b/>
                <w:sz w:val="20"/>
                <w:szCs w:val="20"/>
              </w:rPr>
              <w:t>участка***</w:t>
            </w:r>
          </w:p>
        </w:tc>
      </w:tr>
      <w:tr w:rsidR="00ED5A70" w:rsidRPr="006F74C7" w:rsidTr="00ED5A70">
        <w:trPr>
          <w:cantSplit/>
          <w:trHeight w:val="1620"/>
        </w:trPr>
        <w:tc>
          <w:tcPr>
            <w:tcW w:w="1701" w:type="dxa"/>
            <w:vMerge/>
            <w:tcBorders>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7230" w:type="dxa"/>
            <w:vMerge/>
            <w:tcBorders>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1275" w:type="dxa"/>
            <w:vMerge/>
            <w:tcBorders>
              <w:left w:val="single" w:sz="4" w:space="0" w:color="auto"/>
              <w:bottom w:val="single" w:sz="4" w:space="0" w:color="auto"/>
            </w:tcBorders>
          </w:tcPr>
          <w:p w:rsidR="00ED5A70" w:rsidRPr="006F74C7" w:rsidRDefault="00ED5A70" w:rsidP="00ED5A70">
            <w:pPr>
              <w:pStyle w:val="afff9"/>
              <w:ind w:left="-108" w:right="-117"/>
              <w:rPr>
                <w:b/>
                <w:sz w:val="20"/>
                <w:szCs w:val="20"/>
              </w:rPr>
            </w:pPr>
          </w:p>
        </w:tc>
      </w:tr>
      <w:tr w:rsidR="00ED5A70" w:rsidRPr="006F74C7" w:rsidTr="00ED5A70">
        <w:tc>
          <w:tcPr>
            <w:tcW w:w="1701" w:type="dxa"/>
            <w:tcBorders>
              <w:top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Малоэтажная многоквартирная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малоэтажных многоквартирных домов (многоквартирные дома высотой до 4 этажей, включая мансардный);</w:t>
            </w:r>
            <w:r w:rsidRPr="006F74C7">
              <w:rPr>
                <w:sz w:val="20"/>
                <w:szCs w:val="20"/>
              </w:rPr>
              <w:br/>
              <w:t>обустройство спортивных и детских площадок, площадок для отдыха;</w:t>
            </w:r>
            <w:r w:rsidRPr="006F74C7">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color w:val="2D2D2D"/>
                <w:sz w:val="20"/>
                <w:szCs w:val="20"/>
              </w:rPr>
              <w:t>2.1.1</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Коммунальное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3.1</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Социальное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3.2</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Бытовое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3.3</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Здравоохранение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3.4</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Религиозное использование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3.7</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Магазины</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4.4</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Банковская и страховая деятельность</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4.5</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Общественное питание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4.6</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Гостиничное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гостиниц</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4.7</w:t>
            </w:r>
          </w:p>
        </w:tc>
      </w:tr>
      <w:tr w:rsidR="00ED5A70" w:rsidRPr="006F74C7" w:rsidTr="00ED5A70">
        <w:trPr>
          <w:trHeight w:val="882"/>
        </w:trPr>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занятий спортом в помещениях</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ED5A70" w:rsidRPr="006F74C7" w:rsidTr="00ED5A70">
        <w:trPr>
          <w:trHeight w:val="70"/>
        </w:trPr>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Площадки для занятий спортом</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5.1.3</w:t>
            </w:r>
          </w:p>
        </w:tc>
      </w:tr>
      <w:tr w:rsidR="00ED5A70" w:rsidRPr="006F74C7" w:rsidTr="00ED5A70">
        <w:trPr>
          <w:trHeight w:val="609"/>
        </w:trPr>
        <w:tc>
          <w:tcPr>
            <w:tcW w:w="1701" w:type="dxa"/>
            <w:vMerge w:val="restart"/>
            <w:tcBorders>
              <w:top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275" w:type="dxa"/>
            <w:vMerge w:val="restart"/>
            <w:tcBorders>
              <w:top w:val="single" w:sz="4" w:space="0" w:color="auto"/>
              <w:left w:val="single" w:sz="4" w:space="0" w:color="auto"/>
            </w:tcBorders>
          </w:tcPr>
          <w:p w:rsidR="00ED5A70" w:rsidRPr="006F74C7" w:rsidRDefault="00ED5A70" w:rsidP="00ED5A70">
            <w:pPr>
              <w:pStyle w:val="afff9"/>
              <w:ind w:left="-108" w:right="-117"/>
              <w:rPr>
                <w:b/>
                <w:sz w:val="20"/>
                <w:szCs w:val="20"/>
              </w:rPr>
            </w:pPr>
            <w:r w:rsidRPr="006F74C7">
              <w:rPr>
                <w:b/>
                <w:sz w:val="20"/>
                <w:szCs w:val="20"/>
              </w:rPr>
              <w:t>Код (числовое обозначение) вспомогатель-</w:t>
            </w:r>
          </w:p>
          <w:p w:rsidR="00ED5A70" w:rsidRPr="006F74C7" w:rsidRDefault="00ED5A70" w:rsidP="00ED5A70">
            <w:pPr>
              <w:pStyle w:val="afff9"/>
              <w:ind w:left="-108" w:right="-117"/>
              <w:rPr>
                <w:b/>
                <w:sz w:val="20"/>
                <w:szCs w:val="20"/>
              </w:rPr>
            </w:pPr>
            <w:r w:rsidRPr="006F74C7">
              <w:rPr>
                <w:b/>
                <w:sz w:val="20"/>
                <w:szCs w:val="20"/>
              </w:rPr>
              <w:t xml:space="preserve">ного вида разрешенного использования </w:t>
            </w:r>
          </w:p>
          <w:p w:rsidR="00ED5A70" w:rsidRPr="006F74C7" w:rsidRDefault="00ED5A70" w:rsidP="00ED5A70">
            <w:pPr>
              <w:pStyle w:val="afff9"/>
              <w:ind w:left="-108" w:right="-117"/>
              <w:rPr>
                <w:b/>
                <w:sz w:val="20"/>
                <w:szCs w:val="20"/>
              </w:rPr>
            </w:pPr>
            <w:r w:rsidRPr="006F74C7">
              <w:rPr>
                <w:b/>
                <w:sz w:val="20"/>
                <w:szCs w:val="20"/>
              </w:rPr>
              <w:t>земельного участка***</w:t>
            </w:r>
          </w:p>
        </w:tc>
      </w:tr>
      <w:tr w:rsidR="00ED5A70" w:rsidRPr="006F74C7" w:rsidTr="00ED5A70">
        <w:trPr>
          <w:cantSplit/>
          <w:trHeight w:val="1134"/>
        </w:trPr>
        <w:tc>
          <w:tcPr>
            <w:tcW w:w="1701" w:type="dxa"/>
            <w:vMerge/>
            <w:tcBorders>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7230" w:type="dxa"/>
            <w:vMerge/>
            <w:tcBorders>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1275" w:type="dxa"/>
            <w:vMerge/>
            <w:tcBorders>
              <w:left w:val="single" w:sz="4" w:space="0" w:color="auto"/>
              <w:bottom w:val="single" w:sz="4" w:space="0" w:color="auto"/>
            </w:tcBorders>
          </w:tcPr>
          <w:p w:rsidR="00ED5A70" w:rsidRPr="006F74C7" w:rsidRDefault="00ED5A70" w:rsidP="00ED5A70">
            <w:pPr>
              <w:pStyle w:val="afff9"/>
              <w:ind w:left="-108" w:right="-117"/>
              <w:rPr>
                <w:b/>
                <w:sz w:val="20"/>
                <w:szCs w:val="20"/>
              </w:rPr>
            </w:pPr>
          </w:p>
        </w:tc>
      </w:tr>
      <w:tr w:rsidR="00ED5A70" w:rsidRPr="006F74C7" w:rsidTr="00ED5A70">
        <w:tc>
          <w:tcPr>
            <w:tcW w:w="1701" w:type="dxa"/>
            <w:tcBorders>
              <w:top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Хранение автотранспорта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ind w:left="-108" w:right="-117"/>
              <w:jc w:val="center"/>
              <w:textAlignment w:val="baseline"/>
              <w:rPr>
                <w:sz w:val="20"/>
                <w:szCs w:val="20"/>
              </w:rPr>
            </w:pPr>
            <w:r w:rsidRPr="006F74C7">
              <w:rPr>
                <w:sz w:val="20"/>
                <w:szCs w:val="20"/>
              </w:rPr>
              <w:t>2.7.1</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(территории) общего пользования</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42" w:firstLine="42"/>
              <w:rPr>
                <w:sz w:val="20"/>
                <w:szCs w:val="20"/>
              </w:rPr>
            </w:pPr>
            <w:r w:rsidRPr="006F74C7">
              <w:rPr>
                <w:sz w:val="20"/>
                <w:szCs w:val="20"/>
              </w:rPr>
              <w:t>12.0</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огородничества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ind w:left="-108" w:right="-117"/>
              <w:jc w:val="center"/>
              <w:textAlignment w:val="baseline"/>
              <w:rPr>
                <w:sz w:val="20"/>
                <w:szCs w:val="20"/>
              </w:rPr>
            </w:pPr>
            <w:r w:rsidRPr="006F74C7">
              <w:rPr>
                <w:sz w:val="20"/>
                <w:szCs w:val="20"/>
              </w:rPr>
              <w:t>13.1</w:t>
            </w:r>
          </w:p>
        </w:tc>
      </w:tr>
      <w:tr w:rsidR="00ED5A70" w:rsidRPr="006F74C7" w:rsidTr="00ED5A70">
        <w:tc>
          <w:tcPr>
            <w:tcW w:w="1701"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садоводства</w:t>
            </w:r>
          </w:p>
        </w:tc>
        <w:tc>
          <w:tcPr>
            <w:tcW w:w="7230"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275"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ind w:left="-108" w:right="-117"/>
              <w:jc w:val="center"/>
              <w:textAlignment w:val="baseline"/>
              <w:rPr>
                <w:sz w:val="20"/>
                <w:szCs w:val="20"/>
              </w:rPr>
            </w:pPr>
            <w:r w:rsidRPr="006F74C7">
              <w:rPr>
                <w:sz w:val="20"/>
                <w:szCs w:val="20"/>
              </w:rPr>
              <w:t>13.2</w:t>
            </w:r>
          </w:p>
        </w:tc>
      </w:tr>
    </w:tbl>
    <w:p w:rsidR="00ED5A70" w:rsidRPr="006F74C7" w:rsidRDefault="00ED5A70" w:rsidP="00ED5A70">
      <w:pPr>
        <w:shd w:val="clear" w:color="auto" w:fill="FFFFFF"/>
        <w:spacing w:line="240" w:lineRule="auto"/>
        <w:rPr>
          <w:rFonts w:ascii="Times New Roman" w:hAnsi="Times New Roman" w:cs="Times New Roman"/>
          <w:szCs w:val="28"/>
        </w:rPr>
      </w:pPr>
      <w:r w:rsidRPr="006F74C7">
        <w:rPr>
          <w:rFonts w:ascii="Times New Roman" w:hAnsi="Times New Roman" w:cs="Times New Roman"/>
          <w:b/>
          <w:i/>
          <w:szCs w:val="28"/>
        </w:rPr>
        <w:t>*</w:t>
      </w:r>
      <w:r w:rsidRPr="006F74C7">
        <w:rPr>
          <w:rFonts w:ascii="Times New Roman" w:hAnsi="Times New Roman" w:cs="Times New Roman"/>
          <w:szCs w:val="28"/>
        </w:rPr>
        <w:t xml:space="preserve"> в скобках указаны равнозначные наименования видов разрешенного использования;</w:t>
      </w:r>
    </w:p>
    <w:p w:rsidR="00ED5A70" w:rsidRPr="006F74C7" w:rsidRDefault="00ED5A70" w:rsidP="00ED5A70">
      <w:pPr>
        <w:shd w:val="clear" w:color="auto" w:fill="FFFFFF"/>
        <w:spacing w:line="240" w:lineRule="auto"/>
        <w:rPr>
          <w:rFonts w:ascii="Times New Roman" w:hAnsi="Times New Roman" w:cs="Times New Roman"/>
          <w:szCs w:val="28"/>
        </w:rPr>
      </w:pPr>
      <w:r w:rsidRPr="006F74C7">
        <w:rPr>
          <w:rFonts w:ascii="Times New Roman" w:hAnsi="Times New Roman" w:cs="Times New Roman"/>
          <w:b/>
          <w:szCs w:val="28"/>
        </w:rPr>
        <w:t xml:space="preserve">** </w:t>
      </w:r>
      <w:r w:rsidRPr="006F74C7">
        <w:rPr>
          <w:rFonts w:ascii="Times New Roman" w:hAnsi="Times New Roman" w:cs="Times New Roman"/>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ED5A70">
      <w:pPr>
        <w:shd w:val="clear" w:color="auto" w:fill="FFFFFF"/>
        <w:spacing w:line="240" w:lineRule="auto"/>
        <w:rPr>
          <w:rFonts w:ascii="Times New Roman" w:hAnsi="Times New Roman" w:cs="Times New Roman"/>
          <w:szCs w:val="28"/>
        </w:rPr>
      </w:pPr>
      <w:r w:rsidRPr="006F74C7">
        <w:rPr>
          <w:rFonts w:ascii="Times New Roman" w:hAnsi="Times New Roman" w:cs="Times New Roman"/>
          <w:b/>
          <w:szCs w:val="28"/>
        </w:rPr>
        <w:t xml:space="preserve">*** </w:t>
      </w:r>
      <w:r w:rsidRPr="006F74C7">
        <w:rPr>
          <w:rFonts w:ascii="Times New Roman" w:hAnsi="Times New Roman" w:cs="Times New Roman"/>
          <w:szCs w:val="28"/>
        </w:rPr>
        <w:t>текстовое наименование ВРИ и его код (числовое обозначение) являются равнозначными.</w:t>
      </w:r>
    </w:p>
    <w:p w:rsidR="00ED5A70" w:rsidRPr="006F74C7" w:rsidRDefault="00ED5A70" w:rsidP="00ED5A70">
      <w:pPr>
        <w:pStyle w:val="ConsNormal"/>
        <w:tabs>
          <w:tab w:val="left" w:pos="900"/>
          <w:tab w:val="left" w:pos="9064"/>
        </w:tabs>
        <w:ind w:right="0" w:firstLine="851"/>
        <w:rPr>
          <w:rFonts w:ascii="Times New Roman" w:hAnsi="Times New Roman" w:cs="Times New Roman"/>
          <w:b/>
          <w:bCs/>
          <w:iCs/>
          <w:sz w:val="24"/>
          <w:szCs w:val="28"/>
        </w:rPr>
      </w:pPr>
      <w:r w:rsidRPr="006F74C7">
        <w:rPr>
          <w:rFonts w:ascii="Times New Roman" w:hAnsi="Times New Roman" w:cs="Times New Roman"/>
          <w:b/>
          <w:bCs/>
          <w:iCs/>
          <w:sz w:val="24"/>
          <w:szCs w:val="28"/>
        </w:rPr>
        <w:t>Предельные размеры земельных участков и предельные параметры разрешенного строительства</w:t>
      </w:r>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ED5A70" w:rsidRPr="006F74C7" w:rsidTr="00ED5A70">
        <w:trPr>
          <w:jc w:val="center"/>
        </w:trPr>
        <w:tc>
          <w:tcPr>
            <w:tcW w:w="6770" w:type="dxa"/>
            <w:gridSpan w:val="2"/>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 xml:space="preserve">Виды параметров и единицы </w:t>
            </w:r>
            <w:r w:rsidRPr="006F74C7">
              <w:rPr>
                <w:sz w:val="20"/>
                <w:szCs w:val="20"/>
              </w:rPr>
              <w:br/>
              <w:t>измерения</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Значения параметров применительно к основным разрешенным видам использования недвижимости</w:t>
            </w:r>
          </w:p>
        </w:tc>
      </w:tr>
      <w:tr w:rsidR="00ED5A70" w:rsidRPr="006F74C7" w:rsidTr="00ED5A70">
        <w:trPr>
          <w:cantSplit/>
          <w:trHeight w:val="483"/>
          <w:jc w:val="center"/>
        </w:trPr>
        <w:tc>
          <w:tcPr>
            <w:tcW w:w="6770" w:type="dxa"/>
            <w:gridSpan w:val="2"/>
            <w:vMerge/>
            <w:tcBorders>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Отдельно стоящий односемейный дом</w:t>
            </w:r>
          </w:p>
        </w:tc>
      </w:tr>
      <w:tr w:rsidR="00ED5A70" w:rsidRPr="006F74C7" w:rsidTr="00ED5A70">
        <w:trPr>
          <w:jc w:val="center"/>
        </w:trPr>
        <w:tc>
          <w:tcPr>
            <w:tcW w:w="6770" w:type="dxa"/>
            <w:gridSpan w:val="2"/>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b/>
                <w:sz w:val="20"/>
                <w:szCs w:val="20"/>
              </w:rPr>
            </w:pPr>
            <w:r w:rsidRPr="006F74C7">
              <w:rPr>
                <w:b/>
                <w:sz w:val="20"/>
                <w:szCs w:val="20"/>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b/>
                <w:sz w:val="20"/>
                <w:szCs w:val="20"/>
              </w:rPr>
            </w:pPr>
          </w:p>
        </w:tc>
      </w:tr>
      <w:tr w:rsidR="00ED5A70" w:rsidRPr="006F74C7" w:rsidTr="00ED5A70">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jc w:val="left"/>
              <w:rPr>
                <w:sz w:val="20"/>
                <w:szCs w:val="20"/>
              </w:rPr>
            </w:pPr>
            <w:r w:rsidRPr="006F74C7">
              <w:rPr>
                <w:sz w:val="20"/>
                <w:szCs w:val="20"/>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кв.м</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500</w:t>
            </w:r>
          </w:p>
        </w:tc>
      </w:tr>
      <w:tr w:rsidR="00ED5A70" w:rsidRPr="006F74C7" w:rsidTr="00ED5A70">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jc w:val="left"/>
              <w:rPr>
                <w:sz w:val="20"/>
                <w:szCs w:val="20"/>
              </w:rPr>
            </w:pPr>
            <w:r w:rsidRPr="006F74C7">
              <w:rPr>
                <w:sz w:val="20"/>
                <w:szCs w:val="20"/>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кв.м</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2500</w:t>
            </w:r>
          </w:p>
        </w:tc>
      </w:tr>
      <w:tr w:rsidR="00ED5A70" w:rsidRPr="006F74C7" w:rsidTr="00ED5A70">
        <w:trPr>
          <w:trHeight w:val="70"/>
          <w:jc w:val="center"/>
        </w:trPr>
        <w:tc>
          <w:tcPr>
            <w:tcW w:w="606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jc w:val="left"/>
              <w:rPr>
                <w:sz w:val="20"/>
                <w:szCs w:val="20"/>
              </w:rPr>
            </w:pPr>
            <w:r w:rsidRPr="006F74C7">
              <w:rPr>
                <w:sz w:val="20"/>
                <w:szCs w:val="20"/>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25</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jc w:val="left"/>
              <w:rPr>
                <w:sz w:val="20"/>
                <w:szCs w:val="20"/>
              </w:rPr>
            </w:pPr>
            <w:r w:rsidRPr="006F74C7">
              <w:rPr>
                <w:sz w:val="20"/>
                <w:szCs w:val="20"/>
              </w:rPr>
              <w:t>– Минимальная ширина/глубина</w:t>
            </w:r>
          </w:p>
        </w:tc>
        <w:tc>
          <w:tcPr>
            <w:tcW w:w="709"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20</w:t>
            </w:r>
          </w:p>
        </w:tc>
      </w:tr>
      <w:tr w:rsidR="00ED5A70" w:rsidRPr="006F74C7" w:rsidTr="00ED5A70">
        <w:trPr>
          <w:cantSplit/>
          <w:jc w:val="center"/>
        </w:trPr>
        <w:tc>
          <w:tcPr>
            <w:tcW w:w="6770" w:type="dxa"/>
            <w:gridSpan w:val="2"/>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b/>
                <w:sz w:val="20"/>
                <w:szCs w:val="20"/>
              </w:rPr>
            </w:pPr>
            <w:r w:rsidRPr="006F74C7">
              <w:rPr>
                <w:b/>
                <w:sz w:val="20"/>
                <w:szCs w:val="20"/>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b/>
                <w:sz w:val="20"/>
                <w:szCs w:val="20"/>
              </w:rPr>
            </w:pP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Максимальный процент застройки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40</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p>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p>
          <w:p w:rsidR="00ED5A70" w:rsidRPr="006F74C7" w:rsidRDefault="00ED5A70" w:rsidP="00ED5A70">
            <w:pPr>
              <w:pStyle w:val="afff9"/>
              <w:ind w:left="-108" w:right="-117"/>
              <w:rPr>
                <w:sz w:val="20"/>
                <w:szCs w:val="20"/>
              </w:rPr>
            </w:pPr>
            <w:r w:rsidRPr="006F74C7">
              <w:rPr>
                <w:sz w:val="20"/>
                <w:szCs w:val="20"/>
              </w:rPr>
              <w:t>6</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по сложившейся застройке, но не менее 1 м</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–Минимальное расстояние от границ соседнего участка - до основного строения</w:t>
            </w:r>
          </w:p>
          <w:p w:rsidR="00ED5A70" w:rsidRPr="006F74C7" w:rsidRDefault="00ED5A70" w:rsidP="00ED5A70">
            <w:pPr>
              <w:pStyle w:val="afff9"/>
              <w:ind w:left="-108" w:right="-117"/>
              <w:jc w:val="left"/>
              <w:rPr>
                <w:sz w:val="20"/>
                <w:szCs w:val="20"/>
              </w:rPr>
            </w:pPr>
            <w:r w:rsidRPr="006F74C7">
              <w:rPr>
                <w:sz w:val="20"/>
                <w:szCs w:val="20"/>
              </w:rPr>
              <w:t xml:space="preserve">- хозяйственных и прочих строений </w:t>
            </w:r>
          </w:p>
          <w:p w:rsidR="00ED5A70" w:rsidRPr="006F74C7" w:rsidRDefault="00ED5A70" w:rsidP="00ED5A70">
            <w:pPr>
              <w:pStyle w:val="afff9"/>
              <w:ind w:left="-108" w:right="-117"/>
              <w:jc w:val="left"/>
              <w:rPr>
                <w:sz w:val="20"/>
                <w:szCs w:val="20"/>
              </w:rPr>
            </w:pPr>
            <w:r w:rsidRPr="006F74C7">
              <w:rPr>
                <w:sz w:val="20"/>
                <w:szCs w:val="20"/>
              </w:rPr>
              <w:t>- постройки для содержания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p>
          <w:p w:rsidR="00ED5A70" w:rsidRPr="006F74C7" w:rsidRDefault="00ED5A70" w:rsidP="00ED5A70">
            <w:pPr>
              <w:pStyle w:val="afff9"/>
              <w:ind w:left="-108" w:right="-117"/>
              <w:rPr>
                <w:sz w:val="20"/>
                <w:szCs w:val="20"/>
              </w:rPr>
            </w:pPr>
            <w:r w:rsidRPr="006F74C7">
              <w:rPr>
                <w:sz w:val="20"/>
                <w:szCs w:val="20"/>
              </w:rPr>
              <w:t>3</w:t>
            </w:r>
          </w:p>
          <w:p w:rsidR="00ED5A70" w:rsidRPr="006F74C7" w:rsidRDefault="00ED5A70" w:rsidP="00ED5A70">
            <w:pPr>
              <w:pStyle w:val="afff9"/>
              <w:ind w:left="-108" w:right="-117"/>
              <w:rPr>
                <w:sz w:val="20"/>
                <w:szCs w:val="20"/>
              </w:rPr>
            </w:pPr>
            <w:r w:rsidRPr="006F74C7">
              <w:rPr>
                <w:sz w:val="20"/>
                <w:szCs w:val="20"/>
              </w:rPr>
              <w:t>3</w:t>
            </w:r>
          </w:p>
          <w:p w:rsidR="00ED5A70" w:rsidRPr="006F74C7" w:rsidRDefault="00ED5A70" w:rsidP="00ED5A70">
            <w:pPr>
              <w:pStyle w:val="afff9"/>
              <w:ind w:left="-108" w:right="-117"/>
              <w:rPr>
                <w:sz w:val="20"/>
                <w:szCs w:val="20"/>
              </w:rPr>
            </w:pPr>
            <w:r w:rsidRPr="006F74C7">
              <w:rPr>
                <w:sz w:val="20"/>
                <w:szCs w:val="20"/>
              </w:rPr>
              <w:t>4</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13,5</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–Максимальная высота ограждений земельных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1,8</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Минимальный коэффициент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20</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 Минимальное расстояние от окон жилых комнат до стен соседнего дома и хозяйственных построек, расположенных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6</w:t>
            </w:r>
          </w:p>
        </w:tc>
      </w:tr>
      <w:tr w:rsidR="00ED5A70" w:rsidRPr="006F74C7" w:rsidTr="00ED5A70">
        <w:trPr>
          <w:jc w:val="center"/>
        </w:trPr>
        <w:tc>
          <w:tcPr>
            <w:tcW w:w="6061"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jc w:val="left"/>
              <w:rPr>
                <w:sz w:val="20"/>
                <w:szCs w:val="20"/>
              </w:rPr>
            </w:pPr>
            <w:r w:rsidRPr="006F74C7">
              <w:rPr>
                <w:sz w:val="20"/>
                <w:szCs w:val="20"/>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w:t>
            </w:r>
          </w:p>
        </w:tc>
      </w:tr>
    </w:tbl>
    <w:p w:rsidR="00ED5A70" w:rsidRPr="006F74C7" w:rsidRDefault="00ED5A70" w:rsidP="00ED5A70">
      <w:pPr>
        <w:spacing w:line="240" w:lineRule="auto"/>
        <w:rPr>
          <w:rFonts w:ascii="Times New Roman" w:hAnsi="Times New Roman" w:cs="Times New Roman"/>
          <w:b/>
          <w:bCs/>
        </w:rPr>
      </w:pPr>
      <w:r w:rsidRPr="006F74C7">
        <w:rPr>
          <w:rFonts w:ascii="Times New Roman" w:hAnsi="Times New Roman" w:cs="Times New Roman"/>
          <w:b/>
          <w:bCs/>
        </w:rPr>
        <w:t>Примечания к таблице:</w:t>
      </w:r>
      <w:r w:rsidRPr="006F74C7">
        <w:rPr>
          <w:rFonts w:ascii="Times New Roman" w:hAnsi="Times New Roman" w:cs="Times New Roman"/>
          <w:b/>
          <w:bCs/>
        </w:rPr>
        <w:tab/>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Расстояние от границы соседнего земельного участка до постройки для содержания скота и птицы – 4 м, до других построек (бани, гаража, летней кухни и др.)  – 3 м.</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Максимальная высота помещения вновь размещаемых и реконструируемых встроенных или отдельно</w:t>
      </w:r>
      <w:r>
        <w:rPr>
          <w:rFonts w:ascii="Times New Roman" w:hAnsi="Times New Roman" w:cs="Times New Roman"/>
          <w:bCs/>
        </w:rPr>
        <w:t xml:space="preserve"> </w:t>
      </w:r>
      <w:r w:rsidRPr="006F74C7">
        <w:rPr>
          <w:rFonts w:ascii="Times New Roman" w:hAnsi="Times New Roman" w:cs="Times New Roman"/>
          <w:bCs/>
        </w:rPr>
        <w:t>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w:t>
      </w:r>
      <w:r>
        <w:rPr>
          <w:rFonts w:ascii="Times New Roman" w:hAnsi="Times New Roman" w:cs="Times New Roman"/>
          <w:bCs/>
        </w:rPr>
        <w:t xml:space="preserve"> </w:t>
      </w:r>
      <w:r w:rsidRPr="006F74C7">
        <w:rPr>
          <w:rFonts w:ascii="Times New Roman" w:hAnsi="Times New Roman" w:cs="Times New Roman"/>
          <w:bCs/>
        </w:rPr>
        <w:t>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-имеется взаимное письменное согласие владельцев земельных участков на указанные отклонения;</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-согласованно с органами госпожнадзора.</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8. Минимальные расстояния до границы соседнего участка по санитарно–бытовым условиям должны быть:</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-от стволов высокорослых деревьев – 4, среднерослых – 2;</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-от кустарника – 1 м.</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9. Минимальные расстояния до стен жилых домов должны быть:</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-от стволов деревьев – 5 м;</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-от кустарника – 1,5 м.</w:t>
      </w:r>
    </w:p>
    <w:p w:rsidR="00ED5A70" w:rsidRPr="006F74C7" w:rsidRDefault="00ED5A70" w:rsidP="00ED5A70">
      <w:pPr>
        <w:spacing w:line="240" w:lineRule="auto"/>
        <w:rPr>
          <w:rFonts w:ascii="Times New Roman" w:hAnsi="Times New Roman" w:cs="Times New Roman"/>
          <w:b/>
          <w:bCs/>
        </w:rPr>
      </w:pPr>
      <w:r w:rsidRPr="006F74C7">
        <w:rPr>
          <w:rFonts w:ascii="Times New Roman" w:hAnsi="Times New Roman" w:cs="Times New Roman"/>
          <w:b/>
          <w:bCs/>
        </w:rPr>
        <w:t>Минимальные расстояния от помещений (сооружений) для содержания и разведения животных до объектов 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009"/>
        <w:gridCol w:w="1282"/>
        <w:gridCol w:w="1105"/>
        <w:gridCol w:w="1311"/>
        <w:gridCol w:w="1117"/>
        <w:gridCol w:w="1258"/>
        <w:gridCol w:w="1264"/>
      </w:tblGrid>
      <w:tr w:rsidR="00ED5A70" w:rsidRPr="006F74C7" w:rsidTr="00ED5A70">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Поголовье (шт.), не более</w:t>
            </w:r>
          </w:p>
        </w:tc>
      </w:tr>
      <w:tr w:rsidR="00ED5A70" w:rsidRPr="006F74C7" w:rsidTr="00ED5A70">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jc w:val="left"/>
              <w:rPr>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нутрии, песцы</w:t>
            </w:r>
          </w:p>
        </w:tc>
      </w:tr>
      <w:tr w:rsidR="00ED5A70" w:rsidRPr="006F74C7" w:rsidTr="00ED5A70">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smartTag w:uri="urn:schemas-microsoft-com:office:smarttags" w:element="metricconverter">
              <w:smartTagPr>
                <w:attr w:name="ProductID" w:val="10 м"/>
              </w:smartTagPr>
              <w:r w:rsidRPr="006F74C7">
                <w:rPr>
                  <w:sz w:val="20"/>
                  <w:szCs w:val="20"/>
                </w:rPr>
                <w:t>10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5</w:t>
            </w:r>
          </w:p>
        </w:tc>
        <w:tc>
          <w:tcPr>
            <w:tcW w:w="1282"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c>
          <w:tcPr>
            <w:tcW w:w="131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c>
          <w:tcPr>
            <w:tcW w:w="1117"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30</w:t>
            </w:r>
          </w:p>
        </w:tc>
        <w:tc>
          <w:tcPr>
            <w:tcW w:w="125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5</w:t>
            </w:r>
          </w:p>
        </w:tc>
        <w:tc>
          <w:tcPr>
            <w:tcW w:w="1264"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5</w:t>
            </w:r>
          </w:p>
        </w:tc>
      </w:tr>
      <w:tr w:rsidR="00ED5A70" w:rsidRPr="006F74C7" w:rsidTr="00ED5A70">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smartTag w:uri="urn:schemas-microsoft-com:office:smarttags" w:element="metricconverter">
              <w:smartTagPr>
                <w:attr w:name="ProductID" w:val="20 м"/>
              </w:smartTagPr>
              <w:r w:rsidRPr="006F74C7">
                <w:rPr>
                  <w:sz w:val="20"/>
                  <w:szCs w:val="20"/>
                </w:rPr>
                <w:t>20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8</w:t>
            </w:r>
          </w:p>
        </w:tc>
        <w:tc>
          <w:tcPr>
            <w:tcW w:w="1282"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8</w:t>
            </w:r>
          </w:p>
        </w:tc>
        <w:tc>
          <w:tcPr>
            <w:tcW w:w="11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15</w:t>
            </w:r>
          </w:p>
        </w:tc>
        <w:tc>
          <w:tcPr>
            <w:tcW w:w="131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20</w:t>
            </w:r>
          </w:p>
        </w:tc>
        <w:tc>
          <w:tcPr>
            <w:tcW w:w="1117"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45</w:t>
            </w:r>
          </w:p>
        </w:tc>
        <w:tc>
          <w:tcPr>
            <w:tcW w:w="125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8</w:t>
            </w:r>
          </w:p>
        </w:tc>
        <w:tc>
          <w:tcPr>
            <w:tcW w:w="1264"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8</w:t>
            </w:r>
          </w:p>
        </w:tc>
      </w:tr>
      <w:tr w:rsidR="00ED5A70" w:rsidRPr="006F74C7" w:rsidTr="00ED5A70">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smartTag w:uri="urn:schemas-microsoft-com:office:smarttags" w:element="metricconverter">
              <w:smartTagPr>
                <w:attr w:name="ProductID" w:val="30 м"/>
              </w:smartTagPr>
              <w:r w:rsidRPr="006F74C7">
                <w:rPr>
                  <w:sz w:val="20"/>
                  <w:szCs w:val="20"/>
                </w:rPr>
                <w:t>30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c>
          <w:tcPr>
            <w:tcW w:w="1282"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c>
          <w:tcPr>
            <w:tcW w:w="11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20</w:t>
            </w:r>
          </w:p>
        </w:tc>
        <w:tc>
          <w:tcPr>
            <w:tcW w:w="131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30</w:t>
            </w:r>
          </w:p>
        </w:tc>
        <w:tc>
          <w:tcPr>
            <w:tcW w:w="1117"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60</w:t>
            </w:r>
          </w:p>
        </w:tc>
        <w:tc>
          <w:tcPr>
            <w:tcW w:w="125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c>
          <w:tcPr>
            <w:tcW w:w="1264"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10</w:t>
            </w:r>
          </w:p>
        </w:tc>
      </w:tr>
      <w:tr w:rsidR="00ED5A70" w:rsidRPr="006F74C7" w:rsidTr="00ED5A70">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smartTag w:uri="urn:schemas-microsoft-com:office:smarttags" w:element="metricconverter">
              <w:smartTagPr>
                <w:attr w:name="ProductID" w:val="40 м"/>
              </w:smartTagPr>
              <w:r w:rsidRPr="006F74C7">
                <w:rPr>
                  <w:sz w:val="20"/>
                  <w:szCs w:val="20"/>
                </w:rPr>
                <w:t>40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15</w:t>
            </w:r>
          </w:p>
        </w:tc>
        <w:tc>
          <w:tcPr>
            <w:tcW w:w="1282"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15</w:t>
            </w:r>
          </w:p>
        </w:tc>
        <w:tc>
          <w:tcPr>
            <w:tcW w:w="1105"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25</w:t>
            </w:r>
          </w:p>
        </w:tc>
        <w:tc>
          <w:tcPr>
            <w:tcW w:w="1311"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40</w:t>
            </w:r>
          </w:p>
        </w:tc>
        <w:tc>
          <w:tcPr>
            <w:tcW w:w="1117"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75</w:t>
            </w:r>
          </w:p>
        </w:tc>
        <w:tc>
          <w:tcPr>
            <w:tcW w:w="125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15</w:t>
            </w:r>
          </w:p>
        </w:tc>
        <w:tc>
          <w:tcPr>
            <w:tcW w:w="1264"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15</w:t>
            </w:r>
          </w:p>
        </w:tc>
      </w:tr>
    </w:tbl>
    <w:p w:rsidR="00ED5A70" w:rsidRPr="006F74C7" w:rsidRDefault="00ED5A70" w:rsidP="00ED5A70">
      <w:pPr>
        <w:spacing w:line="240" w:lineRule="auto"/>
        <w:rPr>
          <w:rFonts w:ascii="Times New Roman" w:hAnsi="Times New Roman" w:cs="Times New Roman"/>
          <w:b/>
          <w:bCs/>
        </w:rPr>
      </w:pPr>
      <w:r w:rsidRPr="006F74C7">
        <w:rPr>
          <w:rFonts w:ascii="Times New Roman" w:hAnsi="Times New Roman" w:cs="Times New Roman"/>
          <w:b/>
          <w:bCs/>
        </w:rPr>
        <w:t>Примечания к таблице:</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При одновременном наличии различных видов животных нормативные разрывы суммируются.</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ED5A70" w:rsidRPr="009D5881" w:rsidRDefault="00ED5A70" w:rsidP="00ED5A70">
      <w:pPr>
        <w:pStyle w:val="3"/>
        <w:spacing w:line="240" w:lineRule="auto"/>
        <w:rPr>
          <w:rFonts w:ascii="Times New Roman" w:hAnsi="Times New Roman" w:cs="Times New Roman"/>
          <w:color w:val="auto"/>
        </w:rPr>
      </w:pPr>
      <w:bookmarkStart w:id="246" w:name="_Toc426622150"/>
      <w:bookmarkStart w:id="247" w:name="_Toc133930977"/>
      <w:r w:rsidRPr="009D5881">
        <w:rPr>
          <w:rFonts w:ascii="Times New Roman" w:hAnsi="Times New Roman" w:cs="Times New Roman"/>
          <w:color w:val="auto"/>
        </w:rPr>
        <w:t>Статья 24.2 Градостроительные регламенты. Общественно–деловые зоны.</w:t>
      </w:r>
      <w:bookmarkEnd w:id="246"/>
      <w:bookmarkEnd w:id="247"/>
    </w:p>
    <w:p w:rsidR="00ED5A70" w:rsidRPr="006F74C7" w:rsidRDefault="00ED5A70" w:rsidP="00ED5A70">
      <w:pPr>
        <w:pStyle w:val="6"/>
        <w:rPr>
          <w:rFonts w:ascii="Times New Roman" w:hAnsi="Times New Roman"/>
          <w:sz w:val="24"/>
        </w:rPr>
      </w:pPr>
      <w:bookmarkStart w:id="248" w:name="_Toc99956879"/>
      <w:bookmarkStart w:id="249" w:name="_Toc104893769"/>
      <w:r w:rsidRPr="006F74C7">
        <w:rPr>
          <w:rFonts w:ascii="Times New Roman" w:hAnsi="Times New Roman"/>
          <w:sz w:val="24"/>
        </w:rPr>
        <w:t>(ОД.</w:t>
      </w:r>
      <w:bookmarkEnd w:id="248"/>
      <w:bookmarkEnd w:id="249"/>
      <w:r w:rsidRPr="006F74C7">
        <w:rPr>
          <w:rFonts w:ascii="Times New Roman" w:hAnsi="Times New Roman"/>
          <w:sz w:val="24"/>
        </w:rPr>
        <w:t>1) Общественно-деловая зона</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ED5A70" w:rsidRPr="006F74C7" w:rsidRDefault="00ED5A70" w:rsidP="00ED5A70">
      <w:pPr>
        <w:spacing w:line="240" w:lineRule="auto"/>
        <w:rPr>
          <w:rFonts w:ascii="Times New Roman" w:hAnsi="Times New Roman" w:cs="Times New Roman"/>
          <w:bCs/>
        </w:rPr>
      </w:pPr>
      <w:r w:rsidRPr="006F74C7">
        <w:rPr>
          <w:rFonts w:ascii="Times New Roman" w:hAnsi="Times New Roman" w:cs="Times New Roman"/>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42" w:anchor="7D20K3" w:history="1">
        <w:r w:rsidRPr="006F74C7">
          <w:rPr>
            <w:rFonts w:ascii="Times New Roman" w:hAnsi="Times New Roman" w:cs="Times New Roman"/>
            <w:bCs/>
          </w:rPr>
          <w:t>СП 160.1325800</w:t>
        </w:r>
      </w:hyperlink>
      <w:r w:rsidRPr="006F74C7">
        <w:rPr>
          <w:rFonts w:ascii="Times New Roman" w:hAnsi="Times New Roman" w:cs="Times New Roman"/>
          <w:bCs/>
        </w:rPr>
        <w:t> и </w:t>
      </w:r>
      <w:hyperlink r:id="rId43" w:anchor="7D20K3" w:history="1">
        <w:r w:rsidRPr="006F74C7">
          <w:rPr>
            <w:rFonts w:ascii="Times New Roman" w:hAnsi="Times New Roman" w:cs="Times New Roman"/>
            <w:bCs/>
          </w:rPr>
          <w:t>СП 306.1325800</w:t>
        </w:r>
      </w:hyperlink>
      <w:r w:rsidRPr="006F74C7">
        <w:rPr>
          <w:rFonts w:ascii="Times New Roman" w:hAnsi="Times New Roman" w:cs="Times New Roman"/>
          <w:bCs/>
        </w:rPr>
        <w:t>.</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809"/>
        <w:gridCol w:w="1418"/>
      </w:tblGrid>
      <w:tr w:rsidR="00ED5A70" w:rsidRPr="006F74C7" w:rsidTr="00ED5A70">
        <w:trPr>
          <w:trHeight w:val="589"/>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Основные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 использования земельного участка***</w:t>
            </w:r>
          </w:p>
        </w:tc>
      </w:tr>
      <w:tr w:rsidR="00ED5A70" w:rsidRPr="006F74C7" w:rsidTr="00ED5A70">
        <w:trPr>
          <w:cantSplit/>
          <w:trHeight w:val="1134"/>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Социальное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Дома социального обслуживания</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Бытовое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Здравоохранение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3.4</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Образование и просвещение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Культурное развитие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3.6</w:t>
            </w:r>
          </w:p>
        </w:tc>
      </w:tr>
      <w:tr w:rsidR="00ED5A70" w:rsidRPr="006F74C7" w:rsidTr="00ED5A70">
        <w:trPr>
          <w:trHeight w:val="1055"/>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Религиозное использование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занятий спортом в помещениях</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Общественное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3.8</w:t>
            </w:r>
          </w:p>
        </w:tc>
      </w:tr>
      <w:tr w:rsidR="00ED5A70" w:rsidRPr="006F74C7" w:rsidTr="00ED5A70">
        <w:trPr>
          <w:trHeight w:val="1051"/>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научной деятельности</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Ветеринарное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Деловое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Объекты торговли (торговые центры, торгово-</w:t>
            </w:r>
            <w:r w:rsidRPr="006F74C7">
              <w:rPr>
                <w:sz w:val="20"/>
                <w:szCs w:val="20"/>
              </w:rPr>
              <w:br/>
              <w:t>развлекательные центры (комплексы)</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Рынки</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Магазины</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4.4</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Банковская и страховая деятельность</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Общественное питание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4.6</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Гостиничное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гостиниц</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Развлечение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Спорт</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5.1</w:t>
            </w:r>
          </w:p>
        </w:tc>
      </w:tr>
      <w:tr w:rsidR="00ED5A70" w:rsidRPr="006F74C7" w:rsidTr="00ED5A70">
        <w:trPr>
          <w:trHeight w:val="915"/>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Условно разрешенные виды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условно разрешенного вида использования земельного участка**</w:t>
            </w:r>
          </w:p>
        </w:tc>
        <w:tc>
          <w:tcPr>
            <w:tcW w:w="1418" w:type="dxa"/>
            <w:vMerge w:val="restart"/>
            <w:tcBorders>
              <w:top w:val="single" w:sz="4" w:space="0" w:color="auto"/>
              <w:left w:val="single" w:sz="4" w:space="0" w:color="auto"/>
            </w:tcBorders>
            <w:vAlign w:val="center"/>
          </w:tcPr>
          <w:p w:rsidR="00ED5A70" w:rsidRPr="006F74C7" w:rsidRDefault="00ED5A70" w:rsidP="001F435B">
            <w:pPr>
              <w:spacing w:line="240" w:lineRule="auto"/>
              <w:ind w:left="-108" w:right="-108"/>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условно разрешенного использования земельного</w:t>
            </w:r>
            <w:r w:rsidR="001F435B">
              <w:rPr>
                <w:rFonts w:ascii="Times New Roman" w:hAnsi="Times New Roman" w:cs="Times New Roman"/>
                <w:b/>
                <w:bCs/>
                <w:sz w:val="20"/>
                <w:szCs w:val="20"/>
              </w:rPr>
              <w:t xml:space="preserve"> </w:t>
            </w:r>
            <w:r w:rsidRPr="006F74C7">
              <w:rPr>
                <w:rFonts w:ascii="Times New Roman" w:hAnsi="Times New Roman" w:cs="Times New Roman"/>
                <w:b/>
                <w:bCs/>
                <w:sz w:val="20"/>
                <w:szCs w:val="20"/>
              </w:rPr>
              <w:t>участка***</w:t>
            </w:r>
          </w:p>
        </w:tc>
      </w:tr>
      <w:tr w:rsidR="00ED5A70" w:rsidRPr="006F74C7" w:rsidTr="001F435B">
        <w:trPr>
          <w:cantSplit/>
          <w:trHeight w:val="829"/>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Малоэтажная многоквартирная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малоэтажных многоквартирных домов (многоквартирные дома высотой до 4 этажей, включая мансардный);</w:t>
            </w:r>
            <w:r w:rsidRPr="006F74C7">
              <w:rPr>
                <w:sz w:val="20"/>
                <w:szCs w:val="20"/>
              </w:rPr>
              <w:br/>
              <w:t>обустройство спортивных и детских площадок, площадок для отдыха;</w:t>
            </w:r>
            <w:r w:rsidRPr="006F74C7">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widowControl w:val="0"/>
              <w:autoSpaceDE w:val="0"/>
              <w:autoSpaceDN w:val="0"/>
              <w:adjustRightInd w:val="0"/>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2.1.1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Для индивидуального жилищного строительства</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2.1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Блокированная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widowControl w:val="0"/>
              <w:autoSpaceDE w:val="0"/>
              <w:autoSpaceDN w:val="0"/>
              <w:adjustRightInd w:val="0"/>
              <w:spacing w:line="240" w:lineRule="auto"/>
              <w:ind w:left="-108" w:right="-117"/>
              <w:jc w:val="center"/>
              <w:rPr>
                <w:rFonts w:ascii="Times New Roman" w:hAnsi="Times New Roman" w:cs="Times New Roman"/>
                <w:sz w:val="20"/>
                <w:szCs w:val="20"/>
              </w:rPr>
            </w:pPr>
            <w:r w:rsidRPr="006F74C7">
              <w:rPr>
                <w:rFonts w:ascii="Times New Roman" w:hAnsi="Times New Roman" w:cs="Times New Roman"/>
                <w:sz w:val="20"/>
                <w:szCs w:val="20"/>
              </w:rPr>
              <w:t>2.3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Коммунальное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w:t>
            </w:r>
          </w:p>
        </w:tc>
      </w:tr>
      <w:tr w:rsidR="00ED5A70" w:rsidRPr="006F74C7" w:rsidTr="00ED5A70">
        <w:trPr>
          <w:trHeight w:val="609"/>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Вспомогательные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ED5A70" w:rsidRPr="006F74C7" w:rsidRDefault="00ED5A70" w:rsidP="001F435B">
            <w:pPr>
              <w:spacing w:line="240" w:lineRule="auto"/>
              <w:ind w:left="-108" w:right="-108"/>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вспомогательного вида разрешенного 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ED5A70" w:rsidRPr="006F74C7" w:rsidTr="00ED5A70">
        <w:tc>
          <w:tcPr>
            <w:tcW w:w="1696" w:type="dxa"/>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Хранение автотранспорта</w:t>
            </w:r>
          </w:p>
        </w:tc>
        <w:tc>
          <w:tcPr>
            <w:tcW w:w="6809" w:type="dxa"/>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отдельно стоящих и пристроенных гаражей, в том числе подземных, предназначенных для хранения автотранспорта, в то</w:t>
            </w:r>
            <w:r>
              <w:rPr>
                <w:sz w:val="20"/>
                <w:szCs w:val="20"/>
              </w:rPr>
              <w:t>м числе с разделением на машино-</w:t>
            </w:r>
            <w:r w:rsidRPr="006F74C7">
              <w:rPr>
                <w:sz w:val="20"/>
                <w:szCs w:val="20"/>
              </w:rPr>
              <w:t>места, за исключением гаражей, размещение которых предусмотрено содержанием видов разрешенного использования с кодами 2.7.2, 4.9</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2.7.1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(территории) общего пользования</w:t>
            </w:r>
          </w:p>
        </w:tc>
        <w:tc>
          <w:tcPr>
            <w:tcW w:w="6809"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418"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12.0</w:t>
            </w:r>
          </w:p>
        </w:tc>
      </w:tr>
    </w:tbl>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i/>
        </w:rPr>
        <w:t>*</w:t>
      </w:r>
      <w:r w:rsidRPr="006F74C7">
        <w:rPr>
          <w:rFonts w:ascii="Times New Roman" w:hAnsi="Times New Roman" w:cs="Times New Roman"/>
          <w:bCs/>
        </w:rPr>
        <w:t xml:space="preserve"> в скобках указаны равнозначные наименования видов разрешенного использования;</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 текстовое наименование ВРИ и его код (числовое обозначение) являются равнозначными.</w:t>
      </w:r>
    </w:p>
    <w:p w:rsidR="00ED5A70" w:rsidRPr="006F74C7" w:rsidRDefault="00ED5A70" w:rsidP="00ED5A70">
      <w:pPr>
        <w:spacing w:line="240" w:lineRule="auto"/>
        <w:jc w:val="both"/>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ED5A70" w:rsidRPr="009D5881" w:rsidRDefault="00ED5A70" w:rsidP="00ED5A70">
      <w:pPr>
        <w:pStyle w:val="3"/>
        <w:spacing w:line="240" w:lineRule="auto"/>
        <w:jc w:val="both"/>
        <w:rPr>
          <w:rFonts w:ascii="Times New Roman" w:hAnsi="Times New Roman" w:cs="Times New Roman"/>
          <w:color w:val="auto"/>
        </w:rPr>
      </w:pPr>
      <w:bookmarkStart w:id="250" w:name="_Toc133930978"/>
      <w:r w:rsidRPr="009D5881">
        <w:rPr>
          <w:rFonts w:ascii="Times New Roman" w:hAnsi="Times New Roman" w:cs="Times New Roman"/>
          <w:color w:val="auto"/>
        </w:rPr>
        <w:t>Статья 24.3.</w:t>
      </w:r>
      <w:r w:rsidRPr="009D5881">
        <w:rPr>
          <w:rFonts w:ascii="Times New Roman" w:hAnsi="Times New Roman" w:cs="Times New Roman"/>
          <w:color w:val="auto"/>
        </w:rPr>
        <w:tab/>
        <w:t>Градостроительные регламенты. Производственные зоны, зоны инженерной и транспортной инфраструктур</w:t>
      </w:r>
      <w:bookmarkEnd w:id="250"/>
    </w:p>
    <w:p w:rsidR="00ED5A70" w:rsidRPr="006F74C7" w:rsidRDefault="00ED5A70" w:rsidP="00ED5A70">
      <w:pPr>
        <w:spacing w:before="240" w:line="240" w:lineRule="auto"/>
        <w:jc w:val="both"/>
        <w:rPr>
          <w:rFonts w:ascii="Times New Roman" w:hAnsi="Times New Roman" w:cs="Times New Roman"/>
        </w:rPr>
      </w:pPr>
      <w:r w:rsidRPr="006F74C7">
        <w:rPr>
          <w:rFonts w:ascii="Times New Roman" w:hAnsi="Times New Roman" w:cs="Times New Roman"/>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ED5A70" w:rsidRPr="006F74C7" w:rsidRDefault="00ED5A70" w:rsidP="00ED5A70">
      <w:pPr>
        <w:spacing w:line="240" w:lineRule="auto"/>
        <w:jc w:val="both"/>
        <w:rPr>
          <w:rFonts w:ascii="Times New Roman" w:hAnsi="Times New Roman" w:cs="Times New Roman"/>
        </w:rPr>
      </w:pPr>
      <w:r w:rsidRPr="006F74C7">
        <w:rPr>
          <w:rFonts w:ascii="Times New Roman" w:hAnsi="Times New Roman" w:cs="Times New Roman"/>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ED5A70" w:rsidRPr="006F74C7" w:rsidRDefault="00ED5A70" w:rsidP="00ED5A70">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ED5A70" w:rsidRPr="006F74C7" w:rsidRDefault="00ED5A70" w:rsidP="00ED5A70">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ED5A70" w:rsidRPr="006F74C7" w:rsidRDefault="00ED5A70" w:rsidP="00ED5A70">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Допускается размещать в границах санитарно-защитной зоны промышленного объекта или производства:</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ED5A70" w:rsidRPr="006F74C7" w:rsidRDefault="00ED5A70" w:rsidP="00ED5A70">
      <w:pPr>
        <w:spacing w:line="240" w:lineRule="auto"/>
        <w:jc w:val="both"/>
        <w:rPr>
          <w:rFonts w:ascii="Times New Roman" w:hAnsi="Times New Roman" w:cs="Times New Roman"/>
          <w:bCs/>
        </w:rPr>
      </w:pPr>
      <w:r w:rsidRPr="006F74C7">
        <w:rPr>
          <w:rFonts w:ascii="Times New Roman" w:hAnsi="Times New Roman" w:cs="Times New Roman"/>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ED5A70" w:rsidRPr="006F74C7" w:rsidRDefault="00ED5A70" w:rsidP="00ED5A70">
      <w:pPr>
        <w:spacing w:before="240" w:line="240" w:lineRule="auto"/>
        <w:jc w:val="both"/>
        <w:rPr>
          <w:rFonts w:ascii="Times New Roman" w:hAnsi="Times New Roman" w:cs="Times New Roman"/>
          <w:bCs/>
        </w:rPr>
      </w:pPr>
      <w:r w:rsidRPr="006F74C7">
        <w:rPr>
          <w:rFonts w:ascii="Times New Roman" w:hAnsi="Times New Roman" w:cs="Times New Roman"/>
          <w:bC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ED5A70" w:rsidRPr="006F74C7" w:rsidRDefault="00ED5A70" w:rsidP="00ED5A70">
      <w:pPr>
        <w:pStyle w:val="6"/>
        <w:rPr>
          <w:rFonts w:ascii="Times New Roman" w:hAnsi="Times New Roman"/>
          <w:sz w:val="24"/>
        </w:rPr>
      </w:pPr>
      <w:r w:rsidRPr="006F74C7">
        <w:rPr>
          <w:rFonts w:ascii="Times New Roman" w:hAnsi="Times New Roman"/>
          <w:sz w:val="24"/>
        </w:rPr>
        <w:t>(И)</w:t>
      </w:r>
      <w:r w:rsidRPr="006F74C7">
        <w:rPr>
          <w:rFonts w:ascii="Times New Roman" w:hAnsi="Times New Roman"/>
          <w:sz w:val="24"/>
          <w:szCs w:val="24"/>
          <w:lang w:eastAsia="ar-SA"/>
        </w:rPr>
        <w:t>Зона инженерной инфраструктуры</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526"/>
        <w:gridCol w:w="1701"/>
      </w:tblGrid>
      <w:tr w:rsidR="00ED5A70" w:rsidRPr="006F74C7" w:rsidTr="00ED5A70">
        <w:trPr>
          <w:trHeight w:val="589"/>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Основные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ED5A70" w:rsidRPr="006F74C7" w:rsidRDefault="00ED5A70" w:rsidP="00ED5A70">
            <w:pPr>
              <w:spacing w:line="240" w:lineRule="auto"/>
              <w:ind w:left="113" w:right="113"/>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 использования земельного участка***</w:t>
            </w:r>
          </w:p>
        </w:tc>
      </w:tr>
      <w:tr w:rsidR="00ED5A70" w:rsidRPr="006F74C7" w:rsidTr="00ED5A70">
        <w:trPr>
          <w:trHeight w:val="825"/>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Предоставление коммунальных услуг</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3.1.1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Гидротехнические сооружения</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11.3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Энергетика</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6F74C7">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textAlignment w:val="baseline"/>
              <w:rPr>
                <w:rFonts w:ascii="Times New Roman" w:hAnsi="Times New Roman" w:cs="Times New Roman"/>
                <w:sz w:val="20"/>
                <w:szCs w:val="20"/>
              </w:rPr>
            </w:pPr>
            <w:r w:rsidRPr="006F74C7">
              <w:rPr>
                <w:rFonts w:ascii="Times New Roman" w:hAnsi="Times New Roman" w:cs="Times New Roman"/>
                <w:sz w:val="20"/>
                <w:szCs w:val="20"/>
              </w:rPr>
              <w:t>6.7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Связь</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6.8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Специальное пользование водными объектами</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11.2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Трубопроводный транспорт</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before="100" w:beforeAutospacing="1" w:after="100" w:afterAutospacing="1" w:line="240" w:lineRule="auto"/>
              <w:ind w:left="-108" w:right="-108"/>
              <w:jc w:val="center"/>
              <w:rPr>
                <w:rFonts w:ascii="Times New Roman" w:hAnsi="Times New Roman" w:cs="Times New Roman"/>
                <w:sz w:val="20"/>
                <w:szCs w:val="20"/>
              </w:rPr>
            </w:pPr>
            <w:r w:rsidRPr="006F74C7">
              <w:rPr>
                <w:rFonts w:ascii="Times New Roman" w:hAnsi="Times New Roman" w:cs="Times New Roman"/>
                <w:sz w:val="20"/>
                <w:szCs w:val="20"/>
              </w:rPr>
              <w:t>7.5</w:t>
            </w:r>
          </w:p>
        </w:tc>
      </w:tr>
      <w:tr w:rsidR="00ED5A70" w:rsidRPr="006F74C7" w:rsidTr="00ED5A70">
        <w:trPr>
          <w:trHeight w:val="915"/>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Условно разрешенные виды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условно</w:t>
            </w:r>
          </w:p>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разрешенного использования земельного</w:t>
            </w:r>
          </w:p>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участка***</w:t>
            </w:r>
          </w:p>
        </w:tc>
      </w:tr>
      <w:tr w:rsidR="00ED5A70" w:rsidRPr="006F74C7" w:rsidTr="00ED5A70">
        <w:trPr>
          <w:trHeight w:val="1620"/>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Складские площадки</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left="-108"/>
              <w:jc w:val="center"/>
              <w:rPr>
                <w:rFonts w:ascii="Times New Roman" w:hAnsi="Times New Roman" w:cs="Times New Roman"/>
                <w:sz w:val="20"/>
              </w:rPr>
            </w:pPr>
            <w:r w:rsidRPr="006F74C7">
              <w:rPr>
                <w:rFonts w:ascii="Times New Roman" w:hAnsi="Times New Roman" w:cs="Times New Roman"/>
                <w:sz w:val="20"/>
              </w:rPr>
              <w:t>6.9.1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Склад</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textAlignment w:val="baseline"/>
              <w:rPr>
                <w:rFonts w:ascii="Times New Roman" w:hAnsi="Times New Roman" w:cs="Times New Roman"/>
                <w:sz w:val="20"/>
              </w:rPr>
            </w:pPr>
            <w:r w:rsidRPr="006F74C7">
              <w:rPr>
                <w:rFonts w:ascii="Times New Roman" w:hAnsi="Times New Roman" w:cs="Times New Roman"/>
                <w:sz w:val="20"/>
              </w:rPr>
              <w:t>6.9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Специальная деятельность</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textAlignment w:val="baseline"/>
              <w:rPr>
                <w:rFonts w:ascii="Times New Roman" w:hAnsi="Times New Roman" w:cs="Times New Roman"/>
                <w:sz w:val="20"/>
              </w:rPr>
            </w:pPr>
            <w:r w:rsidRPr="006F74C7">
              <w:rPr>
                <w:rFonts w:ascii="Times New Roman" w:hAnsi="Times New Roman" w:cs="Times New Roman"/>
                <w:sz w:val="20"/>
              </w:rPr>
              <w:t>12.2</w:t>
            </w:r>
          </w:p>
        </w:tc>
      </w:tr>
      <w:tr w:rsidR="00ED5A70" w:rsidRPr="006F74C7" w:rsidTr="00ED5A70">
        <w:trPr>
          <w:trHeight w:val="609"/>
        </w:trPr>
        <w:tc>
          <w:tcPr>
            <w:tcW w:w="1696" w:type="dxa"/>
            <w:vMerge w:val="restart"/>
            <w:tcBorders>
              <w:top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Вспомогательные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1F435B">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вспомогательного</w:t>
            </w:r>
            <w:r w:rsidR="001F435B">
              <w:rPr>
                <w:rFonts w:ascii="Times New Roman" w:hAnsi="Times New Roman" w:cs="Times New Roman"/>
                <w:b/>
                <w:bCs/>
                <w:sz w:val="20"/>
                <w:szCs w:val="20"/>
              </w:rPr>
              <w:t xml:space="preserve"> </w:t>
            </w:r>
            <w:r w:rsidRPr="006F74C7">
              <w:rPr>
                <w:rFonts w:ascii="Times New Roman" w:hAnsi="Times New Roman" w:cs="Times New Roman"/>
                <w:b/>
                <w:bCs/>
                <w:sz w:val="20"/>
                <w:szCs w:val="20"/>
              </w:rPr>
              <w:t>вида разрешенного 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rPr>
          <w:trHeight w:val="70"/>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(территории) общего пользования</w:t>
            </w:r>
          </w:p>
        </w:tc>
        <w:tc>
          <w:tcPr>
            <w:tcW w:w="6526"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iCs/>
                <w:sz w:val="20"/>
                <w:szCs w:val="20"/>
              </w:rPr>
            </w:pPr>
            <w:r w:rsidRPr="006F74C7">
              <w:rPr>
                <w:rFonts w:ascii="Times New Roman" w:hAnsi="Times New Roman" w:cs="Times New Roman"/>
                <w:bCs/>
                <w:iCs/>
                <w:sz w:val="20"/>
                <w:szCs w:val="20"/>
              </w:rPr>
              <w:t>12.0</w:t>
            </w:r>
          </w:p>
        </w:tc>
      </w:tr>
    </w:tbl>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 в скобках указаны равнозначные наименования видов разрешенного использования;</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ED5A70" w:rsidRPr="006F74C7" w:rsidRDefault="00ED5A70" w:rsidP="001F435B">
      <w:pPr>
        <w:spacing w:line="240" w:lineRule="auto"/>
        <w:jc w:val="both"/>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ED5A70" w:rsidRPr="009D5881" w:rsidRDefault="00ED5A70" w:rsidP="001F435B">
      <w:pPr>
        <w:pStyle w:val="3"/>
        <w:spacing w:line="240" w:lineRule="auto"/>
        <w:jc w:val="both"/>
        <w:rPr>
          <w:rFonts w:ascii="Times New Roman" w:hAnsi="Times New Roman" w:cs="Times New Roman"/>
          <w:color w:val="auto"/>
        </w:rPr>
      </w:pPr>
      <w:bookmarkStart w:id="251" w:name="_Toc133930979"/>
      <w:r w:rsidRPr="009D5881">
        <w:rPr>
          <w:rFonts w:ascii="Times New Roman" w:hAnsi="Times New Roman" w:cs="Times New Roman"/>
          <w:color w:val="auto"/>
        </w:rPr>
        <w:t>Статья 24.4</w:t>
      </w:r>
      <w:r w:rsidRPr="009D5881">
        <w:rPr>
          <w:rFonts w:ascii="Times New Roman" w:hAnsi="Times New Roman" w:cs="Times New Roman"/>
          <w:color w:val="auto"/>
        </w:rPr>
        <w:tab/>
        <w:t>Градостроительные регламенты. Зоны рекреационного назначения</w:t>
      </w:r>
      <w:bookmarkEnd w:id="251"/>
    </w:p>
    <w:p w:rsidR="00ED5A70" w:rsidRPr="006F74C7" w:rsidRDefault="00ED5A70" w:rsidP="001F435B">
      <w:pPr>
        <w:spacing w:before="240" w:line="240" w:lineRule="auto"/>
        <w:jc w:val="both"/>
        <w:rPr>
          <w:rFonts w:ascii="Times New Roman" w:hAnsi="Times New Roman" w:cs="Times New Roman"/>
        </w:rPr>
      </w:pPr>
      <w:r w:rsidRPr="006F74C7">
        <w:rPr>
          <w:rFonts w:ascii="Times New Roman" w:hAnsi="Times New Roman" w:cs="Times New Roman"/>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ED5A70" w:rsidRPr="006F74C7" w:rsidRDefault="00ED5A70" w:rsidP="001F435B">
      <w:pPr>
        <w:pStyle w:val="Iniiaiieoaenonionooiii2"/>
        <w:ind w:firstLine="709"/>
        <w:rPr>
          <w:rFonts w:ascii="Times New Roman" w:hAnsi="Times New Roman" w:cs="Times New Roman"/>
          <w:i/>
          <w:iCs/>
          <w:sz w:val="24"/>
          <w:szCs w:val="24"/>
        </w:rPr>
      </w:pPr>
      <w:r w:rsidRPr="006F74C7">
        <w:rPr>
          <w:rFonts w:ascii="Times New Roman" w:hAnsi="Times New Roman" w:cs="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ED5A70" w:rsidRPr="006F74C7" w:rsidRDefault="00ED5A70" w:rsidP="00ED5A70">
      <w:pPr>
        <w:pStyle w:val="6"/>
        <w:rPr>
          <w:rFonts w:ascii="Times New Roman" w:hAnsi="Times New Roman"/>
          <w:sz w:val="24"/>
        </w:rPr>
      </w:pPr>
      <w:r w:rsidRPr="006F74C7">
        <w:rPr>
          <w:rFonts w:ascii="Times New Roman" w:hAnsi="Times New Roman"/>
          <w:sz w:val="24"/>
        </w:rPr>
        <w:t xml:space="preserve">(Р.1)Зона рекреационного назначения </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ED5A70" w:rsidRPr="006F74C7" w:rsidTr="00ED5A70">
        <w:trPr>
          <w:trHeight w:val="589"/>
        </w:trPr>
        <w:tc>
          <w:tcPr>
            <w:tcW w:w="1696" w:type="dxa"/>
            <w:vMerge w:val="restart"/>
            <w:tcBorders>
              <w:top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ED5A70">
            <w:pPr>
              <w:pStyle w:val="afff9"/>
              <w:ind w:left="-108" w:right="-117"/>
              <w:rPr>
                <w:b/>
                <w:sz w:val="20"/>
                <w:szCs w:val="20"/>
              </w:rPr>
            </w:pPr>
            <w:r w:rsidRPr="006F74C7">
              <w:rPr>
                <w:b/>
                <w:sz w:val="20"/>
                <w:szCs w:val="20"/>
              </w:rPr>
              <w:t xml:space="preserve">Код (числовое обозначение) вида </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 участка***</w:t>
            </w:r>
          </w:p>
        </w:tc>
      </w:tr>
      <w:tr w:rsidR="00ED5A70" w:rsidRPr="006F74C7" w:rsidTr="00ED5A70">
        <w:trPr>
          <w:trHeight w:val="825"/>
        </w:trPr>
        <w:tc>
          <w:tcPr>
            <w:tcW w:w="1696" w:type="dxa"/>
            <w:vMerge/>
            <w:tcBorders>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tcPr>
          <w:p w:rsidR="00ED5A70" w:rsidRPr="006F74C7" w:rsidRDefault="00ED5A70" w:rsidP="00ED5A70">
            <w:pPr>
              <w:pStyle w:val="afff9"/>
              <w:ind w:left="-108" w:right="-117"/>
              <w:rPr>
                <w:b/>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Парки культуры и отдыха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парков культуры и отдыха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3.6.2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12.0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Охрана природных территорий</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color w:val="2D2D2D"/>
                <w:sz w:val="20"/>
                <w:szCs w:val="20"/>
              </w:rPr>
            </w:pPr>
            <w:r w:rsidRPr="006F74C7">
              <w:rPr>
                <w:color w:val="2D2D2D"/>
                <w:sz w:val="20"/>
                <w:szCs w:val="20"/>
              </w:rPr>
              <w:t>9.1</w:t>
            </w:r>
          </w:p>
        </w:tc>
      </w:tr>
      <w:tr w:rsidR="00ED5A70" w:rsidRPr="006F74C7" w:rsidTr="00ED5A70">
        <w:trPr>
          <w:trHeight w:val="915"/>
        </w:trPr>
        <w:tc>
          <w:tcPr>
            <w:tcW w:w="1696" w:type="dxa"/>
            <w:vMerge w:val="restart"/>
            <w:tcBorders>
              <w:top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ED5A70">
            <w:pPr>
              <w:pStyle w:val="afff9"/>
              <w:ind w:left="-108" w:right="-117"/>
              <w:rPr>
                <w:b/>
                <w:sz w:val="20"/>
                <w:szCs w:val="20"/>
              </w:rPr>
            </w:pPr>
            <w:r w:rsidRPr="006F74C7">
              <w:rPr>
                <w:b/>
                <w:sz w:val="20"/>
                <w:szCs w:val="20"/>
              </w:rPr>
              <w:t xml:space="preserve">Код (числовое обозначение) вида условно </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w:t>
            </w:r>
          </w:p>
          <w:p w:rsidR="00ED5A70" w:rsidRPr="006F74C7" w:rsidRDefault="00ED5A70" w:rsidP="00ED5A70">
            <w:pPr>
              <w:pStyle w:val="afff9"/>
              <w:ind w:left="-108" w:right="-117"/>
              <w:rPr>
                <w:b/>
                <w:sz w:val="20"/>
                <w:szCs w:val="20"/>
              </w:rPr>
            </w:pPr>
            <w:r w:rsidRPr="006F74C7">
              <w:rPr>
                <w:b/>
                <w:sz w:val="20"/>
                <w:szCs w:val="20"/>
              </w:rPr>
              <w:t xml:space="preserve"> участка***</w:t>
            </w:r>
          </w:p>
        </w:tc>
      </w:tr>
      <w:tr w:rsidR="00ED5A70" w:rsidRPr="006F74C7" w:rsidTr="00ED5A70">
        <w:trPr>
          <w:trHeight w:val="575"/>
        </w:trPr>
        <w:tc>
          <w:tcPr>
            <w:tcW w:w="1696" w:type="dxa"/>
            <w:vMerge/>
            <w:tcBorders>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занятий спортом в помещениях</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Площадки для занятий спортом</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Водный спорт</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5.1.5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Спортивные базы</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5.1.7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Развлекательные мероприятия</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4.8.1</w:t>
            </w:r>
          </w:p>
        </w:tc>
      </w:tr>
      <w:tr w:rsidR="00ED5A70" w:rsidRPr="006F74C7" w:rsidTr="00ED5A70">
        <w:trPr>
          <w:trHeight w:val="609"/>
        </w:trPr>
        <w:tc>
          <w:tcPr>
            <w:tcW w:w="1696" w:type="dxa"/>
            <w:vMerge w:val="restart"/>
            <w:tcBorders>
              <w:top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ED5A70">
            <w:pPr>
              <w:pStyle w:val="afff9"/>
              <w:ind w:left="-108" w:right="-117"/>
              <w:rPr>
                <w:b/>
                <w:sz w:val="20"/>
                <w:szCs w:val="20"/>
              </w:rPr>
            </w:pPr>
            <w:r w:rsidRPr="006F74C7">
              <w:rPr>
                <w:b/>
                <w:sz w:val="20"/>
                <w:szCs w:val="20"/>
              </w:rPr>
              <w:t>Код (числовое обозначение) вспомогательного вида разрешенного 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tcPr>
          <w:p w:rsidR="00ED5A70" w:rsidRPr="006F74C7" w:rsidRDefault="00ED5A70" w:rsidP="00ED5A70">
            <w:pPr>
              <w:pStyle w:val="formattext"/>
              <w:spacing w:before="0" w:beforeAutospacing="0" w:after="0" w:afterAutospacing="0"/>
              <w:ind w:left="-108" w:right="-108"/>
              <w:jc w:val="center"/>
              <w:textAlignment w:val="baseline"/>
              <w:rPr>
                <w:sz w:val="20"/>
                <w:szCs w:val="20"/>
              </w:rPr>
            </w:pPr>
            <w:r w:rsidRPr="006F74C7">
              <w:rPr>
                <w:sz w:val="20"/>
                <w:szCs w:val="20"/>
              </w:rPr>
              <w:t>-</w:t>
            </w:r>
          </w:p>
        </w:tc>
        <w:tc>
          <w:tcPr>
            <w:tcW w:w="6668"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formattext"/>
              <w:spacing w:before="0" w:beforeAutospacing="0" w:after="0" w:afterAutospacing="0"/>
              <w:ind w:left="-108" w:right="-108"/>
              <w:jc w:val="center"/>
              <w:textAlignment w:val="baseline"/>
              <w:rPr>
                <w:sz w:val="20"/>
                <w:szCs w:val="20"/>
              </w:rPr>
            </w:pPr>
            <w:r w:rsidRPr="006F74C7">
              <w:rPr>
                <w:sz w:val="20"/>
                <w:szCs w:val="20"/>
              </w:rPr>
              <w:t>-</w:t>
            </w:r>
          </w:p>
        </w:tc>
        <w:tc>
          <w:tcPr>
            <w:tcW w:w="1701" w:type="dxa"/>
            <w:tcBorders>
              <w:top w:val="single" w:sz="4" w:space="0" w:color="auto"/>
              <w:left w:val="single" w:sz="4" w:space="0" w:color="auto"/>
              <w:bottom w:val="single" w:sz="4" w:space="0" w:color="auto"/>
            </w:tcBorders>
          </w:tcPr>
          <w:p w:rsidR="00ED5A70" w:rsidRPr="006F74C7" w:rsidRDefault="00ED5A70" w:rsidP="00ED5A70">
            <w:pPr>
              <w:pStyle w:val="formattext"/>
              <w:spacing w:before="0" w:beforeAutospacing="0" w:after="0" w:afterAutospacing="0"/>
              <w:ind w:left="-108" w:right="-117"/>
              <w:jc w:val="center"/>
              <w:textAlignment w:val="baseline"/>
              <w:rPr>
                <w:sz w:val="20"/>
                <w:szCs w:val="20"/>
              </w:rPr>
            </w:pPr>
            <w:r w:rsidRPr="006F74C7">
              <w:rPr>
                <w:sz w:val="20"/>
                <w:szCs w:val="20"/>
              </w:rPr>
              <w:t>-</w:t>
            </w:r>
          </w:p>
        </w:tc>
      </w:tr>
    </w:tbl>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b/>
          <w:i/>
        </w:rPr>
        <w:t>*</w:t>
      </w:r>
      <w:r w:rsidRPr="006F74C7">
        <w:rPr>
          <w:rFonts w:ascii="Times New Roman" w:hAnsi="Times New Roman" w:cs="Times New Roman"/>
        </w:rPr>
        <w:t xml:space="preserve"> в скобках указаны равнозначные наименования видов разрешенного использования;</w:t>
      </w:r>
    </w:p>
    <w:p w:rsidR="00ED5A70" w:rsidRPr="006F74C7" w:rsidRDefault="00ED5A70" w:rsidP="001F435B">
      <w:pPr>
        <w:shd w:val="clear" w:color="auto" w:fill="FFFFFF"/>
        <w:spacing w:line="240" w:lineRule="auto"/>
        <w:jc w:val="both"/>
        <w:rPr>
          <w:rFonts w:ascii="Times New Roman" w:hAnsi="Times New Roman" w:cs="Times New Roman"/>
        </w:rPr>
      </w:pPr>
      <w:r w:rsidRPr="006F74C7">
        <w:rPr>
          <w:rFonts w:ascii="Times New Roman" w:hAnsi="Times New Roman" w:cs="Times New Roman"/>
          <w:b/>
        </w:rPr>
        <w:t xml:space="preserve">** </w:t>
      </w:r>
      <w:r w:rsidRPr="006F74C7">
        <w:rPr>
          <w:rFonts w:ascii="Times New Roman" w:hAnsi="Times New Roman" w:cs="Times New Roman"/>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1F435B">
      <w:pPr>
        <w:spacing w:line="240" w:lineRule="auto"/>
        <w:ind w:firstLine="851"/>
        <w:jc w:val="both"/>
        <w:rPr>
          <w:rFonts w:ascii="Times New Roman" w:hAnsi="Times New Roman" w:cs="Times New Roman"/>
          <w:b/>
          <w:i/>
          <w:u w:val="single"/>
        </w:rPr>
      </w:pPr>
      <w:r w:rsidRPr="006F74C7">
        <w:rPr>
          <w:rFonts w:ascii="Times New Roman" w:hAnsi="Times New Roman" w:cs="Times New Roman"/>
          <w:b/>
        </w:rPr>
        <w:t xml:space="preserve">*** </w:t>
      </w:r>
      <w:r w:rsidRPr="006F74C7">
        <w:rPr>
          <w:rFonts w:ascii="Times New Roman" w:hAnsi="Times New Roman" w:cs="Times New Roman"/>
        </w:rPr>
        <w:t>текстовое наименование ВРИ и его код (числовое обозначение) являются равнозначными.</w:t>
      </w:r>
    </w:p>
    <w:p w:rsidR="00ED5A70" w:rsidRPr="006F74C7" w:rsidRDefault="00ED5A70" w:rsidP="001F435B">
      <w:pPr>
        <w:shd w:val="clear" w:color="auto" w:fill="FFFFFF"/>
        <w:spacing w:line="240" w:lineRule="auto"/>
        <w:jc w:val="both"/>
        <w:rPr>
          <w:rFonts w:ascii="Times New Roman" w:hAnsi="Times New Roman" w:cs="Times New Roman"/>
        </w:rPr>
      </w:pPr>
      <w:r w:rsidRPr="006F74C7">
        <w:rPr>
          <w:rFonts w:ascii="Times New Roman" w:hAnsi="Times New Roman" w:cs="Times New Roman"/>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ED5A70" w:rsidRPr="006F74C7" w:rsidRDefault="00ED5A70" w:rsidP="001F435B">
      <w:pPr>
        <w:shd w:val="clear" w:color="auto" w:fill="FFFFFF"/>
        <w:spacing w:line="240" w:lineRule="auto"/>
        <w:jc w:val="both"/>
        <w:rPr>
          <w:rFonts w:ascii="Times New Roman" w:hAnsi="Times New Roman" w:cs="Times New Roman"/>
          <w:b/>
        </w:rPr>
      </w:pPr>
      <w:r w:rsidRPr="006F74C7">
        <w:rPr>
          <w:rFonts w:ascii="Times New Roman" w:hAnsi="Times New Roman" w:cs="Times New Roman"/>
          <w:b/>
        </w:rPr>
        <w:t>Примечание:</w:t>
      </w:r>
    </w:p>
    <w:p w:rsidR="00ED5A70" w:rsidRPr="006F74C7" w:rsidRDefault="00ED5A70" w:rsidP="001F435B">
      <w:pPr>
        <w:shd w:val="clear" w:color="auto" w:fill="FFFFFF"/>
        <w:spacing w:line="240" w:lineRule="auto"/>
        <w:jc w:val="both"/>
        <w:rPr>
          <w:rFonts w:ascii="Times New Roman" w:hAnsi="Times New Roman" w:cs="Times New Roman"/>
        </w:rPr>
      </w:pPr>
      <w:r w:rsidRPr="006F74C7">
        <w:rPr>
          <w:rFonts w:ascii="Times New Roman" w:hAnsi="Times New Roman" w:cs="Times New Roman"/>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D5A70" w:rsidRPr="009D5881" w:rsidRDefault="00ED5A70" w:rsidP="001F435B">
      <w:pPr>
        <w:pStyle w:val="3"/>
        <w:spacing w:line="240" w:lineRule="auto"/>
        <w:jc w:val="both"/>
        <w:rPr>
          <w:rFonts w:ascii="Times New Roman" w:hAnsi="Times New Roman" w:cs="Times New Roman"/>
          <w:color w:val="auto"/>
        </w:rPr>
      </w:pPr>
      <w:bookmarkStart w:id="252" w:name="_Toc426622153"/>
      <w:bookmarkStart w:id="253" w:name="_Toc133930980"/>
      <w:r w:rsidRPr="009D5881">
        <w:rPr>
          <w:rFonts w:ascii="Times New Roman" w:hAnsi="Times New Roman" w:cs="Times New Roman"/>
          <w:color w:val="auto"/>
        </w:rPr>
        <w:t>Статья 24.5</w:t>
      </w:r>
      <w:r w:rsidRPr="009D5881">
        <w:rPr>
          <w:rFonts w:ascii="Times New Roman" w:hAnsi="Times New Roman" w:cs="Times New Roman"/>
          <w:color w:val="auto"/>
        </w:rPr>
        <w:tab/>
        <w:t>Градостроительные регламенты. Зоны сельскохозяйственного использования.</w:t>
      </w:r>
      <w:bookmarkEnd w:id="252"/>
      <w:bookmarkEnd w:id="253"/>
    </w:p>
    <w:p w:rsidR="00ED5A70" w:rsidRPr="006F74C7" w:rsidRDefault="00ED5A70" w:rsidP="001F435B">
      <w:pPr>
        <w:shd w:val="clear" w:color="auto" w:fill="FFFFFF"/>
        <w:spacing w:line="240" w:lineRule="auto"/>
        <w:jc w:val="both"/>
        <w:rPr>
          <w:rFonts w:ascii="Times New Roman" w:hAnsi="Times New Roman" w:cs="Times New Roman"/>
          <w:b/>
        </w:rPr>
      </w:pPr>
      <w:r w:rsidRPr="006F74C7">
        <w:rPr>
          <w:rFonts w:ascii="Times New Roman" w:hAnsi="Times New Roman" w:cs="Times New Roman"/>
          <w:b/>
        </w:rPr>
        <w:t>(СХ.1) Зона сельскохозяйственных угодий</w:t>
      </w:r>
    </w:p>
    <w:p w:rsidR="00ED5A70" w:rsidRPr="006F74C7" w:rsidRDefault="00ED5A70" w:rsidP="001F435B">
      <w:pPr>
        <w:spacing w:line="240" w:lineRule="auto"/>
        <w:ind w:firstLine="851"/>
        <w:jc w:val="both"/>
        <w:rPr>
          <w:rFonts w:ascii="Times New Roman" w:hAnsi="Times New Roman" w:cs="Times New Roman"/>
          <w:szCs w:val="28"/>
        </w:rPr>
      </w:pPr>
      <w:r w:rsidRPr="006F74C7">
        <w:rPr>
          <w:rFonts w:ascii="Times New Roman" w:hAnsi="Times New Roman" w:cs="Times New Roman"/>
          <w:szCs w:val="28"/>
        </w:rPr>
        <w:t>Зона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ED5A70" w:rsidRPr="006F74C7" w:rsidTr="00ED5A70">
        <w:trPr>
          <w:trHeight w:val="589"/>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 участка***</w:t>
            </w:r>
          </w:p>
        </w:tc>
      </w:tr>
      <w:tr w:rsidR="00ED5A70" w:rsidRPr="006F74C7" w:rsidTr="00ED5A70">
        <w:trPr>
          <w:trHeight w:val="825"/>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Выращивание зерновых и иных сельскохозяйственных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Овощеводство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Выращивание тонизирующих, лекарственных, цветочных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1.4</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Выращивание льна и конопли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1.6</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1.14</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before="100" w:beforeAutospacing="1" w:after="100" w:afterAutospacing="1" w:line="240" w:lineRule="auto"/>
              <w:jc w:val="center"/>
              <w:rPr>
                <w:rFonts w:ascii="Times New Roman" w:hAnsi="Times New Roman" w:cs="Times New Roman"/>
                <w:sz w:val="20"/>
                <w:szCs w:val="20"/>
              </w:rPr>
            </w:pPr>
            <w:r w:rsidRPr="006F74C7">
              <w:rPr>
                <w:rFonts w:ascii="Times New Roman" w:hAnsi="Times New Roman" w:cs="Times New Roman"/>
                <w:sz w:val="20"/>
                <w:szCs w:val="20"/>
              </w:rPr>
              <w:t>1.16</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before="100" w:beforeAutospacing="1" w:after="100" w:afterAutospacing="1" w:line="240" w:lineRule="auto"/>
              <w:jc w:val="center"/>
              <w:rPr>
                <w:rFonts w:ascii="Times New Roman" w:hAnsi="Times New Roman" w:cs="Times New Roman"/>
                <w:sz w:val="20"/>
                <w:szCs w:val="20"/>
              </w:rPr>
            </w:pPr>
            <w:r w:rsidRPr="006F74C7">
              <w:rPr>
                <w:rFonts w:ascii="Times New Roman" w:hAnsi="Times New Roman" w:cs="Times New Roman"/>
                <w:sz w:val="20"/>
                <w:szCs w:val="20"/>
              </w:rPr>
              <w:t>1.19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ConsPlusNormal"/>
              <w:jc w:val="center"/>
              <w:rPr>
                <w:rFonts w:ascii="Times New Roman" w:hAnsi="Times New Roman" w:cs="Times New Roman"/>
              </w:rPr>
            </w:pPr>
            <w:bookmarkStart w:id="254" w:name="Par124"/>
            <w:bookmarkEnd w:id="254"/>
            <w:r w:rsidRPr="006F74C7">
              <w:rPr>
                <w:rFonts w:ascii="Times New Roman" w:hAnsi="Times New Roman" w:cs="Times New Roman"/>
              </w:rPr>
              <w:t>1.20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13.1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садоводства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13.2</w:t>
            </w:r>
          </w:p>
        </w:tc>
      </w:tr>
      <w:tr w:rsidR="00ED5A70" w:rsidRPr="006F74C7" w:rsidTr="00ED5A70">
        <w:trPr>
          <w:trHeight w:val="915"/>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sz w:val="20"/>
                <w:szCs w:val="20"/>
              </w:rPr>
              <w:br w:type="page"/>
            </w: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 условно</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w:t>
            </w:r>
          </w:p>
          <w:p w:rsidR="00ED5A70" w:rsidRPr="006F74C7" w:rsidRDefault="00ED5A70" w:rsidP="00ED5A70">
            <w:pPr>
              <w:pStyle w:val="afff9"/>
              <w:ind w:left="-108" w:right="-117"/>
              <w:rPr>
                <w:b/>
                <w:sz w:val="20"/>
                <w:szCs w:val="20"/>
              </w:rPr>
            </w:pPr>
            <w:r w:rsidRPr="006F74C7">
              <w:rPr>
                <w:b/>
                <w:sz w:val="20"/>
                <w:szCs w:val="20"/>
              </w:rPr>
              <w:t>участка***</w:t>
            </w:r>
          </w:p>
        </w:tc>
      </w:tr>
      <w:tr w:rsidR="00ED5A70" w:rsidRPr="006F74C7" w:rsidTr="00ED5A70">
        <w:trPr>
          <w:trHeight w:val="861"/>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6F74C7">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1.7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6F74C7">
              <w:rPr>
                <w:sz w:val="20"/>
                <w:szCs w:val="20"/>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3.1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3.10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7.2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7.5</w:t>
            </w:r>
          </w:p>
        </w:tc>
      </w:tr>
      <w:tr w:rsidR="00ED5A70" w:rsidRPr="006F74C7" w:rsidTr="00ED5A70">
        <w:trPr>
          <w:trHeight w:val="609"/>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w:t>
            </w:r>
          </w:p>
          <w:p w:rsidR="00ED5A70" w:rsidRPr="006F74C7" w:rsidRDefault="00ED5A70" w:rsidP="00ED5A70">
            <w:pPr>
              <w:pStyle w:val="afff9"/>
              <w:ind w:left="-108" w:right="-117"/>
              <w:rPr>
                <w:b/>
                <w:sz w:val="20"/>
                <w:szCs w:val="20"/>
              </w:rPr>
            </w:pPr>
            <w:r w:rsidRPr="006F74C7">
              <w:rPr>
                <w:b/>
                <w:sz w:val="20"/>
                <w:szCs w:val="20"/>
              </w:rPr>
              <w:t>вспомогательного вида разрешенного</w:t>
            </w:r>
          </w:p>
          <w:p w:rsidR="00ED5A70" w:rsidRPr="006F74C7" w:rsidRDefault="00ED5A70" w:rsidP="00ED5A70">
            <w:pPr>
              <w:pStyle w:val="afff9"/>
              <w:ind w:left="-108" w:right="-117"/>
              <w:rPr>
                <w:b/>
                <w:sz w:val="20"/>
                <w:szCs w:val="20"/>
              </w:rPr>
            </w:pPr>
            <w:r w:rsidRPr="006F74C7">
              <w:rPr>
                <w:b/>
                <w:sz w:val="20"/>
                <w:szCs w:val="20"/>
              </w:rPr>
              <w:t>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left="-108"/>
              <w:jc w:val="center"/>
              <w:rPr>
                <w:rFonts w:ascii="Times New Roman" w:hAnsi="Times New Roman" w:cs="Times New Roman"/>
                <w:sz w:val="20"/>
                <w:szCs w:val="20"/>
              </w:rPr>
            </w:pPr>
            <w:r w:rsidRPr="006F74C7">
              <w:rPr>
                <w:rFonts w:ascii="Times New Roman" w:hAnsi="Times New Roman" w:cs="Times New Roman"/>
                <w:sz w:val="20"/>
                <w:szCs w:val="20"/>
              </w:rPr>
              <w:t>6.9.1</w:t>
            </w:r>
          </w:p>
        </w:tc>
      </w:tr>
    </w:tbl>
    <w:p w:rsidR="00ED5A70" w:rsidRPr="006F74C7" w:rsidRDefault="00ED5A70" w:rsidP="00ED5A70">
      <w:pPr>
        <w:pStyle w:val="af"/>
        <w:spacing w:after="0" w:line="240" w:lineRule="auto"/>
        <w:ind w:left="0" w:firstLine="851"/>
        <w:jc w:val="both"/>
        <w:rPr>
          <w:rFonts w:ascii="Times New Roman" w:hAnsi="Times New Roman"/>
          <w:sz w:val="24"/>
          <w:szCs w:val="24"/>
        </w:rPr>
      </w:pPr>
      <w:r w:rsidRPr="006F74C7">
        <w:rPr>
          <w:rFonts w:ascii="Times New Roman" w:hAnsi="Times New Roman"/>
          <w:b/>
          <w:i/>
          <w:sz w:val="24"/>
          <w:szCs w:val="24"/>
        </w:rPr>
        <w:t>*</w:t>
      </w:r>
      <w:r w:rsidRPr="006F74C7">
        <w:rPr>
          <w:rFonts w:ascii="Times New Roman" w:hAnsi="Times New Roman"/>
          <w:sz w:val="24"/>
          <w:szCs w:val="24"/>
        </w:rPr>
        <w:t xml:space="preserve"> в скобках указаны равнозначные наименования видов разрешенного использования;</w:t>
      </w:r>
    </w:p>
    <w:p w:rsidR="00ED5A70" w:rsidRPr="006F74C7" w:rsidRDefault="00ED5A70" w:rsidP="00ED5A70">
      <w:pPr>
        <w:shd w:val="clear" w:color="auto" w:fill="FFFFFF"/>
        <w:spacing w:line="240" w:lineRule="auto"/>
        <w:ind w:firstLine="851"/>
        <w:rPr>
          <w:rFonts w:ascii="Times New Roman" w:hAnsi="Times New Roman" w:cs="Times New Roman"/>
          <w:szCs w:val="28"/>
        </w:rPr>
      </w:pPr>
      <w:r w:rsidRPr="006F74C7">
        <w:rPr>
          <w:rFonts w:ascii="Times New Roman" w:hAnsi="Times New Roman" w:cs="Times New Roman"/>
          <w:b/>
        </w:rPr>
        <w:t xml:space="preserve">** </w:t>
      </w:r>
      <w:r w:rsidRPr="006F74C7">
        <w:rPr>
          <w:rFonts w:ascii="Times New Roman" w:hAnsi="Times New Roman" w:cs="Times New Roman"/>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6F74C7">
        <w:rPr>
          <w:rFonts w:ascii="Times New Roman" w:hAnsi="Times New Roman" w:cs="Times New Roman"/>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ED5A70">
      <w:pPr>
        <w:shd w:val="clear" w:color="auto" w:fill="FFFFFF"/>
        <w:spacing w:line="240" w:lineRule="auto"/>
        <w:ind w:firstLine="851"/>
        <w:rPr>
          <w:rFonts w:ascii="Times New Roman" w:hAnsi="Times New Roman" w:cs="Times New Roman"/>
        </w:rPr>
      </w:pPr>
      <w:r w:rsidRPr="006F74C7">
        <w:rPr>
          <w:rFonts w:ascii="Times New Roman" w:hAnsi="Times New Roman" w:cs="Times New Roman"/>
          <w:b/>
          <w:szCs w:val="28"/>
        </w:rPr>
        <w:t xml:space="preserve">*** </w:t>
      </w:r>
      <w:r w:rsidRPr="006F74C7">
        <w:rPr>
          <w:rFonts w:ascii="Times New Roman" w:hAnsi="Times New Roman" w:cs="Times New Roman"/>
        </w:rPr>
        <w:t>текстовое наименование ВРИ и его код (числовое обозначение) являются равнозначными.</w:t>
      </w:r>
    </w:p>
    <w:p w:rsidR="00ED5A70" w:rsidRPr="006F74C7" w:rsidRDefault="00ED5A70" w:rsidP="00ED5A70">
      <w:pPr>
        <w:shd w:val="clear" w:color="auto" w:fill="FFFFFF"/>
        <w:spacing w:line="240" w:lineRule="auto"/>
        <w:ind w:firstLine="851"/>
        <w:rPr>
          <w:rFonts w:ascii="Times New Roman" w:hAnsi="Times New Roman" w:cs="Times New Roman"/>
        </w:rPr>
      </w:pPr>
      <w:r w:rsidRPr="006F74C7">
        <w:rPr>
          <w:rFonts w:ascii="Times New Roman" w:hAnsi="Times New Roman" w:cs="Times New Roman"/>
        </w:rPr>
        <w:t>Примечание к таблице: На земли сельскохозяйственных угодий в составе земель сельскохозяйственного назначения градостроительные регламенты не устанавливаются.</w:t>
      </w:r>
    </w:p>
    <w:p w:rsidR="00ED5A70" w:rsidRPr="006F74C7" w:rsidRDefault="00ED5A70" w:rsidP="00ED5A70">
      <w:pPr>
        <w:shd w:val="clear" w:color="auto" w:fill="FFFFFF"/>
        <w:spacing w:line="240" w:lineRule="auto"/>
        <w:rPr>
          <w:rFonts w:ascii="Times New Roman" w:hAnsi="Times New Roman" w:cs="Times New Roman"/>
          <w:b/>
        </w:rPr>
      </w:pPr>
      <w:r w:rsidRPr="006F74C7">
        <w:rPr>
          <w:rFonts w:ascii="Times New Roman" w:hAnsi="Times New Roman" w:cs="Times New Roman"/>
          <w:b/>
        </w:rPr>
        <w:t>(СХ.2) Зона, занятая объектами сельскохозяйственного назначения</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ED5A70" w:rsidRPr="006F74C7" w:rsidTr="00ED5A70">
        <w:trPr>
          <w:trHeight w:val="589"/>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 участка***</w:t>
            </w:r>
          </w:p>
        </w:tc>
      </w:tr>
      <w:tr w:rsidR="00ED5A70" w:rsidRPr="006F74C7" w:rsidTr="00ED5A70">
        <w:trPr>
          <w:trHeight w:val="825"/>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3</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6F74C7">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formattext"/>
              <w:spacing w:before="0" w:beforeAutospacing="0" w:after="0" w:afterAutospacing="0"/>
              <w:jc w:val="center"/>
              <w:textAlignment w:val="baseline"/>
              <w:rPr>
                <w:sz w:val="20"/>
                <w:szCs w:val="20"/>
              </w:rPr>
            </w:pPr>
            <w:r w:rsidRPr="006F74C7">
              <w:rPr>
                <w:sz w:val="20"/>
                <w:szCs w:val="20"/>
              </w:rPr>
              <w:t>1.7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6F74C7">
              <w:rPr>
                <w:sz w:val="20"/>
                <w:szCs w:val="20"/>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1.13</w:t>
            </w:r>
          </w:p>
        </w:tc>
      </w:tr>
      <w:tr w:rsidR="00ED5A70" w:rsidRPr="006F74C7" w:rsidTr="00ED5A70">
        <w:tc>
          <w:tcPr>
            <w:tcW w:w="1696" w:type="dxa"/>
            <w:tcBorders>
              <w:top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tcPr>
          <w:p w:rsidR="00ED5A70" w:rsidRPr="006F74C7" w:rsidRDefault="00ED5A70" w:rsidP="00ED5A70">
            <w:pPr>
              <w:pStyle w:val="afff9"/>
              <w:ind w:left="-108" w:right="-117"/>
              <w:rPr>
                <w:sz w:val="20"/>
                <w:szCs w:val="20"/>
              </w:rPr>
            </w:pPr>
            <w:r w:rsidRPr="006F74C7">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Pr>
                <w:sz w:val="20"/>
                <w:szCs w:val="20"/>
              </w:rPr>
              <w:t xml:space="preserve"> </w:t>
            </w:r>
            <w:r w:rsidRPr="006F74C7">
              <w:rPr>
                <w:sz w:val="20"/>
                <w:szCs w:val="20"/>
              </w:rPr>
              <w:t>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1.14</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1.15</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1.16</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1.17</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1.18</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1.19</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1.20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6.9.1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13.1</w:t>
            </w:r>
          </w:p>
        </w:tc>
      </w:tr>
      <w:tr w:rsidR="00ED5A70" w:rsidRPr="006F74C7" w:rsidTr="00ED5A70">
        <w:trPr>
          <w:trHeight w:val="915"/>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sz w:val="20"/>
                <w:szCs w:val="20"/>
              </w:rPr>
              <w:br w:type="page"/>
            </w: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 вида условно</w:t>
            </w:r>
          </w:p>
          <w:p w:rsidR="00ED5A70" w:rsidRPr="006F74C7" w:rsidRDefault="00ED5A70" w:rsidP="00ED5A70">
            <w:pPr>
              <w:pStyle w:val="afff9"/>
              <w:ind w:left="-108" w:right="-117"/>
              <w:rPr>
                <w:b/>
                <w:sz w:val="20"/>
                <w:szCs w:val="20"/>
              </w:rPr>
            </w:pPr>
            <w:r w:rsidRPr="006F74C7">
              <w:rPr>
                <w:b/>
                <w:sz w:val="20"/>
                <w:szCs w:val="20"/>
              </w:rPr>
              <w:t>разрешенного использования земельного</w:t>
            </w:r>
          </w:p>
          <w:p w:rsidR="00ED5A70" w:rsidRPr="006F74C7" w:rsidRDefault="00ED5A70" w:rsidP="00ED5A70">
            <w:pPr>
              <w:pStyle w:val="afff9"/>
              <w:ind w:left="-108" w:right="-117"/>
              <w:rPr>
                <w:b/>
                <w:sz w:val="20"/>
                <w:szCs w:val="20"/>
              </w:rPr>
            </w:pPr>
            <w:r w:rsidRPr="006F74C7">
              <w:rPr>
                <w:b/>
                <w:sz w:val="20"/>
                <w:szCs w:val="20"/>
              </w:rPr>
              <w:t>участка***</w:t>
            </w:r>
          </w:p>
        </w:tc>
      </w:tr>
      <w:tr w:rsidR="00ED5A70" w:rsidRPr="006F74C7" w:rsidTr="00ED5A70">
        <w:trPr>
          <w:trHeight w:val="919"/>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Предоставление коммунальных услуг</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3.1.1</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3.10</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7.2</w:t>
            </w: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rPr>
                <w:sz w:val="20"/>
                <w:szCs w:val="20"/>
              </w:rPr>
            </w:pPr>
            <w:r w:rsidRPr="006F74C7">
              <w:rPr>
                <w:sz w:val="20"/>
                <w:szCs w:val="20"/>
              </w:rPr>
              <w:t>7.5</w:t>
            </w:r>
          </w:p>
        </w:tc>
      </w:tr>
      <w:tr w:rsidR="00ED5A70" w:rsidRPr="006F74C7" w:rsidTr="00ED5A70">
        <w:trPr>
          <w:trHeight w:val="283"/>
        </w:trPr>
        <w:tc>
          <w:tcPr>
            <w:tcW w:w="1696" w:type="dxa"/>
            <w:vMerge w:val="restart"/>
            <w:tcBorders>
              <w:top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ED5A70" w:rsidRPr="006F74C7" w:rsidRDefault="00ED5A70" w:rsidP="00ED5A70">
            <w:pPr>
              <w:pStyle w:val="afff9"/>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ED5A70" w:rsidRPr="006F74C7" w:rsidRDefault="00ED5A70" w:rsidP="00ED5A70">
            <w:pPr>
              <w:pStyle w:val="afff9"/>
              <w:ind w:left="-108" w:right="-117"/>
              <w:rPr>
                <w:b/>
                <w:sz w:val="20"/>
                <w:szCs w:val="20"/>
              </w:rPr>
            </w:pPr>
            <w:r w:rsidRPr="006F74C7">
              <w:rPr>
                <w:b/>
                <w:sz w:val="20"/>
                <w:szCs w:val="20"/>
              </w:rPr>
              <w:t>Код (числовое обозначение)</w:t>
            </w:r>
          </w:p>
          <w:p w:rsidR="00ED5A70" w:rsidRPr="006F74C7" w:rsidRDefault="00ED5A70" w:rsidP="00ED5A70">
            <w:pPr>
              <w:pStyle w:val="afff9"/>
              <w:ind w:left="-108" w:right="-117"/>
              <w:rPr>
                <w:b/>
                <w:sz w:val="20"/>
                <w:szCs w:val="20"/>
              </w:rPr>
            </w:pPr>
            <w:r w:rsidRPr="006F74C7">
              <w:rPr>
                <w:b/>
                <w:sz w:val="20"/>
                <w:szCs w:val="20"/>
              </w:rPr>
              <w:t>вспомогательного вида разрешенного</w:t>
            </w:r>
          </w:p>
          <w:p w:rsidR="00ED5A70" w:rsidRPr="006F74C7" w:rsidRDefault="00ED5A70" w:rsidP="00ED5A70">
            <w:pPr>
              <w:pStyle w:val="afff9"/>
              <w:ind w:left="-108" w:right="-117"/>
              <w:rPr>
                <w:b/>
                <w:sz w:val="20"/>
                <w:szCs w:val="20"/>
              </w:rPr>
            </w:pPr>
            <w:r w:rsidRPr="006F74C7">
              <w:rPr>
                <w:b/>
                <w:sz w:val="20"/>
                <w:szCs w:val="20"/>
              </w:rPr>
              <w:t>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ED5A70" w:rsidRPr="006F74C7" w:rsidRDefault="00ED5A70" w:rsidP="00ED5A70">
            <w:pPr>
              <w:pStyle w:val="afff9"/>
              <w:ind w:left="-108" w:right="-108"/>
              <w:rPr>
                <w:b/>
                <w:sz w:val="20"/>
                <w:szCs w:val="20"/>
              </w:rPr>
            </w:pPr>
          </w:p>
        </w:tc>
        <w:tc>
          <w:tcPr>
            <w:tcW w:w="1701" w:type="dxa"/>
            <w:vMerge/>
            <w:tcBorders>
              <w:left w:val="single" w:sz="4" w:space="0" w:color="auto"/>
              <w:bottom w:val="single" w:sz="4" w:space="0" w:color="auto"/>
            </w:tcBorders>
            <w:vAlign w:val="center"/>
          </w:tcPr>
          <w:p w:rsidR="00ED5A70" w:rsidRPr="006F74C7" w:rsidRDefault="00ED5A70" w:rsidP="00ED5A70">
            <w:pPr>
              <w:pStyle w:val="afff9"/>
              <w:ind w:left="-108" w:right="-117"/>
              <w:rPr>
                <w:b/>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ind w:left="-108"/>
              <w:jc w:val="center"/>
              <w:rPr>
                <w:rFonts w:ascii="Times New Roman" w:hAnsi="Times New Roman" w:cs="Times New Roman"/>
                <w:sz w:val="20"/>
                <w:szCs w:val="20"/>
              </w:rPr>
            </w:pPr>
            <w:r w:rsidRPr="006F74C7">
              <w:rPr>
                <w:rFonts w:ascii="Times New Roman" w:hAnsi="Times New Roman" w:cs="Times New Roman"/>
                <w:sz w:val="20"/>
                <w:szCs w:val="20"/>
              </w:rPr>
              <w:t>12.0</w:t>
            </w:r>
          </w:p>
        </w:tc>
      </w:tr>
    </w:tbl>
    <w:p w:rsidR="00ED5A70" w:rsidRPr="006F74C7" w:rsidRDefault="00ED5A70" w:rsidP="00ED5A70">
      <w:pPr>
        <w:shd w:val="clear" w:color="auto" w:fill="FFFFFF"/>
        <w:spacing w:line="240" w:lineRule="auto"/>
        <w:rPr>
          <w:rFonts w:ascii="Times New Roman" w:hAnsi="Times New Roman" w:cs="Times New Roman"/>
        </w:rPr>
      </w:pPr>
      <w:r w:rsidRPr="006F74C7">
        <w:rPr>
          <w:rFonts w:ascii="Times New Roman" w:hAnsi="Times New Roman" w:cs="Times New Roman"/>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ED5A70" w:rsidRPr="009D5881" w:rsidRDefault="00ED5A70" w:rsidP="00ED5A70">
      <w:pPr>
        <w:pStyle w:val="3"/>
        <w:spacing w:line="240" w:lineRule="auto"/>
        <w:rPr>
          <w:rFonts w:ascii="Times New Roman" w:hAnsi="Times New Roman" w:cs="Times New Roman"/>
          <w:color w:val="auto"/>
        </w:rPr>
      </w:pPr>
      <w:bookmarkStart w:id="255" w:name="_Toc133930981"/>
      <w:r w:rsidRPr="009D5881">
        <w:rPr>
          <w:rFonts w:ascii="Times New Roman" w:hAnsi="Times New Roman" w:cs="Times New Roman"/>
          <w:color w:val="auto"/>
        </w:rPr>
        <w:t>Статья 24.6. Градостроительные регламенты. Зоны специального назначения</w:t>
      </w:r>
      <w:bookmarkEnd w:id="255"/>
    </w:p>
    <w:p w:rsidR="00ED5A70" w:rsidRPr="006F74C7" w:rsidRDefault="00ED5A70" w:rsidP="00ED5A70">
      <w:pPr>
        <w:pStyle w:val="6"/>
        <w:rPr>
          <w:rFonts w:ascii="Times New Roman" w:hAnsi="Times New Roman"/>
          <w:sz w:val="24"/>
        </w:rPr>
      </w:pPr>
      <w:bookmarkStart w:id="256" w:name="_Toc99956892"/>
      <w:bookmarkStart w:id="257" w:name="_Toc104893777"/>
      <w:r w:rsidRPr="006F74C7">
        <w:rPr>
          <w:rFonts w:ascii="Times New Roman" w:hAnsi="Times New Roman"/>
          <w:sz w:val="24"/>
        </w:rPr>
        <w:t xml:space="preserve">СН.1 </w:t>
      </w:r>
      <w:bookmarkEnd w:id="256"/>
      <w:r w:rsidRPr="006F74C7">
        <w:rPr>
          <w:rFonts w:ascii="Times New Roman" w:hAnsi="Times New Roman"/>
          <w:sz w:val="24"/>
        </w:rPr>
        <w:t xml:space="preserve">Зона </w:t>
      </w:r>
      <w:bookmarkEnd w:id="257"/>
      <w:r w:rsidRPr="006F74C7">
        <w:rPr>
          <w:rFonts w:ascii="Times New Roman" w:hAnsi="Times New Roman"/>
          <w:sz w:val="24"/>
        </w:rPr>
        <w:t>специального назначения</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iCs/>
        </w:rPr>
        <w:t>Зона выделены для обеспечения правовых условий использования скотомогильников, участков компостирования ТБО, свалок. Разрешается размещение зданий, сооружений и коммуникаций, связанных с эксплуатацией скотомогильников, участков компостирования ТБО, свалок, а также з</w:t>
      </w:r>
      <w:r w:rsidRPr="006F74C7">
        <w:rPr>
          <w:rFonts w:ascii="Times New Roman" w:hAnsi="Times New Roman" w:cs="Times New Roman"/>
        </w:rPr>
        <w:t>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6668"/>
        <w:gridCol w:w="1701"/>
      </w:tblGrid>
      <w:tr w:rsidR="00ED5A70" w:rsidRPr="006F74C7" w:rsidTr="00ED5A70">
        <w:trPr>
          <w:trHeight w:val="589"/>
        </w:trPr>
        <w:tc>
          <w:tcPr>
            <w:tcW w:w="1696" w:type="dxa"/>
            <w:vMerge w:val="restart"/>
            <w:tcBorders>
              <w:top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1F435B">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w:t>
            </w:r>
            <w:r w:rsidR="001F435B">
              <w:rPr>
                <w:rFonts w:ascii="Times New Roman" w:hAnsi="Times New Roman" w:cs="Times New Roman"/>
                <w:b/>
                <w:bCs/>
                <w:sz w:val="20"/>
                <w:szCs w:val="20"/>
              </w:rPr>
              <w:t xml:space="preserve"> </w:t>
            </w:r>
            <w:r w:rsidRPr="006F74C7">
              <w:rPr>
                <w:rFonts w:ascii="Times New Roman" w:hAnsi="Times New Roman" w:cs="Times New Roman"/>
                <w:b/>
                <w:bCs/>
                <w:sz w:val="20"/>
                <w:szCs w:val="20"/>
              </w:rPr>
              <w:t>использования земельного участка***</w:t>
            </w:r>
          </w:p>
        </w:tc>
      </w:tr>
      <w:tr w:rsidR="00ED5A70" w:rsidRPr="006F74C7" w:rsidTr="00ED5A70">
        <w:trPr>
          <w:trHeight w:val="825"/>
        </w:trPr>
        <w:tc>
          <w:tcPr>
            <w:tcW w:w="1696" w:type="dxa"/>
            <w:vMerge/>
            <w:tcBorders>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Ритуальная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12.1</w:t>
            </w:r>
          </w:p>
        </w:tc>
      </w:tr>
      <w:tr w:rsidR="00ED5A70" w:rsidRPr="006F74C7" w:rsidTr="00ED5A70">
        <w:trPr>
          <w:tblHeader/>
        </w:trPr>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Специальная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12.2</w:t>
            </w:r>
          </w:p>
        </w:tc>
      </w:tr>
      <w:tr w:rsidR="00ED5A70" w:rsidRPr="006F74C7" w:rsidTr="00ED5A70">
        <w:trPr>
          <w:trHeight w:val="915"/>
        </w:trPr>
        <w:tc>
          <w:tcPr>
            <w:tcW w:w="1696" w:type="dxa"/>
            <w:vMerge w:val="restart"/>
            <w:tcBorders>
              <w:top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1F435B">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w:t>
            </w:r>
            <w:r w:rsidR="001F435B">
              <w:rPr>
                <w:rFonts w:ascii="Times New Roman" w:hAnsi="Times New Roman" w:cs="Times New Roman"/>
                <w:b/>
                <w:bCs/>
                <w:sz w:val="20"/>
                <w:szCs w:val="20"/>
              </w:rPr>
              <w:t xml:space="preserve">ловое обозначение) вида условно </w:t>
            </w:r>
            <w:r w:rsidRPr="006F74C7">
              <w:rPr>
                <w:rFonts w:ascii="Times New Roman" w:hAnsi="Times New Roman" w:cs="Times New Roman"/>
                <w:b/>
                <w:bCs/>
                <w:sz w:val="20"/>
                <w:szCs w:val="20"/>
              </w:rPr>
              <w:t>разрешенного использования земельного участка***</w:t>
            </w:r>
          </w:p>
        </w:tc>
      </w:tr>
      <w:tr w:rsidR="00ED5A70" w:rsidRPr="006F74C7" w:rsidTr="001F435B">
        <w:trPr>
          <w:trHeight w:val="775"/>
        </w:trPr>
        <w:tc>
          <w:tcPr>
            <w:tcW w:w="1696" w:type="dxa"/>
            <w:vMerge/>
            <w:tcBorders>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w:t>
            </w:r>
          </w:p>
        </w:tc>
      </w:tr>
      <w:tr w:rsidR="00ED5A70" w:rsidRPr="006F74C7" w:rsidTr="00ED5A70">
        <w:trPr>
          <w:trHeight w:val="609"/>
        </w:trPr>
        <w:tc>
          <w:tcPr>
            <w:tcW w:w="1696" w:type="dxa"/>
            <w:vMerge w:val="restart"/>
            <w:tcBorders>
              <w:top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 xml:space="preserve">Код (числовое обозначение) вспомогательного </w:t>
            </w:r>
          </w:p>
          <w:p w:rsidR="00ED5A70" w:rsidRPr="006F74C7" w:rsidRDefault="00ED5A70" w:rsidP="00ED5A70">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вида разрешенного использования земельного участка***</w:t>
            </w:r>
          </w:p>
        </w:tc>
      </w:tr>
      <w:tr w:rsidR="00ED5A70" w:rsidRPr="006F74C7" w:rsidTr="00ED5A70">
        <w:trPr>
          <w:trHeight w:val="987"/>
        </w:trPr>
        <w:tc>
          <w:tcPr>
            <w:tcW w:w="1696" w:type="dxa"/>
            <w:vMerge/>
            <w:tcBorders>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ED5A70" w:rsidRPr="006F74C7" w:rsidRDefault="00ED5A70" w:rsidP="00ED5A70">
            <w:pPr>
              <w:spacing w:line="240" w:lineRule="auto"/>
              <w:jc w:val="center"/>
              <w:rPr>
                <w:rFonts w:ascii="Times New Roman" w:hAnsi="Times New Roman" w:cs="Times New Roman"/>
                <w:b/>
                <w:bCs/>
                <w:sz w:val="20"/>
                <w:szCs w:val="20"/>
              </w:rPr>
            </w:pPr>
          </w:p>
        </w:tc>
      </w:tr>
      <w:tr w:rsidR="00ED5A70" w:rsidRPr="006F74C7" w:rsidTr="00ED5A70">
        <w:tc>
          <w:tcPr>
            <w:tcW w:w="1696" w:type="dxa"/>
            <w:tcBorders>
              <w:top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Религиозное использование</w:t>
            </w:r>
          </w:p>
        </w:tc>
        <w:tc>
          <w:tcPr>
            <w:tcW w:w="6668" w:type="dxa"/>
            <w:tcBorders>
              <w:top w:val="single" w:sz="4" w:space="0" w:color="auto"/>
              <w:left w:val="single" w:sz="4" w:space="0" w:color="auto"/>
              <w:bottom w:val="single" w:sz="4" w:space="0" w:color="auto"/>
              <w:right w:val="single" w:sz="4" w:space="0" w:color="auto"/>
            </w:tcBorders>
            <w:vAlign w:val="center"/>
          </w:tcPr>
          <w:p w:rsidR="00ED5A70" w:rsidRPr="006F74C7" w:rsidRDefault="00ED5A70" w:rsidP="00ED5A70">
            <w:pPr>
              <w:pStyle w:val="afff9"/>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tcBorders>
              <w:top w:val="single" w:sz="4" w:space="0" w:color="auto"/>
              <w:left w:val="single" w:sz="4" w:space="0" w:color="auto"/>
              <w:bottom w:val="single" w:sz="4" w:space="0" w:color="auto"/>
            </w:tcBorders>
            <w:vAlign w:val="center"/>
          </w:tcPr>
          <w:p w:rsidR="00ED5A70" w:rsidRPr="006F74C7" w:rsidRDefault="00ED5A70" w:rsidP="00ED5A70">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3.7</w:t>
            </w:r>
          </w:p>
        </w:tc>
      </w:tr>
    </w:tbl>
    <w:p w:rsidR="00ED5A70" w:rsidRPr="006F74C7" w:rsidRDefault="00ED5A70" w:rsidP="00ED5A70">
      <w:pPr>
        <w:tabs>
          <w:tab w:val="left" w:pos="1890"/>
        </w:tabs>
        <w:spacing w:line="240" w:lineRule="auto"/>
        <w:rPr>
          <w:rFonts w:ascii="Times New Roman" w:hAnsi="Times New Roman" w:cs="Times New Roman"/>
        </w:rPr>
      </w:pPr>
      <w:r w:rsidRPr="006F74C7">
        <w:rPr>
          <w:rFonts w:ascii="Times New Roman" w:hAnsi="Times New Roman" w:cs="Times New Roman"/>
        </w:rPr>
        <w:t>* в скобках указаны равнозначные наименования видов разрешенного использования;</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ED5A70" w:rsidRPr="006F74C7" w:rsidRDefault="00ED5A70" w:rsidP="00ED5A70">
      <w:pPr>
        <w:spacing w:line="240" w:lineRule="auto"/>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ED5A70" w:rsidRPr="006F74C7" w:rsidRDefault="00ED5A70" w:rsidP="00ED5A70">
      <w:pPr>
        <w:spacing w:line="240" w:lineRule="auto"/>
        <w:ind w:firstLine="851"/>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ED5A70" w:rsidRPr="006F74C7" w:rsidRDefault="00ED5A70" w:rsidP="00ED5A70">
      <w:pPr>
        <w:pStyle w:val="af"/>
        <w:spacing w:after="0" w:line="240" w:lineRule="auto"/>
        <w:ind w:left="0" w:firstLine="709"/>
        <w:jc w:val="both"/>
        <w:rPr>
          <w:rFonts w:ascii="Times New Roman" w:hAnsi="Times New Roman"/>
          <w:i/>
          <w:sz w:val="24"/>
          <w:szCs w:val="24"/>
        </w:rPr>
      </w:pPr>
    </w:p>
    <w:p w:rsidR="00ED5A70" w:rsidRPr="006F74C7" w:rsidRDefault="00ED5A70" w:rsidP="00ED5A70">
      <w:pPr>
        <w:spacing w:line="240" w:lineRule="auto"/>
        <w:rPr>
          <w:rFonts w:ascii="Times New Roman" w:hAnsi="Times New Roman" w:cs="Times New Roman"/>
        </w:rPr>
        <w:sectPr w:rsidR="00ED5A70" w:rsidRPr="006F74C7" w:rsidSect="00ED5A70">
          <w:pgSz w:w="11906" w:h="16838"/>
          <w:pgMar w:top="425" w:right="566" w:bottom="851" w:left="1134" w:header="709" w:footer="709" w:gutter="0"/>
          <w:cols w:space="708"/>
          <w:docGrid w:linePitch="360"/>
        </w:sectPr>
      </w:pPr>
    </w:p>
    <w:p w:rsidR="00ED5A70" w:rsidRPr="006F74C7" w:rsidRDefault="00ED5A70" w:rsidP="00ED5A70">
      <w:pPr>
        <w:spacing w:line="240" w:lineRule="auto"/>
        <w:rPr>
          <w:rFonts w:ascii="Times New Roman" w:hAnsi="Times New Roman" w:cs="Times New Roman"/>
        </w:rPr>
      </w:pPr>
    </w:p>
    <w:p w:rsidR="00ED5A70" w:rsidRPr="009D5881" w:rsidRDefault="00ED5A70" w:rsidP="00ED5A70">
      <w:pPr>
        <w:pStyle w:val="2"/>
        <w:spacing w:line="240" w:lineRule="auto"/>
        <w:rPr>
          <w:rFonts w:ascii="Times New Roman" w:hAnsi="Times New Roman" w:cs="Times New Roman"/>
          <w:color w:val="auto"/>
        </w:rPr>
      </w:pPr>
      <w:bookmarkStart w:id="258" w:name="_Toc133930982"/>
      <w:r w:rsidRPr="009D5881">
        <w:rPr>
          <w:rFonts w:ascii="Times New Roman" w:hAnsi="Times New Roman" w:cs="Times New Roman"/>
          <w:color w:val="auto"/>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Pr="009D5881">
        <w:rPr>
          <w:rFonts w:ascii="Times New Roman" w:eastAsia="Arial" w:hAnsi="Times New Roman" w:cs="Times New Roman"/>
          <w:color w:val="auto"/>
          <w:kern w:val="2"/>
          <w:lang w:eastAsia="hi-IN" w:bidi="hi-IN"/>
        </w:rPr>
        <w:t xml:space="preserve">Петровского сельсовета </w:t>
      </w:r>
      <w:r w:rsidRPr="009D5881">
        <w:rPr>
          <w:rFonts w:ascii="Times New Roman" w:hAnsi="Times New Roman" w:cs="Times New Roman"/>
          <w:color w:val="auto"/>
        </w:rPr>
        <w:t>Саракташского района</w:t>
      </w:r>
      <w:bookmarkEnd w:id="258"/>
    </w:p>
    <w:p w:rsidR="00ED5A70" w:rsidRPr="009D5881" w:rsidRDefault="00ED5A70" w:rsidP="001F435B">
      <w:pPr>
        <w:pStyle w:val="3"/>
        <w:spacing w:line="240" w:lineRule="auto"/>
        <w:jc w:val="both"/>
        <w:rPr>
          <w:rFonts w:ascii="Times New Roman" w:hAnsi="Times New Roman" w:cs="Times New Roman"/>
          <w:color w:val="auto"/>
        </w:rPr>
      </w:pPr>
      <w:bookmarkStart w:id="259" w:name="_Toc426622157"/>
      <w:bookmarkStart w:id="260" w:name="_Toc133930983"/>
      <w:r w:rsidRPr="009D5881">
        <w:rPr>
          <w:rFonts w:ascii="Times New Roman" w:hAnsi="Times New Roman" w:cs="Times New Roman"/>
          <w:color w:val="auto"/>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259"/>
      <w:bookmarkEnd w:id="260"/>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1. Использование земельных участков и объектов капитального строительства, расположенных в пределах зон, обозначенных на картах статьи 21 настоящих Правил, определяется: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градостроительными регламентами, определенными статьей 24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2. Земельные участки и объекты недвижимости, которые расположены в пределах зон, обозначенных на картах статей 21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Дальнейшее использование и строительные изменения указанных объектов определяются статьей 6 настоящих Правил.</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Воздушный кодекс Российской Федерации от 19.03.1997 №60-ФЗ</w:t>
      </w:r>
      <w:r w:rsidRPr="006F74C7">
        <w:rPr>
          <w:rFonts w:ascii="Times New Roman" w:hAnsi="Times New Roman" w:cs="Times New Roman"/>
          <w:bCs/>
        </w:rPr>
        <w:t>(ред. от 14.03.2022) (с изм. и доп., вступ. в силу с 05.06.2022)</w:t>
      </w:r>
      <w:r w:rsidRPr="006F74C7">
        <w:rPr>
          <w:rFonts w:ascii="Times New Roman" w:hAnsi="Times New Roman" w:cs="Times New Roman"/>
        </w:rPr>
        <w:t>;</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Водный кодекс Российской Федерации от 03.06.2006;</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Земельный кодекс Российской Федерации от 25.10.2001;</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10.01.2002 № 7–ФЗ «Об охране окружа ющей среды»;</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30.03.99 № 52–ФЗ «О санитарно–эпидемиологическом благополучии населения»;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04.05.99 № 96–ФЗ «Об охране атмосферного воздуха»;</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14 марта 1995 года № 33–ФЗ «Об особо охраняемых природных территориях»;</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 xml:space="preserve">Санитарно–эпидемиологические правила и нормативы (СанПиН) </w:t>
      </w:r>
      <w:r w:rsidRPr="006F74C7">
        <w:rPr>
          <w:rFonts w:ascii="Times New Roman" w:hAnsi="Times New Roman" w:cs="Times New Roman"/>
        </w:rPr>
        <w:br/>
        <w:t>2.2.1/2.1.1.1200–03 «Санитарно-защитные зоны и санитарная классификация предприятий, сооружений и иных объектов»;</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Закон Оренбургской области от 7 декабря 1999 г. N 394/82–ОЗ</w:t>
      </w:r>
      <w:r w:rsidRPr="006F74C7">
        <w:rPr>
          <w:rFonts w:ascii="Times New Roman" w:hAnsi="Times New Roman" w:cs="Times New Roman"/>
        </w:rPr>
        <w:br/>
        <w:t>"Об особо охраняемых природных территориях Оренбургской области" (принят Законодательным Собранием Оренбургской области 17 ноября 1999 г.);</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bCs/>
        </w:rPr>
        <w:t>Федеральный закон от 27 февраля 2003 года «Об объектах культурного наследия (памятниках истории и культуры) народов Российской федерации»;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bCs/>
        </w:rPr>
        <w:t>Санитарные правила и нормы СанПиН 2.1.4.1110–02 Зоны санитарной охраны источников водоснабжения и водопроводов питьевого назначения;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Постановление Правительства РФ от 20.11.2000 N 878 "Об утверждении Правил охраны газораспределительных сетей".</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4</w:t>
      </w:r>
      <w:r w:rsidRPr="006F74C7">
        <w:rPr>
          <w:rFonts w:ascii="Times New Roman" w:hAnsi="Times New Roman" w:cs="Times New Roman"/>
          <w:b/>
        </w:rPr>
        <w:t>.</w:t>
      </w:r>
      <w:r w:rsidRPr="006F74C7">
        <w:rPr>
          <w:rFonts w:ascii="Times New Roman" w:hAnsi="Times New Roman" w:cs="Times New Roman"/>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статьёй 12 настоящих Правил.</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u w:val="single"/>
        </w:rPr>
      </w:pPr>
      <w:r w:rsidRPr="006F74C7">
        <w:rPr>
          <w:rFonts w:ascii="Times New Roman" w:hAnsi="Times New Roman" w:cs="Times New Roman"/>
          <w:u w:val="single"/>
        </w:rPr>
        <w:t>Виды объектов, запрещенных к размещению на земельных участках, расположенных в границах санитарно-защитных зон:</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объекты для проживания людей;</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коллективные или индивидуальные дачные и садово-огородные участки;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по производству лекарственных веществ, лекарственных средств и (или) лекарственных форм;</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пищевых отраслей промышленности;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оптовые склады продовольственного сырья и пищевых продуктов;</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комплексы водопроводных сооружений для подготовки и хранения питьевой воды;</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спортивные сооружения;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парки;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образовательные и детские учреждения;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лечебно–профилактические и оздоровительные учреждения общего пользования.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bCs/>
          <w:u w:val="single"/>
        </w:rPr>
      </w:pPr>
      <w:r w:rsidRPr="006F74C7">
        <w:rPr>
          <w:rFonts w:ascii="Times New Roman" w:hAnsi="Times New Roman" w:cs="Times New Roman"/>
          <w:bCs/>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 12 настоящих Правил:</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озеленение территории;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малые формы и элементы благоустройства;</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сельхозугодья для выращивания технических культур, не используемых для производства продуктов питания;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их отдельные здания и сооружения с производствами меньшего класса вредности, чем основное производство;</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пожарные депо;</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бани;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прачечные;</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объекты торговли и общественного питания;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мотели;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гаражи, площадки и сооружения для хранения общественного и индивидуального транспорта;</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автозаправочные станции;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нежилые помещения для дежурного аварийного персонала и охраны предприятий, помещения для пребывания работающих по вахтовому методу;</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электроподстанции;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водозаборные скважины для технического водоснабжения;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водоохлаждающие сооружения для подготовки технической воды;</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канализационные насосные станции;</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сооружения оборотного водоснабжения;</w:t>
      </w:r>
    </w:p>
    <w:p w:rsidR="00ED5A70" w:rsidRPr="006F74C7" w:rsidRDefault="00ED5A70" w:rsidP="001F435B">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питомники растений для озеленения промплощадки, предприятий и санитарно-защитной зоны.</w:t>
      </w:r>
    </w:p>
    <w:p w:rsidR="00ED5A70" w:rsidRPr="009D5881" w:rsidRDefault="00ED5A70" w:rsidP="001F435B">
      <w:pPr>
        <w:pStyle w:val="3"/>
        <w:spacing w:line="240" w:lineRule="auto"/>
        <w:jc w:val="both"/>
        <w:rPr>
          <w:rFonts w:ascii="Times New Roman" w:hAnsi="Times New Roman" w:cs="Times New Roman"/>
          <w:color w:val="auto"/>
        </w:rPr>
      </w:pPr>
      <w:bookmarkStart w:id="261" w:name="_Toc133930984"/>
      <w:r w:rsidRPr="009D5881">
        <w:rPr>
          <w:rFonts w:ascii="Times New Roman" w:hAnsi="Times New Roman" w:cs="Times New Roman"/>
          <w:color w:val="auto"/>
        </w:rPr>
        <w:t>Статья 25.1.Ограничения использования земельных участков и объектов капитального строительства, расположенных в водоохранных зонах.</w:t>
      </w:r>
      <w:bookmarkEnd w:id="261"/>
    </w:p>
    <w:p w:rsidR="00ED5A70" w:rsidRPr="006F74C7" w:rsidRDefault="00ED5A70" w:rsidP="001F435B">
      <w:pPr>
        <w:spacing w:line="240" w:lineRule="auto"/>
        <w:ind w:firstLine="567"/>
        <w:jc w:val="both"/>
        <w:rPr>
          <w:rFonts w:ascii="Times New Roman" w:hAnsi="Times New Roman" w:cs="Times New Roman"/>
          <w:b/>
        </w:rPr>
      </w:pPr>
      <w:r w:rsidRPr="006F74C7">
        <w:rPr>
          <w:rFonts w:ascii="Times New Roman" w:hAnsi="Times New Roman" w:cs="Times New Roman"/>
        </w:rPr>
        <w:t>Водоохранные зоны выделяются в целях:</w:t>
      </w:r>
    </w:p>
    <w:p w:rsidR="00ED5A70" w:rsidRPr="006F74C7" w:rsidRDefault="00ED5A70" w:rsidP="001F435B">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ED5A70" w:rsidRPr="006F74C7" w:rsidRDefault="00ED5A70" w:rsidP="001F435B">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предотвращения загрязнения, засорения, заиления и истощения водных объектов;</w:t>
      </w:r>
    </w:p>
    <w:p w:rsidR="00ED5A70" w:rsidRPr="006F74C7" w:rsidRDefault="00ED5A70" w:rsidP="001F435B">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сохранения среды обитания объектов водного, животного и растительного мира.</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ED5A70" w:rsidRPr="006F74C7" w:rsidRDefault="00ED5A70" w:rsidP="001F435B">
      <w:pPr>
        <w:pStyle w:val="ConsPlusNormal10"/>
        <w:widowControl/>
        <w:numPr>
          <w:ilvl w:val="0"/>
          <w:numId w:val="14"/>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виды запрещенного использования;</w:t>
      </w:r>
    </w:p>
    <w:p w:rsidR="00ED5A70" w:rsidRPr="006F74C7" w:rsidRDefault="00ED5A70" w:rsidP="001F435B">
      <w:pPr>
        <w:pStyle w:val="ConsPlusNormal10"/>
        <w:widowControl/>
        <w:numPr>
          <w:ilvl w:val="0"/>
          <w:numId w:val="14"/>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ED5A70" w:rsidRPr="006F74C7" w:rsidRDefault="00ED5A70" w:rsidP="001F435B">
      <w:pPr>
        <w:pStyle w:val="ConsPlusNormal10"/>
        <w:widowControl/>
        <w:ind w:firstLine="426"/>
        <w:jc w:val="both"/>
        <w:rPr>
          <w:rFonts w:ascii="Times New Roman" w:hAnsi="Times New Roman" w:cs="Times New Roman"/>
          <w:i/>
          <w:sz w:val="24"/>
          <w:szCs w:val="24"/>
        </w:rPr>
      </w:pPr>
      <w:r w:rsidRPr="006F74C7">
        <w:rPr>
          <w:rFonts w:ascii="Times New Roman" w:hAnsi="Times New Roman" w:cs="Times New Roman"/>
          <w:i/>
          <w:sz w:val="24"/>
          <w:szCs w:val="24"/>
        </w:rPr>
        <w:t>Водоохранные зоны</w:t>
      </w:r>
    </w:p>
    <w:p w:rsidR="00ED5A70" w:rsidRPr="006F74C7" w:rsidRDefault="00ED5A70" w:rsidP="001F435B">
      <w:pPr>
        <w:pStyle w:val="ConsPlusNonformat"/>
        <w:widowControl/>
        <w:ind w:firstLine="426"/>
        <w:jc w:val="both"/>
        <w:rPr>
          <w:rFonts w:ascii="Times New Roman" w:hAnsi="Times New Roman" w:cs="Times New Roman"/>
          <w:sz w:val="24"/>
          <w:szCs w:val="24"/>
        </w:rPr>
      </w:pPr>
      <w:r w:rsidRPr="006F74C7">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ED5A70" w:rsidRPr="006F74C7" w:rsidRDefault="00ED5A70" w:rsidP="001F435B">
      <w:pPr>
        <w:pStyle w:val="af"/>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до десяти километров – в размере пятидесяти метров;</w:t>
      </w:r>
    </w:p>
    <w:p w:rsidR="00ED5A70" w:rsidRPr="006F74C7" w:rsidRDefault="00ED5A70" w:rsidP="001F435B">
      <w:pPr>
        <w:pStyle w:val="af"/>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 десяти до пятидесяти километров – в размере ста метров;</w:t>
      </w:r>
    </w:p>
    <w:p w:rsidR="00ED5A70" w:rsidRPr="006F74C7" w:rsidRDefault="00ED5A70" w:rsidP="001F435B">
      <w:pPr>
        <w:pStyle w:val="af"/>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 пятидесяти километров и более – в размере двухсот метров.</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ED5A70" w:rsidRPr="006F74C7" w:rsidRDefault="00ED5A70" w:rsidP="001F435B">
      <w:pPr>
        <w:shd w:val="clear" w:color="auto" w:fill="FFFFFF"/>
        <w:spacing w:line="240" w:lineRule="auto"/>
        <w:ind w:firstLine="426"/>
        <w:jc w:val="both"/>
        <w:rPr>
          <w:rFonts w:ascii="Times New Roman" w:hAnsi="Times New Roman" w:cs="Times New Roman"/>
          <w:bCs/>
          <w:u w:val="single"/>
        </w:rPr>
      </w:pPr>
      <w:r w:rsidRPr="006F74C7">
        <w:rPr>
          <w:rFonts w:ascii="Times New Roman" w:hAnsi="Times New Roman" w:cs="Times New Roman"/>
          <w:bCs/>
          <w:u w:val="single"/>
        </w:rPr>
        <w:t>Виды запрещенного использования земельных участков и иных объектов недвижимости, расположенных в границах водоохранных зон:</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использование сточных вод в целях регулирования плодородия почв;</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осуществление авиационных мер по борьбе с вредными организмами;</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размещение специализированных хранилищ пестицидов и агрохимикатов, применение пестицидов и агрохимикатов;</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сброс сточных, в том числе дренажных, вод;</w:t>
      </w:r>
    </w:p>
    <w:p w:rsidR="00ED5A70" w:rsidRPr="006F74C7" w:rsidRDefault="00ED5A70" w:rsidP="001F435B">
      <w:pPr>
        <w:pStyle w:val="consnormal0"/>
        <w:numPr>
          <w:ilvl w:val="0"/>
          <w:numId w:val="15"/>
        </w:numPr>
        <w:spacing w:before="0" w:beforeAutospacing="0" w:after="0" w:afterAutospacing="0"/>
        <w:ind w:left="0" w:firstLine="426"/>
        <w:jc w:val="both"/>
      </w:pPr>
      <w:r w:rsidRPr="006F74C7">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ED5A70" w:rsidRPr="006F74C7" w:rsidRDefault="00ED5A70" w:rsidP="001F435B">
      <w:pPr>
        <w:pStyle w:val="Iauiue"/>
        <w:ind w:firstLine="426"/>
        <w:jc w:val="both"/>
        <w:rPr>
          <w:color w:val="000000"/>
          <w:sz w:val="24"/>
          <w:szCs w:val="24"/>
          <w:u w:val="single"/>
        </w:rPr>
      </w:pPr>
      <w:r w:rsidRPr="006F74C7">
        <w:rPr>
          <w:color w:val="000000"/>
          <w:sz w:val="24"/>
          <w:szCs w:val="24"/>
          <w:u w:val="single"/>
        </w:rPr>
        <w:t>В границах прибрежных защитных полос, наряду с вышеуказанными ограничениями, запрещаются:</w:t>
      </w:r>
    </w:p>
    <w:p w:rsidR="00ED5A70" w:rsidRPr="006F74C7" w:rsidRDefault="00ED5A70" w:rsidP="001F435B">
      <w:pPr>
        <w:pStyle w:val="a5"/>
        <w:jc w:val="both"/>
        <w:rPr>
          <w:rFonts w:ascii="Times New Roman" w:hAnsi="Times New Roman" w:cs="Times New Roman"/>
        </w:rPr>
      </w:pPr>
      <w:r w:rsidRPr="006F74C7">
        <w:rPr>
          <w:rFonts w:ascii="Times New Roman" w:hAnsi="Times New Roman" w:cs="Times New Roman"/>
        </w:rPr>
        <w:t>1) распашка земель;</w:t>
      </w:r>
    </w:p>
    <w:p w:rsidR="00ED5A70" w:rsidRPr="006F74C7" w:rsidRDefault="00ED5A70" w:rsidP="001F435B">
      <w:pPr>
        <w:pStyle w:val="a5"/>
        <w:jc w:val="both"/>
        <w:rPr>
          <w:rFonts w:ascii="Times New Roman" w:hAnsi="Times New Roman" w:cs="Times New Roman"/>
        </w:rPr>
      </w:pPr>
      <w:r w:rsidRPr="006F74C7">
        <w:rPr>
          <w:rFonts w:ascii="Times New Roman" w:hAnsi="Times New Roman" w:cs="Times New Roman"/>
        </w:rPr>
        <w:t>2) размещение отвалов размываемых грунтов;</w:t>
      </w:r>
    </w:p>
    <w:p w:rsidR="00ED5A70" w:rsidRPr="006F74C7" w:rsidRDefault="00ED5A70" w:rsidP="001F435B">
      <w:pPr>
        <w:pStyle w:val="a5"/>
        <w:jc w:val="both"/>
        <w:rPr>
          <w:rFonts w:ascii="Times New Roman" w:hAnsi="Times New Roman" w:cs="Times New Roman"/>
        </w:rPr>
      </w:pPr>
      <w:r w:rsidRPr="006F74C7">
        <w:rPr>
          <w:rFonts w:ascii="Times New Roman" w:hAnsi="Times New Roman" w:cs="Times New Roman"/>
        </w:rPr>
        <w:t>3)выпас сельскохозяйственных животных и организация для них летних лагерей, ванн.</w:t>
      </w:r>
    </w:p>
    <w:p w:rsidR="00ED5A70" w:rsidRPr="006F74C7" w:rsidRDefault="00ED5A70" w:rsidP="001F435B">
      <w:pPr>
        <w:shd w:val="clear" w:color="auto" w:fill="FFFFFF"/>
        <w:spacing w:line="240" w:lineRule="auto"/>
        <w:ind w:firstLine="426"/>
        <w:jc w:val="both"/>
        <w:rPr>
          <w:rFonts w:ascii="Times New Roman" w:hAnsi="Times New Roman" w:cs="Times New Roman"/>
          <w:bCs/>
          <w:u w:val="single"/>
        </w:rPr>
      </w:pPr>
      <w:r w:rsidRPr="006F74C7">
        <w:rPr>
          <w:rFonts w:ascii="Times New Roman" w:hAnsi="Times New Roman" w:cs="Times New Roman"/>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ED5A70" w:rsidRPr="006F74C7" w:rsidRDefault="00ED5A70" w:rsidP="001F435B">
      <w:pPr>
        <w:shd w:val="clear" w:color="auto" w:fill="FFFFFF"/>
        <w:spacing w:line="240" w:lineRule="auto"/>
        <w:ind w:firstLine="426"/>
        <w:jc w:val="both"/>
        <w:rPr>
          <w:rFonts w:ascii="Times New Roman" w:hAnsi="Times New Roman" w:cs="Times New Roman"/>
        </w:rPr>
      </w:pPr>
      <w:r w:rsidRPr="006F74C7">
        <w:rPr>
          <w:rFonts w:ascii="Times New Roman" w:hAnsi="Times New Roman" w:cs="Times New Roman"/>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ED5A70" w:rsidRPr="006F74C7" w:rsidRDefault="00ED5A70" w:rsidP="001F435B">
      <w:pPr>
        <w:spacing w:line="240" w:lineRule="auto"/>
        <w:ind w:firstLine="426"/>
        <w:jc w:val="both"/>
        <w:rPr>
          <w:rFonts w:ascii="Times New Roman" w:hAnsi="Times New Roman" w:cs="Times New Roman"/>
          <w:i/>
        </w:rPr>
      </w:pPr>
      <w:r w:rsidRPr="006F74C7">
        <w:rPr>
          <w:rFonts w:ascii="Times New Roman" w:hAnsi="Times New Roman" w:cs="Times New Roman"/>
          <w:i/>
        </w:rPr>
        <w:t>Прибрежные защитные полосы.</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ED5A70" w:rsidRPr="009D5881" w:rsidRDefault="00ED5A70" w:rsidP="001F435B">
      <w:pPr>
        <w:pStyle w:val="3"/>
        <w:spacing w:line="240" w:lineRule="auto"/>
        <w:jc w:val="both"/>
        <w:rPr>
          <w:rFonts w:ascii="Times New Roman" w:hAnsi="Times New Roman" w:cs="Times New Roman"/>
          <w:color w:val="auto"/>
        </w:rPr>
      </w:pPr>
      <w:bookmarkStart w:id="262" w:name="_Toc133930985"/>
      <w:bookmarkStart w:id="263" w:name="_Toc119482643"/>
      <w:r w:rsidRPr="009D5881">
        <w:rPr>
          <w:rFonts w:ascii="Times New Roman" w:hAnsi="Times New Roman" w:cs="Times New Roman"/>
          <w:color w:val="auto"/>
        </w:rPr>
        <w:t>Статья 25.2.Ограничения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262"/>
    </w:p>
    <w:bookmarkEnd w:id="263"/>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ED5A70" w:rsidRPr="006F74C7" w:rsidRDefault="00ED5A70" w:rsidP="001F435B">
      <w:pPr>
        <w:spacing w:line="240" w:lineRule="auto"/>
        <w:ind w:firstLine="567"/>
        <w:jc w:val="both"/>
        <w:rPr>
          <w:rFonts w:ascii="Times New Roman" w:hAnsi="Times New Roman" w:cs="Times New Roman"/>
          <w:u w:val="single"/>
        </w:rPr>
      </w:pPr>
      <w:r w:rsidRPr="006F74C7">
        <w:rPr>
          <w:rFonts w:ascii="Times New Roman" w:hAnsi="Times New Roman" w:cs="Times New Roman"/>
          <w:u w:val="single"/>
        </w:rPr>
        <w:t xml:space="preserve"> Условия использования территории: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скважины водозаборов должны быть выполнены в насыпи с учетом паводка 1% обеспеченности;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ежегодное проведение противопаводковых мероприятий;</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максимальное озеленение территории.</w:t>
      </w:r>
    </w:p>
    <w:p w:rsidR="00ED5A70" w:rsidRPr="006F74C7" w:rsidRDefault="00ED5A70" w:rsidP="001F435B">
      <w:pPr>
        <w:spacing w:line="240" w:lineRule="auto"/>
        <w:ind w:firstLine="426"/>
        <w:jc w:val="both"/>
        <w:rPr>
          <w:rFonts w:ascii="Times New Roman" w:hAnsi="Times New Roman" w:cs="Times New Roman"/>
          <w:u w:val="single"/>
        </w:rPr>
      </w:pPr>
      <w:r w:rsidRPr="006F74C7">
        <w:rPr>
          <w:rFonts w:ascii="Times New Roman" w:hAnsi="Times New Roman" w:cs="Times New Roman"/>
          <w:bCs/>
          <w:u w:val="single"/>
        </w:rPr>
        <w:t>На территориях затопления паводком 1% обеспеченности</w:t>
      </w:r>
      <w:r w:rsidRPr="006F74C7">
        <w:rPr>
          <w:rFonts w:ascii="Times New Roman" w:hAnsi="Times New Roman" w:cs="Times New Roman"/>
          <w:u w:val="single"/>
        </w:rPr>
        <w:t xml:space="preserve"> запрещается:</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использование сточных вод для удобрения почв;</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осуществление авиационных мер по борьбе с вредителями и болезнями растений;</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органом архитектуры, и градостроительства администрации Петровского</w:t>
      </w:r>
      <w:r>
        <w:rPr>
          <w:rFonts w:ascii="Times New Roman" w:hAnsi="Times New Roman"/>
          <w:sz w:val="24"/>
          <w:szCs w:val="24"/>
        </w:rPr>
        <w:t xml:space="preserve"> </w:t>
      </w:r>
      <w:r w:rsidRPr="006F74C7">
        <w:rPr>
          <w:rFonts w:ascii="Times New Roman" w:hAnsi="Times New Roman"/>
          <w:sz w:val="24"/>
          <w:szCs w:val="24"/>
        </w:rPr>
        <w:t>сельсовета Саракташского района;</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расширение действующих объектов производственного, коммунального и социального назначения;</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вырубка деревьев, кустарников (кроме рубок ухода за насаждениями, санитарных рубок);</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организация карьеров строительных материалов;</w:t>
      </w:r>
    </w:p>
    <w:p w:rsidR="00ED5A70" w:rsidRPr="006F74C7" w:rsidRDefault="00ED5A70" w:rsidP="001F435B">
      <w:pPr>
        <w:spacing w:line="240" w:lineRule="auto"/>
        <w:ind w:firstLine="426"/>
        <w:jc w:val="both"/>
        <w:rPr>
          <w:rFonts w:ascii="Times New Roman" w:hAnsi="Times New Roman" w:cs="Times New Roman"/>
          <w:u w:val="single"/>
        </w:rPr>
      </w:pPr>
      <w:r w:rsidRPr="006F74C7">
        <w:rPr>
          <w:rFonts w:ascii="Times New Roman" w:hAnsi="Times New Roman" w:cs="Times New Roman"/>
          <w:bCs/>
          <w:u w:val="single"/>
        </w:rPr>
        <w:t>Инженерная защита</w:t>
      </w:r>
      <w:r w:rsidRPr="006F74C7">
        <w:rPr>
          <w:rFonts w:ascii="Times New Roman" w:hAnsi="Times New Roman" w:cs="Times New Roman"/>
          <w:u w:val="single"/>
        </w:rPr>
        <w:t> затапливаемых территорий проводится в соответствии со следующими требованиями:</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ED5A70" w:rsidRPr="006F74C7" w:rsidRDefault="00ED5A70" w:rsidP="001F435B">
      <w:pPr>
        <w:pStyle w:val="af"/>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ED5A70" w:rsidRPr="009D5881" w:rsidRDefault="00ED5A70" w:rsidP="001F435B">
      <w:pPr>
        <w:pStyle w:val="3"/>
        <w:spacing w:line="240" w:lineRule="auto"/>
        <w:jc w:val="both"/>
        <w:rPr>
          <w:rFonts w:ascii="Times New Roman" w:hAnsi="Times New Roman" w:cs="Times New Roman"/>
          <w:color w:val="auto"/>
        </w:rPr>
      </w:pPr>
      <w:bookmarkStart w:id="264" w:name="_Toc133930986"/>
      <w:r w:rsidRPr="009D5881">
        <w:rPr>
          <w:rFonts w:ascii="Times New Roman" w:hAnsi="Times New Roman" w:cs="Times New Roman"/>
          <w:color w:val="auto"/>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264"/>
    </w:p>
    <w:p w:rsidR="00ED5A70" w:rsidRPr="006F74C7" w:rsidRDefault="00ED5A70" w:rsidP="001F435B">
      <w:pPr>
        <w:spacing w:line="240" w:lineRule="auto"/>
        <w:ind w:firstLine="426"/>
        <w:jc w:val="both"/>
        <w:rPr>
          <w:rFonts w:ascii="Times New Roman" w:hAnsi="Times New Roman" w:cs="Times New Roman"/>
        </w:rPr>
      </w:pPr>
      <w:r w:rsidRPr="006F74C7">
        <w:rPr>
          <w:rFonts w:ascii="Times New Roman" w:hAnsi="Times New Roman" w:cs="Times New Roman"/>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авиационно-химических работ;</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применение химических средств борьбы с вредителями, болезнями растений и сорняками;</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складирование навоза и мусора;</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заправка топливом, мойка и ремонт автомобилей, тракторов и других машин, и механизмов;</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размещение стоянок транспортных средств,</w:t>
      </w:r>
    </w:p>
    <w:p w:rsidR="00ED5A70" w:rsidRPr="006F74C7" w:rsidRDefault="00ED5A70" w:rsidP="001F435B">
      <w:pPr>
        <w:pStyle w:val="af"/>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рубок лесных насаждений.</w:t>
      </w:r>
    </w:p>
    <w:p w:rsidR="00ED5A70" w:rsidRPr="009D5881" w:rsidRDefault="00ED5A70" w:rsidP="001F435B">
      <w:pPr>
        <w:pStyle w:val="3"/>
        <w:spacing w:line="240" w:lineRule="auto"/>
        <w:jc w:val="both"/>
        <w:rPr>
          <w:rFonts w:ascii="Times New Roman" w:hAnsi="Times New Roman" w:cs="Times New Roman"/>
          <w:color w:val="auto"/>
        </w:rPr>
      </w:pPr>
      <w:bookmarkStart w:id="265" w:name="_Toc133930987"/>
      <w:r w:rsidRPr="009D5881">
        <w:rPr>
          <w:rFonts w:ascii="Times New Roman" w:hAnsi="Times New Roman" w:cs="Times New Roman"/>
          <w:color w:val="auto"/>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265"/>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eastAsia="Calibri" w:hAnsi="Times New Roman" w:cs="Times New Roman"/>
          <w:lang w:eastAsia="en-US"/>
        </w:rPr>
        <w:t xml:space="preserve">1. В охранных зонах запрещается осуществлять любые действия, которые могут нарушить </w:t>
      </w:r>
      <w:r w:rsidRPr="006F74C7">
        <w:rPr>
          <w:rFonts w:ascii="Times New Roman" w:hAnsi="Times New Roman" w:cs="Times New Roman"/>
        </w:rPr>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г) размещать свалки;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2. 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а) складировать или размещать хранилища любых, в том числе горюче-смазочных, материалов;</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ED5A70" w:rsidRPr="006F74C7" w:rsidRDefault="00ED5A70" w:rsidP="001F435B">
      <w:pPr>
        <w:spacing w:line="240" w:lineRule="auto"/>
        <w:ind w:firstLine="567"/>
        <w:jc w:val="both"/>
        <w:rPr>
          <w:rFonts w:ascii="Times New Roman" w:hAnsi="Times New Roman" w:cs="Times New Roman"/>
          <w:u w:val="single"/>
        </w:rPr>
      </w:pPr>
      <w:r w:rsidRPr="006F74C7">
        <w:rPr>
          <w:rFonts w:ascii="Times New Roman" w:hAnsi="Times New Roman" w:cs="Times New Roman"/>
          <w:u w:val="single"/>
        </w:rPr>
        <w:t>В пределах охранных зон без письменного решения о согласовании сетевых организаций юридическим и физическим лицам запрещаются: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а) строительство, капитальный ремонт, реконструкция или снос зданий и сооружений;</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б) горные, взрывные, мелиоративные работы, в том числе связанные с временным затоплением земель;</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в) посадка и вырубка деревьев и кустарников;</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3. В охранных зонах, установленных для объектов электросетевого хозяйства напряжением до 1000 вольт, помимо действий, предусмотренных п.2, настоящей статьи, без письменного решения о согласовании сетевых организаций запрещается:</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б) складировать или размещать хранилища любых, в том числе горюче-смазочных, материалов;</w:t>
      </w:r>
    </w:p>
    <w:p w:rsidR="00ED5A70" w:rsidRPr="006F74C7" w:rsidRDefault="00ED5A70" w:rsidP="001F435B">
      <w:pPr>
        <w:spacing w:line="240" w:lineRule="auto"/>
        <w:jc w:val="both"/>
        <w:rPr>
          <w:rFonts w:ascii="Times New Roman" w:hAnsi="Times New Roman" w:cs="Times New Roman"/>
        </w:rPr>
      </w:pPr>
      <w:r w:rsidRPr="006F74C7">
        <w:rPr>
          <w:rFonts w:ascii="Times New Roman" w:hAnsi="Times New Roman" w:cs="Times New Roman"/>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ED5A70" w:rsidRPr="006F74C7" w:rsidRDefault="00ED5A70" w:rsidP="001F435B">
      <w:pPr>
        <w:spacing w:line="240" w:lineRule="auto"/>
        <w:jc w:val="both"/>
        <w:rPr>
          <w:rFonts w:ascii="Times New Roman" w:hAnsi="Times New Roman" w:cs="Times New Roman"/>
        </w:rPr>
      </w:pPr>
    </w:p>
    <w:p w:rsidR="00ED5A70" w:rsidRPr="009D5881" w:rsidRDefault="00ED5A70" w:rsidP="001F435B">
      <w:pPr>
        <w:pStyle w:val="3"/>
        <w:spacing w:line="240" w:lineRule="auto"/>
        <w:jc w:val="both"/>
        <w:rPr>
          <w:rFonts w:ascii="Times New Roman" w:hAnsi="Times New Roman" w:cs="Times New Roman"/>
          <w:color w:val="auto"/>
        </w:rPr>
      </w:pPr>
      <w:bookmarkStart w:id="266" w:name="_Toc133930988"/>
      <w:r w:rsidRPr="009D5881">
        <w:rPr>
          <w:rFonts w:ascii="Times New Roman" w:hAnsi="Times New Roman" w:cs="Times New Roman"/>
          <w:color w:val="auto"/>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bookmarkEnd w:id="266"/>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а) строить объекты жилищно-гражданского и производственного назначения;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д) устраивать свалки и склады, разливать растворы кислот, солей, щелочей и других химически активных веществ;</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ж) разводить огонь и размещать источники огня;</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з) рыть погреба, копать и обрабатывать почву сельскохозяйственными и мелиоративными орудиями и механизмами на глубину более 0,3 метра;</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л) самовольно подключаться к газораспределительным сетям.</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hAnsi="Times New Roman" w:cs="Times New Roman"/>
        </w:rPr>
        <w:t>Хозяйственная деятельность в охранных зонах газораспределительных сетей, не предусмотренная ограничениями, описанными выше,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ED5A70" w:rsidRPr="009D5881" w:rsidRDefault="00ED5A70" w:rsidP="001F435B">
      <w:pPr>
        <w:pStyle w:val="3"/>
        <w:spacing w:line="240" w:lineRule="auto"/>
        <w:jc w:val="both"/>
        <w:rPr>
          <w:rFonts w:ascii="Times New Roman" w:hAnsi="Times New Roman" w:cs="Times New Roman"/>
          <w:color w:val="auto"/>
        </w:rPr>
      </w:pPr>
      <w:bookmarkStart w:id="267" w:name="_Toc133930989"/>
      <w:r w:rsidRPr="009D5881">
        <w:rPr>
          <w:rFonts w:ascii="Times New Roman" w:hAnsi="Times New Roman" w:cs="Times New Roman"/>
          <w:color w:val="auto"/>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267"/>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Законом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обоснования застройки с согласованием условий застройки. </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этих территорий необходимо осуществлять на основании заключения специализированной организации.</w:t>
      </w:r>
    </w:p>
    <w:p w:rsidR="00ED5A70" w:rsidRPr="009D5881" w:rsidRDefault="00ED5A70" w:rsidP="001F435B">
      <w:pPr>
        <w:pStyle w:val="3"/>
        <w:spacing w:line="240" w:lineRule="auto"/>
        <w:jc w:val="both"/>
        <w:rPr>
          <w:rFonts w:ascii="Times New Roman" w:hAnsi="Times New Roman" w:cs="Times New Roman"/>
          <w:color w:val="auto"/>
        </w:rPr>
      </w:pPr>
      <w:bookmarkStart w:id="268" w:name="_Toc133930990"/>
      <w:r w:rsidRPr="009D5881">
        <w:rPr>
          <w:rFonts w:ascii="Times New Roman" w:hAnsi="Times New Roman" w:cs="Times New Roman"/>
          <w:color w:val="auto"/>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268"/>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а) перемещать, засыпать и ломать опознавательные и сигнальные знаки, контрольно-измерительные пункты;</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в) устраивать всякого рода свалки, выливать растворы кислот, солей и щелочей;</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6F74C7">
        <w:rPr>
          <w:rFonts w:ascii="Times New Roman" w:eastAsia="Calibri" w:hAnsi="Times New Roman" w:cs="Times New Roman"/>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е) разводить огонь и размещать какие-либо открытые или закрытые источники огня.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В охранных зонах трубопроводов без письменного разрешения предприятий трубопроводного транспорта запрещается: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а)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г) производить мелиоративные земляные работы, сооружать оросительные и осушительные системы;</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д) производить всякого рода открытые и подземные, горные, строительные, монтажные и взрывные работы, планировку грунта.</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ED5A70" w:rsidRPr="009D5881" w:rsidRDefault="00ED5A70" w:rsidP="001F435B">
      <w:pPr>
        <w:pStyle w:val="3"/>
        <w:spacing w:line="240" w:lineRule="auto"/>
        <w:jc w:val="both"/>
        <w:rPr>
          <w:rFonts w:ascii="Times New Roman" w:hAnsi="Times New Roman" w:cs="Times New Roman"/>
          <w:color w:val="auto"/>
        </w:rPr>
      </w:pPr>
      <w:bookmarkStart w:id="269" w:name="_Toc133930991"/>
      <w:r w:rsidRPr="009D5881">
        <w:rPr>
          <w:rFonts w:ascii="Times New Roman" w:hAnsi="Times New Roman" w:cs="Times New Roman"/>
          <w:color w:val="auto"/>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bookmarkEnd w:id="269"/>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3. Границы защитной зоны объекта культурного наследия устанавливаются: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ED5A70" w:rsidRPr="006F74C7" w:rsidRDefault="00ED5A70" w:rsidP="001F435B">
      <w:pPr>
        <w:spacing w:line="240" w:lineRule="auto"/>
        <w:ind w:firstLine="567"/>
        <w:jc w:val="both"/>
        <w:rPr>
          <w:rFonts w:ascii="Times New Roman" w:eastAsia="Calibri" w:hAnsi="Times New Roman" w:cs="Times New Roman"/>
          <w:lang w:eastAsia="en-US"/>
        </w:rPr>
      </w:pPr>
      <w:r w:rsidRPr="006F74C7">
        <w:rPr>
          <w:rFonts w:ascii="Times New Roman" w:eastAsia="Calibri" w:hAnsi="Times New Roman" w:cs="Times New Roman"/>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ED5A70" w:rsidRPr="006F74C7" w:rsidRDefault="00ED5A70" w:rsidP="001F435B">
      <w:pPr>
        <w:pStyle w:val="3"/>
        <w:spacing w:line="240" w:lineRule="auto"/>
        <w:jc w:val="both"/>
        <w:rPr>
          <w:rStyle w:val="19"/>
          <w:rFonts w:ascii="Times New Roman" w:hAnsi="Times New Roman" w:cs="Times New Roman"/>
          <w:color w:val="000000" w:themeColor="text1"/>
          <w:sz w:val="24"/>
          <w:szCs w:val="24"/>
        </w:rPr>
      </w:pPr>
      <w:bookmarkStart w:id="270" w:name="_Toc426622158"/>
      <w:bookmarkStart w:id="271" w:name="_Toc133930992"/>
      <w:r w:rsidRPr="006F74C7">
        <w:rPr>
          <w:rStyle w:val="19"/>
          <w:rFonts w:ascii="Times New Roman" w:hAnsi="Times New Roman" w:cs="Times New Roman"/>
          <w:color w:val="000000" w:themeColor="text1"/>
          <w:sz w:val="24"/>
          <w:szCs w:val="24"/>
        </w:rPr>
        <w:t>Статья 26. Требования, которые должны выполняться при выполнении проектов планировки с целью защиты от шума.</w:t>
      </w:r>
      <w:bookmarkEnd w:id="270"/>
      <w:bookmarkEnd w:id="271"/>
    </w:p>
    <w:p w:rsidR="00ED5A70" w:rsidRPr="006F74C7" w:rsidRDefault="00ED5A70" w:rsidP="001F435B">
      <w:pPr>
        <w:pStyle w:val="3c"/>
        <w:shd w:val="clear" w:color="auto" w:fill="auto"/>
        <w:tabs>
          <w:tab w:val="right" w:pos="5035"/>
          <w:tab w:val="right" w:pos="7781"/>
        </w:tabs>
        <w:spacing w:before="0" w:after="0" w:line="240" w:lineRule="auto"/>
        <w:ind w:firstLine="567"/>
        <w:rPr>
          <w:rStyle w:val="19"/>
          <w:rFonts w:ascii="Times New Roman" w:hAnsi="Times New Roman" w:cs="Times New Roman"/>
          <w:b w:val="0"/>
          <w:color w:val="000000"/>
          <w:sz w:val="24"/>
          <w:szCs w:val="24"/>
        </w:rPr>
      </w:pPr>
      <w:r w:rsidRPr="006F74C7">
        <w:rPr>
          <w:rFonts w:ascii="Times New Roman" w:hAnsi="Times New Roman"/>
          <w:b w:val="0"/>
          <w:sz w:val="24"/>
          <w:szCs w:val="24"/>
        </w:rPr>
        <w:t xml:space="preserve">Планировку и застройку территории необходимо осуществлять с учетом </w:t>
      </w:r>
      <w:r w:rsidRPr="006F74C7">
        <w:rPr>
          <w:rStyle w:val="319pt"/>
          <w:rFonts w:ascii="Times New Roman" w:hAnsi="Times New Roman" w:cs="Times New Roman"/>
          <w:sz w:val="24"/>
          <w:szCs w:val="24"/>
        </w:rPr>
        <w:t>СП</w:t>
      </w:r>
      <w:r w:rsidRPr="006F74C7">
        <w:rPr>
          <w:rStyle w:val="319pt"/>
          <w:rFonts w:ascii="Times New Roman" w:hAnsi="Times New Roman" w:cs="Times New Roman"/>
          <w:sz w:val="24"/>
          <w:szCs w:val="24"/>
        </w:rPr>
        <w:tab/>
        <w:t xml:space="preserve">51.13330.2011 </w:t>
      </w:r>
      <w:r w:rsidRPr="006F74C7">
        <w:rPr>
          <w:rStyle w:val="1c"/>
          <w:rFonts w:ascii="Times New Roman" w:hAnsi="Times New Roman" w:cs="Times New Roman"/>
          <w:sz w:val="24"/>
          <w:szCs w:val="24"/>
        </w:rPr>
        <w:t xml:space="preserve">«Защита от шума» </w:t>
      </w:r>
      <w:r w:rsidRPr="006F74C7">
        <w:rPr>
          <w:rStyle w:val="2c"/>
          <w:rFonts w:ascii="Times New Roman" w:hAnsi="Times New Roman" w:cs="Times New Roman"/>
          <w:sz w:val="24"/>
          <w:szCs w:val="24"/>
        </w:rPr>
        <w:t xml:space="preserve">Актуализированная редакция </w:t>
      </w:r>
      <w:r w:rsidRPr="006F74C7">
        <w:rPr>
          <w:rStyle w:val="219pt"/>
          <w:rFonts w:ascii="Times New Roman" w:hAnsi="Times New Roman" w:cs="Times New Roman"/>
          <w:sz w:val="24"/>
          <w:szCs w:val="24"/>
        </w:rPr>
        <w:t>СНиП 23-03-2003. Предварительно до п</w:t>
      </w:r>
      <w:r w:rsidRPr="006F74C7">
        <w:rPr>
          <w:rFonts w:ascii="Times New Roman" w:hAnsi="Times New Roman"/>
          <w:b w:val="0"/>
          <w:sz w:val="24"/>
          <w:szCs w:val="24"/>
        </w:rPr>
        <w:t>редоставления и освоения земельных участков для строительства</w:t>
      </w:r>
      <w:r w:rsidRPr="006F74C7">
        <w:rPr>
          <w:rStyle w:val="219pt"/>
          <w:rFonts w:ascii="Times New Roman" w:hAnsi="Times New Roman" w:cs="Times New Roman"/>
          <w:sz w:val="24"/>
          <w:szCs w:val="24"/>
        </w:rPr>
        <w:t xml:space="preserve"> должен быть произведен а</w:t>
      </w:r>
      <w:r w:rsidRPr="006F74C7">
        <w:rPr>
          <w:rStyle w:val="19"/>
          <w:rFonts w:ascii="Times New Roman" w:hAnsi="Times New Roman" w:cs="Times New Roman"/>
          <w:sz w:val="24"/>
          <w:szCs w:val="24"/>
        </w:rPr>
        <w:t>кустический</w:t>
      </w:r>
      <w:r w:rsidRPr="006F74C7">
        <w:rPr>
          <w:rStyle w:val="219pt"/>
          <w:rFonts w:ascii="Times New Roman" w:hAnsi="Times New Roman" w:cs="Times New Roman"/>
          <w:sz w:val="24"/>
          <w:szCs w:val="24"/>
        </w:rPr>
        <w:t xml:space="preserve"> расчет. </w:t>
      </w:r>
      <w:r w:rsidRPr="006F74C7">
        <w:rPr>
          <w:rStyle w:val="19"/>
          <w:rFonts w:ascii="Times New Roman" w:hAnsi="Times New Roman" w:cs="Times New Roman"/>
          <w:sz w:val="24"/>
          <w:szCs w:val="24"/>
        </w:rPr>
        <w:t>Акустический расчет должен</w:t>
      </w:r>
      <w:r w:rsidRPr="006F74C7">
        <w:rPr>
          <w:rStyle w:val="19"/>
          <w:rFonts w:ascii="Times New Roman" w:hAnsi="Times New Roman" w:cs="Times New Roman"/>
          <w:color w:val="000000"/>
          <w:sz w:val="24"/>
          <w:szCs w:val="24"/>
        </w:rPr>
        <w:t xml:space="preserve"> производиться в следующей последовательности: </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выявление источников шума и определение их шумовых характеристик;</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выбор точек в помещениях и на территориях, для которых необходимо провести расчет (расчетных точек);</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ожидаемых уровней шума в расчетных точках;</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требуемого снижения уровней шума на основе сопоставления ожидаемых уровней шума с допустимыми уровнями шума;</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разработка мероприятий по обеспечению требуемого снижения уровней шума;</w:t>
      </w:r>
    </w:p>
    <w:p w:rsidR="00ED5A70" w:rsidRPr="006F74C7" w:rsidRDefault="00ED5A70" w:rsidP="001F435B">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проверочный расчет достаточности выбранных шумозащитных мероприятий для обеспечения защиты объекта или территории от шума.</w:t>
      </w:r>
    </w:p>
    <w:p w:rsidR="00ED5A70" w:rsidRPr="006F74C7" w:rsidRDefault="00ED5A70" w:rsidP="001F435B">
      <w:pPr>
        <w:pStyle w:val="af"/>
        <w:shd w:val="clear" w:color="auto" w:fill="FFFFFF"/>
        <w:spacing w:after="0" w:line="240" w:lineRule="auto"/>
        <w:ind w:left="0" w:firstLine="426"/>
        <w:jc w:val="both"/>
        <w:rPr>
          <w:rFonts w:ascii="Times New Roman" w:hAnsi="Times New Roman"/>
          <w:bCs/>
          <w:color w:val="FF0000"/>
          <w:sz w:val="24"/>
          <w:szCs w:val="24"/>
        </w:rPr>
      </w:pPr>
      <w:r w:rsidRPr="006F74C7">
        <w:rPr>
          <w:rStyle w:val="19"/>
          <w:rFonts w:ascii="Times New Roman" w:hAnsi="Times New Roman" w:cs="Times New Roman"/>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6F74C7">
        <w:rPr>
          <w:rStyle w:val="19"/>
          <w:rFonts w:ascii="Times New Roman" w:hAnsi="Times New Roman" w:cs="Times New Roman"/>
          <w:color w:val="000000"/>
          <w:sz w:val="24"/>
          <w:szCs w:val="24"/>
        </w:rPr>
        <w:softHyphen/>
        <w:t xml:space="preserve">венных зданий и на территориях жилой застройки следует принимать по таблице 1. </w:t>
      </w:r>
      <w:r w:rsidRPr="006F74C7">
        <w:rPr>
          <w:rFonts w:ascii="Times New Roman" w:hAnsi="Times New Roman"/>
          <w:bCs/>
          <w:color w:val="000000"/>
          <w:sz w:val="24"/>
          <w:szCs w:val="24"/>
        </w:rPr>
        <w:t>СП51.13330.2011 «ЗАЩИТА ОТ ШУМА»</w:t>
      </w:r>
      <w:r w:rsidRPr="006F74C7">
        <w:rPr>
          <w:rStyle w:val="19"/>
          <w:rFonts w:ascii="Times New Roman" w:hAnsi="Times New Roman" w:cs="Times New Roman"/>
          <w:color w:val="000000"/>
          <w:sz w:val="24"/>
          <w:szCs w:val="24"/>
        </w:rPr>
        <w:t>.</w:t>
      </w:r>
    </w:p>
    <w:p w:rsidR="00ED5A70" w:rsidRPr="006F74C7" w:rsidRDefault="00ED5A70" w:rsidP="001F435B">
      <w:pPr>
        <w:pStyle w:val="af1"/>
        <w:tabs>
          <w:tab w:val="left" w:pos="1133"/>
        </w:tabs>
        <w:ind w:firstLine="567"/>
        <w:jc w:val="both"/>
        <w:rPr>
          <w:rFonts w:ascii="Times New Roman" w:hAnsi="Times New Roman" w:cs="Times New Roman"/>
          <w:lang w:val="ru-RU"/>
        </w:rPr>
      </w:pPr>
      <w:r w:rsidRPr="006F74C7">
        <w:rPr>
          <w:rStyle w:val="19"/>
          <w:rFonts w:ascii="Times New Roman" w:hAnsi="Times New Roman" w:cs="Times New Roman"/>
          <w:color w:val="000000"/>
          <w:lang w:val="ru-RU"/>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ED5A70" w:rsidRPr="006F74C7" w:rsidRDefault="00ED5A70" w:rsidP="001F435B">
      <w:pPr>
        <w:pStyle w:val="af1"/>
        <w:tabs>
          <w:tab w:val="left" w:pos="1133"/>
        </w:tabs>
        <w:ind w:firstLine="567"/>
        <w:jc w:val="both"/>
        <w:rPr>
          <w:rFonts w:ascii="Times New Roman" w:hAnsi="Times New Roman" w:cs="Times New Roman"/>
          <w:lang w:val="ru-RU"/>
        </w:rPr>
      </w:pPr>
      <w:r w:rsidRPr="006F74C7">
        <w:rPr>
          <w:rStyle w:val="19"/>
          <w:rFonts w:ascii="Times New Roman" w:hAnsi="Times New Roman" w:cs="Times New Roman"/>
          <w:color w:val="000000"/>
          <w:lang w:val="ru-RU"/>
        </w:rPr>
        <w:t>Защита от транспортного шума жилых, общественных зданий и территорий с нормируемыми уровнями шума должна осуществляться с помощью:</w:t>
      </w:r>
    </w:p>
    <w:p w:rsidR="00ED5A70" w:rsidRPr="006F74C7" w:rsidRDefault="00ED5A70" w:rsidP="001F435B">
      <w:pPr>
        <w:pStyle w:val="af1"/>
        <w:numPr>
          <w:ilvl w:val="0"/>
          <w:numId w:val="19"/>
        </w:numPr>
        <w:spacing w:after="0"/>
        <w:ind w:left="0" w:firstLine="426"/>
        <w:jc w:val="both"/>
        <w:rPr>
          <w:rFonts w:ascii="Times New Roman" w:hAnsi="Times New Roman" w:cs="Times New Roman"/>
          <w:lang w:val="ru-RU"/>
        </w:rPr>
      </w:pPr>
      <w:r w:rsidRPr="006F74C7">
        <w:rPr>
          <w:rStyle w:val="19"/>
          <w:rFonts w:ascii="Times New Roman" w:hAnsi="Times New Roman" w:cs="Times New Roman"/>
          <w:color w:val="000000"/>
          <w:lang w:val="ru-RU"/>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ED5A70" w:rsidRPr="006F74C7" w:rsidRDefault="00ED5A70" w:rsidP="001F435B">
      <w:pPr>
        <w:pStyle w:val="af1"/>
        <w:numPr>
          <w:ilvl w:val="0"/>
          <w:numId w:val="19"/>
        </w:numPr>
        <w:spacing w:after="0"/>
        <w:ind w:left="0" w:firstLine="426"/>
        <w:jc w:val="both"/>
        <w:rPr>
          <w:rFonts w:ascii="Times New Roman" w:hAnsi="Times New Roman" w:cs="Times New Roman"/>
          <w:lang w:val="ru-RU"/>
        </w:rPr>
      </w:pPr>
      <w:r w:rsidRPr="006F74C7">
        <w:rPr>
          <w:rStyle w:val="19"/>
          <w:rFonts w:ascii="Times New Roman" w:hAnsi="Times New Roman" w:cs="Times New Roman"/>
          <w:color w:val="000000"/>
          <w:lang w:val="ru-RU"/>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ED5A70" w:rsidRPr="006F74C7" w:rsidRDefault="00ED5A70" w:rsidP="001F435B">
      <w:pPr>
        <w:pStyle w:val="af1"/>
        <w:numPr>
          <w:ilvl w:val="0"/>
          <w:numId w:val="19"/>
        </w:numPr>
        <w:spacing w:after="0"/>
        <w:ind w:left="0" w:firstLine="426"/>
        <w:jc w:val="both"/>
        <w:rPr>
          <w:rFonts w:ascii="Times New Roman" w:hAnsi="Times New Roman" w:cs="Times New Roman"/>
          <w:lang w:val="ru-RU"/>
        </w:rPr>
      </w:pPr>
      <w:r w:rsidRPr="006F74C7">
        <w:rPr>
          <w:rStyle w:val="19"/>
          <w:rFonts w:ascii="Times New Roman" w:hAnsi="Times New Roman" w:cs="Times New Roman"/>
          <w:color w:val="000000"/>
          <w:lang w:val="ru-RU"/>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ED5A70" w:rsidRPr="006F74C7" w:rsidRDefault="00ED5A70" w:rsidP="001F435B">
      <w:pPr>
        <w:pStyle w:val="af1"/>
        <w:tabs>
          <w:tab w:val="left" w:pos="1188"/>
        </w:tabs>
        <w:ind w:firstLine="426"/>
        <w:jc w:val="both"/>
        <w:rPr>
          <w:rFonts w:ascii="Times New Roman" w:hAnsi="Times New Roman" w:cs="Times New Roman"/>
          <w:lang w:val="ru-RU"/>
        </w:rPr>
      </w:pPr>
      <w:r w:rsidRPr="006F74C7">
        <w:rPr>
          <w:rStyle w:val="19"/>
          <w:rFonts w:ascii="Times New Roman" w:hAnsi="Times New Roman" w:cs="Times New Roman"/>
          <w:color w:val="000000"/>
          <w:lang w:val="ru-RU"/>
        </w:rPr>
        <w:t>На стадии разработки проекта планировки жилого района, микрорайона, квартала для защиты от шума следует принимать следующие меры:</w:t>
      </w:r>
    </w:p>
    <w:p w:rsidR="00ED5A70" w:rsidRPr="006F74C7" w:rsidRDefault="00ED5A70" w:rsidP="001F435B">
      <w:pPr>
        <w:pStyle w:val="af1"/>
        <w:numPr>
          <w:ilvl w:val="0"/>
          <w:numId w:val="19"/>
        </w:numPr>
        <w:spacing w:after="0"/>
        <w:ind w:left="0" w:firstLine="426"/>
        <w:jc w:val="both"/>
        <w:rPr>
          <w:rFonts w:ascii="Times New Roman" w:hAnsi="Times New Roman" w:cs="Times New Roman"/>
          <w:lang w:val="ru-RU"/>
        </w:rPr>
      </w:pPr>
      <w:r w:rsidRPr="006F74C7">
        <w:rPr>
          <w:rStyle w:val="19"/>
          <w:rFonts w:ascii="Times New Roman" w:hAnsi="Times New Roman" w:cs="Times New Roman"/>
          <w:color w:val="000000"/>
          <w:lang w:val="ru-RU"/>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ED5A70" w:rsidRPr="006F74C7" w:rsidRDefault="00ED5A70" w:rsidP="001F435B">
      <w:pPr>
        <w:pStyle w:val="af1"/>
        <w:numPr>
          <w:ilvl w:val="0"/>
          <w:numId w:val="19"/>
        </w:numPr>
        <w:spacing w:after="0"/>
        <w:ind w:left="0" w:firstLine="426"/>
        <w:jc w:val="both"/>
        <w:rPr>
          <w:rStyle w:val="19"/>
          <w:rFonts w:ascii="Times New Roman" w:hAnsi="Times New Roman" w:cs="Times New Roman"/>
          <w:lang w:val="ru-RU"/>
        </w:rPr>
      </w:pPr>
      <w:r w:rsidRPr="006F74C7">
        <w:rPr>
          <w:rStyle w:val="19"/>
          <w:rFonts w:ascii="Times New Roman" w:hAnsi="Times New Roman" w:cs="Times New Roman"/>
          <w:color w:val="000000"/>
          <w:lang w:val="ru-RU"/>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ED5A70" w:rsidRPr="002D65B9" w:rsidRDefault="00ED5A70" w:rsidP="001F435B">
      <w:pPr>
        <w:pStyle w:val="3"/>
        <w:spacing w:line="240" w:lineRule="auto"/>
        <w:jc w:val="both"/>
        <w:rPr>
          <w:rFonts w:ascii="Times New Roman" w:hAnsi="Times New Roman" w:cs="Times New Roman"/>
          <w:color w:val="auto"/>
        </w:rPr>
      </w:pPr>
      <w:bookmarkStart w:id="272" w:name="_Toc406167562"/>
      <w:bookmarkStart w:id="273" w:name="_Toc426622159"/>
      <w:bookmarkStart w:id="274" w:name="_Toc133930993"/>
      <w:r w:rsidRPr="002D65B9">
        <w:rPr>
          <w:rFonts w:ascii="Times New Roman" w:hAnsi="Times New Roman" w:cs="Times New Roman"/>
          <w:color w:val="auto"/>
        </w:rPr>
        <w:t>Статья 27. Территории, на которые действие градостроительного регламента не распространяется</w:t>
      </w:r>
      <w:bookmarkEnd w:id="272"/>
      <w:bookmarkEnd w:id="273"/>
      <w:r w:rsidRPr="002D65B9">
        <w:rPr>
          <w:rFonts w:ascii="Times New Roman" w:hAnsi="Times New Roman" w:cs="Times New Roman"/>
          <w:color w:val="auto"/>
        </w:rPr>
        <w:t>.</w:t>
      </w:r>
      <w:bookmarkEnd w:id="274"/>
    </w:p>
    <w:p w:rsidR="00ED5A70" w:rsidRPr="006F74C7" w:rsidRDefault="00ED5A70" w:rsidP="001F435B">
      <w:pPr>
        <w:pStyle w:val="af"/>
        <w:spacing w:after="0" w:line="240" w:lineRule="auto"/>
        <w:ind w:left="0" w:firstLine="567"/>
        <w:jc w:val="both"/>
        <w:rPr>
          <w:rFonts w:ascii="Times New Roman" w:hAnsi="Times New Roman"/>
          <w:color w:val="000000"/>
          <w:sz w:val="24"/>
          <w:szCs w:val="24"/>
        </w:rPr>
      </w:pPr>
      <w:r w:rsidRPr="006F74C7">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ED5A70" w:rsidRPr="006F74C7" w:rsidRDefault="00ED5A70" w:rsidP="001F435B">
      <w:pPr>
        <w:pStyle w:val="af"/>
        <w:spacing w:after="0" w:line="240" w:lineRule="auto"/>
        <w:ind w:left="0" w:firstLine="426"/>
        <w:jc w:val="both"/>
        <w:rPr>
          <w:rFonts w:ascii="Times New Roman" w:hAnsi="Times New Roman"/>
          <w:sz w:val="24"/>
          <w:szCs w:val="24"/>
        </w:rPr>
      </w:pPr>
      <w:r w:rsidRPr="006F74C7">
        <w:rPr>
          <w:rFonts w:ascii="Times New Roman" w:hAnsi="Times New Roman"/>
          <w:sz w:val="24"/>
          <w:szCs w:val="24"/>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44" w:history="1">
        <w:r w:rsidRPr="006F74C7">
          <w:rPr>
            <w:rFonts w:ascii="Times New Roman" w:hAnsi="Times New Roman"/>
            <w:sz w:val="24"/>
            <w:szCs w:val="24"/>
          </w:rPr>
          <w:t>законодательством</w:t>
        </w:r>
      </w:hyperlink>
      <w:r w:rsidRPr="006F74C7">
        <w:rPr>
          <w:rFonts w:ascii="Times New Roman" w:hAnsi="Times New Roman"/>
          <w:sz w:val="24"/>
          <w:szCs w:val="24"/>
        </w:rPr>
        <w:t xml:space="preserve"> Российской Федерации об охране объектов культурного наследия; </w:t>
      </w:r>
    </w:p>
    <w:p w:rsidR="00ED5A70" w:rsidRPr="006F74C7" w:rsidRDefault="00ED5A70" w:rsidP="001F435B">
      <w:pPr>
        <w:pStyle w:val="af"/>
        <w:spacing w:after="0" w:line="240" w:lineRule="auto"/>
        <w:ind w:left="0" w:firstLine="567"/>
        <w:jc w:val="both"/>
        <w:rPr>
          <w:rFonts w:ascii="Times New Roman" w:hAnsi="Times New Roman"/>
          <w:sz w:val="24"/>
          <w:szCs w:val="24"/>
        </w:rPr>
      </w:pPr>
      <w:r w:rsidRPr="006F74C7">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ED5A70" w:rsidRPr="006F74C7" w:rsidRDefault="00ED5A70" w:rsidP="001F435B">
      <w:pPr>
        <w:pStyle w:val="af"/>
        <w:spacing w:after="0" w:line="240" w:lineRule="auto"/>
        <w:ind w:left="0"/>
        <w:jc w:val="both"/>
        <w:rPr>
          <w:rFonts w:ascii="Times New Roman" w:hAnsi="Times New Roman"/>
          <w:sz w:val="24"/>
          <w:szCs w:val="24"/>
        </w:rPr>
      </w:pPr>
      <w:r w:rsidRPr="006F74C7">
        <w:rPr>
          <w:rFonts w:ascii="Times New Roman" w:hAnsi="Times New Roman"/>
          <w:sz w:val="24"/>
          <w:szCs w:val="24"/>
        </w:rPr>
        <w:t xml:space="preserve">–      в границах </w:t>
      </w:r>
      <w:hyperlink r:id="rId45" w:anchor="1012" w:history="1">
        <w:r w:rsidRPr="006F74C7">
          <w:rPr>
            <w:rFonts w:ascii="Times New Roman" w:hAnsi="Times New Roman"/>
            <w:sz w:val="24"/>
            <w:szCs w:val="24"/>
          </w:rPr>
          <w:t>территорий общего пользования</w:t>
        </w:r>
      </w:hyperlink>
      <w:r w:rsidRPr="006F74C7">
        <w:rPr>
          <w:rFonts w:ascii="Times New Roman" w:hAnsi="Times New Roman"/>
          <w:sz w:val="24"/>
          <w:szCs w:val="24"/>
        </w:rPr>
        <w:t xml:space="preserve">; </w:t>
      </w:r>
    </w:p>
    <w:p w:rsidR="00ED5A70" w:rsidRPr="006F74C7" w:rsidRDefault="00ED5A70" w:rsidP="001F435B">
      <w:pPr>
        <w:pStyle w:val="af"/>
        <w:spacing w:after="0" w:line="240" w:lineRule="auto"/>
        <w:ind w:left="0"/>
        <w:jc w:val="both"/>
        <w:rPr>
          <w:rFonts w:ascii="Times New Roman" w:hAnsi="Times New Roman"/>
          <w:sz w:val="24"/>
          <w:szCs w:val="24"/>
        </w:rPr>
      </w:pPr>
      <w:r w:rsidRPr="006F74C7">
        <w:rPr>
          <w:rFonts w:ascii="Times New Roman" w:hAnsi="Times New Roman"/>
          <w:sz w:val="24"/>
          <w:szCs w:val="24"/>
        </w:rPr>
        <w:t>–   предназначенные для размещения линейных объектов и (или) занятые линейными объектами;</w:t>
      </w:r>
    </w:p>
    <w:p w:rsidR="00ED5A70" w:rsidRPr="006F74C7" w:rsidRDefault="00ED5A70" w:rsidP="001F435B">
      <w:pPr>
        <w:pStyle w:val="af"/>
        <w:spacing w:after="0" w:line="240" w:lineRule="auto"/>
        <w:ind w:left="0"/>
        <w:jc w:val="both"/>
        <w:rPr>
          <w:rFonts w:ascii="Times New Roman" w:hAnsi="Times New Roman"/>
          <w:sz w:val="24"/>
          <w:szCs w:val="24"/>
        </w:rPr>
      </w:pPr>
      <w:r w:rsidRPr="006F74C7">
        <w:rPr>
          <w:rFonts w:ascii="Times New Roman" w:hAnsi="Times New Roman"/>
          <w:sz w:val="24"/>
          <w:szCs w:val="24"/>
        </w:rPr>
        <w:t>–      предоставленные для добычи полезных ископаемых.</w:t>
      </w:r>
    </w:p>
    <w:p w:rsidR="00ED5A70" w:rsidRPr="002D65B9" w:rsidRDefault="00ED5A70" w:rsidP="001F435B">
      <w:pPr>
        <w:pStyle w:val="3"/>
        <w:spacing w:line="240" w:lineRule="auto"/>
        <w:jc w:val="both"/>
        <w:rPr>
          <w:rFonts w:ascii="Times New Roman" w:hAnsi="Times New Roman" w:cs="Times New Roman"/>
          <w:color w:val="auto"/>
        </w:rPr>
      </w:pPr>
      <w:bookmarkStart w:id="275" w:name="_Toc133930994"/>
      <w:r w:rsidRPr="002D65B9">
        <w:rPr>
          <w:rFonts w:ascii="Times New Roman" w:hAnsi="Times New Roman" w:cs="Times New Roman"/>
          <w:color w:val="auto"/>
        </w:rPr>
        <w:t>Статья 28. Территории, для которых градостроительные регламенты не устанавливаются.</w:t>
      </w:r>
      <w:bookmarkEnd w:id="275"/>
    </w:p>
    <w:p w:rsidR="00ED5A70" w:rsidRPr="006F74C7" w:rsidRDefault="00ED5A70" w:rsidP="001F435B">
      <w:pPr>
        <w:spacing w:before="240" w:line="240" w:lineRule="auto"/>
        <w:ind w:firstLine="567"/>
        <w:jc w:val="both"/>
        <w:rPr>
          <w:rFonts w:ascii="Times New Roman" w:hAnsi="Times New Roman" w:cs="Times New Roman"/>
        </w:rPr>
      </w:pPr>
      <w:r w:rsidRPr="006F74C7">
        <w:rPr>
          <w:rFonts w:ascii="Times New Roman" w:hAnsi="Times New Roman" w:cs="Times New Roman"/>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ED5A70" w:rsidRPr="006F74C7" w:rsidRDefault="00ED5A70" w:rsidP="001F435B">
      <w:pPr>
        <w:spacing w:before="240" w:line="240" w:lineRule="auto"/>
        <w:ind w:firstLine="567"/>
        <w:jc w:val="both"/>
        <w:rPr>
          <w:rFonts w:ascii="Times New Roman" w:hAnsi="Times New Roman" w:cs="Times New Roman"/>
        </w:rPr>
      </w:pPr>
      <w:r w:rsidRPr="006F74C7">
        <w:rPr>
          <w:rFonts w:ascii="Times New Roman" w:hAnsi="Times New Roman" w:cs="Times New Roman"/>
        </w:rPr>
        <w:t>На карте градостроительного зонирования показаны земли лесного фонда.</w:t>
      </w:r>
    </w:p>
    <w:p w:rsidR="00ED5A70" w:rsidRPr="006F74C7" w:rsidRDefault="00ED5A70" w:rsidP="001F435B">
      <w:pPr>
        <w:widowControl w:val="0"/>
        <w:spacing w:before="240" w:line="240" w:lineRule="auto"/>
        <w:ind w:firstLine="567"/>
        <w:jc w:val="both"/>
        <w:rPr>
          <w:rFonts w:ascii="Times New Roman" w:hAnsi="Times New Roman" w:cs="Times New Roman"/>
          <w:bCs/>
          <w:u w:val="single"/>
        </w:rPr>
      </w:pPr>
      <w:r w:rsidRPr="006F74C7">
        <w:rPr>
          <w:rFonts w:ascii="Times New Roman" w:hAnsi="Times New Roman" w:cs="Times New Roman"/>
          <w:bCs/>
          <w:u w:val="single"/>
        </w:rPr>
        <w:t>Земли лесного фонда.</w:t>
      </w:r>
    </w:p>
    <w:p w:rsidR="00ED5A70" w:rsidRPr="006F74C7" w:rsidRDefault="00ED5A70" w:rsidP="001F435B">
      <w:pPr>
        <w:spacing w:line="240" w:lineRule="auto"/>
        <w:ind w:firstLine="567"/>
        <w:jc w:val="both"/>
        <w:rPr>
          <w:rFonts w:ascii="Times New Roman" w:hAnsi="Times New Roman" w:cs="Times New Roman"/>
        </w:rPr>
      </w:pPr>
      <w:r w:rsidRPr="006F74C7">
        <w:rPr>
          <w:rFonts w:ascii="Times New Roman" w:hAnsi="Times New Roman" w:cs="Times New Roman"/>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465B61" w:rsidRPr="00465B61" w:rsidRDefault="00465B61" w:rsidP="00ED5A70">
      <w:pPr>
        <w:pStyle w:val="a5"/>
        <w:jc w:val="center"/>
        <w:rPr>
          <w:rFonts w:ascii="Times New Roman" w:hAnsi="Times New Roman" w:cs="Times New Roman"/>
          <w:sz w:val="28"/>
        </w:rPr>
      </w:pPr>
    </w:p>
    <w:sectPr w:rsidR="00465B61" w:rsidRPr="00465B61" w:rsidSect="00465B61">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E21" w:rsidRDefault="002F6E21" w:rsidP="006225A7">
      <w:pPr>
        <w:spacing w:after="0" w:line="240" w:lineRule="auto"/>
      </w:pPr>
      <w:r>
        <w:separator/>
      </w:r>
    </w:p>
  </w:endnote>
  <w:endnote w:type="continuationSeparator" w:id="0">
    <w:p w:rsidR="002F6E21" w:rsidRDefault="002F6E21" w:rsidP="00622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font>
  <w:font w:name="GOST Type AU">
    <w:altName w:val="Times New Roman"/>
    <w:charset w:val="CC"/>
    <w:family w:val="auto"/>
    <w:pitch w:val="variable"/>
    <w:sig w:usb0="00000001" w:usb1="1000004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079186"/>
      <w:docPartObj>
        <w:docPartGallery w:val="Page Numbers (Bottom of Page)"/>
        <w:docPartUnique/>
      </w:docPartObj>
    </w:sdtPr>
    <w:sdtEndPr/>
    <w:sdtContent>
      <w:p w:rsidR="0030406B" w:rsidRDefault="002F6E21">
        <w:pPr>
          <w:pStyle w:val="ad"/>
          <w:jc w:val="right"/>
        </w:pPr>
        <w:r>
          <w:fldChar w:fldCharType="begin"/>
        </w:r>
        <w:r>
          <w:instrText>PAGE   \* MERGEFORMAT</w:instrText>
        </w:r>
        <w:r>
          <w:fldChar w:fldCharType="separate"/>
        </w:r>
        <w:r w:rsidR="00062F96">
          <w:rPr>
            <w:noProof/>
          </w:rPr>
          <w:t>14</w:t>
        </w:r>
        <w:r>
          <w:rPr>
            <w:noProof/>
          </w:rPr>
          <w:fldChar w:fldCharType="end"/>
        </w:r>
      </w:p>
    </w:sdtContent>
  </w:sdt>
  <w:p w:rsidR="0030406B" w:rsidRPr="001B2092" w:rsidRDefault="0030406B" w:rsidP="00ED5A7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E21" w:rsidRDefault="002F6E21" w:rsidP="006225A7">
      <w:pPr>
        <w:spacing w:after="0" w:line="240" w:lineRule="auto"/>
      </w:pPr>
      <w:r>
        <w:separator/>
      </w:r>
    </w:p>
  </w:footnote>
  <w:footnote w:type="continuationSeparator" w:id="0">
    <w:p w:rsidR="002F6E21" w:rsidRDefault="002F6E21" w:rsidP="006225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1">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2"/>
  </w:num>
  <w:num w:numId="3">
    <w:abstractNumId w:val="25"/>
  </w:num>
  <w:num w:numId="4">
    <w:abstractNumId w:val="13"/>
  </w:num>
  <w:num w:numId="5">
    <w:abstractNumId w:val="19"/>
  </w:num>
  <w:num w:numId="6">
    <w:abstractNumId w:val="10"/>
  </w:num>
  <w:num w:numId="7">
    <w:abstractNumId w:val="24"/>
  </w:num>
  <w:num w:numId="8">
    <w:abstractNumId w:val="11"/>
  </w:num>
  <w:num w:numId="9">
    <w:abstractNumId w:val="9"/>
  </w:num>
  <w:num w:numId="10">
    <w:abstractNumId w:val="7"/>
  </w:num>
  <w:num w:numId="11">
    <w:abstractNumId w:val="23"/>
  </w:num>
  <w:num w:numId="12">
    <w:abstractNumId w:val="17"/>
  </w:num>
  <w:num w:numId="13">
    <w:abstractNumId w:val="8"/>
  </w:num>
  <w:num w:numId="14">
    <w:abstractNumId w:val="6"/>
  </w:num>
  <w:num w:numId="15">
    <w:abstractNumId w:val="22"/>
  </w:num>
  <w:num w:numId="16">
    <w:abstractNumId w:val="20"/>
  </w:num>
  <w:num w:numId="17">
    <w:abstractNumId w:val="4"/>
  </w:num>
  <w:num w:numId="18">
    <w:abstractNumId w:val="16"/>
  </w:num>
  <w:num w:numId="19">
    <w:abstractNumId w:val="14"/>
  </w:num>
  <w:num w:numId="20">
    <w:abstractNumId w:val="18"/>
  </w:num>
  <w:num w:numId="21">
    <w:abstractNumId w:val="3"/>
  </w:num>
  <w:num w:numId="22">
    <w:abstractNumId w:val="15"/>
  </w:num>
  <w:num w:numId="23">
    <w:abstractNumId w:val="21"/>
  </w:num>
  <w:num w:numId="24">
    <w:abstractNumId w:val="2"/>
  </w:num>
  <w:num w:numId="25">
    <w:abstractNumId w:val="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38"/>
    <w:rsid w:val="00062F96"/>
    <w:rsid w:val="000F2DA3"/>
    <w:rsid w:val="001F435B"/>
    <w:rsid w:val="002F6E21"/>
    <w:rsid w:val="0030406B"/>
    <w:rsid w:val="003D3B38"/>
    <w:rsid w:val="00465B61"/>
    <w:rsid w:val="004751FD"/>
    <w:rsid w:val="006225A7"/>
    <w:rsid w:val="00650073"/>
    <w:rsid w:val="00663318"/>
    <w:rsid w:val="00715938"/>
    <w:rsid w:val="007530E2"/>
    <w:rsid w:val="007D47C9"/>
    <w:rsid w:val="00A67E37"/>
    <w:rsid w:val="00B03145"/>
    <w:rsid w:val="00CB6947"/>
    <w:rsid w:val="00ED5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9B0A97D-84BA-4DDE-A1E9-5559AF45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5A7"/>
  </w:style>
  <w:style w:type="paragraph" w:styleId="1">
    <w:name w:val="heading 1"/>
    <w:aliases w:val="Заголовок 1 Знак Знак,Заголовок 1 Знак Знак Знак"/>
    <w:basedOn w:val="a"/>
    <w:next w:val="a"/>
    <w:link w:val="10"/>
    <w:uiPriority w:val="9"/>
    <w:qFormat/>
    <w:rsid w:val="00ED5A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ED5A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D5A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D5A70"/>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ED5A70"/>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ED5A70"/>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ED5A70"/>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ED5A70"/>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ED5A70"/>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ED5A7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ED5A7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ED5A70"/>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ED5A70"/>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ED5A70"/>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ED5A70"/>
    <w:rPr>
      <w:rFonts w:ascii="Calibri" w:eastAsia="Times New Roman" w:hAnsi="Calibri" w:cs="Times New Roman"/>
      <w:b/>
      <w:bCs/>
    </w:rPr>
  </w:style>
  <w:style w:type="character" w:customStyle="1" w:styleId="70">
    <w:name w:val="Заголовок 7 Знак"/>
    <w:basedOn w:val="a0"/>
    <w:link w:val="7"/>
    <w:uiPriority w:val="9"/>
    <w:rsid w:val="00ED5A70"/>
    <w:rPr>
      <w:rFonts w:ascii="Cambria" w:eastAsia="Times New Roman" w:hAnsi="Cambria" w:cs="Times New Roman"/>
      <w:b/>
      <w:iCs/>
    </w:rPr>
  </w:style>
  <w:style w:type="character" w:customStyle="1" w:styleId="80">
    <w:name w:val="Заголовок 8 Знак"/>
    <w:basedOn w:val="a0"/>
    <w:link w:val="8"/>
    <w:uiPriority w:val="9"/>
    <w:rsid w:val="00ED5A70"/>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ED5A70"/>
    <w:rPr>
      <w:rFonts w:ascii="Cambria" w:eastAsia="Times New Roman" w:hAnsi="Cambria" w:cs="Times New Roman"/>
      <w:i/>
      <w:iCs/>
      <w:color w:val="404040"/>
      <w:sz w:val="20"/>
      <w:szCs w:val="20"/>
    </w:rPr>
  </w:style>
  <w:style w:type="paragraph" w:styleId="a3">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4"/>
    <w:rsid w:val="003D3B38"/>
    <w:pPr>
      <w:spacing w:after="0" w:line="240" w:lineRule="auto"/>
    </w:pPr>
    <w:rPr>
      <w:rFonts w:ascii="Times New Roman" w:eastAsia="Times New Roman" w:hAnsi="Times New Roman" w:cs="Times New Roman"/>
      <w:sz w:val="24"/>
      <w:szCs w:val="24"/>
      <w:lang w:val="en-US" w:eastAsia="en-US"/>
    </w:rPr>
  </w:style>
  <w:style w:type="character" w:customStyle="1" w:styleId="a4">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3"/>
    <w:locked/>
    <w:rsid w:val="00ED5A70"/>
    <w:rPr>
      <w:rFonts w:ascii="Times New Roman" w:eastAsia="Times New Roman" w:hAnsi="Times New Roman" w:cs="Times New Roman"/>
      <w:sz w:val="24"/>
      <w:szCs w:val="24"/>
      <w:lang w:val="en-US" w:eastAsia="en-US"/>
    </w:rPr>
  </w:style>
  <w:style w:type="paragraph" w:styleId="a5">
    <w:name w:val="No Spacing"/>
    <w:uiPriority w:val="99"/>
    <w:qFormat/>
    <w:rsid w:val="00465B61"/>
    <w:pPr>
      <w:spacing w:after="0" w:line="240" w:lineRule="auto"/>
    </w:pPr>
  </w:style>
  <w:style w:type="paragraph" w:styleId="a6">
    <w:name w:val="Balloon Text"/>
    <w:basedOn w:val="a"/>
    <w:link w:val="a7"/>
    <w:uiPriority w:val="99"/>
    <w:semiHidden/>
    <w:unhideWhenUsed/>
    <w:rsid w:val="00ED5A7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5A70"/>
    <w:rPr>
      <w:rFonts w:ascii="Tahoma" w:hAnsi="Tahoma" w:cs="Tahoma"/>
      <w:sz w:val="16"/>
      <w:szCs w:val="16"/>
    </w:rPr>
  </w:style>
  <w:style w:type="paragraph" w:styleId="a8">
    <w:name w:val="header"/>
    <w:basedOn w:val="a"/>
    <w:link w:val="a9"/>
    <w:uiPriority w:val="99"/>
    <w:unhideWhenUsed/>
    <w:rsid w:val="00ED5A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D5A70"/>
  </w:style>
  <w:style w:type="paragraph" w:customStyle="1" w:styleId="31">
    <w:name w:val="Без интервала3"/>
    <w:rsid w:val="00ED5A70"/>
    <w:pPr>
      <w:spacing w:after="0" w:line="240" w:lineRule="auto"/>
    </w:pPr>
    <w:rPr>
      <w:rFonts w:ascii="Calibri" w:eastAsia="Times New Roman" w:hAnsi="Calibri" w:cs="Times New Roman"/>
    </w:rPr>
  </w:style>
  <w:style w:type="character" w:styleId="aa">
    <w:name w:val="Hyperlink"/>
    <w:basedOn w:val="a0"/>
    <w:uiPriority w:val="99"/>
    <w:unhideWhenUsed/>
    <w:rsid w:val="00ED5A70"/>
    <w:rPr>
      <w:color w:val="0000FF" w:themeColor="hyperlink"/>
      <w:u w:val="single"/>
    </w:rPr>
  </w:style>
  <w:style w:type="paragraph" w:styleId="ab">
    <w:name w:val="Plain Text"/>
    <w:basedOn w:val="a"/>
    <w:link w:val="ac"/>
    <w:uiPriority w:val="99"/>
    <w:rsid w:val="00ED5A70"/>
    <w:pPr>
      <w:spacing w:after="0" w:line="240" w:lineRule="auto"/>
      <w:jc w:val="both"/>
    </w:pPr>
    <w:rPr>
      <w:rFonts w:ascii="Courier New" w:eastAsia="Times New Roman" w:hAnsi="Courier New" w:cs="Courier New"/>
      <w:sz w:val="20"/>
      <w:szCs w:val="20"/>
    </w:rPr>
  </w:style>
  <w:style w:type="character" w:customStyle="1" w:styleId="ac">
    <w:name w:val="Текст Знак"/>
    <w:basedOn w:val="a0"/>
    <w:link w:val="ab"/>
    <w:uiPriority w:val="99"/>
    <w:rsid w:val="00ED5A70"/>
    <w:rPr>
      <w:rFonts w:ascii="Courier New" w:eastAsia="Times New Roman" w:hAnsi="Courier New" w:cs="Courier New"/>
      <w:sz w:val="20"/>
      <w:szCs w:val="20"/>
    </w:rPr>
  </w:style>
  <w:style w:type="paragraph" w:styleId="ad">
    <w:name w:val="footer"/>
    <w:basedOn w:val="a"/>
    <w:link w:val="ae"/>
    <w:uiPriority w:val="99"/>
    <w:unhideWhenUsed/>
    <w:rsid w:val="00ED5A7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D5A70"/>
  </w:style>
  <w:style w:type="paragraph" w:styleId="af">
    <w:name w:val="List Paragraph"/>
    <w:aliases w:val="обычный"/>
    <w:basedOn w:val="a"/>
    <w:link w:val="af0"/>
    <w:uiPriority w:val="34"/>
    <w:qFormat/>
    <w:rsid w:val="00ED5A70"/>
    <w:pPr>
      <w:ind w:left="708"/>
    </w:pPr>
    <w:rPr>
      <w:rFonts w:ascii="Calibri" w:eastAsia="Times New Roman" w:hAnsi="Calibri" w:cs="Times New Roman"/>
    </w:rPr>
  </w:style>
  <w:style w:type="character" w:customStyle="1" w:styleId="af0">
    <w:name w:val="Абзац списка Знак"/>
    <w:aliases w:val="обычный Знак"/>
    <w:link w:val="af"/>
    <w:uiPriority w:val="34"/>
    <w:locked/>
    <w:rsid w:val="00ED5A70"/>
    <w:rPr>
      <w:rFonts w:ascii="Calibri" w:eastAsia="Times New Roman" w:hAnsi="Calibri" w:cs="Times New Roman"/>
    </w:rPr>
  </w:style>
  <w:style w:type="paragraph" w:styleId="11">
    <w:name w:val="toc 1"/>
    <w:basedOn w:val="a"/>
    <w:next w:val="a"/>
    <w:autoRedefine/>
    <w:uiPriority w:val="39"/>
    <w:unhideWhenUsed/>
    <w:rsid w:val="00ED5A70"/>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ED5A70"/>
    <w:pPr>
      <w:tabs>
        <w:tab w:val="right" w:leader="dot" w:pos="9344"/>
      </w:tabs>
      <w:ind w:left="440"/>
      <w:jc w:val="both"/>
    </w:pPr>
    <w:rPr>
      <w:rFonts w:ascii="Calibri" w:eastAsia="Times New Roman" w:hAnsi="Calibri" w:cs="Times New Roman"/>
    </w:rPr>
  </w:style>
  <w:style w:type="paragraph" w:styleId="af1">
    <w:name w:val="Body Text"/>
    <w:aliases w:val="Знак1 Знак,text,Body Text2, Знак1 Знак"/>
    <w:basedOn w:val="a"/>
    <w:link w:val="af2"/>
    <w:uiPriority w:val="99"/>
    <w:rsid w:val="00ED5A70"/>
    <w:pPr>
      <w:spacing w:after="120" w:line="240" w:lineRule="auto"/>
    </w:pPr>
    <w:rPr>
      <w:rFonts w:ascii="Calibri" w:eastAsia="Times New Roman" w:hAnsi="Calibri" w:cs="Calibri"/>
      <w:sz w:val="24"/>
      <w:szCs w:val="24"/>
      <w:lang w:val="en-US" w:eastAsia="en-US" w:bidi="en-US"/>
    </w:rPr>
  </w:style>
  <w:style w:type="character" w:customStyle="1" w:styleId="af2">
    <w:name w:val="Основной текст Знак"/>
    <w:aliases w:val="Знак1 Знак Знак,text Знак,Body Text2 Знак, Знак1 Знак Знак"/>
    <w:basedOn w:val="a0"/>
    <w:link w:val="af1"/>
    <w:uiPriority w:val="99"/>
    <w:rsid w:val="00ED5A70"/>
    <w:rPr>
      <w:rFonts w:ascii="Calibri" w:eastAsia="Times New Roman" w:hAnsi="Calibri" w:cs="Calibri"/>
      <w:sz w:val="24"/>
      <w:szCs w:val="24"/>
      <w:lang w:val="en-US" w:eastAsia="en-US" w:bidi="en-US"/>
    </w:rPr>
  </w:style>
  <w:style w:type="paragraph" w:customStyle="1" w:styleId="uni">
    <w:name w:val="uni"/>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TOC Heading"/>
    <w:basedOn w:val="1"/>
    <w:next w:val="a"/>
    <w:uiPriority w:val="39"/>
    <w:unhideWhenUsed/>
    <w:qFormat/>
    <w:rsid w:val="00ED5A70"/>
    <w:pPr>
      <w:outlineLvl w:val="9"/>
    </w:pPr>
  </w:style>
  <w:style w:type="paragraph" w:customStyle="1" w:styleId="33">
    <w:name w:val="Текст3"/>
    <w:basedOn w:val="a"/>
    <w:rsid w:val="00ED5A70"/>
    <w:pPr>
      <w:suppressAutoHyphens/>
      <w:spacing w:after="0" w:line="240" w:lineRule="auto"/>
    </w:pPr>
    <w:rPr>
      <w:rFonts w:ascii="Courier New" w:eastAsia="Times New Roman" w:hAnsi="Courier New" w:cs="Courier New"/>
      <w:color w:val="000000"/>
      <w:sz w:val="20"/>
      <w:szCs w:val="20"/>
      <w:lang w:eastAsia="ar-SA"/>
    </w:rPr>
  </w:style>
  <w:style w:type="paragraph" w:customStyle="1" w:styleId="ConsPlusNormal">
    <w:name w:val="ConsPlusNormal"/>
    <w:link w:val="ConsPlusNormal0"/>
    <w:rsid w:val="00ED5A7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ED5A70"/>
    <w:rPr>
      <w:rFonts w:ascii="Arial" w:eastAsia="Times New Roman" w:hAnsi="Arial" w:cs="Arial"/>
      <w:sz w:val="20"/>
      <w:szCs w:val="20"/>
    </w:rPr>
  </w:style>
  <w:style w:type="paragraph" w:customStyle="1" w:styleId="Standard">
    <w:name w:val="Standard"/>
    <w:rsid w:val="00ED5A70"/>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ED5A70"/>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ED5A70"/>
    <w:rPr>
      <w:rFonts w:ascii="Arial" w:hAnsi="Arial" w:cs="Arial"/>
      <w:sz w:val="17"/>
      <w:szCs w:val="17"/>
      <w:u w:val="none"/>
    </w:rPr>
  </w:style>
  <w:style w:type="paragraph" w:customStyle="1" w:styleId="af4">
    <w:name w:val="Мария"/>
    <w:basedOn w:val="a"/>
    <w:uiPriority w:val="99"/>
    <w:rsid w:val="00ED5A70"/>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ED5A70"/>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ED5A70"/>
    <w:pPr>
      <w:spacing w:after="120" w:line="480" w:lineRule="auto"/>
      <w:ind w:left="283"/>
    </w:pPr>
  </w:style>
  <w:style w:type="character" w:customStyle="1" w:styleId="23">
    <w:name w:val="Основной текст с отступом 2 Знак"/>
    <w:basedOn w:val="a0"/>
    <w:link w:val="22"/>
    <w:uiPriority w:val="99"/>
    <w:rsid w:val="00ED5A70"/>
  </w:style>
  <w:style w:type="paragraph" w:customStyle="1" w:styleId="41">
    <w:name w:val="Текст4"/>
    <w:basedOn w:val="a"/>
    <w:rsid w:val="00ED5A70"/>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ED5A70"/>
    <w:pPr>
      <w:suppressAutoHyphens/>
      <w:spacing w:after="0" w:line="240" w:lineRule="auto"/>
      <w:ind w:firstLine="708"/>
    </w:pPr>
    <w:rPr>
      <w:rFonts w:ascii="Calibri" w:eastAsia="Times New Roman" w:hAnsi="Calibri" w:cs="Calibri"/>
      <w:color w:val="000000"/>
      <w:sz w:val="24"/>
      <w:szCs w:val="24"/>
      <w:lang w:eastAsia="ar-SA"/>
    </w:rPr>
  </w:style>
  <w:style w:type="paragraph" w:customStyle="1" w:styleId="34">
    <w:name w:val="Знак3 Знак Знак Знак"/>
    <w:basedOn w:val="a"/>
    <w:rsid w:val="00ED5A70"/>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ED5A70"/>
  </w:style>
  <w:style w:type="paragraph" w:customStyle="1" w:styleId="p3">
    <w:name w:val="p3"/>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ED5A70"/>
  </w:style>
  <w:style w:type="paragraph" w:customStyle="1" w:styleId="p9">
    <w:name w:val="p9"/>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ED5A70"/>
  </w:style>
  <w:style w:type="paragraph" w:customStyle="1" w:styleId="13">
    <w:name w:val="Обычный (веб)1"/>
    <w:basedOn w:val="a"/>
    <w:uiPriority w:val="99"/>
    <w:rsid w:val="00ED5A70"/>
    <w:pPr>
      <w:suppressAutoHyphens/>
      <w:spacing w:before="100" w:after="100" w:line="100" w:lineRule="atLeast"/>
    </w:pPr>
    <w:rPr>
      <w:rFonts w:ascii="Times New Roman" w:eastAsia="Times New Roman" w:hAnsi="Times New Roman" w:cs="Times New Roman"/>
      <w:sz w:val="24"/>
      <w:szCs w:val="24"/>
      <w:lang w:eastAsia="ar-SA"/>
    </w:rPr>
  </w:style>
  <w:style w:type="character" w:styleId="af5">
    <w:name w:val="Subtle Reference"/>
    <w:uiPriority w:val="31"/>
    <w:qFormat/>
    <w:rsid w:val="00ED5A70"/>
    <w:rPr>
      <w:smallCaps/>
      <w:color w:val="C0504D"/>
      <w:u w:val="single"/>
    </w:rPr>
  </w:style>
  <w:style w:type="paragraph" w:customStyle="1" w:styleId="Style11">
    <w:name w:val="Style11"/>
    <w:basedOn w:val="a"/>
    <w:uiPriority w:val="99"/>
    <w:rsid w:val="00ED5A70"/>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ED5A70"/>
    <w:rPr>
      <w:rFonts w:ascii="Century Schoolbook" w:hAnsi="Century Schoolbook" w:cs="Century Schoolbook"/>
      <w:sz w:val="20"/>
      <w:szCs w:val="20"/>
    </w:rPr>
  </w:style>
  <w:style w:type="paragraph" w:styleId="24">
    <w:name w:val="Body Text 2"/>
    <w:basedOn w:val="a"/>
    <w:link w:val="25"/>
    <w:unhideWhenUsed/>
    <w:rsid w:val="00ED5A70"/>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ED5A70"/>
    <w:rPr>
      <w:rFonts w:ascii="Calibri" w:eastAsia="Times New Roman" w:hAnsi="Calibri" w:cs="Calibri"/>
      <w:lang w:eastAsia="en-US"/>
    </w:rPr>
  </w:style>
  <w:style w:type="paragraph" w:customStyle="1" w:styleId="consplusnormal1">
    <w:name w:val="consplusnormal"/>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Document Map"/>
    <w:basedOn w:val="a"/>
    <w:link w:val="af7"/>
    <w:uiPriority w:val="99"/>
    <w:rsid w:val="00ED5A70"/>
    <w:pPr>
      <w:spacing w:after="0" w:line="240" w:lineRule="auto"/>
    </w:pPr>
    <w:rPr>
      <w:rFonts w:ascii="Tahoma" w:eastAsia="Times New Roman" w:hAnsi="Tahoma" w:cs="Tahoma"/>
      <w:sz w:val="16"/>
      <w:szCs w:val="16"/>
    </w:rPr>
  </w:style>
  <w:style w:type="character" w:customStyle="1" w:styleId="af7">
    <w:name w:val="Схема документа Знак"/>
    <w:basedOn w:val="a0"/>
    <w:link w:val="af6"/>
    <w:uiPriority w:val="99"/>
    <w:rsid w:val="00ED5A70"/>
    <w:rPr>
      <w:rFonts w:ascii="Tahoma" w:eastAsia="Times New Roman" w:hAnsi="Tahoma" w:cs="Tahoma"/>
      <w:sz w:val="16"/>
      <w:szCs w:val="16"/>
    </w:rPr>
  </w:style>
  <w:style w:type="paragraph" w:customStyle="1" w:styleId="Style8">
    <w:name w:val="Style8"/>
    <w:basedOn w:val="a"/>
    <w:rsid w:val="00ED5A70"/>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ED5A70"/>
    <w:rPr>
      <w:rFonts w:ascii="Times New Roman" w:hAnsi="Times New Roman" w:cs="Times New Roman" w:hint="default"/>
      <w:sz w:val="24"/>
      <w:szCs w:val="24"/>
    </w:rPr>
  </w:style>
  <w:style w:type="character" w:customStyle="1" w:styleId="FontStyle29">
    <w:name w:val="Font Style29"/>
    <w:basedOn w:val="a0"/>
    <w:rsid w:val="00ED5A70"/>
    <w:rPr>
      <w:rFonts w:ascii="Times New Roman" w:hAnsi="Times New Roman" w:cs="Times New Roman" w:hint="default"/>
      <w:sz w:val="22"/>
      <w:szCs w:val="22"/>
    </w:rPr>
  </w:style>
  <w:style w:type="paragraph" w:styleId="af8">
    <w:name w:val="Block Text"/>
    <w:basedOn w:val="a"/>
    <w:unhideWhenUsed/>
    <w:rsid w:val="00ED5A70"/>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ED5A70"/>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ED5A70"/>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ED5A70"/>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ED5A70"/>
    <w:rPr>
      <w:rFonts w:ascii="Times New Roman" w:hAnsi="Times New Roman" w:cs="Times New Roman" w:hint="default"/>
      <w:b/>
      <w:bCs/>
      <w:sz w:val="24"/>
      <w:szCs w:val="24"/>
    </w:rPr>
  </w:style>
  <w:style w:type="paragraph" w:customStyle="1" w:styleId="Style7">
    <w:name w:val="Style7"/>
    <w:basedOn w:val="a"/>
    <w:rsid w:val="00ED5A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ED5A70"/>
    <w:rPr>
      <w:rFonts w:ascii="Times New Roman" w:hAnsi="Times New Roman" w:cs="Times New Roman" w:hint="default"/>
      <w:b/>
      <w:bCs/>
      <w:sz w:val="22"/>
      <w:szCs w:val="22"/>
    </w:rPr>
  </w:style>
  <w:style w:type="character" w:customStyle="1" w:styleId="FontStyle12">
    <w:name w:val="Font Style12"/>
    <w:basedOn w:val="a0"/>
    <w:uiPriority w:val="99"/>
    <w:rsid w:val="00ED5A70"/>
    <w:rPr>
      <w:rFonts w:ascii="Times New Roman" w:hAnsi="Times New Roman" w:cs="Times New Roman" w:hint="default"/>
      <w:b/>
      <w:bCs/>
      <w:sz w:val="20"/>
      <w:szCs w:val="20"/>
    </w:rPr>
  </w:style>
  <w:style w:type="character" w:styleId="af9">
    <w:name w:val="Strong"/>
    <w:basedOn w:val="a0"/>
    <w:uiPriority w:val="22"/>
    <w:qFormat/>
    <w:rsid w:val="00ED5A70"/>
    <w:rPr>
      <w:b/>
      <w:bCs/>
    </w:rPr>
  </w:style>
  <w:style w:type="paragraph" w:customStyle="1" w:styleId="S">
    <w:name w:val="S_Обычный"/>
    <w:basedOn w:val="a"/>
    <w:link w:val="S0"/>
    <w:qFormat/>
    <w:rsid w:val="00ED5A70"/>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ED5A70"/>
    <w:rPr>
      <w:rFonts w:ascii="Times New Roman" w:eastAsia="Times New Roman" w:hAnsi="Times New Roman" w:cs="Times New Roman"/>
      <w:sz w:val="24"/>
      <w:szCs w:val="24"/>
    </w:rPr>
  </w:style>
  <w:style w:type="paragraph" w:styleId="afa">
    <w:name w:val="caption"/>
    <w:basedOn w:val="a"/>
    <w:next w:val="a"/>
    <w:link w:val="afb"/>
    <w:unhideWhenUsed/>
    <w:qFormat/>
    <w:rsid w:val="00ED5A70"/>
    <w:pPr>
      <w:spacing w:line="240" w:lineRule="auto"/>
    </w:pPr>
    <w:rPr>
      <w:rFonts w:ascii="Calibri" w:eastAsia="Times New Roman" w:hAnsi="Calibri" w:cs="Times New Roman"/>
      <w:b/>
      <w:bCs/>
      <w:color w:val="4F81BD"/>
      <w:sz w:val="18"/>
      <w:szCs w:val="18"/>
    </w:rPr>
  </w:style>
  <w:style w:type="character" w:customStyle="1" w:styleId="afb">
    <w:name w:val="Название объекта Знак"/>
    <w:link w:val="afa"/>
    <w:rsid w:val="00ED5A70"/>
    <w:rPr>
      <w:rFonts w:ascii="Calibri" w:eastAsia="Times New Roman" w:hAnsi="Calibri" w:cs="Times New Roman"/>
      <w:b/>
      <w:bCs/>
      <w:color w:val="4F81BD"/>
      <w:sz w:val="18"/>
      <w:szCs w:val="18"/>
    </w:rPr>
  </w:style>
  <w:style w:type="paragraph" w:customStyle="1" w:styleId="14">
    <w:name w:val="Без интервала1"/>
    <w:rsid w:val="00ED5A70"/>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ED5A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ED5A70"/>
    <w:rPr>
      <w:rFonts w:ascii="Courier New" w:eastAsia="Times New Roman" w:hAnsi="Courier New" w:cs="Times New Roman"/>
      <w:sz w:val="20"/>
      <w:szCs w:val="20"/>
    </w:rPr>
  </w:style>
  <w:style w:type="paragraph" w:customStyle="1" w:styleId="afc">
    <w:name w:val="в таблице"/>
    <w:basedOn w:val="a"/>
    <w:qFormat/>
    <w:rsid w:val="00ED5A70"/>
    <w:pPr>
      <w:spacing w:after="0" w:line="240" w:lineRule="auto"/>
      <w:jc w:val="both"/>
    </w:pPr>
    <w:rPr>
      <w:rFonts w:ascii="Times New Roman" w:eastAsia="Times New Roman" w:hAnsi="Times New Roman" w:cs="Times New Roman"/>
      <w:sz w:val="20"/>
      <w:szCs w:val="24"/>
    </w:rPr>
  </w:style>
  <w:style w:type="paragraph" w:styleId="afd">
    <w:name w:val="List Bullet"/>
    <w:basedOn w:val="a"/>
    <w:uiPriority w:val="99"/>
    <w:unhideWhenUsed/>
    <w:rsid w:val="00ED5A70"/>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ED5A70"/>
    <w:pPr>
      <w:spacing w:after="100"/>
      <w:ind w:left="220"/>
    </w:pPr>
    <w:rPr>
      <w:rFonts w:ascii="Calibri" w:eastAsia="Times New Roman" w:hAnsi="Calibri" w:cs="Times New Roman"/>
    </w:rPr>
  </w:style>
  <w:style w:type="paragraph" w:styleId="afe">
    <w:name w:val="Title"/>
    <w:basedOn w:val="a"/>
    <w:next w:val="a"/>
    <w:link w:val="aff"/>
    <w:uiPriority w:val="10"/>
    <w:qFormat/>
    <w:rsid w:val="00ED5A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
    <w:name w:val="Название Знак"/>
    <w:basedOn w:val="a0"/>
    <w:link w:val="afe"/>
    <w:uiPriority w:val="10"/>
    <w:rsid w:val="00ED5A70"/>
    <w:rPr>
      <w:rFonts w:ascii="Cambria" w:eastAsia="Times New Roman" w:hAnsi="Cambria" w:cs="Times New Roman"/>
      <w:color w:val="17365D"/>
      <w:spacing w:val="5"/>
      <w:kern w:val="28"/>
      <w:sz w:val="52"/>
      <w:szCs w:val="52"/>
    </w:rPr>
  </w:style>
  <w:style w:type="character" w:styleId="aff0">
    <w:name w:val="Intense Reference"/>
    <w:uiPriority w:val="32"/>
    <w:qFormat/>
    <w:rsid w:val="00ED5A70"/>
    <w:rPr>
      <w:b/>
      <w:bCs/>
      <w:smallCaps/>
      <w:color w:val="C0504D"/>
      <w:spacing w:val="5"/>
      <w:u w:val="single"/>
    </w:rPr>
  </w:style>
  <w:style w:type="paragraph" w:customStyle="1" w:styleId="15">
    <w:name w:val="Стиль1"/>
    <w:basedOn w:val="1"/>
    <w:link w:val="16"/>
    <w:qFormat/>
    <w:rsid w:val="00ED5A70"/>
    <w:rPr>
      <w:rFonts w:ascii="Cambria" w:eastAsia="Times New Roman" w:hAnsi="Cambria" w:cs="Times New Roman"/>
      <w:color w:val="365F91"/>
    </w:rPr>
  </w:style>
  <w:style w:type="character" w:customStyle="1" w:styleId="16">
    <w:name w:val="Стиль1 Знак"/>
    <w:link w:val="15"/>
    <w:rsid w:val="00ED5A70"/>
    <w:rPr>
      <w:rFonts w:ascii="Cambria" w:eastAsia="Times New Roman" w:hAnsi="Cambria" w:cs="Times New Roman"/>
      <w:b/>
      <w:bCs/>
      <w:color w:val="365F91"/>
      <w:sz w:val="28"/>
      <w:szCs w:val="28"/>
    </w:rPr>
  </w:style>
  <w:style w:type="paragraph" w:styleId="aff1">
    <w:name w:val="Intense Quote"/>
    <w:basedOn w:val="a"/>
    <w:next w:val="a"/>
    <w:link w:val="aff2"/>
    <w:uiPriority w:val="30"/>
    <w:qFormat/>
    <w:rsid w:val="00ED5A70"/>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2">
    <w:name w:val="Выделенная цитата Знак"/>
    <w:basedOn w:val="a0"/>
    <w:link w:val="aff1"/>
    <w:uiPriority w:val="30"/>
    <w:rsid w:val="00ED5A70"/>
    <w:rPr>
      <w:rFonts w:ascii="Calibri" w:eastAsia="Calibri" w:hAnsi="Calibri" w:cs="Times New Roman"/>
      <w:b/>
      <w:bCs/>
      <w:i/>
      <w:iCs/>
      <w:color w:val="4F81BD"/>
      <w:sz w:val="20"/>
      <w:szCs w:val="20"/>
    </w:rPr>
  </w:style>
  <w:style w:type="paragraph" w:customStyle="1" w:styleId="Style4">
    <w:name w:val="Style4"/>
    <w:basedOn w:val="a"/>
    <w:uiPriority w:val="99"/>
    <w:rsid w:val="00ED5A70"/>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ED5A70"/>
    <w:rPr>
      <w:rFonts w:ascii="Arial" w:hAnsi="Arial" w:cs="Arial"/>
      <w:sz w:val="24"/>
      <w:szCs w:val="24"/>
    </w:rPr>
  </w:style>
  <w:style w:type="character" w:customStyle="1" w:styleId="S10">
    <w:name w:val="S_Маркированный Знак1"/>
    <w:link w:val="S2"/>
    <w:locked/>
    <w:rsid w:val="00ED5A70"/>
    <w:rPr>
      <w:rFonts w:ascii="Times New Roman" w:hAnsi="Times New Roman"/>
      <w:sz w:val="28"/>
      <w:szCs w:val="24"/>
    </w:rPr>
  </w:style>
  <w:style w:type="paragraph" w:customStyle="1" w:styleId="S2">
    <w:name w:val="S_Маркированный"/>
    <w:basedOn w:val="afd"/>
    <w:link w:val="S10"/>
    <w:autoRedefine/>
    <w:rsid w:val="00ED5A70"/>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7">
    <w:name w:val="Заголовок1"/>
    <w:basedOn w:val="a"/>
    <w:next w:val="af1"/>
    <w:rsid w:val="00ED5A70"/>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ED5A70"/>
  </w:style>
  <w:style w:type="paragraph" w:customStyle="1" w:styleId="27">
    <w:name w:val="Стиль Маркированный список 2"/>
    <w:basedOn w:val="a"/>
    <w:rsid w:val="00ED5A70"/>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3">
    <w:name w:val="footnote text"/>
    <w:basedOn w:val="a"/>
    <w:link w:val="aff4"/>
    <w:uiPriority w:val="99"/>
    <w:rsid w:val="00ED5A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4">
    <w:name w:val="Текст сноски Знак"/>
    <w:basedOn w:val="a0"/>
    <w:link w:val="aff3"/>
    <w:uiPriority w:val="99"/>
    <w:rsid w:val="00ED5A70"/>
    <w:rPr>
      <w:rFonts w:ascii="Times New Roman" w:eastAsia="Times New Roman" w:hAnsi="Times New Roman" w:cs="Times New Roman"/>
      <w:sz w:val="20"/>
      <w:szCs w:val="20"/>
    </w:rPr>
  </w:style>
  <w:style w:type="character" w:styleId="aff5">
    <w:name w:val="footnote reference"/>
    <w:rsid w:val="00ED5A70"/>
    <w:rPr>
      <w:vertAlign w:val="superscript"/>
    </w:rPr>
  </w:style>
  <w:style w:type="paragraph" w:styleId="35">
    <w:name w:val="Body Text Indent 3"/>
    <w:basedOn w:val="a"/>
    <w:link w:val="36"/>
    <w:uiPriority w:val="99"/>
    <w:rsid w:val="00ED5A70"/>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ED5A70"/>
    <w:rPr>
      <w:rFonts w:ascii="Times New Roman" w:eastAsia="SimSun" w:hAnsi="Times New Roman" w:cs="Times New Roman"/>
      <w:sz w:val="16"/>
      <w:szCs w:val="16"/>
      <w:lang w:eastAsia="zh-CN"/>
    </w:rPr>
  </w:style>
  <w:style w:type="paragraph" w:customStyle="1" w:styleId="aff6">
    <w:name w:val="Содержимое таблицы"/>
    <w:basedOn w:val="a"/>
    <w:rsid w:val="00ED5A70"/>
    <w:pPr>
      <w:suppressLineNumbers/>
      <w:suppressAutoHyphens/>
    </w:pPr>
    <w:rPr>
      <w:rFonts w:ascii="Calibri" w:eastAsia="Times New Roman" w:hAnsi="Calibri" w:cs="Calibri"/>
      <w:lang w:eastAsia="ar-SA"/>
    </w:rPr>
  </w:style>
  <w:style w:type="character" w:customStyle="1" w:styleId="spelle">
    <w:name w:val="spelle"/>
    <w:basedOn w:val="a0"/>
    <w:rsid w:val="00ED5A70"/>
  </w:style>
  <w:style w:type="character" w:customStyle="1" w:styleId="grame">
    <w:name w:val="grame"/>
    <w:basedOn w:val="a0"/>
    <w:rsid w:val="00ED5A70"/>
  </w:style>
  <w:style w:type="paragraph" w:styleId="37">
    <w:name w:val="Body Text 3"/>
    <w:basedOn w:val="a"/>
    <w:link w:val="38"/>
    <w:uiPriority w:val="99"/>
    <w:unhideWhenUsed/>
    <w:rsid w:val="00ED5A70"/>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ED5A70"/>
    <w:rPr>
      <w:rFonts w:ascii="Calibri" w:eastAsia="Calibri" w:hAnsi="Calibri" w:cs="Times New Roman"/>
      <w:sz w:val="16"/>
      <w:szCs w:val="16"/>
      <w:lang w:eastAsia="en-US"/>
    </w:rPr>
  </w:style>
  <w:style w:type="paragraph" w:customStyle="1" w:styleId="18">
    <w:name w:val="Маркированный список1"/>
    <w:basedOn w:val="a"/>
    <w:uiPriority w:val="99"/>
    <w:rsid w:val="00ED5A70"/>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ED5A70"/>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ED5A70"/>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ED5A70"/>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a"/>
    <w:link w:val="S41"/>
    <w:rsid w:val="00ED5A70"/>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ED5A70"/>
    <w:rPr>
      <w:rFonts w:ascii="Times New Roman" w:eastAsia="Times New Roman" w:hAnsi="Times New Roman" w:cs="Times New Roman"/>
      <w:i/>
      <w:sz w:val="24"/>
      <w:szCs w:val="24"/>
      <w:lang w:eastAsia="en-US"/>
    </w:rPr>
  </w:style>
  <w:style w:type="paragraph" w:customStyle="1" w:styleId="S5">
    <w:name w:val="S_Заголовок 5"/>
    <w:basedOn w:val="5"/>
    <w:rsid w:val="00ED5A70"/>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ED5A70"/>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ED5A70"/>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ED5A70"/>
    <w:rPr>
      <w:rFonts w:ascii="Times New Roman" w:eastAsia="Times New Roman" w:hAnsi="Times New Roman" w:cs="Times New Roman"/>
      <w:szCs w:val="24"/>
    </w:rPr>
  </w:style>
  <w:style w:type="paragraph" w:customStyle="1" w:styleId="28">
    <w:name w:val="Обычный (веб)2"/>
    <w:basedOn w:val="a"/>
    <w:rsid w:val="00ED5A70"/>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7">
    <w:name w:val="Знак Знак Знак Знак"/>
    <w:basedOn w:val="a"/>
    <w:rsid w:val="00ED5A7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9">
    <w:name w:val="Основной текст Знак1"/>
    <w:basedOn w:val="a0"/>
    <w:uiPriority w:val="99"/>
    <w:locked/>
    <w:rsid w:val="00ED5A70"/>
    <w:rPr>
      <w:rFonts w:ascii="Arial" w:hAnsi="Arial" w:cs="Arial"/>
      <w:sz w:val="22"/>
      <w:szCs w:val="22"/>
      <w:u w:val="none"/>
    </w:rPr>
  </w:style>
  <w:style w:type="paragraph" w:customStyle="1" w:styleId="aff8">
    <w:name w:val="заголовок таблицы"/>
    <w:basedOn w:val="a"/>
    <w:qFormat/>
    <w:rsid w:val="00ED5A70"/>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9">
    <w:name w:val="таблица"/>
    <w:basedOn w:val="a"/>
    <w:link w:val="affa"/>
    <w:qFormat/>
    <w:rsid w:val="00ED5A70"/>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a">
    <w:name w:val="таблица Знак"/>
    <w:basedOn w:val="a0"/>
    <w:link w:val="aff9"/>
    <w:rsid w:val="00ED5A70"/>
    <w:rPr>
      <w:rFonts w:ascii="Times New Roman" w:eastAsia="Times New Roman" w:hAnsi="Times New Roman" w:cs="Calibri"/>
      <w:i/>
      <w:sz w:val="28"/>
      <w:szCs w:val="20"/>
    </w:rPr>
  </w:style>
  <w:style w:type="paragraph" w:customStyle="1" w:styleId="Default">
    <w:name w:val="Default"/>
    <w:rsid w:val="00ED5A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ED5A70"/>
    <w:rPr>
      <w:b/>
      <w:bCs/>
      <w:sz w:val="27"/>
      <w:szCs w:val="27"/>
      <w:shd w:val="clear" w:color="auto" w:fill="FFFFFF"/>
    </w:rPr>
  </w:style>
  <w:style w:type="paragraph" w:customStyle="1" w:styleId="310">
    <w:name w:val="Основной текст (3)1"/>
    <w:basedOn w:val="a"/>
    <w:link w:val="39"/>
    <w:uiPriority w:val="99"/>
    <w:rsid w:val="00ED5A70"/>
    <w:pPr>
      <w:widowControl w:val="0"/>
      <w:shd w:val="clear" w:color="auto" w:fill="FFFFFF"/>
      <w:spacing w:before="60" w:after="180" w:line="240" w:lineRule="atLeast"/>
    </w:pPr>
    <w:rPr>
      <w:b/>
      <w:bCs/>
      <w:sz w:val="27"/>
      <w:szCs w:val="27"/>
    </w:rPr>
  </w:style>
  <w:style w:type="character" w:customStyle="1" w:styleId="affb">
    <w:name w:val="Основной текст + Полужирный"/>
    <w:basedOn w:val="a0"/>
    <w:rsid w:val="00ED5A70"/>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ED5A70"/>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ED5A70"/>
    <w:pPr>
      <w:spacing w:after="0" w:line="240" w:lineRule="auto"/>
    </w:pPr>
    <w:rPr>
      <w:rFonts w:ascii="Calibri" w:eastAsia="Times New Roman" w:hAnsi="Calibri" w:cs="Times New Roman"/>
      <w:lang w:eastAsia="en-US"/>
    </w:rPr>
  </w:style>
  <w:style w:type="character" w:customStyle="1" w:styleId="AAA">
    <w:name w:val="! AAA ! Знак"/>
    <w:link w:val="AAA0"/>
    <w:locked/>
    <w:rsid w:val="00ED5A70"/>
    <w:rPr>
      <w:sz w:val="24"/>
      <w:szCs w:val="16"/>
    </w:rPr>
  </w:style>
  <w:style w:type="paragraph" w:customStyle="1" w:styleId="AAA0">
    <w:name w:val="! AAA !"/>
    <w:link w:val="AAA"/>
    <w:rsid w:val="00ED5A70"/>
    <w:pPr>
      <w:spacing w:after="120" w:line="240" w:lineRule="auto"/>
      <w:jc w:val="both"/>
    </w:pPr>
    <w:rPr>
      <w:sz w:val="24"/>
      <w:szCs w:val="16"/>
    </w:rPr>
  </w:style>
  <w:style w:type="character" w:customStyle="1" w:styleId="affc">
    <w:name w:val="Цветовое выделение"/>
    <w:uiPriority w:val="99"/>
    <w:rsid w:val="00ED5A70"/>
    <w:rPr>
      <w:b/>
      <w:color w:val="000080"/>
    </w:rPr>
  </w:style>
  <w:style w:type="paragraph" w:customStyle="1" w:styleId="affd">
    <w:name w:val="Нормальный (таблица)"/>
    <w:basedOn w:val="a"/>
    <w:next w:val="a"/>
    <w:uiPriority w:val="99"/>
    <w:rsid w:val="00ED5A70"/>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e">
    <w:name w:val="Прижатый влево"/>
    <w:basedOn w:val="a"/>
    <w:next w:val="a"/>
    <w:uiPriority w:val="99"/>
    <w:rsid w:val="00ED5A70"/>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
    <w:name w:val="Гипертекстовая ссылка"/>
    <w:basedOn w:val="affc"/>
    <w:uiPriority w:val="99"/>
    <w:rsid w:val="00ED5A70"/>
    <w:rPr>
      <w:rFonts w:cs="Times New Roman"/>
      <w:b/>
      <w:bCs/>
      <w:color w:val="008000"/>
    </w:rPr>
  </w:style>
  <w:style w:type="character" w:customStyle="1" w:styleId="FontStyle22">
    <w:name w:val="Font Style22"/>
    <w:rsid w:val="00ED5A70"/>
    <w:rPr>
      <w:rFonts w:ascii="Trebuchet MS" w:hAnsi="Trebuchet MS" w:cs="Trebuchet MS"/>
      <w:b/>
      <w:bCs/>
      <w:sz w:val="22"/>
      <w:szCs w:val="22"/>
    </w:rPr>
  </w:style>
  <w:style w:type="paragraph" w:customStyle="1" w:styleId="3a">
    <w:name w:val="Абзац списка3"/>
    <w:basedOn w:val="a"/>
    <w:rsid w:val="00ED5A70"/>
    <w:pPr>
      <w:ind w:left="720"/>
    </w:pPr>
    <w:rPr>
      <w:rFonts w:ascii="Calibri" w:eastAsia="Times New Roman" w:hAnsi="Calibri" w:cs="Calibri"/>
    </w:rPr>
  </w:style>
  <w:style w:type="paragraph" w:customStyle="1" w:styleId="TableParagraph">
    <w:name w:val="Table Paragraph"/>
    <w:basedOn w:val="a"/>
    <w:uiPriority w:val="1"/>
    <w:qFormat/>
    <w:rsid w:val="00ED5A7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ED5A70"/>
  </w:style>
  <w:style w:type="paragraph" w:styleId="afff0">
    <w:name w:val="Body Text Indent"/>
    <w:basedOn w:val="a"/>
    <w:link w:val="afff1"/>
    <w:uiPriority w:val="99"/>
    <w:rsid w:val="00ED5A70"/>
    <w:pPr>
      <w:spacing w:after="0" w:line="240" w:lineRule="auto"/>
      <w:ind w:left="360" w:firstLine="709"/>
      <w:jc w:val="center"/>
    </w:pPr>
    <w:rPr>
      <w:rFonts w:ascii="Times New Roman" w:eastAsia="Times New Roman" w:hAnsi="Times New Roman" w:cs="Times New Roman"/>
      <w:sz w:val="32"/>
      <w:szCs w:val="32"/>
    </w:rPr>
  </w:style>
  <w:style w:type="character" w:customStyle="1" w:styleId="afff1">
    <w:name w:val="Основной текст с отступом Знак"/>
    <w:basedOn w:val="a0"/>
    <w:link w:val="afff0"/>
    <w:uiPriority w:val="99"/>
    <w:rsid w:val="00ED5A70"/>
    <w:rPr>
      <w:rFonts w:ascii="Times New Roman" w:eastAsia="Times New Roman" w:hAnsi="Times New Roman" w:cs="Times New Roman"/>
      <w:sz w:val="32"/>
      <w:szCs w:val="32"/>
    </w:rPr>
  </w:style>
  <w:style w:type="paragraph" w:customStyle="1" w:styleId="afff2">
    <w:name w:val="Готовый"/>
    <w:basedOn w:val="a"/>
    <w:uiPriority w:val="99"/>
    <w:rsid w:val="00ED5A7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ED5A7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ED5A7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ED5A70"/>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ED5A70"/>
    <w:pPr>
      <w:widowControl w:val="0"/>
      <w:spacing w:after="0" w:line="240" w:lineRule="auto"/>
    </w:pPr>
    <w:rPr>
      <w:rFonts w:ascii="Times New Roman" w:eastAsia="Times New Roman" w:hAnsi="Times New Roman" w:cs="Times New Roman"/>
      <w:sz w:val="20"/>
      <w:szCs w:val="20"/>
      <w:lang w:val="en-US"/>
    </w:rPr>
  </w:style>
  <w:style w:type="paragraph" w:customStyle="1" w:styleId="afff3">
    <w:name w:val="Ñòèëü"/>
    <w:uiPriority w:val="99"/>
    <w:rsid w:val="00ED5A70"/>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4">
    <w:name w:val="Îáû÷íûé"/>
    <w:uiPriority w:val="99"/>
    <w:rsid w:val="00ED5A70"/>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ED5A70"/>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4"/>
    <w:rsid w:val="00ED5A70"/>
    <w:pPr>
      <w:ind w:firstLine="720"/>
      <w:jc w:val="both"/>
    </w:pPr>
    <w:rPr>
      <w:b/>
      <w:bCs/>
      <w:color w:val="000000"/>
      <w:sz w:val="24"/>
      <w:szCs w:val="24"/>
      <w:lang w:val="en-US"/>
    </w:rPr>
  </w:style>
  <w:style w:type="paragraph" w:customStyle="1" w:styleId="2b">
    <w:name w:val="Îñíîâíîé òåêñò ñ îòñòóïîì 2"/>
    <w:basedOn w:val="afff4"/>
    <w:uiPriority w:val="99"/>
    <w:rsid w:val="00ED5A70"/>
    <w:pPr>
      <w:ind w:left="720"/>
      <w:jc w:val="both"/>
    </w:pPr>
    <w:rPr>
      <w:color w:val="000000"/>
      <w:sz w:val="24"/>
      <w:szCs w:val="24"/>
      <w:lang w:val="en-US"/>
    </w:rPr>
  </w:style>
  <w:style w:type="paragraph" w:customStyle="1" w:styleId="1a">
    <w:name w:val="çàãîëîâîê 1"/>
    <w:basedOn w:val="afff4"/>
    <w:next w:val="afff4"/>
    <w:uiPriority w:val="99"/>
    <w:rsid w:val="00ED5A70"/>
    <w:pPr>
      <w:keepNext/>
    </w:pPr>
  </w:style>
  <w:style w:type="paragraph" w:customStyle="1" w:styleId="3b">
    <w:name w:val="Îñíîâíîé òåêñò ñ îòñòóïîì 3"/>
    <w:basedOn w:val="afff4"/>
    <w:uiPriority w:val="99"/>
    <w:rsid w:val="00ED5A70"/>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ED5A70"/>
    <w:pPr>
      <w:widowControl/>
      <w:jc w:val="both"/>
    </w:pPr>
    <w:rPr>
      <w:rFonts w:ascii="Peterburg" w:hAnsi="Peterburg" w:cs="Peterburg"/>
    </w:rPr>
  </w:style>
  <w:style w:type="paragraph" w:customStyle="1" w:styleId="Iniiaiieoaenonionooiii2">
    <w:name w:val="Iniiaiie oaeno n ionooiii 2"/>
    <w:basedOn w:val="Iauiue"/>
    <w:rsid w:val="00ED5A70"/>
    <w:pPr>
      <w:widowControl/>
      <w:ind w:firstLine="284"/>
      <w:jc w:val="both"/>
    </w:pPr>
    <w:rPr>
      <w:rFonts w:ascii="Peterburg" w:hAnsi="Peterburg" w:cs="Peterburg"/>
    </w:rPr>
  </w:style>
  <w:style w:type="paragraph" w:customStyle="1" w:styleId="afff5">
    <w:name w:val="основной"/>
    <w:basedOn w:val="a"/>
    <w:uiPriority w:val="99"/>
    <w:rsid w:val="00ED5A70"/>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ED5A70"/>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ED5A70"/>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6">
    <w:name w:val="Îñíîâíîé òåêñò"/>
    <w:basedOn w:val="afff4"/>
    <w:uiPriority w:val="99"/>
    <w:rsid w:val="00ED5A70"/>
    <w:pPr>
      <w:tabs>
        <w:tab w:val="left" w:leader="dot" w:pos="9072"/>
      </w:tabs>
      <w:jc w:val="both"/>
    </w:pPr>
    <w:rPr>
      <w:b/>
      <w:bCs/>
      <w:sz w:val="24"/>
      <w:szCs w:val="24"/>
    </w:rPr>
  </w:style>
  <w:style w:type="paragraph" w:customStyle="1" w:styleId="caaieiaie2">
    <w:name w:val="caaieiaie 2"/>
    <w:basedOn w:val="Iauiue"/>
    <w:next w:val="Iauiue"/>
    <w:uiPriority w:val="99"/>
    <w:rsid w:val="00ED5A70"/>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ED5A7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ED5A70"/>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7">
    <w:name w:val="Subtitle"/>
    <w:basedOn w:val="a"/>
    <w:next w:val="a"/>
    <w:link w:val="afff8"/>
    <w:uiPriority w:val="11"/>
    <w:qFormat/>
    <w:rsid w:val="00ED5A70"/>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8">
    <w:name w:val="Подзаголовок Знак"/>
    <w:basedOn w:val="a0"/>
    <w:link w:val="afff7"/>
    <w:uiPriority w:val="11"/>
    <w:rsid w:val="00ED5A70"/>
    <w:rPr>
      <w:rFonts w:ascii="Calibri Light" w:eastAsia="Times New Roman" w:hAnsi="Calibri Light" w:cs="Times New Roman"/>
      <w:sz w:val="24"/>
      <w:szCs w:val="24"/>
    </w:rPr>
  </w:style>
  <w:style w:type="paragraph" w:customStyle="1" w:styleId="1b">
    <w:name w:val="З1"/>
    <w:basedOn w:val="a"/>
    <w:next w:val="a"/>
    <w:rsid w:val="00ED5A70"/>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ED5A7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ED5A70"/>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ED5A7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ED5A70"/>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ED5A70"/>
    <w:rPr>
      <w:rFonts w:ascii="Arial" w:hAnsi="Arial" w:cs="Arial"/>
      <w:b/>
      <w:bCs/>
      <w:sz w:val="38"/>
      <w:szCs w:val="38"/>
      <w:shd w:val="clear" w:color="auto" w:fill="FFFFFF"/>
    </w:rPr>
  </w:style>
  <w:style w:type="character" w:customStyle="1" w:styleId="1c">
    <w:name w:val="Заголовок №1_"/>
    <w:link w:val="1d"/>
    <w:uiPriority w:val="99"/>
    <w:rsid w:val="00ED5A70"/>
    <w:rPr>
      <w:rFonts w:ascii="Arial" w:hAnsi="Arial" w:cs="Arial"/>
      <w:b/>
      <w:bCs/>
      <w:sz w:val="38"/>
      <w:szCs w:val="38"/>
      <w:shd w:val="clear" w:color="auto" w:fill="FFFFFF"/>
    </w:rPr>
  </w:style>
  <w:style w:type="paragraph" w:customStyle="1" w:styleId="1d">
    <w:name w:val="Заголовок №1"/>
    <w:basedOn w:val="a"/>
    <w:link w:val="1c"/>
    <w:uiPriority w:val="99"/>
    <w:rsid w:val="00ED5A70"/>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ED5A70"/>
    <w:rPr>
      <w:rFonts w:ascii="Arial" w:hAnsi="Arial" w:cs="Arial"/>
      <w:b/>
      <w:bCs/>
      <w:sz w:val="30"/>
      <w:szCs w:val="30"/>
      <w:shd w:val="clear" w:color="auto" w:fill="FFFFFF"/>
    </w:rPr>
  </w:style>
  <w:style w:type="paragraph" w:customStyle="1" w:styleId="2d">
    <w:name w:val="Заголовок №2"/>
    <w:basedOn w:val="a"/>
    <w:link w:val="2c"/>
    <w:uiPriority w:val="99"/>
    <w:rsid w:val="00ED5A70"/>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ED5A70"/>
    <w:rPr>
      <w:rFonts w:ascii="Arial" w:hAnsi="Arial" w:cs="Arial"/>
      <w:b/>
      <w:bCs/>
      <w:sz w:val="38"/>
      <w:szCs w:val="38"/>
      <w:shd w:val="clear" w:color="auto" w:fill="FFFFFF"/>
    </w:rPr>
  </w:style>
  <w:style w:type="paragraph" w:customStyle="1" w:styleId="s12">
    <w:name w:val="s_1"/>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ED5A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ED5A70"/>
  </w:style>
  <w:style w:type="paragraph" w:customStyle="1" w:styleId="afff9">
    <w:name w:val="Центрированный (таблица)"/>
    <w:basedOn w:val="affd"/>
    <w:next w:val="a"/>
    <w:rsid w:val="00ED5A70"/>
    <w:pPr>
      <w:jc w:val="center"/>
    </w:pPr>
    <w:rPr>
      <w:rFonts w:ascii="Times New Roman" w:hAnsi="Times New Roman" w:cs="Times New Roman"/>
    </w:rPr>
  </w:style>
  <w:style w:type="paragraph" w:customStyle="1" w:styleId="afffa">
    <w:name w:val="Отступ перед"/>
    <w:basedOn w:val="a"/>
    <w:rsid w:val="00ED5A70"/>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b">
    <w:name w:val="Intense Emphasis"/>
    <w:uiPriority w:val="21"/>
    <w:qFormat/>
    <w:rsid w:val="00ED5A70"/>
    <w:rPr>
      <w:i/>
      <w:iCs/>
      <w:color w:val="5B9BD5"/>
    </w:rPr>
  </w:style>
  <w:style w:type="character" w:styleId="afffc">
    <w:name w:val="Emphasis"/>
    <w:uiPriority w:val="20"/>
    <w:qFormat/>
    <w:rsid w:val="00ED5A70"/>
    <w:rPr>
      <w:i/>
      <w:iCs/>
    </w:rPr>
  </w:style>
  <w:style w:type="character" w:styleId="afffd">
    <w:name w:val="Book Title"/>
    <w:uiPriority w:val="33"/>
    <w:qFormat/>
    <w:rsid w:val="00ED5A70"/>
    <w:rPr>
      <w:b/>
      <w:bCs/>
      <w:i/>
      <w:iCs/>
      <w:spacing w:val="5"/>
    </w:rPr>
  </w:style>
  <w:style w:type="character" w:customStyle="1" w:styleId="afffe">
    <w:name w:val="Текст примечания Знак"/>
    <w:basedOn w:val="a0"/>
    <w:link w:val="affff"/>
    <w:uiPriority w:val="99"/>
    <w:semiHidden/>
    <w:rsid w:val="00ED5A70"/>
    <w:rPr>
      <w:rFonts w:ascii="Times New Roman" w:eastAsia="Times New Roman" w:hAnsi="Times New Roman"/>
    </w:rPr>
  </w:style>
  <w:style w:type="paragraph" w:styleId="affff">
    <w:name w:val="annotation text"/>
    <w:basedOn w:val="a"/>
    <w:link w:val="afffe"/>
    <w:uiPriority w:val="99"/>
    <w:semiHidden/>
    <w:unhideWhenUsed/>
    <w:rsid w:val="00ED5A70"/>
    <w:pPr>
      <w:spacing w:after="0" w:line="240" w:lineRule="auto"/>
      <w:ind w:firstLine="709"/>
      <w:jc w:val="both"/>
    </w:pPr>
    <w:rPr>
      <w:rFonts w:ascii="Times New Roman" w:eastAsia="Times New Roman" w:hAnsi="Times New Roman"/>
    </w:rPr>
  </w:style>
  <w:style w:type="character" w:customStyle="1" w:styleId="1e">
    <w:name w:val="Текст примечания Знак1"/>
    <w:basedOn w:val="a0"/>
    <w:uiPriority w:val="99"/>
    <w:semiHidden/>
    <w:rsid w:val="00ED5A70"/>
    <w:rPr>
      <w:sz w:val="20"/>
      <w:szCs w:val="20"/>
    </w:rPr>
  </w:style>
  <w:style w:type="character" w:customStyle="1" w:styleId="affff0">
    <w:name w:val="Тема примечания Знак"/>
    <w:basedOn w:val="afffe"/>
    <w:link w:val="affff1"/>
    <w:uiPriority w:val="99"/>
    <w:semiHidden/>
    <w:rsid w:val="00ED5A70"/>
    <w:rPr>
      <w:rFonts w:ascii="Times New Roman" w:eastAsia="Times New Roman" w:hAnsi="Times New Roman"/>
      <w:b/>
      <w:bCs/>
    </w:rPr>
  </w:style>
  <w:style w:type="paragraph" w:styleId="affff1">
    <w:name w:val="annotation subject"/>
    <w:basedOn w:val="affff"/>
    <w:next w:val="affff"/>
    <w:link w:val="affff0"/>
    <w:uiPriority w:val="99"/>
    <w:semiHidden/>
    <w:unhideWhenUsed/>
    <w:rsid w:val="00ED5A70"/>
    <w:rPr>
      <w:b/>
      <w:bCs/>
    </w:rPr>
  </w:style>
  <w:style w:type="character" w:customStyle="1" w:styleId="1f">
    <w:name w:val="Тема примечания Знак1"/>
    <w:basedOn w:val="1e"/>
    <w:uiPriority w:val="99"/>
    <w:semiHidden/>
    <w:rsid w:val="00ED5A70"/>
    <w:rPr>
      <w:b/>
      <w:bCs/>
      <w:sz w:val="20"/>
      <w:szCs w:val="20"/>
    </w:rPr>
  </w:style>
  <w:style w:type="character" w:customStyle="1" w:styleId="fontstyle01">
    <w:name w:val="fontstyle01"/>
    <w:basedOn w:val="a0"/>
    <w:rsid w:val="00ED5A70"/>
    <w:rPr>
      <w:rFonts w:ascii="ArialMT" w:hAnsi="ArialMT" w:hint="default"/>
      <w:b w:val="0"/>
      <w:bCs w:val="0"/>
      <w:i w:val="0"/>
      <w:iCs w:val="0"/>
      <w:color w:val="000000"/>
      <w:sz w:val="20"/>
      <w:szCs w:val="20"/>
    </w:rPr>
  </w:style>
  <w:style w:type="paragraph" w:customStyle="1" w:styleId="affff2">
    <w:name w:val="Текст в таблице слева"/>
    <w:basedOn w:val="af1"/>
    <w:rsid w:val="00ED5A70"/>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1848756/9d78f2e21a0e8d6e5a75ac4e4a939832/"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hyperlink" Target="http://garant.park.ru:80/doc.jsp?urn=urn:garant:12027232" TargetMode="External"/><Relationship Id="rId21" Type="http://schemas.openxmlformats.org/officeDocument/2006/relationships/hyperlink" Target="http://ivo.garant.ru/document?id=12048567&amp;sub=0" TargetMode="External"/><Relationship Id="rId34" Type="http://schemas.openxmlformats.org/officeDocument/2006/relationships/hyperlink" Target="http://ivo.garant.ru/" TargetMode="External"/><Relationship Id="rId42" Type="http://schemas.openxmlformats.org/officeDocument/2006/relationships/hyperlink" Target="http://docs.cntd.ru/document/1200113272"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base.garant.ru/12138258/c7f0164139c159e5c4e7786790ae469d/" TargetMode="External"/><Relationship Id="rId29" Type="http://schemas.openxmlformats.org/officeDocument/2006/relationships/hyperlink" Target="http://ivo.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1646916/582545ba52e0e0d23dd67d4b21e62bae/"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garant.park.ru:80/doc.jsp?urn=urn:garant:12038258&amp;anchor=1012" TargetMode="External"/><Relationship Id="rId45" Type="http://schemas.openxmlformats.org/officeDocument/2006/relationships/hyperlink" Target="http://garant.park.ru:80/doc.jsp?urn=urn:garant:12038258&amp;anchor=1012" TargetMode="External"/><Relationship Id="rId5" Type="http://schemas.openxmlformats.org/officeDocument/2006/relationships/footnotes" Target="footnotes.xml"/><Relationship Id="rId15" Type="http://schemas.openxmlformats.org/officeDocument/2006/relationships/hyperlink" Target="https://base.garant.ru/12138258/c7f0164139c159e5c4e7786790ae469d/"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12138258/c7f0164139c159e5c4e7786790ae469d/" TargetMode="External"/><Relationship Id="rId19" Type="http://schemas.openxmlformats.org/officeDocument/2006/relationships/hyperlink" Target="https://base.garant.ru/12138258/363aa18e6c32ff15fa5ec3b09cbefbf6/" TargetMode="External"/><Relationship Id="rId31" Type="http://schemas.openxmlformats.org/officeDocument/2006/relationships/hyperlink" Target="http://ivo.garant.ru/" TargetMode="External"/><Relationship Id="rId44" Type="http://schemas.openxmlformats.org/officeDocument/2006/relationships/hyperlink" Target="http://garant.park.ru:80/doc.jsp?urn=urn:garant:12027232" TargetMode="External"/><Relationship Id="rId4" Type="http://schemas.openxmlformats.org/officeDocument/2006/relationships/webSettings" Target="webSettings.xml"/><Relationship Id="rId9" Type="http://schemas.openxmlformats.org/officeDocument/2006/relationships/hyperlink" Target="https://base.garant.ru/12138258/6f6a564ac5dc1fa713a326239c5c2f5d/" TargetMode="External"/><Relationship Id="rId14" Type="http://schemas.openxmlformats.org/officeDocument/2006/relationships/hyperlink" Target="https://base.garant.ru/12138258/1cafb24d049dcd1e7707a22d98e9858f/"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docs.cntd.ru/document/556330144" TargetMode="External"/><Relationship Id="rId8" Type="http://schemas.openxmlformats.org/officeDocument/2006/relationships/hyperlink" Target="https://base.garant.ru/71913724/" TargetMode="External"/><Relationship Id="rId3" Type="http://schemas.openxmlformats.org/officeDocument/2006/relationships/settings" Target="settings.xml"/><Relationship Id="rId12" Type="http://schemas.openxmlformats.org/officeDocument/2006/relationships/hyperlink" Target="https://base.garant.ru/12138258/1cafb24d049dcd1e7707a22d98e9858f/"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image" Target="media/image2.png"/><Relationship Id="rId46" Type="http://schemas.openxmlformats.org/officeDocument/2006/relationships/fontTable" Target="fontTable.xml"/><Relationship Id="rId20" Type="http://schemas.openxmlformats.org/officeDocument/2006/relationships/hyperlink" Target="http://ivo.garant.ru/document?id=57329391&amp;sub=501010"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32931</Words>
  <Characters>187710</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2023-11-24T06:39:00Z</cp:lastPrinted>
  <dcterms:created xsi:type="dcterms:W3CDTF">2024-03-27T06:14:00Z</dcterms:created>
  <dcterms:modified xsi:type="dcterms:W3CDTF">2024-03-27T06:14:00Z</dcterms:modified>
</cp:coreProperties>
</file>