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59A" w:rsidRPr="00C7359A" w:rsidRDefault="00C7359A" w:rsidP="00C7359A">
      <w:pPr>
        <w:jc w:val="center"/>
        <w:rPr>
          <w:rFonts w:ascii="Times New Roman" w:hAnsi="Times New Roman" w:cs="Times New Roman"/>
          <w:sz w:val="24"/>
          <w:szCs w:val="18"/>
        </w:rPr>
      </w:pPr>
      <w:bookmarkStart w:id="0" w:name="_GoBack"/>
      <w:bookmarkEnd w:id="0"/>
      <w:r w:rsidRPr="00C7359A">
        <w:rPr>
          <w:rFonts w:ascii="Times New Roman" w:hAnsi="Times New Roman" w:cs="Times New Roman"/>
          <w:noProof/>
          <w:sz w:val="24"/>
          <w:szCs w:val="18"/>
        </w:rPr>
        <w:drawing>
          <wp:inline distT="0" distB="0" distL="0" distR="0">
            <wp:extent cx="328295" cy="431165"/>
            <wp:effectExtent l="1905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a:srcRect t="20560" r="65265" b="11414"/>
                    <a:stretch>
                      <a:fillRect/>
                    </a:stretch>
                  </pic:blipFill>
                  <pic:spPr bwMode="auto">
                    <a:xfrm>
                      <a:off x="0" y="0"/>
                      <a:ext cx="328295" cy="431165"/>
                    </a:xfrm>
                    <a:prstGeom prst="rect">
                      <a:avLst/>
                    </a:prstGeom>
                    <a:noFill/>
                    <a:ln w="9525">
                      <a:noFill/>
                      <a:miter lim="800000"/>
                      <a:headEnd/>
                      <a:tailEnd/>
                    </a:ln>
                  </pic:spPr>
                </pic:pic>
              </a:graphicData>
            </a:graphic>
          </wp:inline>
        </w:drawing>
      </w:r>
    </w:p>
    <w:p w:rsidR="00C7359A" w:rsidRPr="00C7359A" w:rsidRDefault="00C7359A" w:rsidP="00C7359A">
      <w:pPr>
        <w:jc w:val="center"/>
        <w:rPr>
          <w:rFonts w:ascii="Times New Roman" w:hAnsi="Times New Roman" w:cs="Times New Roman"/>
          <w:sz w:val="24"/>
          <w:szCs w:val="18"/>
        </w:rPr>
      </w:pPr>
      <w:r w:rsidRPr="00C7359A">
        <w:rPr>
          <w:rFonts w:ascii="Times New Roman" w:hAnsi="Times New Roman" w:cs="Times New Roman"/>
          <w:sz w:val="24"/>
          <w:szCs w:val="18"/>
        </w:rPr>
        <w:t>Периодическое печатное издание муниципального образования Петровский сельсовет Саракташского района Оренбургской области</w:t>
      </w:r>
    </w:p>
    <w:p w:rsidR="00C7359A" w:rsidRPr="00C7359A" w:rsidRDefault="00C7359A" w:rsidP="00C7359A">
      <w:pPr>
        <w:jc w:val="center"/>
        <w:rPr>
          <w:rFonts w:ascii="Times New Roman" w:hAnsi="Times New Roman" w:cs="Times New Roman"/>
          <w:sz w:val="24"/>
          <w:szCs w:val="18"/>
        </w:rPr>
      </w:pPr>
    </w:p>
    <w:p w:rsidR="00C7359A" w:rsidRPr="00C7359A" w:rsidRDefault="00C7359A" w:rsidP="00C7359A">
      <w:pPr>
        <w:jc w:val="center"/>
        <w:rPr>
          <w:rFonts w:ascii="Times New Roman" w:hAnsi="Times New Roman" w:cs="Times New Roman"/>
          <w:sz w:val="24"/>
          <w:szCs w:val="18"/>
        </w:rPr>
      </w:pPr>
    </w:p>
    <w:p w:rsidR="00C7359A" w:rsidRPr="00C7359A" w:rsidRDefault="00C7359A" w:rsidP="00C7359A">
      <w:pPr>
        <w:jc w:val="center"/>
        <w:rPr>
          <w:rFonts w:ascii="Times New Roman" w:hAnsi="Times New Roman" w:cs="Times New Roman"/>
          <w:sz w:val="24"/>
          <w:szCs w:val="18"/>
        </w:rPr>
      </w:pPr>
    </w:p>
    <w:p w:rsidR="00C7359A" w:rsidRPr="00C7359A" w:rsidRDefault="00C7359A" w:rsidP="00C7359A">
      <w:pPr>
        <w:jc w:val="center"/>
        <w:rPr>
          <w:rFonts w:ascii="Times New Roman" w:hAnsi="Times New Roman" w:cs="Times New Roman"/>
          <w:sz w:val="24"/>
          <w:szCs w:val="18"/>
        </w:rPr>
      </w:pPr>
    </w:p>
    <w:p w:rsidR="00C7359A" w:rsidRPr="00C7359A" w:rsidRDefault="00C7359A" w:rsidP="00C7359A">
      <w:pPr>
        <w:jc w:val="center"/>
        <w:rPr>
          <w:rFonts w:ascii="Times New Roman" w:hAnsi="Times New Roman" w:cs="Times New Roman"/>
          <w:sz w:val="24"/>
          <w:szCs w:val="18"/>
        </w:rPr>
      </w:pPr>
    </w:p>
    <w:p w:rsidR="00C7359A" w:rsidRPr="00C7359A" w:rsidRDefault="00C7359A" w:rsidP="00C7359A">
      <w:pPr>
        <w:jc w:val="center"/>
        <w:rPr>
          <w:rFonts w:ascii="Times New Roman" w:hAnsi="Times New Roman" w:cs="Times New Roman"/>
          <w:sz w:val="24"/>
          <w:szCs w:val="18"/>
        </w:rPr>
      </w:pPr>
    </w:p>
    <w:p w:rsidR="00C7359A" w:rsidRPr="00C7359A" w:rsidRDefault="00C7359A" w:rsidP="00C7359A">
      <w:pPr>
        <w:jc w:val="center"/>
        <w:rPr>
          <w:rFonts w:ascii="Times New Roman" w:hAnsi="Times New Roman" w:cs="Times New Roman"/>
          <w:b/>
          <w:sz w:val="24"/>
          <w:szCs w:val="18"/>
        </w:rPr>
      </w:pPr>
      <w:r w:rsidRPr="00C7359A">
        <w:rPr>
          <w:rFonts w:ascii="Times New Roman" w:hAnsi="Times New Roman" w:cs="Times New Roman"/>
          <w:b/>
          <w:sz w:val="24"/>
          <w:szCs w:val="18"/>
        </w:rPr>
        <w:t>Информационный бюллетень</w:t>
      </w:r>
    </w:p>
    <w:p w:rsidR="00C7359A" w:rsidRPr="00C7359A" w:rsidRDefault="00C7359A" w:rsidP="00C7359A">
      <w:pPr>
        <w:jc w:val="center"/>
        <w:rPr>
          <w:rFonts w:ascii="Times New Roman" w:hAnsi="Times New Roman" w:cs="Times New Roman"/>
          <w:b/>
          <w:sz w:val="24"/>
          <w:szCs w:val="18"/>
        </w:rPr>
      </w:pPr>
      <w:r w:rsidRPr="00C7359A">
        <w:rPr>
          <w:rFonts w:ascii="Times New Roman" w:hAnsi="Times New Roman" w:cs="Times New Roman"/>
          <w:b/>
          <w:sz w:val="24"/>
          <w:szCs w:val="18"/>
        </w:rPr>
        <w:t>«Петровский сельсовет»</w:t>
      </w:r>
    </w:p>
    <w:p w:rsidR="00C7359A" w:rsidRPr="00C7359A" w:rsidRDefault="00C7359A" w:rsidP="00C7359A">
      <w:pPr>
        <w:jc w:val="center"/>
        <w:rPr>
          <w:rFonts w:ascii="Times New Roman" w:hAnsi="Times New Roman" w:cs="Times New Roman"/>
          <w:sz w:val="24"/>
          <w:szCs w:val="18"/>
        </w:rPr>
      </w:pPr>
    </w:p>
    <w:p w:rsidR="00C7359A" w:rsidRPr="00C7359A" w:rsidRDefault="00C7359A" w:rsidP="00C7359A">
      <w:pPr>
        <w:jc w:val="right"/>
        <w:rPr>
          <w:rFonts w:ascii="Times New Roman" w:hAnsi="Times New Roman" w:cs="Times New Roman"/>
          <w:sz w:val="24"/>
          <w:szCs w:val="18"/>
        </w:rPr>
      </w:pPr>
      <w:r w:rsidRPr="00C7359A">
        <w:rPr>
          <w:rFonts w:ascii="Times New Roman" w:hAnsi="Times New Roman" w:cs="Times New Roman"/>
          <w:sz w:val="24"/>
          <w:szCs w:val="18"/>
        </w:rPr>
        <w:t>15 сентября 2023 года № 4</w:t>
      </w:r>
    </w:p>
    <w:p w:rsidR="00C7359A" w:rsidRPr="00C7359A" w:rsidRDefault="00C7359A" w:rsidP="00C7359A">
      <w:pPr>
        <w:jc w:val="right"/>
        <w:rPr>
          <w:rFonts w:ascii="Times New Roman" w:hAnsi="Times New Roman" w:cs="Times New Roman"/>
          <w:sz w:val="24"/>
          <w:szCs w:val="18"/>
        </w:rPr>
      </w:pPr>
    </w:p>
    <w:p w:rsidR="00C7359A" w:rsidRPr="00C7359A" w:rsidRDefault="00C7359A" w:rsidP="00C7359A">
      <w:pPr>
        <w:jc w:val="right"/>
        <w:rPr>
          <w:rFonts w:ascii="Times New Roman" w:hAnsi="Times New Roman" w:cs="Times New Roman"/>
          <w:sz w:val="24"/>
          <w:szCs w:val="18"/>
        </w:rPr>
      </w:pPr>
    </w:p>
    <w:p w:rsidR="00C7359A" w:rsidRPr="00C7359A" w:rsidRDefault="00C7359A" w:rsidP="00C7359A">
      <w:pPr>
        <w:jc w:val="right"/>
        <w:rPr>
          <w:rFonts w:ascii="Times New Roman" w:hAnsi="Times New Roman" w:cs="Times New Roman"/>
          <w:sz w:val="24"/>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0"/>
        <w:gridCol w:w="6230"/>
      </w:tblGrid>
      <w:tr w:rsidR="00C7359A" w:rsidRPr="00C7359A" w:rsidTr="00810AFA">
        <w:tc>
          <w:tcPr>
            <w:tcW w:w="3227" w:type="dxa"/>
          </w:tcPr>
          <w:p w:rsidR="00C7359A" w:rsidRPr="00C7359A" w:rsidRDefault="00C7359A" w:rsidP="00810AFA">
            <w:pPr>
              <w:rPr>
                <w:rFonts w:ascii="Times New Roman" w:hAnsi="Times New Roman" w:cs="Times New Roman"/>
                <w:b/>
                <w:sz w:val="24"/>
                <w:szCs w:val="18"/>
              </w:rPr>
            </w:pPr>
            <w:r w:rsidRPr="00C7359A">
              <w:rPr>
                <w:rFonts w:ascii="Times New Roman" w:hAnsi="Times New Roman" w:cs="Times New Roman"/>
                <w:b/>
                <w:sz w:val="24"/>
                <w:szCs w:val="18"/>
              </w:rPr>
              <w:t>Учредители информационного бюллетеня:</w:t>
            </w:r>
          </w:p>
        </w:tc>
        <w:tc>
          <w:tcPr>
            <w:tcW w:w="6344" w:type="dxa"/>
          </w:tcPr>
          <w:p w:rsidR="00C7359A" w:rsidRPr="00C7359A" w:rsidRDefault="00C7359A" w:rsidP="00810AFA">
            <w:pPr>
              <w:rPr>
                <w:rFonts w:ascii="Times New Roman" w:hAnsi="Times New Roman" w:cs="Times New Roman"/>
                <w:sz w:val="24"/>
                <w:szCs w:val="18"/>
              </w:rPr>
            </w:pPr>
            <w:r w:rsidRPr="00C7359A">
              <w:rPr>
                <w:rFonts w:ascii="Times New Roman" w:hAnsi="Times New Roman" w:cs="Times New Roman"/>
                <w:sz w:val="24"/>
                <w:szCs w:val="18"/>
              </w:rPr>
              <w:t>Совет депутатов муниципального образования Петровский сельсовет Саракташского района Оренбургской области,</w:t>
            </w:r>
          </w:p>
          <w:p w:rsidR="00C7359A" w:rsidRPr="00C7359A" w:rsidRDefault="00C7359A" w:rsidP="00810AFA">
            <w:pPr>
              <w:rPr>
                <w:rFonts w:ascii="Times New Roman" w:hAnsi="Times New Roman" w:cs="Times New Roman"/>
                <w:sz w:val="24"/>
                <w:szCs w:val="18"/>
              </w:rPr>
            </w:pPr>
            <w:r w:rsidRPr="00C7359A">
              <w:rPr>
                <w:rFonts w:ascii="Times New Roman" w:hAnsi="Times New Roman" w:cs="Times New Roman"/>
                <w:sz w:val="24"/>
                <w:szCs w:val="18"/>
              </w:rPr>
              <w:t>Администрация муниципального образования Петровский сельсовет Саракташского района Оренбургской области</w:t>
            </w:r>
          </w:p>
          <w:p w:rsidR="00C7359A" w:rsidRPr="00C7359A" w:rsidRDefault="00C7359A" w:rsidP="00810AFA">
            <w:pPr>
              <w:rPr>
                <w:rFonts w:ascii="Times New Roman" w:hAnsi="Times New Roman" w:cs="Times New Roman"/>
                <w:sz w:val="24"/>
                <w:szCs w:val="18"/>
              </w:rPr>
            </w:pPr>
          </w:p>
        </w:tc>
      </w:tr>
      <w:tr w:rsidR="00C7359A" w:rsidRPr="00C7359A" w:rsidTr="00810AFA">
        <w:tc>
          <w:tcPr>
            <w:tcW w:w="3227" w:type="dxa"/>
          </w:tcPr>
          <w:p w:rsidR="00C7359A" w:rsidRPr="00C7359A" w:rsidRDefault="00C7359A" w:rsidP="00810AFA">
            <w:pPr>
              <w:rPr>
                <w:rFonts w:ascii="Times New Roman" w:hAnsi="Times New Roman" w:cs="Times New Roman"/>
                <w:b/>
                <w:sz w:val="24"/>
                <w:szCs w:val="18"/>
              </w:rPr>
            </w:pPr>
            <w:r w:rsidRPr="00C7359A">
              <w:rPr>
                <w:rFonts w:ascii="Times New Roman" w:hAnsi="Times New Roman" w:cs="Times New Roman"/>
                <w:b/>
                <w:sz w:val="24"/>
                <w:szCs w:val="18"/>
              </w:rPr>
              <w:t>Главный редактор:</w:t>
            </w:r>
          </w:p>
        </w:tc>
        <w:tc>
          <w:tcPr>
            <w:tcW w:w="6344" w:type="dxa"/>
          </w:tcPr>
          <w:p w:rsidR="00C7359A" w:rsidRPr="00C7359A" w:rsidRDefault="00C7359A" w:rsidP="00810AFA">
            <w:pPr>
              <w:rPr>
                <w:rFonts w:ascii="Times New Roman" w:hAnsi="Times New Roman" w:cs="Times New Roman"/>
                <w:sz w:val="24"/>
                <w:szCs w:val="18"/>
              </w:rPr>
            </w:pPr>
            <w:r w:rsidRPr="00C7359A">
              <w:rPr>
                <w:rFonts w:ascii="Times New Roman" w:hAnsi="Times New Roman" w:cs="Times New Roman"/>
                <w:sz w:val="24"/>
                <w:szCs w:val="18"/>
              </w:rPr>
              <w:t>Митюшникова Ольга Александровна</w:t>
            </w:r>
          </w:p>
          <w:p w:rsidR="00C7359A" w:rsidRPr="00C7359A" w:rsidRDefault="00C7359A" w:rsidP="00810AFA">
            <w:pPr>
              <w:rPr>
                <w:rFonts w:ascii="Times New Roman" w:hAnsi="Times New Roman" w:cs="Times New Roman"/>
                <w:sz w:val="24"/>
                <w:szCs w:val="18"/>
              </w:rPr>
            </w:pPr>
          </w:p>
        </w:tc>
      </w:tr>
      <w:tr w:rsidR="00C7359A" w:rsidRPr="00C7359A" w:rsidTr="00810AFA">
        <w:tc>
          <w:tcPr>
            <w:tcW w:w="3227" w:type="dxa"/>
          </w:tcPr>
          <w:p w:rsidR="00C7359A" w:rsidRPr="00C7359A" w:rsidRDefault="00C7359A" w:rsidP="00810AFA">
            <w:pPr>
              <w:rPr>
                <w:rFonts w:ascii="Times New Roman" w:hAnsi="Times New Roman" w:cs="Times New Roman"/>
                <w:b/>
                <w:sz w:val="24"/>
                <w:szCs w:val="18"/>
              </w:rPr>
            </w:pPr>
            <w:r w:rsidRPr="00C7359A">
              <w:rPr>
                <w:rFonts w:ascii="Times New Roman" w:hAnsi="Times New Roman" w:cs="Times New Roman"/>
                <w:b/>
                <w:sz w:val="24"/>
                <w:szCs w:val="18"/>
              </w:rPr>
              <w:t>Адрес редакции, издателя, типографии:</w:t>
            </w:r>
          </w:p>
        </w:tc>
        <w:tc>
          <w:tcPr>
            <w:tcW w:w="6344" w:type="dxa"/>
          </w:tcPr>
          <w:p w:rsidR="00C7359A" w:rsidRPr="00C7359A" w:rsidRDefault="00C7359A" w:rsidP="00810AFA">
            <w:pPr>
              <w:rPr>
                <w:rFonts w:ascii="Times New Roman" w:hAnsi="Times New Roman" w:cs="Times New Roman"/>
                <w:sz w:val="24"/>
                <w:szCs w:val="18"/>
              </w:rPr>
            </w:pPr>
            <w:r w:rsidRPr="00C7359A">
              <w:rPr>
                <w:rFonts w:ascii="Times New Roman" w:hAnsi="Times New Roman" w:cs="Times New Roman"/>
                <w:sz w:val="24"/>
                <w:szCs w:val="18"/>
              </w:rPr>
              <w:t>462137 Оренбургская область, Саракташский район, с.Петровское, улица Школьная,1</w:t>
            </w:r>
          </w:p>
          <w:p w:rsidR="00C7359A" w:rsidRPr="00C7359A" w:rsidRDefault="00C7359A" w:rsidP="00810AFA">
            <w:pPr>
              <w:rPr>
                <w:rFonts w:ascii="Times New Roman" w:hAnsi="Times New Roman" w:cs="Times New Roman"/>
                <w:sz w:val="24"/>
                <w:szCs w:val="18"/>
              </w:rPr>
            </w:pPr>
          </w:p>
        </w:tc>
      </w:tr>
      <w:tr w:rsidR="00C7359A" w:rsidRPr="00C7359A" w:rsidTr="00810AFA">
        <w:tc>
          <w:tcPr>
            <w:tcW w:w="3227" w:type="dxa"/>
          </w:tcPr>
          <w:p w:rsidR="00C7359A" w:rsidRPr="00C7359A" w:rsidRDefault="00C7359A" w:rsidP="00810AFA">
            <w:pPr>
              <w:rPr>
                <w:rFonts w:ascii="Times New Roman" w:hAnsi="Times New Roman" w:cs="Times New Roman"/>
                <w:b/>
                <w:sz w:val="24"/>
                <w:szCs w:val="18"/>
              </w:rPr>
            </w:pPr>
            <w:r w:rsidRPr="00C7359A">
              <w:rPr>
                <w:rFonts w:ascii="Times New Roman" w:hAnsi="Times New Roman" w:cs="Times New Roman"/>
                <w:b/>
                <w:sz w:val="24"/>
                <w:szCs w:val="18"/>
              </w:rPr>
              <w:t>Тираж:</w:t>
            </w:r>
          </w:p>
        </w:tc>
        <w:tc>
          <w:tcPr>
            <w:tcW w:w="6344" w:type="dxa"/>
          </w:tcPr>
          <w:p w:rsidR="00C7359A" w:rsidRPr="00C7359A" w:rsidRDefault="00C7359A" w:rsidP="00810AFA">
            <w:pPr>
              <w:rPr>
                <w:rFonts w:ascii="Times New Roman" w:hAnsi="Times New Roman" w:cs="Times New Roman"/>
                <w:sz w:val="24"/>
                <w:szCs w:val="18"/>
              </w:rPr>
            </w:pPr>
            <w:r w:rsidRPr="00C7359A">
              <w:rPr>
                <w:rFonts w:ascii="Times New Roman" w:hAnsi="Times New Roman" w:cs="Times New Roman"/>
                <w:sz w:val="24"/>
                <w:szCs w:val="18"/>
              </w:rPr>
              <w:t>10 экземпляров, распространяется бесплатно</w:t>
            </w:r>
          </w:p>
        </w:tc>
      </w:tr>
    </w:tbl>
    <w:p w:rsidR="00C7359A" w:rsidRPr="00C7359A" w:rsidRDefault="00C7359A" w:rsidP="00C7359A">
      <w:pPr>
        <w:jc w:val="center"/>
        <w:rPr>
          <w:rFonts w:ascii="Times New Roman" w:hAnsi="Times New Roman" w:cs="Times New Roman"/>
          <w:sz w:val="24"/>
          <w:szCs w:val="18"/>
        </w:rPr>
      </w:pPr>
    </w:p>
    <w:p w:rsidR="00C7359A" w:rsidRPr="00C7359A" w:rsidRDefault="00C7359A" w:rsidP="00C7359A">
      <w:pPr>
        <w:rPr>
          <w:rFonts w:ascii="Times New Roman" w:hAnsi="Times New Roman" w:cs="Times New Roman"/>
          <w:sz w:val="24"/>
          <w:szCs w:val="18"/>
        </w:rPr>
      </w:pPr>
    </w:p>
    <w:p w:rsidR="00C7359A" w:rsidRPr="00C7359A" w:rsidRDefault="00C7359A" w:rsidP="00C7359A">
      <w:pPr>
        <w:jc w:val="center"/>
        <w:rPr>
          <w:rFonts w:ascii="Times New Roman" w:hAnsi="Times New Roman" w:cs="Times New Roman"/>
          <w:sz w:val="24"/>
          <w:szCs w:val="18"/>
        </w:rPr>
      </w:pPr>
      <w:r w:rsidRPr="00C7359A">
        <w:rPr>
          <w:rFonts w:ascii="Times New Roman" w:hAnsi="Times New Roman" w:cs="Times New Roman"/>
          <w:sz w:val="24"/>
          <w:szCs w:val="18"/>
        </w:rPr>
        <w:t>СОДЕРЖАНИЕ</w:t>
      </w:r>
    </w:p>
    <w:p w:rsidR="00C7359A" w:rsidRPr="00C7359A" w:rsidRDefault="00C7359A" w:rsidP="00C7359A">
      <w:pPr>
        <w:pStyle w:val="a3"/>
        <w:numPr>
          <w:ilvl w:val="0"/>
          <w:numId w:val="28"/>
        </w:numPr>
        <w:spacing w:after="0" w:line="240" w:lineRule="auto"/>
        <w:jc w:val="both"/>
        <w:rPr>
          <w:rFonts w:ascii="Times New Roman" w:hAnsi="Times New Roman"/>
          <w:sz w:val="24"/>
          <w:szCs w:val="24"/>
        </w:rPr>
      </w:pPr>
      <w:r w:rsidRPr="00C7359A">
        <w:rPr>
          <w:rFonts w:ascii="Times New Roman" w:hAnsi="Times New Roman"/>
          <w:bCs/>
          <w:sz w:val="24"/>
          <w:szCs w:val="24"/>
        </w:rPr>
        <w:t>Постановление администрации муниципального образования Петровский сельсовет Саракташского района Оренбургской области от 12.09.2023 №67-п  «</w:t>
      </w:r>
      <w:r w:rsidRPr="00C7359A">
        <w:rPr>
          <w:rFonts w:ascii="Times New Roman" w:hAnsi="Times New Roman"/>
          <w:sz w:val="24"/>
          <w:szCs w:val="24"/>
        </w:rPr>
        <w:t>Об утверждении Правил землепользования и застройки  муниципального образования Петровский сельсовет Саракташского района  Оренбургской области».</w:t>
      </w:r>
    </w:p>
    <w:p w:rsidR="00DC0D7F" w:rsidRDefault="00DC0D7F">
      <w:pPr>
        <w:rPr>
          <w:rFonts w:ascii="Times New Roman" w:hAnsi="Times New Roman" w:cs="Times New Roman"/>
          <w:sz w:val="24"/>
          <w:szCs w:val="18"/>
        </w:rPr>
      </w:pPr>
    </w:p>
    <w:p w:rsidR="00C7359A" w:rsidRDefault="00C7359A">
      <w:pPr>
        <w:rPr>
          <w:rFonts w:ascii="Times New Roman" w:hAnsi="Times New Roman" w:cs="Times New Roman"/>
          <w:sz w:val="24"/>
          <w:szCs w:val="18"/>
        </w:rPr>
      </w:pPr>
    </w:p>
    <w:p w:rsidR="00C7359A" w:rsidRDefault="00C7359A">
      <w:pPr>
        <w:rPr>
          <w:rFonts w:ascii="Times New Roman" w:hAnsi="Times New Roman" w:cs="Times New Roman"/>
          <w:sz w:val="24"/>
          <w:szCs w:val="18"/>
        </w:rPr>
      </w:pPr>
    </w:p>
    <w:p w:rsidR="00C7359A" w:rsidRDefault="00C7359A">
      <w:pPr>
        <w:rPr>
          <w:rFonts w:ascii="Times New Roman" w:hAnsi="Times New Roman" w:cs="Times New Roman"/>
          <w:sz w:val="24"/>
          <w:szCs w:val="18"/>
        </w:rPr>
      </w:pPr>
    </w:p>
    <w:p w:rsidR="00C7359A" w:rsidRDefault="00C7359A">
      <w:pPr>
        <w:rPr>
          <w:rFonts w:ascii="Times New Roman" w:hAnsi="Times New Roman" w:cs="Times New Roman"/>
          <w:sz w:val="24"/>
          <w:szCs w:val="18"/>
        </w:rPr>
      </w:pPr>
    </w:p>
    <w:p w:rsidR="00C7359A" w:rsidRDefault="00C7359A">
      <w:pPr>
        <w:rPr>
          <w:rFonts w:ascii="Times New Roman" w:hAnsi="Times New Roman" w:cs="Times New Roman"/>
          <w:sz w:val="24"/>
          <w:szCs w:val="18"/>
        </w:rPr>
      </w:pPr>
    </w:p>
    <w:p w:rsidR="00C7359A" w:rsidRDefault="00C7359A">
      <w:pPr>
        <w:rPr>
          <w:rFonts w:ascii="Times New Roman" w:hAnsi="Times New Roman" w:cs="Times New Roman"/>
          <w:sz w:val="24"/>
          <w:szCs w:val="18"/>
        </w:rPr>
      </w:pPr>
    </w:p>
    <w:p w:rsidR="00C7359A" w:rsidRDefault="00C7359A">
      <w:pPr>
        <w:rPr>
          <w:rFonts w:ascii="Times New Roman" w:hAnsi="Times New Roman" w:cs="Times New Roman"/>
          <w:sz w:val="24"/>
          <w:szCs w:val="18"/>
        </w:rPr>
      </w:pPr>
    </w:p>
    <w:p w:rsidR="00C7359A" w:rsidRDefault="00C7359A">
      <w:pPr>
        <w:rPr>
          <w:rFonts w:ascii="Times New Roman" w:hAnsi="Times New Roman" w:cs="Times New Roman"/>
          <w:sz w:val="24"/>
          <w:szCs w:val="18"/>
        </w:rPr>
      </w:pPr>
    </w:p>
    <w:p w:rsidR="00C7359A" w:rsidRDefault="00C7359A">
      <w:pPr>
        <w:rPr>
          <w:rFonts w:ascii="Times New Roman" w:hAnsi="Times New Roman" w:cs="Times New Roman"/>
          <w:sz w:val="24"/>
          <w:szCs w:val="18"/>
        </w:rPr>
      </w:pPr>
    </w:p>
    <w:p w:rsidR="00C7359A" w:rsidRDefault="00C7359A">
      <w:pPr>
        <w:rPr>
          <w:rFonts w:ascii="Times New Roman" w:hAnsi="Times New Roman" w:cs="Times New Roman"/>
          <w:sz w:val="24"/>
          <w:szCs w:val="18"/>
        </w:rPr>
      </w:pPr>
    </w:p>
    <w:p w:rsidR="00C7359A" w:rsidRDefault="00C7359A">
      <w:pPr>
        <w:rPr>
          <w:rFonts w:ascii="Times New Roman" w:hAnsi="Times New Roman" w:cs="Times New Roman"/>
          <w:sz w:val="24"/>
          <w:szCs w:val="18"/>
        </w:rPr>
      </w:pPr>
    </w:p>
    <w:p w:rsidR="00C7359A" w:rsidRDefault="00C7359A">
      <w:pPr>
        <w:rPr>
          <w:rFonts w:ascii="Times New Roman" w:hAnsi="Times New Roman" w:cs="Times New Roman"/>
          <w:sz w:val="24"/>
          <w:szCs w:val="18"/>
        </w:rPr>
      </w:pPr>
    </w:p>
    <w:p w:rsidR="00C7359A" w:rsidRDefault="00C7359A">
      <w:pPr>
        <w:rPr>
          <w:rFonts w:ascii="Times New Roman" w:hAnsi="Times New Roman" w:cs="Times New Roman"/>
          <w:sz w:val="24"/>
          <w:szCs w:val="18"/>
        </w:rPr>
      </w:pPr>
    </w:p>
    <w:p w:rsidR="00C7359A" w:rsidRDefault="00C7359A">
      <w:pPr>
        <w:rPr>
          <w:rFonts w:ascii="Times New Roman" w:hAnsi="Times New Roman" w:cs="Times New Roman"/>
          <w:sz w:val="24"/>
          <w:szCs w:val="18"/>
        </w:rPr>
      </w:pPr>
    </w:p>
    <w:p w:rsidR="00C7359A" w:rsidRDefault="00C7359A">
      <w:pPr>
        <w:rPr>
          <w:rFonts w:ascii="Times New Roman" w:hAnsi="Times New Roman" w:cs="Times New Roman"/>
          <w:sz w:val="24"/>
          <w:szCs w:val="18"/>
        </w:rPr>
      </w:pPr>
    </w:p>
    <w:p w:rsidR="00C7359A" w:rsidRDefault="00C7359A">
      <w:pPr>
        <w:rPr>
          <w:rFonts w:ascii="Times New Roman" w:hAnsi="Times New Roman" w:cs="Times New Roman"/>
          <w:sz w:val="24"/>
          <w:szCs w:val="18"/>
        </w:rPr>
      </w:pPr>
    </w:p>
    <w:p w:rsidR="00C7359A" w:rsidRDefault="00C7359A">
      <w:pPr>
        <w:rPr>
          <w:rFonts w:ascii="Times New Roman" w:hAnsi="Times New Roman" w:cs="Times New Roman"/>
          <w:sz w:val="24"/>
          <w:szCs w:val="18"/>
        </w:rPr>
      </w:pPr>
    </w:p>
    <w:p w:rsidR="00C7359A" w:rsidRDefault="00C7359A">
      <w:pPr>
        <w:rPr>
          <w:rFonts w:ascii="Times New Roman" w:hAnsi="Times New Roman" w:cs="Times New Roman"/>
          <w:sz w:val="24"/>
          <w:szCs w:val="18"/>
        </w:rPr>
      </w:pPr>
    </w:p>
    <w:p w:rsidR="00C7359A" w:rsidRPr="00C7359A" w:rsidRDefault="00C7359A">
      <w:pPr>
        <w:rPr>
          <w:rFonts w:ascii="Times New Roman" w:hAnsi="Times New Roman" w:cs="Times New Roman"/>
          <w:sz w:val="24"/>
          <w:szCs w:val="18"/>
        </w:rPr>
      </w:pPr>
    </w:p>
    <w:p w:rsidR="00C7359A" w:rsidRPr="00C7359A" w:rsidRDefault="00C7359A">
      <w:pPr>
        <w:rPr>
          <w:rFonts w:ascii="Times New Roman" w:hAnsi="Times New Roman" w:cs="Times New Roman"/>
          <w:sz w:val="24"/>
          <w:szCs w:val="18"/>
        </w:rPr>
      </w:pPr>
    </w:p>
    <w:p w:rsidR="00C7359A" w:rsidRPr="00C7359A" w:rsidRDefault="00C7359A">
      <w:pPr>
        <w:rPr>
          <w:rFonts w:ascii="Times New Roman" w:hAnsi="Times New Roman" w:cs="Times New Roman"/>
          <w:sz w:val="24"/>
          <w:szCs w:val="18"/>
        </w:rPr>
      </w:pPr>
    </w:p>
    <w:p w:rsidR="00C7359A" w:rsidRPr="00C7359A" w:rsidRDefault="00C7359A">
      <w:pPr>
        <w:rPr>
          <w:rFonts w:ascii="Times New Roman" w:hAnsi="Times New Roman" w:cs="Times New Roman"/>
          <w:sz w:val="18"/>
          <w:szCs w:val="18"/>
        </w:rPr>
      </w:pPr>
    </w:p>
    <w:p w:rsidR="00C7359A" w:rsidRPr="00C7359A" w:rsidRDefault="00C7359A">
      <w:pPr>
        <w:rPr>
          <w:rFonts w:ascii="Times New Roman" w:hAnsi="Times New Roman" w:cs="Times New Roman"/>
          <w:sz w:val="18"/>
          <w:szCs w:val="18"/>
        </w:rPr>
      </w:pPr>
    </w:p>
    <w:p w:rsidR="00C7359A" w:rsidRPr="00C7359A" w:rsidRDefault="00C7359A" w:rsidP="00C7359A">
      <w:pPr>
        <w:widowControl w:val="0"/>
        <w:autoSpaceDE w:val="0"/>
        <w:autoSpaceDN w:val="0"/>
        <w:adjustRightInd w:val="0"/>
        <w:spacing w:after="0" w:line="240" w:lineRule="auto"/>
        <w:rPr>
          <w:rFonts w:ascii="Times New Roman" w:eastAsia="Times New Roman" w:hAnsi="Times New Roman" w:cs="Times New Roman"/>
          <w:sz w:val="18"/>
          <w:szCs w:val="18"/>
        </w:rPr>
      </w:pPr>
      <w:r w:rsidRPr="00C7359A">
        <w:rPr>
          <w:rFonts w:ascii="Times New Roman" w:eastAsia="Times New Roman" w:hAnsi="Times New Roman" w:cs="Times New Roman"/>
          <w:noProof/>
          <w:sz w:val="18"/>
          <w:szCs w:val="18"/>
        </w:rPr>
        <w:lastRenderedPageBreak/>
        <w:drawing>
          <wp:anchor distT="0" distB="0" distL="114300" distR="114300" simplePos="0" relativeHeight="251659264" behindDoc="0" locked="0" layoutInCell="1" allowOverlap="1">
            <wp:simplePos x="0" y="0"/>
            <wp:positionH relativeFrom="column">
              <wp:posOffset>2834640</wp:posOffset>
            </wp:positionH>
            <wp:positionV relativeFrom="paragraph">
              <wp:posOffset>89535</wp:posOffset>
            </wp:positionV>
            <wp:extent cx="419100" cy="590550"/>
            <wp:effectExtent l="19050" t="0" r="0" b="0"/>
            <wp:wrapSquare wrapText="bothSides"/>
            <wp:docPr id="8"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a:srcRect t="20560" r="65265" b="11414"/>
                    <a:stretch>
                      <a:fillRect/>
                    </a:stretch>
                  </pic:blipFill>
                  <pic:spPr bwMode="auto">
                    <a:xfrm>
                      <a:off x="0" y="0"/>
                      <a:ext cx="419100" cy="590550"/>
                    </a:xfrm>
                    <a:prstGeom prst="rect">
                      <a:avLst/>
                    </a:prstGeom>
                    <a:noFill/>
                    <a:ln w="9525">
                      <a:noFill/>
                      <a:miter lim="800000"/>
                      <a:headEnd/>
                      <a:tailEnd/>
                    </a:ln>
                  </pic:spPr>
                </pic:pic>
              </a:graphicData>
            </a:graphic>
          </wp:anchor>
        </w:drawing>
      </w:r>
      <w:r w:rsidRPr="00C7359A">
        <w:rPr>
          <w:rFonts w:ascii="Times New Roman" w:eastAsia="Times New Roman" w:hAnsi="Times New Roman" w:cs="Times New Roman"/>
          <w:b/>
          <w:bCs/>
          <w:sz w:val="18"/>
          <w:szCs w:val="18"/>
        </w:rPr>
        <w:br w:type="textWrapping" w:clear="all"/>
      </w:r>
    </w:p>
    <w:p w:rsidR="00C7359A" w:rsidRPr="00C7359A" w:rsidRDefault="00C7359A" w:rsidP="00C7359A">
      <w:pPr>
        <w:keepNext/>
        <w:widowControl w:val="0"/>
        <w:overflowPunct w:val="0"/>
        <w:autoSpaceDE w:val="0"/>
        <w:autoSpaceDN w:val="0"/>
        <w:adjustRightInd w:val="0"/>
        <w:spacing w:after="0" w:line="240" w:lineRule="auto"/>
        <w:ind w:right="-284"/>
        <w:jc w:val="center"/>
        <w:textAlignment w:val="baseline"/>
        <w:outlineLvl w:val="1"/>
        <w:rPr>
          <w:rFonts w:ascii="Times New Roman" w:eastAsia="Times New Roman" w:hAnsi="Times New Roman" w:cs="Times New Roman"/>
          <w:b/>
          <w:bCs/>
          <w:sz w:val="18"/>
          <w:szCs w:val="18"/>
        </w:rPr>
      </w:pPr>
      <w:r w:rsidRPr="00C7359A">
        <w:rPr>
          <w:rFonts w:ascii="Times New Roman" w:eastAsia="Times New Roman" w:hAnsi="Times New Roman" w:cs="Times New Roman"/>
          <w:b/>
          <w:bCs/>
          <w:sz w:val="18"/>
          <w:szCs w:val="18"/>
        </w:rPr>
        <w:t>АДМИНИСТРАЦИЯ</w:t>
      </w:r>
    </w:p>
    <w:p w:rsidR="00C7359A" w:rsidRPr="00C7359A" w:rsidRDefault="00C7359A" w:rsidP="00C7359A">
      <w:pPr>
        <w:keepNext/>
        <w:widowControl w:val="0"/>
        <w:overflowPunct w:val="0"/>
        <w:autoSpaceDE w:val="0"/>
        <w:autoSpaceDN w:val="0"/>
        <w:adjustRightInd w:val="0"/>
        <w:spacing w:after="0" w:line="240" w:lineRule="auto"/>
        <w:ind w:right="-284"/>
        <w:jc w:val="center"/>
        <w:textAlignment w:val="baseline"/>
        <w:outlineLvl w:val="1"/>
        <w:rPr>
          <w:rFonts w:ascii="Times New Roman" w:eastAsia="Times New Roman" w:hAnsi="Times New Roman" w:cs="Times New Roman"/>
          <w:b/>
          <w:bCs/>
          <w:sz w:val="18"/>
          <w:szCs w:val="18"/>
        </w:rPr>
      </w:pPr>
      <w:r w:rsidRPr="00C7359A">
        <w:rPr>
          <w:rFonts w:ascii="Times New Roman" w:eastAsia="Times New Roman" w:hAnsi="Times New Roman" w:cs="Times New Roman"/>
          <w:b/>
          <w:bCs/>
          <w:sz w:val="18"/>
          <w:szCs w:val="18"/>
        </w:rPr>
        <w:t>МУНИЦИПАЛЬНОЕ ОБРАЗОВАНИЕ</w:t>
      </w:r>
    </w:p>
    <w:p w:rsidR="00C7359A" w:rsidRPr="00C7359A" w:rsidRDefault="00C7359A" w:rsidP="00C7359A">
      <w:pPr>
        <w:keepNext/>
        <w:widowControl w:val="0"/>
        <w:overflowPunct w:val="0"/>
        <w:autoSpaceDE w:val="0"/>
        <w:autoSpaceDN w:val="0"/>
        <w:adjustRightInd w:val="0"/>
        <w:spacing w:after="0" w:line="240" w:lineRule="auto"/>
        <w:ind w:right="-284"/>
        <w:jc w:val="center"/>
        <w:textAlignment w:val="baseline"/>
        <w:outlineLvl w:val="1"/>
        <w:rPr>
          <w:rFonts w:ascii="Times New Roman" w:eastAsia="Times New Roman" w:hAnsi="Times New Roman" w:cs="Times New Roman"/>
          <w:b/>
          <w:bCs/>
          <w:sz w:val="18"/>
          <w:szCs w:val="18"/>
        </w:rPr>
      </w:pPr>
      <w:r w:rsidRPr="00C7359A">
        <w:rPr>
          <w:rFonts w:ascii="Times New Roman" w:eastAsia="Times New Roman" w:hAnsi="Times New Roman" w:cs="Times New Roman"/>
          <w:b/>
          <w:bCs/>
          <w:sz w:val="18"/>
          <w:szCs w:val="18"/>
        </w:rPr>
        <w:t>СЕЛЬСКОЕ ПОСЕЛЕНИЕ</w:t>
      </w:r>
    </w:p>
    <w:p w:rsidR="00C7359A" w:rsidRPr="00C7359A" w:rsidRDefault="00C7359A" w:rsidP="00C7359A">
      <w:pPr>
        <w:keepNext/>
        <w:widowControl w:val="0"/>
        <w:overflowPunct w:val="0"/>
        <w:autoSpaceDE w:val="0"/>
        <w:autoSpaceDN w:val="0"/>
        <w:adjustRightInd w:val="0"/>
        <w:spacing w:after="0" w:line="240" w:lineRule="auto"/>
        <w:ind w:right="-284"/>
        <w:jc w:val="center"/>
        <w:textAlignment w:val="baseline"/>
        <w:outlineLvl w:val="1"/>
        <w:rPr>
          <w:rFonts w:ascii="Times New Roman" w:eastAsia="Times New Roman" w:hAnsi="Times New Roman" w:cs="Times New Roman"/>
          <w:b/>
          <w:bCs/>
          <w:sz w:val="18"/>
          <w:szCs w:val="18"/>
        </w:rPr>
      </w:pPr>
      <w:r w:rsidRPr="00C7359A">
        <w:rPr>
          <w:rFonts w:ascii="Times New Roman" w:eastAsia="Times New Roman" w:hAnsi="Times New Roman" w:cs="Times New Roman"/>
          <w:b/>
          <w:bCs/>
          <w:sz w:val="18"/>
          <w:szCs w:val="18"/>
        </w:rPr>
        <w:t>ПЕТРОВСКИЙ СЕЛЬСОВЕТ</w:t>
      </w:r>
    </w:p>
    <w:p w:rsidR="00C7359A" w:rsidRPr="00C7359A" w:rsidRDefault="00C7359A" w:rsidP="00C7359A">
      <w:pPr>
        <w:widowControl w:val="0"/>
        <w:autoSpaceDE w:val="0"/>
        <w:autoSpaceDN w:val="0"/>
        <w:adjustRightInd w:val="0"/>
        <w:spacing w:after="0" w:line="240" w:lineRule="auto"/>
        <w:ind w:right="-284"/>
        <w:jc w:val="center"/>
        <w:rPr>
          <w:rFonts w:ascii="Times New Roman" w:eastAsia="Times New Roman" w:hAnsi="Times New Roman" w:cs="Times New Roman"/>
          <w:b/>
          <w:caps/>
          <w:sz w:val="18"/>
          <w:szCs w:val="18"/>
        </w:rPr>
      </w:pPr>
      <w:r w:rsidRPr="00C7359A">
        <w:rPr>
          <w:rFonts w:ascii="Times New Roman" w:eastAsia="Times New Roman" w:hAnsi="Times New Roman" w:cs="Times New Roman"/>
          <w:b/>
          <w:caps/>
          <w:sz w:val="18"/>
          <w:szCs w:val="18"/>
        </w:rPr>
        <w:t>САРАКТАШСКОГО РАЙОНА</w:t>
      </w:r>
    </w:p>
    <w:p w:rsidR="00C7359A" w:rsidRPr="00C7359A" w:rsidRDefault="00C7359A" w:rsidP="00C7359A">
      <w:pPr>
        <w:widowControl w:val="0"/>
        <w:autoSpaceDE w:val="0"/>
        <w:autoSpaceDN w:val="0"/>
        <w:adjustRightInd w:val="0"/>
        <w:spacing w:after="0" w:line="240" w:lineRule="auto"/>
        <w:ind w:right="-284"/>
        <w:jc w:val="center"/>
        <w:rPr>
          <w:rFonts w:ascii="Times New Roman" w:eastAsia="Times New Roman" w:hAnsi="Times New Roman" w:cs="Times New Roman"/>
          <w:b/>
          <w:caps/>
          <w:sz w:val="18"/>
          <w:szCs w:val="18"/>
        </w:rPr>
      </w:pPr>
      <w:r w:rsidRPr="00C7359A">
        <w:rPr>
          <w:rFonts w:ascii="Times New Roman" w:eastAsia="Times New Roman" w:hAnsi="Times New Roman" w:cs="Times New Roman"/>
          <w:b/>
          <w:caps/>
          <w:sz w:val="18"/>
          <w:szCs w:val="18"/>
        </w:rPr>
        <w:t xml:space="preserve"> ОРЕНБУРГСКОЙ ОБЛАСТИ</w:t>
      </w:r>
    </w:p>
    <w:p w:rsidR="00C7359A" w:rsidRPr="00C7359A" w:rsidRDefault="00C7359A" w:rsidP="00C7359A">
      <w:pPr>
        <w:widowControl w:val="0"/>
        <w:autoSpaceDE w:val="0"/>
        <w:autoSpaceDN w:val="0"/>
        <w:adjustRightInd w:val="0"/>
        <w:spacing w:after="0" w:line="240" w:lineRule="auto"/>
        <w:ind w:right="-284"/>
        <w:jc w:val="center"/>
        <w:rPr>
          <w:rFonts w:ascii="Times New Roman" w:eastAsia="Times New Roman" w:hAnsi="Times New Roman" w:cs="Times New Roman"/>
          <w:b/>
          <w:caps/>
          <w:sz w:val="18"/>
          <w:szCs w:val="18"/>
        </w:rPr>
      </w:pPr>
    </w:p>
    <w:p w:rsidR="00C7359A" w:rsidRPr="00C7359A" w:rsidRDefault="00C7359A" w:rsidP="00C7359A">
      <w:pPr>
        <w:widowControl w:val="0"/>
        <w:autoSpaceDE w:val="0"/>
        <w:autoSpaceDN w:val="0"/>
        <w:adjustRightInd w:val="0"/>
        <w:spacing w:after="0" w:line="240" w:lineRule="auto"/>
        <w:jc w:val="center"/>
        <w:rPr>
          <w:rFonts w:ascii="Times New Roman" w:eastAsia="Times New Roman" w:hAnsi="Times New Roman" w:cs="Times New Roman"/>
          <w:b/>
          <w:sz w:val="18"/>
          <w:szCs w:val="18"/>
        </w:rPr>
      </w:pPr>
      <w:r w:rsidRPr="00C7359A">
        <w:rPr>
          <w:rFonts w:ascii="Times New Roman" w:eastAsia="Times New Roman" w:hAnsi="Times New Roman" w:cs="Times New Roman"/>
          <w:b/>
          <w:sz w:val="18"/>
          <w:szCs w:val="18"/>
        </w:rPr>
        <w:t xml:space="preserve">П О С Т А Н О В Л Е Н И Е </w:t>
      </w:r>
    </w:p>
    <w:p w:rsidR="00C7359A" w:rsidRPr="00C7359A" w:rsidRDefault="00C7359A" w:rsidP="00C7359A">
      <w:pPr>
        <w:widowControl w:val="0"/>
        <w:autoSpaceDE w:val="0"/>
        <w:autoSpaceDN w:val="0"/>
        <w:adjustRightInd w:val="0"/>
        <w:spacing w:after="0" w:line="240" w:lineRule="auto"/>
        <w:jc w:val="center"/>
        <w:rPr>
          <w:rFonts w:ascii="Times New Roman" w:eastAsia="Times New Roman" w:hAnsi="Times New Roman" w:cs="Times New Roman"/>
          <w:b/>
          <w:sz w:val="18"/>
          <w:szCs w:val="18"/>
        </w:rPr>
      </w:pPr>
    </w:p>
    <w:p w:rsidR="00C7359A" w:rsidRPr="00C7359A" w:rsidRDefault="00C7359A" w:rsidP="00C7359A">
      <w:pPr>
        <w:widowControl w:val="0"/>
        <w:tabs>
          <w:tab w:val="left" w:pos="708"/>
          <w:tab w:val="center" w:pos="4677"/>
          <w:tab w:val="right" w:pos="9355"/>
        </w:tabs>
        <w:autoSpaceDE w:val="0"/>
        <w:autoSpaceDN w:val="0"/>
        <w:adjustRightInd w:val="0"/>
        <w:spacing w:after="0" w:line="240" w:lineRule="auto"/>
        <w:ind w:right="-142"/>
        <w:rPr>
          <w:rFonts w:ascii="Times New Roman" w:eastAsia="Times New Roman" w:hAnsi="Times New Roman" w:cs="Times New Roman"/>
          <w:sz w:val="18"/>
          <w:szCs w:val="18"/>
        </w:rPr>
      </w:pPr>
      <w:r w:rsidRPr="00C7359A">
        <w:rPr>
          <w:rFonts w:ascii="Times New Roman" w:eastAsia="Times New Roman" w:hAnsi="Times New Roman" w:cs="Times New Roman"/>
          <w:sz w:val="18"/>
          <w:szCs w:val="18"/>
        </w:rPr>
        <w:t>12 сентября 2023 г.</w:t>
      </w:r>
      <w:r w:rsidRPr="00C7359A">
        <w:rPr>
          <w:rFonts w:ascii="Times New Roman" w:eastAsia="Times New Roman" w:hAnsi="Times New Roman" w:cs="Times New Roman"/>
          <w:sz w:val="18"/>
          <w:szCs w:val="18"/>
        </w:rPr>
        <w:tab/>
        <w:t xml:space="preserve">                      </w:t>
      </w:r>
      <w:r w:rsidR="002D2325">
        <w:rPr>
          <w:rFonts w:ascii="Times New Roman" w:eastAsia="Times New Roman" w:hAnsi="Times New Roman" w:cs="Times New Roman"/>
          <w:sz w:val="18"/>
          <w:szCs w:val="18"/>
        </w:rPr>
        <w:t xml:space="preserve">                                 </w:t>
      </w:r>
      <w:r w:rsidRPr="00C7359A">
        <w:rPr>
          <w:rFonts w:ascii="Times New Roman" w:eastAsia="Times New Roman" w:hAnsi="Times New Roman" w:cs="Times New Roman"/>
          <w:sz w:val="18"/>
          <w:szCs w:val="18"/>
        </w:rPr>
        <w:t xml:space="preserve">     с. Петровское                                   </w:t>
      </w:r>
      <w:r w:rsidR="002D2325">
        <w:rPr>
          <w:rFonts w:ascii="Times New Roman" w:eastAsia="Times New Roman" w:hAnsi="Times New Roman" w:cs="Times New Roman"/>
          <w:sz w:val="18"/>
          <w:szCs w:val="18"/>
        </w:rPr>
        <w:t xml:space="preserve">                              </w:t>
      </w:r>
      <w:r w:rsidRPr="00C7359A">
        <w:rPr>
          <w:rFonts w:ascii="Times New Roman" w:eastAsia="Times New Roman" w:hAnsi="Times New Roman" w:cs="Times New Roman"/>
          <w:sz w:val="18"/>
          <w:szCs w:val="18"/>
        </w:rPr>
        <w:t xml:space="preserve">   № 67-п</w:t>
      </w:r>
    </w:p>
    <w:p w:rsidR="00C7359A" w:rsidRPr="00C7359A" w:rsidRDefault="00C7359A" w:rsidP="00C7359A">
      <w:pPr>
        <w:widowControl w:val="0"/>
        <w:suppressAutoHyphens/>
        <w:autoSpaceDE w:val="0"/>
        <w:autoSpaceDN w:val="0"/>
        <w:adjustRightInd w:val="0"/>
        <w:spacing w:after="0" w:line="240" w:lineRule="auto"/>
        <w:ind w:left="-709"/>
        <w:jc w:val="both"/>
        <w:rPr>
          <w:rFonts w:ascii="Times New Roman" w:eastAsia="Arial" w:hAnsi="Times New Roman" w:cs="Times New Roman"/>
          <w:sz w:val="18"/>
          <w:szCs w:val="18"/>
          <w:lang w:eastAsia="ar-SA"/>
        </w:rPr>
      </w:pPr>
    </w:p>
    <w:p w:rsidR="00C7359A" w:rsidRPr="00C7359A" w:rsidRDefault="00C7359A" w:rsidP="00C7359A">
      <w:pPr>
        <w:spacing w:after="0" w:line="240" w:lineRule="auto"/>
        <w:jc w:val="center"/>
        <w:rPr>
          <w:rFonts w:ascii="Times New Roman" w:hAnsi="Times New Roman" w:cs="Times New Roman"/>
          <w:sz w:val="18"/>
          <w:szCs w:val="18"/>
        </w:rPr>
      </w:pPr>
    </w:p>
    <w:p w:rsidR="00C7359A" w:rsidRPr="00C7359A" w:rsidRDefault="00C7359A" w:rsidP="00C7359A">
      <w:pPr>
        <w:spacing w:after="0" w:line="240" w:lineRule="auto"/>
        <w:jc w:val="center"/>
        <w:rPr>
          <w:rFonts w:ascii="Times New Roman" w:hAnsi="Times New Roman" w:cs="Times New Roman"/>
          <w:sz w:val="18"/>
          <w:szCs w:val="18"/>
        </w:rPr>
      </w:pPr>
      <w:r w:rsidRPr="00C7359A">
        <w:rPr>
          <w:rFonts w:ascii="Times New Roman" w:hAnsi="Times New Roman" w:cs="Times New Roman"/>
          <w:sz w:val="18"/>
          <w:szCs w:val="18"/>
        </w:rPr>
        <w:t xml:space="preserve">Об утверждении Правил землепользования и застройки  муниципального образования Петровский сельсовет Саракташского района </w:t>
      </w:r>
    </w:p>
    <w:p w:rsidR="00C7359A" w:rsidRPr="00C7359A" w:rsidRDefault="00C7359A" w:rsidP="00C7359A">
      <w:pPr>
        <w:spacing w:after="0" w:line="240" w:lineRule="auto"/>
        <w:jc w:val="center"/>
        <w:rPr>
          <w:rFonts w:ascii="Times New Roman" w:hAnsi="Times New Roman" w:cs="Times New Roman"/>
          <w:sz w:val="18"/>
          <w:szCs w:val="18"/>
        </w:rPr>
      </w:pPr>
      <w:r w:rsidRPr="00C7359A">
        <w:rPr>
          <w:rFonts w:ascii="Times New Roman" w:hAnsi="Times New Roman" w:cs="Times New Roman"/>
          <w:sz w:val="18"/>
          <w:szCs w:val="18"/>
        </w:rPr>
        <w:t xml:space="preserve">Оренбургской области </w:t>
      </w:r>
    </w:p>
    <w:p w:rsidR="00C7359A" w:rsidRPr="00C7359A" w:rsidRDefault="00C7359A" w:rsidP="00C7359A">
      <w:pPr>
        <w:spacing w:after="0" w:line="240" w:lineRule="auto"/>
        <w:jc w:val="center"/>
        <w:rPr>
          <w:rFonts w:ascii="Times New Roman" w:hAnsi="Times New Roman" w:cs="Times New Roman"/>
          <w:sz w:val="18"/>
          <w:szCs w:val="18"/>
        </w:rPr>
      </w:pPr>
    </w:p>
    <w:p w:rsidR="00C7359A" w:rsidRPr="00C7359A" w:rsidRDefault="00C7359A" w:rsidP="00C7359A">
      <w:pPr>
        <w:spacing w:after="0" w:line="240" w:lineRule="auto"/>
        <w:jc w:val="center"/>
        <w:rPr>
          <w:rFonts w:ascii="Times New Roman" w:hAnsi="Times New Roman" w:cs="Times New Roman"/>
          <w:sz w:val="18"/>
          <w:szCs w:val="18"/>
        </w:rPr>
      </w:pPr>
    </w:p>
    <w:tbl>
      <w:tblPr>
        <w:tblW w:w="0" w:type="auto"/>
        <w:tblLook w:val="04A0" w:firstRow="1" w:lastRow="0" w:firstColumn="1" w:lastColumn="0" w:noHBand="0" w:noVBand="1"/>
      </w:tblPr>
      <w:tblGrid>
        <w:gridCol w:w="9430"/>
      </w:tblGrid>
      <w:tr w:rsidR="00C7359A" w:rsidRPr="00C7359A" w:rsidTr="00810AFA">
        <w:trPr>
          <w:trHeight w:val="3012"/>
        </w:trPr>
        <w:tc>
          <w:tcPr>
            <w:tcW w:w="9571" w:type="dxa"/>
          </w:tcPr>
          <w:p w:rsidR="00C7359A" w:rsidRPr="002D2325" w:rsidRDefault="00C7359A" w:rsidP="002D2325">
            <w:pPr>
              <w:pStyle w:val="a7"/>
              <w:shd w:val="clear" w:color="auto" w:fill="FFFFFF"/>
              <w:spacing w:line="276" w:lineRule="auto"/>
              <w:ind w:firstLine="720"/>
              <w:jc w:val="both"/>
              <w:rPr>
                <w:sz w:val="18"/>
                <w:szCs w:val="18"/>
                <w:lang w:val="ru-RU"/>
              </w:rPr>
            </w:pPr>
            <w:r w:rsidRPr="00C7359A">
              <w:rPr>
                <w:sz w:val="18"/>
                <w:szCs w:val="18"/>
                <w:lang w:val="ru-RU"/>
              </w:rPr>
              <w:t>В соответствии с пунктом 1 статьи 32 Градостроительного кодекса Российской Федерации, статьей 15.1 Закона Оренбургской области «О градостроительной деятельности на территории Оренбургской области</w:t>
            </w:r>
            <w:r w:rsidRPr="00C7359A">
              <w:rPr>
                <w:sz w:val="18"/>
                <w:szCs w:val="18"/>
                <w:lang w:val="ru-RU" w:eastAsia="ru-RU"/>
              </w:rPr>
              <w:t>»</w:t>
            </w:r>
            <w:r w:rsidRPr="00C7359A">
              <w:rPr>
                <w:sz w:val="18"/>
                <w:szCs w:val="18"/>
                <w:lang w:val="ru-RU"/>
              </w:rPr>
              <w:t xml:space="preserve"> от 16.03.2007 года № 1037/233-</w:t>
            </w:r>
            <w:r w:rsidRPr="00C7359A">
              <w:rPr>
                <w:sz w:val="18"/>
                <w:szCs w:val="18"/>
              </w:rPr>
              <w:t>IV</w:t>
            </w:r>
            <w:r w:rsidRPr="00C7359A">
              <w:rPr>
                <w:sz w:val="18"/>
                <w:szCs w:val="18"/>
                <w:lang w:val="ru-RU"/>
              </w:rPr>
              <w:t>-ОЗ,  Уставом  муниципального образования Петровский сельсовет Саракташского района Оренбургской области, в целях организации территорий для обеспечения устойчивого развития и конкурентоспособного функционирования муниципального образования Петровский сельсовет:</w:t>
            </w:r>
          </w:p>
        </w:tc>
      </w:tr>
    </w:tbl>
    <w:p w:rsidR="00C7359A" w:rsidRPr="00C7359A" w:rsidRDefault="00C7359A" w:rsidP="00C7359A">
      <w:pPr>
        <w:pStyle w:val="a7"/>
        <w:shd w:val="clear" w:color="auto" w:fill="FFFFFF"/>
        <w:spacing w:line="276" w:lineRule="auto"/>
        <w:ind w:firstLine="720"/>
        <w:jc w:val="both"/>
        <w:rPr>
          <w:sz w:val="18"/>
          <w:szCs w:val="18"/>
          <w:lang w:val="ru-RU"/>
        </w:rPr>
      </w:pPr>
      <w:r w:rsidRPr="00C7359A">
        <w:rPr>
          <w:sz w:val="18"/>
          <w:szCs w:val="18"/>
          <w:lang w:val="ru-RU"/>
        </w:rPr>
        <w:t>1. Утвердить Правила землепользования и застройки муниципального образования Петровский сельсовет Саракташского района Оренбургской области согласно приложению к настоящему постановлению.</w:t>
      </w:r>
    </w:p>
    <w:p w:rsidR="00C7359A" w:rsidRPr="00C7359A" w:rsidRDefault="00C7359A" w:rsidP="00C7359A">
      <w:pPr>
        <w:pStyle w:val="a7"/>
        <w:shd w:val="clear" w:color="auto" w:fill="FFFFFF"/>
        <w:spacing w:line="276" w:lineRule="auto"/>
        <w:ind w:firstLine="720"/>
        <w:jc w:val="both"/>
        <w:rPr>
          <w:sz w:val="18"/>
          <w:szCs w:val="18"/>
          <w:lang w:val="ru-RU"/>
        </w:rPr>
      </w:pPr>
      <w:r w:rsidRPr="00C7359A">
        <w:rPr>
          <w:sz w:val="18"/>
          <w:szCs w:val="18"/>
          <w:lang w:val="ru-RU"/>
        </w:rPr>
        <w:t>2. Правила землепользования и застройки муниципального образования Петровский сельсовет Саракташского района Оренбургской области, утвержденные постановлением  Саракташского района от 14.09.2022 г. № 73-п «Об утверждении Правил землепользования и застройки муниципального образования Петровский сельсовет Саракташского района Оренбургской области» считать утратившими силу.</w:t>
      </w:r>
    </w:p>
    <w:p w:rsidR="00C7359A" w:rsidRPr="00C7359A" w:rsidRDefault="00C7359A" w:rsidP="00C7359A">
      <w:pPr>
        <w:pStyle w:val="a7"/>
        <w:shd w:val="clear" w:color="auto" w:fill="FFFFFF"/>
        <w:spacing w:line="276" w:lineRule="auto"/>
        <w:ind w:firstLine="720"/>
        <w:jc w:val="both"/>
        <w:rPr>
          <w:sz w:val="18"/>
          <w:szCs w:val="18"/>
          <w:lang w:val="ru-RU"/>
        </w:rPr>
      </w:pPr>
      <w:r w:rsidRPr="00C7359A">
        <w:rPr>
          <w:sz w:val="18"/>
          <w:szCs w:val="18"/>
          <w:lang w:val="ru-RU"/>
        </w:rPr>
        <w:t>3.   Контроль за исполнением постановления оставляю за собой.</w:t>
      </w:r>
    </w:p>
    <w:p w:rsidR="00C7359A" w:rsidRPr="00C7359A" w:rsidRDefault="00C7359A" w:rsidP="00C7359A">
      <w:pPr>
        <w:pStyle w:val="a7"/>
        <w:shd w:val="clear" w:color="auto" w:fill="FFFFFF"/>
        <w:spacing w:line="276" w:lineRule="auto"/>
        <w:ind w:firstLine="720"/>
        <w:jc w:val="both"/>
        <w:rPr>
          <w:sz w:val="18"/>
          <w:szCs w:val="18"/>
          <w:lang w:val="ru-RU"/>
        </w:rPr>
      </w:pPr>
      <w:r w:rsidRPr="00C7359A">
        <w:rPr>
          <w:sz w:val="18"/>
          <w:szCs w:val="18"/>
          <w:lang w:val="ru-RU"/>
        </w:rPr>
        <w:t>4. Настоящее постановление вступает в силу после дня его обнародования и подлежит размещению на официальном сайте муниципального образования Петровский сельсовет Саракташского района Оренбургской области.</w:t>
      </w:r>
    </w:p>
    <w:p w:rsidR="00C7359A" w:rsidRPr="00C7359A" w:rsidRDefault="00C7359A" w:rsidP="00C7359A">
      <w:pPr>
        <w:pStyle w:val="a7"/>
        <w:shd w:val="clear" w:color="auto" w:fill="FFFFFF"/>
        <w:jc w:val="both"/>
        <w:rPr>
          <w:sz w:val="18"/>
          <w:szCs w:val="18"/>
          <w:lang w:val="ru-RU"/>
        </w:rPr>
      </w:pPr>
    </w:p>
    <w:p w:rsidR="00C7359A" w:rsidRPr="00C7359A" w:rsidRDefault="00C7359A" w:rsidP="00C7359A">
      <w:pPr>
        <w:pStyle w:val="a7"/>
        <w:shd w:val="clear" w:color="auto" w:fill="FFFFFF"/>
        <w:jc w:val="both"/>
        <w:rPr>
          <w:sz w:val="18"/>
          <w:szCs w:val="18"/>
          <w:lang w:val="ru-RU"/>
        </w:rPr>
      </w:pPr>
    </w:p>
    <w:p w:rsidR="00C7359A" w:rsidRPr="00C7359A" w:rsidRDefault="00C7359A" w:rsidP="00C7359A">
      <w:pPr>
        <w:pStyle w:val="a7"/>
        <w:shd w:val="clear" w:color="auto" w:fill="FFFFFF"/>
        <w:jc w:val="both"/>
        <w:rPr>
          <w:sz w:val="18"/>
          <w:szCs w:val="18"/>
          <w:lang w:val="ru-RU"/>
        </w:rPr>
      </w:pPr>
    </w:p>
    <w:p w:rsidR="00C7359A" w:rsidRPr="00C7359A" w:rsidRDefault="00C7359A" w:rsidP="00C7359A">
      <w:pPr>
        <w:pStyle w:val="a7"/>
        <w:shd w:val="clear" w:color="auto" w:fill="FFFFFF"/>
        <w:jc w:val="both"/>
        <w:rPr>
          <w:sz w:val="18"/>
          <w:szCs w:val="18"/>
          <w:lang w:val="ru-RU"/>
        </w:rPr>
      </w:pPr>
    </w:p>
    <w:p w:rsidR="00C7359A" w:rsidRPr="00C7359A" w:rsidRDefault="00C7359A" w:rsidP="00C7359A">
      <w:pPr>
        <w:pStyle w:val="a7"/>
        <w:shd w:val="clear" w:color="auto" w:fill="FFFFFF"/>
        <w:jc w:val="both"/>
        <w:rPr>
          <w:sz w:val="18"/>
          <w:szCs w:val="18"/>
          <w:lang w:val="ru-RU"/>
        </w:rPr>
      </w:pPr>
    </w:p>
    <w:p w:rsidR="00C7359A" w:rsidRPr="00C7359A" w:rsidRDefault="00C7359A" w:rsidP="00C7359A">
      <w:pPr>
        <w:pStyle w:val="a7"/>
        <w:shd w:val="clear" w:color="auto" w:fill="FFFFFF"/>
        <w:jc w:val="both"/>
        <w:rPr>
          <w:sz w:val="18"/>
          <w:szCs w:val="18"/>
          <w:lang w:val="ru-RU"/>
        </w:rPr>
      </w:pPr>
      <w:r w:rsidRPr="00C7359A">
        <w:rPr>
          <w:sz w:val="18"/>
          <w:szCs w:val="18"/>
          <w:lang w:val="ru-RU"/>
        </w:rPr>
        <w:t xml:space="preserve">Глава сельсовета                                                                    О.А. Митюшникова </w:t>
      </w:r>
    </w:p>
    <w:p w:rsidR="00C7359A" w:rsidRPr="00C7359A" w:rsidRDefault="00C7359A" w:rsidP="00C7359A">
      <w:pPr>
        <w:pStyle w:val="a7"/>
        <w:shd w:val="clear" w:color="auto" w:fill="FFFFFF"/>
        <w:ind w:left="5040"/>
        <w:jc w:val="right"/>
        <w:rPr>
          <w:sz w:val="18"/>
          <w:szCs w:val="18"/>
          <w:lang w:val="ru-RU"/>
        </w:rPr>
      </w:pPr>
    </w:p>
    <w:p w:rsidR="00C7359A" w:rsidRPr="00C7359A" w:rsidRDefault="00C7359A" w:rsidP="00C7359A">
      <w:pPr>
        <w:pStyle w:val="a7"/>
        <w:shd w:val="clear" w:color="auto" w:fill="FFFFFF"/>
        <w:ind w:left="5040"/>
        <w:rPr>
          <w:sz w:val="18"/>
          <w:szCs w:val="18"/>
          <w:lang w:val="ru-RU"/>
        </w:rPr>
      </w:pPr>
    </w:p>
    <w:p w:rsidR="00C7359A" w:rsidRPr="00C7359A" w:rsidRDefault="00C7359A" w:rsidP="00C7359A">
      <w:pPr>
        <w:rPr>
          <w:rFonts w:ascii="Times New Roman" w:hAnsi="Times New Roman" w:cs="Times New Roman"/>
          <w:sz w:val="18"/>
          <w:szCs w:val="18"/>
          <w:lang w:eastAsia="en-US"/>
        </w:rPr>
      </w:pPr>
    </w:p>
    <w:p w:rsidR="00C7359A" w:rsidRPr="00C7359A" w:rsidRDefault="00C7359A" w:rsidP="00C7359A">
      <w:pPr>
        <w:rPr>
          <w:rFonts w:ascii="Times New Roman" w:hAnsi="Times New Roman" w:cs="Times New Roman"/>
          <w:sz w:val="18"/>
          <w:szCs w:val="18"/>
          <w:lang w:eastAsia="en-US"/>
        </w:rPr>
      </w:pPr>
    </w:p>
    <w:p w:rsidR="00C7359A" w:rsidRPr="00C7359A" w:rsidRDefault="00C7359A" w:rsidP="00C7359A">
      <w:pPr>
        <w:rPr>
          <w:rFonts w:ascii="Times New Roman" w:hAnsi="Times New Roman" w:cs="Times New Roman"/>
          <w:sz w:val="18"/>
          <w:szCs w:val="18"/>
          <w:lang w:eastAsia="en-US"/>
        </w:rPr>
      </w:pPr>
    </w:p>
    <w:p w:rsidR="00C7359A" w:rsidRPr="00C7359A" w:rsidRDefault="00C7359A" w:rsidP="00C7359A">
      <w:pPr>
        <w:rPr>
          <w:rFonts w:ascii="Times New Roman" w:hAnsi="Times New Roman" w:cs="Times New Roman"/>
          <w:sz w:val="18"/>
          <w:szCs w:val="18"/>
        </w:rPr>
      </w:pPr>
    </w:p>
    <w:p w:rsidR="00C7359A" w:rsidRDefault="00C7359A" w:rsidP="00C7359A">
      <w:pPr>
        <w:rPr>
          <w:rFonts w:ascii="Times New Roman" w:hAnsi="Times New Roman" w:cs="Times New Roman"/>
          <w:sz w:val="18"/>
          <w:szCs w:val="18"/>
        </w:rPr>
      </w:pPr>
    </w:p>
    <w:p w:rsidR="00C7359A" w:rsidRDefault="00C7359A" w:rsidP="00C7359A">
      <w:pPr>
        <w:rPr>
          <w:rFonts w:ascii="Times New Roman" w:hAnsi="Times New Roman" w:cs="Times New Roman"/>
          <w:sz w:val="18"/>
          <w:szCs w:val="18"/>
        </w:rPr>
      </w:pPr>
    </w:p>
    <w:p w:rsidR="00C7359A" w:rsidRPr="00C7359A" w:rsidRDefault="00C7359A" w:rsidP="00C7359A">
      <w:pPr>
        <w:rPr>
          <w:rFonts w:ascii="Times New Roman" w:hAnsi="Times New Roman" w:cs="Times New Roman"/>
          <w:sz w:val="18"/>
          <w:szCs w:val="18"/>
        </w:rPr>
      </w:pPr>
    </w:p>
    <w:p w:rsidR="00C7359A" w:rsidRPr="00C7359A" w:rsidRDefault="00C7359A" w:rsidP="00C7359A">
      <w:pPr>
        <w:pStyle w:val="a9"/>
        <w:ind w:left="5387"/>
        <w:rPr>
          <w:rFonts w:ascii="Times New Roman" w:hAnsi="Times New Roman" w:cs="Times New Roman"/>
          <w:sz w:val="18"/>
          <w:szCs w:val="18"/>
        </w:rPr>
      </w:pPr>
      <w:r w:rsidRPr="00C7359A">
        <w:rPr>
          <w:rFonts w:ascii="Times New Roman" w:hAnsi="Times New Roman" w:cs="Times New Roman"/>
          <w:sz w:val="18"/>
          <w:szCs w:val="18"/>
        </w:rPr>
        <w:t xml:space="preserve">Приложение </w:t>
      </w:r>
    </w:p>
    <w:p w:rsidR="00C7359A" w:rsidRPr="00C7359A" w:rsidRDefault="00C7359A" w:rsidP="00C7359A">
      <w:pPr>
        <w:pStyle w:val="a9"/>
        <w:ind w:left="5387"/>
        <w:rPr>
          <w:rFonts w:ascii="Times New Roman" w:hAnsi="Times New Roman" w:cs="Times New Roman"/>
          <w:sz w:val="18"/>
          <w:szCs w:val="18"/>
        </w:rPr>
      </w:pPr>
      <w:r w:rsidRPr="00C7359A">
        <w:rPr>
          <w:rFonts w:ascii="Times New Roman" w:hAnsi="Times New Roman" w:cs="Times New Roman"/>
          <w:sz w:val="18"/>
          <w:szCs w:val="18"/>
        </w:rPr>
        <w:t xml:space="preserve">к постановлению администрации </w:t>
      </w:r>
    </w:p>
    <w:p w:rsidR="00C7359A" w:rsidRPr="00C7359A" w:rsidRDefault="00C7359A" w:rsidP="00C7359A">
      <w:pPr>
        <w:pStyle w:val="a9"/>
        <w:ind w:left="5387"/>
        <w:rPr>
          <w:rFonts w:ascii="Times New Roman" w:eastAsia="Times New Roman" w:hAnsi="Times New Roman" w:cs="Times New Roman"/>
          <w:sz w:val="18"/>
          <w:szCs w:val="18"/>
        </w:rPr>
      </w:pPr>
      <w:r w:rsidRPr="00C7359A">
        <w:rPr>
          <w:rFonts w:ascii="Times New Roman" w:eastAsia="Times New Roman" w:hAnsi="Times New Roman" w:cs="Times New Roman"/>
          <w:sz w:val="18"/>
          <w:szCs w:val="18"/>
        </w:rPr>
        <w:t>муниципального образования</w:t>
      </w:r>
    </w:p>
    <w:p w:rsidR="00C7359A" w:rsidRPr="00C7359A" w:rsidRDefault="00C7359A" w:rsidP="00C7359A">
      <w:pPr>
        <w:pStyle w:val="a9"/>
        <w:ind w:left="5387"/>
        <w:rPr>
          <w:rFonts w:ascii="Times New Roman" w:eastAsia="Times New Roman" w:hAnsi="Times New Roman" w:cs="Times New Roman"/>
          <w:sz w:val="18"/>
          <w:szCs w:val="18"/>
        </w:rPr>
      </w:pPr>
      <w:r w:rsidRPr="00C7359A">
        <w:rPr>
          <w:rFonts w:ascii="Times New Roman" w:hAnsi="Times New Roman" w:cs="Times New Roman"/>
          <w:sz w:val="18"/>
          <w:szCs w:val="18"/>
        </w:rPr>
        <w:t>Пет</w:t>
      </w:r>
      <w:r w:rsidRPr="00C7359A">
        <w:rPr>
          <w:rFonts w:ascii="Times New Roman" w:eastAsia="Times New Roman" w:hAnsi="Times New Roman" w:cs="Times New Roman"/>
          <w:sz w:val="18"/>
          <w:szCs w:val="18"/>
        </w:rPr>
        <w:t>ровский сельсовет</w:t>
      </w:r>
    </w:p>
    <w:p w:rsidR="00C7359A" w:rsidRPr="00C7359A" w:rsidRDefault="00C7359A" w:rsidP="00C7359A">
      <w:pPr>
        <w:pStyle w:val="a9"/>
        <w:ind w:left="5387"/>
        <w:rPr>
          <w:rFonts w:ascii="Times New Roman" w:eastAsia="Times New Roman" w:hAnsi="Times New Roman" w:cs="Times New Roman"/>
          <w:sz w:val="18"/>
          <w:szCs w:val="18"/>
        </w:rPr>
      </w:pPr>
      <w:r w:rsidRPr="00C7359A">
        <w:rPr>
          <w:rFonts w:ascii="Times New Roman" w:eastAsia="Times New Roman" w:hAnsi="Times New Roman" w:cs="Times New Roman"/>
          <w:sz w:val="18"/>
          <w:szCs w:val="18"/>
        </w:rPr>
        <w:t>Саракташского района</w:t>
      </w:r>
    </w:p>
    <w:p w:rsidR="00C7359A" w:rsidRPr="00C7359A" w:rsidRDefault="00C7359A" w:rsidP="00C7359A">
      <w:pPr>
        <w:pStyle w:val="a9"/>
        <w:ind w:left="5387"/>
        <w:rPr>
          <w:rFonts w:ascii="Times New Roman" w:eastAsia="Times New Roman" w:hAnsi="Times New Roman" w:cs="Times New Roman"/>
          <w:sz w:val="18"/>
          <w:szCs w:val="18"/>
        </w:rPr>
      </w:pPr>
      <w:r w:rsidRPr="00C7359A">
        <w:rPr>
          <w:rFonts w:ascii="Times New Roman" w:eastAsia="Times New Roman" w:hAnsi="Times New Roman" w:cs="Times New Roman"/>
          <w:sz w:val="18"/>
          <w:szCs w:val="18"/>
        </w:rPr>
        <w:t xml:space="preserve">Оренбургской области </w:t>
      </w:r>
    </w:p>
    <w:p w:rsidR="00C7359A" w:rsidRPr="00C7359A" w:rsidRDefault="00C7359A" w:rsidP="00C7359A">
      <w:pPr>
        <w:pStyle w:val="a9"/>
        <w:ind w:left="5387"/>
        <w:rPr>
          <w:rFonts w:ascii="Times New Roman" w:hAnsi="Times New Roman" w:cs="Times New Roman"/>
          <w:sz w:val="18"/>
          <w:szCs w:val="18"/>
        </w:rPr>
      </w:pPr>
      <w:r w:rsidRPr="00C7359A">
        <w:rPr>
          <w:rFonts w:ascii="Times New Roman" w:hAnsi="Times New Roman" w:cs="Times New Roman"/>
          <w:sz w:val="18"/>
          <w:szCs w:val="18"/>
        </w:rPr>
        <w:t>от 12 сентября 2023 г. №67-п</w:t>
      </w:r>
    </w:p>
    <w:p w:rsidR="00C7359A" w:rsidRPr="00C7359A" w:rsidRDefault="00C7359A" w:rsidP="00C7359A">
      <w:pPr>
        <w:pStyle w:val="a9"/>
        <w:ind w:left="5387"/>
        <w:rPr>
          <w:rFonts w:ascii="Times New Roman" w:hAnsi="Times New Roman" w:cs="Times New Roman"/>
          <w:sz w:val="18"/>
          <w:szCs w:val="18"/>
        </w:rPr>
      </w:pPr>
    </w:p>
    <w:p w:rsidR="00C7359A" w:rsidRPr="00C7359A" w:rsidRDefault="00C7359A" w:rsidP="00C7359A">
      <w:pPr>
        <w:pStyle w:val="a9"/>
        <w:ind w:left="5387"/>
        <w:rPr>
          <w:rFonts w:ascii="Times New Roman" w:hAnsi="Times New Roman" w:cs="Times New Roman"/>
          <w:sz w:val="18"/>
          <w:szCs w:val="18"/>
        </w:rPr>
      </w:pPr>
    </w:p>
    <w:p w:rsidR="00C7359A" w:rsidRPr="00C7359A" w:rsidRDefault="00C7359A" w:rsidP="00C7359A">
      <w:pPr>
        <w:pStyle w:val="a9"/>
        <w:rPr>
          <w:rFonts w:ascii="Times New Roman" w:hAnsi="Times New Roman" w:cs="Times New Roman"/>
          <w:sz w:val="18"/>
          <w:szCs w:val="18"/>
        </w:rPr>
      </w:pPr>
    </w:p>
    <w:p w:rsidR="00C7359A" w:rsidRPr="00C7359A" w:rsidRDefault="00C7359A" w:rsidP="00C7359A">
      <w:pPr>
        <w:pStyle w:val="a9"/>
        <w:ind w:left="5954"/>
        <w:rPr>
          <w:rFonts w:ascii="Times New Roman" w:hAnsi="Times New Roman" w:cs="Times New Roman"/>
          <w:sz w:val="18"/>
          <w:szCs w:val="18"/>
        </w:rPr>
      </w:pPr>
    </w:p>
    <w:p w:rsidR="00C7359A" w:rsidRPr="00C7359A" w:rsidRDefault="00C7359A" w:rsidP="00C7359A">
      <w:pPr>
        <w:pStyle w:val="a9"/>
        <w:ind w:left="5954"/>
        <w:rPr>
          <w:rFonts w:ascii="Times New Roman" w:hAnsi="Times New Roman" w:cs="Times New Roman"/>
          <w:sz w:val="18"/>
          <w:szCs w:val="18"/>
        </w:rPr>
      </w:pPr>
    </w:p>
    <w:p w:rsidR="00C7359A" w:rsidRPr="00C7359A" w:rsidRDefault="00C7359A" w:rsidP="00C7359A">
      <w:pPr>
        <w:pStyle w:val="a9"/>
        <w:ind w:left="5954"/>
        <w:rPr>
          <w:rFonts w:ascii="Times New Roman" w:hAnsi="Times New Roman" w:cs="Times New Roman"/>
          <w:sz w:val="18"/>
          <w:szCs w:val="18"/>
        </w:rPr>
      </w:pPr>
    </w:p>
    <w:p w:rsidR="00C7359A" w:rsidRPr="00C7359A" w:rsidRDefault="00C7359A" w:rsidP="00C7359A">
      <w:pPr>
        <w:pStyle w:val="S"/>
        <w:jc w:val="center"/>
        <w:rPr>
          <w:sz w:val="18"/>
          <w:szCs w:val="18"/>
        </w:rPr>
      </w:pPr>
      <w:r w:rsidRPr="00C7359A">
        <w:rPr>
          <w:sz w:val="18"/>
          <w:szCs w:val="18"/>
        </w:rPr>
        <w:t>ПРАВИЛА ЗЕМЛЕПОЛЬЗОВАНИЯ И ЗАСТРОЙКИ</w:t>
      </w:r>
    </w:p>
    <w:p w:rsidR="00C7359A" w:rsidRPr="00C7359A" w:rsidRDefault="00C7359A" w:rsidP="00C7359A">
      <w:pPr>
        <w:pStyle w:val="S"/>
        <w:jc w:val="center"/>
        <w:rPr>
          <w:sz w:val="18"/>
          <w:szCs w:val="18"/>
        </w:rPr>
      </w:pPr>
      <w:r w:rsidRPr="00C7359A">
        <w:rPr>
          <w:sz w:val="18"/>
          <w:szCs w:val="18"/>
        </w:rPr>
        <w:t>ПЕТРОВСКИЙ СЕЛЬСОВЕТ</w:t>
      </w:r>
    </w:p>
    <w:p w:rsidR="00C7359A" w:rsidRPr="00C7359A" w:rsidRDefault="00C7359A" w:rsidP="00C7359A">
      <w:pPr>
        <w:pStyle w:val="S"/>
        <w:jc w:val="center"/>
        <w:rPr>
          <w:sz w:val="18"/>
          <w:szCs w:val="18"/>
        </w:rPr>
      </w:pPr>
      <w:r w:rsidRPr="00C7359A">
        <w:rPr>
          <w:sz w:val="18"/>
          <w:szCs w:val="18"/>
        </w:rPr>
        <w:t>САРАКТАШСКОГО РАЙОНА</w:t>
      </w:r>
    </w:p>
    <w:p w:rsidR="00C7359A" w:rsidRPr="00C7359A" w:rsidRDefault="00C7359A" w:rsidP="00C7359A">
      <w:pPr>
        <w:pStyle w:val="S"/>
        <w:jc w:val="center"/>
        <w:rPr>
          <w:sz w:val="18"/>
          <w:szCs w:val="18"/>
        </w:rPr>
      </w:pPr>
    </w:p>
    <w:p w:rsidR="00C7359A" w:rsidRPr="00C7359A" w:rsidRDefault="00C7359A" w:rsidP="00C7359A">
      <w:pPr>
        <w:pStyle w:val="S"/>
        <w:jc w:val="center"/>
        <w:rPr>
          <w:sz w:val="18"/>
          <w:szCs w:val="18"/>
        </w:rPr>
      </w:pPr>
    </w:p>
    <w:p w:rsidR="00C7359A" w:rsidRPr="00C7359A" w:rsidRDefault="00C7359A" w:rsidP="00C7359A">
      <w:pPr>
        <w:pStyle w:val="S"/>
        <w:jc w:val="center"/>
        <w:rPr>
          <w:sz w:val="18"/>
          <w:szCs w:val="18"/>
        </w:rPr>
      </w:pPr>
    </w:p>
    <w:p w:rsidR="00C7359A" w:rsidRPr="00C7359A" w:rsidRDefault="00C7359A" w:rsidP="00C7359A">
      <w:pPr>
        <w:pStyle w:val="S"/>
        <w:jc w:val="center"/>
        <w:rPr>
          <w:sz w:val="18"/>
          <w:szCs w:val="18"/>
        </w:rPr>
      </w:pPr>
      <w:r w:rsidRPr="00C7359A">
        <w:rPr>
          <w:sz w:val="18"/>
          <w:szCs w:val="18"/>
        </w:rPr>
        <w:t>ЧАСТЬ 1</w:t>
      </w:r>
    </w:p>
    <w:p w:rsidR="00C7359A" w:rsidRPr="00C7359A" w:rsidRDefault="00C7359A" w:rsidP="00C7359A">
      <w:pPr>
        <w:pStyle w:val="S"/>
        <w:jc w:val="center"/>
        <w:rPr>
          <w:sz w:val="18"/>
          <w:szCs w:val="18"/>
        </w:rPr>
      </w:pPr>
      <w:r w:rsidRPr="00C7359A">
        <w:rPr>
          <w:sz w:val="18"/>
          <w:szCs w:val="18"/>
        </w:rPr>
        <w:t>ПОРЯДОК ПРИМЕНЕНИЯ ПРАВИЛ ЗЕМЛЕПОЛЬЗОВАНИЯ И ЗАСТРОЙКИ И ВНЕСЕНИЯ ИЗМЕНЕНИЙ В НИХ</w:t>
      </w:r>
    </w:p>
    <w:p w:rsidR="00C7359A" w:rsidRPr="00C7359A" w:rsidRDefault="00C7359A" w:rsidP="00C7359A">
      <w:pPr>
        <w:pStyle w:val="S"/>
        <w:jc w:val="center"/>
        <w:rPr>
          <w:b/>
          <w:bCs/>
          <w:caps/>
          <w:color w:val="C0504D"/>
          <w:sz w:val="18"/>
          <w:szCs w:val="18"/>
        </w:rPr>
      </w:pPr>
    </w:p>
    <w:p w:rsidR="00C7359A" w:rsidRPr="00C7359A" w:rsidRDefault="00C7359A" w:rsidP="00C7359A">
      <w:pPr>
        <w:pStyle w:val="S"/>
        <w:rPr>
          <w:b/>
          <w:bCs/>
          <w:caps/>
          <w:color w:val="C0504D"/>
          <w:sz w:val="18"/>
          <w:szCs w:val="18"/>
        </w:rPr>
      </w:pPr>
    </w:p>
    <w:p w:rsidR="00C7359A" w:rsidRPr="00C7359A" w:rsidRDefault="00C7359A" w:rsidP="00C7359A">
      <w:pPr>
        <w:pStyle w:val="S"/>
        <w:ind w:firstLine="0"/>
        <w:rPr>
          <w:b/>
          <w:bCs/>
          <w:caps/>
          <w:color w:val="C0504D"/>
          <w:sz w:val="18"/>
          <w:szCs w:val="18"/>
        </w:rPr>
      </w:pPr>
    </w:p>
    <w:p w:rsidR="00C7359A" w:rsidRPr="00C7359A" w:rsidRDefault="00C7359A" w:rsidP="00C7359A">
      <w:pPr>
        <w:pStyle w:val="S"/>
        <w:jc w:val="center"/>
        <w:rPr>
          <w:b/>
          <w:bCs/>
          <w:caps/>
          <w:color w:val="C0504D"/>
          <w:sz w:val="18"/>
          <w:szCs w:val="18"/>
        </w:rPr>
      </w:pPr>
    </w:p>
    <w:p w:rsidR="00C7359A" w:rsidRPr="00C7359A" w:rsidRDefault="00C7359A" w:rsidP="00C7359A">
      <w:pPr>
        <w:pStyle w:val="S"/>
        <w:jc w:val="center"/>
        <w:rPr>
          <w:b/>
          <w:bCs/>
          <w:caps/>
          <w:color w:val="C0504D"/>
          <w:sz w:val="18"/>
          <w:szCs w:val="18"/>
        </w:rPr>
      </w:pPr>
    </w:p>
    <w:p w:rsidR="00C7359A" w:rsidRPr="00C7359A" w:rsidRDefault="00C7359A" w:rsidP="00C7359A">
      <w:pPr>
        <w:pStyle w:val="S"/>
        <w:ind w:firstLine="0"/>
        <w:rPr>
          <w:color w:val="C0504D"/>
          <w:sz w:val="18"/>
          <w:szCs w:val="18"/>
        </w:rPr>
      </w:pPr>
    </w:p>
    <w:p w:rsidR="00C7359A" w:rsidRPr="00C7359A" w:rsidRDefault="00C7359A" w:rsidP="00C7359A">
      <w:pPr>
        <w:pStyle w:val="S"/>
        <w:jc w:val="center"/>
        <w:rPr>
          <w:color w:val="C0504D"/>
          <w:sz w:val="18"/>
          <w:szCs w:val="18"/>
        </w:rPr>
      </w:pPr>
    </w:p>
    <w:p w:rsidR="00C7359A" w:rsidRPr="00C7359A" w:rsidRDefault="00C7359A" w:rsidP="00C7359A">
      <w:pPr>
        <w:pStyle w:val="S"/>
        <w:jc w:val="center"/>
        <w:rPr>
          <w:color w:val="C0504D"/>
          <w:sz w:val="18"/>
          <w:szCs w:val="18"/>
        </w:rPr>
      </w:pPr>
    </w:p>
    <w:p w:rsidR="00C7359A" w:rsidRPr="00C7359A" w:rsidRDefault="00C7359A" w:rsidP="00C7359A">
      <w:pPr>
        <w:pStyle w:val="S"/>
        <w:jc w:val="center"/>
        <w:rPr>
          <w:color w:val="C0504D"/>
          <w:sz w:val="18"/>
          <w:szCs w:val="18"/>
        </w:rPr>
      </w:pPr>
      <w:r w:rsidRPr="00C7359A">
        <w:rPr>
          <w:b/>
          <w:color w:val="000000"/>
          <w:sz w:val="18"/>
          <w:szCs w:val="18"/>
        </w:rPr>
        <w:t>Оренбург 2023</w:t>
      </w:r>
      <w:r w:rsidRPr="00C7359A">
        <w:rPr>
          <w:color w:val="C0504D"/>
          <w:sz w:val="18"/>
          <w:szCs w:val="18"/>
        </w:rPr>
        <w:br w:type="page"/>
      </w:r>
      <w:r w:rsidRPr="00C7359A">
        <w:rPr>
          <w:color w:val="000000" w:themeColor="text1"/>
          <w:sz w:val="18"/>
          <w:szCs w:val="18"/>
        </w:rPr>
        <w:lastRenderedPageBreak/>
        <w:t>Оглавление</w:t>
      </w:r>
    </w:p>
    <w:p w:rsidR="00C7359A" w:rsidRPr="00C7359A" w:rsidRDefault="00692D2A" w:rsidP="00C7359A">
      <w:pPr>
        <w:pStyle w:val="11"/>
        <w:rPr>
          <w:rFonts w:eastAsiaTheme="minorEastAsia"/>
          <w:sz w:val="18"/>
          <w:szCs w:val="18"/>
        </w:rPr>
      </w:pPr>
      <w:r w:rsidRPr="00C7359A">
        <w:rPr>
          <w:sz w:val="18"/>
          <w:szCs w:val="18"/>
        </w:rPr>
        <w:fldChar w:fldCharType="begin"/>
      </w:r>
      <w:r w:rsidR="00C7359A" w:rsidRPr="00C7359A">
        <w:rPr>
          <w:sz w:val="18"/>
          <w:szCs w:val="18"/>
        </w:rPr>
        <w:instrText xml:space="preserve"> TOC \o "1-3" \h \z \u </w:instrText>
      </w:r>
      <w:r w:rsidRPr="00C7359A">
        <w:rPr>
          <w:sz w:val="18"/>
          <w:szCs w:val="18"/>
        </w:rPr>
        <w:fldChar w:fldCharType="separate"/>
      </w:r>
      <w:hyperlink w:anchor="_Toc133931358" w:history="1">
        <w:r w:rsidR="00C7359A" w:rsidRPr="00C7359A">
          <w:rPr>
            <w:rStyle w:val="ac"/>
            <w:b/>
            <w:sz w:val="18"/>
            <w:szCs w:val="18"/>
          </w:rPr>
          <w:t>ЧАСТЬ 1</w:t>
        </w:r>
        <w:r w:rsidR="00C7359A" w:rsidRPr="00C7359A">
          <w:rPr>
            <w:webHidden/>
            <w:sz w:val="18"/>
            <w:szCs w:val="18"/>
          </w:rPr>
          <w:tab/>
        </w:r>
        <w:r w:rsidRPr="00C7359A">
          <w:rPr>
            <w:webHidden/>
            <w:sz w:val="18"/>
            <w:szCs w:val="18"/>
          </w:rPr>
          <w:fldChar w:fldCharType="begin"/>
        </w:r>
        <w:r w:rsidR="00C7359A" w:rsidRPr="00C7359A">
          <w:rPr>
            <w:webHidden/>
            <w:sz w:val="18"/>
            <w:szCs w:val="18"/>
          </w:rPr>
          <w:instrText xml:space="preserve"> PAGEREF _Toc133931358 \h </w:instrText>
        </w:r>
        <w:r w:rsidRPr="00C7359A">
          <w:rPr>
            <w:webHidden/>
            <w:sz w:val="18"/>
            <w:szCs w:val="18"/>
          </w:rPr>
        </w:r>
        <w:r w:rsidRPr="00C7359A">
          <w:rPr>
            <w:webHidden/>
            <w:sz w:val="18"/>
            <w:szCs w:val="18"/>
          </w:rPr>
          <w:fldChar w:fldCharType="separate"/>
        </w:r>
        <w:r w:rsidR="00C7359A" w:rsidRPr="00C7359A">
          <w:rPr>
            <w:noProof/>
            <w:webHidden/>
            <w:sz w:val="18"/>
            <w:szCs w:val="18"/>
          </w:rPr>
          <w:t>5</w:t>
        </w:r>
        <w:r w:rsidRPr="00C7359A">
          <w:rPr>
            <w:webHidden/>
            <w:sz w:val="18"/>
            <w:szCs w:val="18"/>
          </w:rPr>
          <w:fldChar w:fldCharType="end"/>
        </w:r>
      </w:hyperlink>
    </w:p>
    <w:p w:rsidR="00C7359A" w:rsidRPr="00C7359A" w:rsidRDefault="003E5E1F" w:rsidP="00C7359A">
      <w:pPr>
        <w:pStyle w:val="11"/>
        <w:rPr>
          <w:rFonts w:eastAsiaTheme="minorEastAsia"/>
          <w:sz w:val="18"/>
          <w:szCs w:val="18"/>
        </w:rPr>
      </w:pPr>
      <w:hyperlink w:anchor="_Toc133931359" w:history="1">
        <w:r w:rsidR="00C7359A" w:rsidRPr="00C7359A">
          <w:rPr>
            <w:rStyle w:val="ac"/>
            <w:b/>
            <w:sz w:val="18"/>
            <w:szCs w:val="18"/>
          </w:rPr>
          <w:t>ПОРЯДОК ПРИМЕНЕНИЯ ПРАВИЛ. ПОРЯДОК ВНЕСЕНИЯ ИЗМЕНЕНИЙ В ПРАВИЛА</w:t>
        </w:r>
        <w:r w:rsidR="00C7359A" w:rsidRPr="00C7359A">
          <w:rPr>
            <w:webHidden/>
            <w:sz w:val="18"/>
            <w:szCs w:val="18"/>
          </w:rPr>
          <w:tab/>
        </w:r>
        <w:r w:rsidR="00692D2A" w:rsidRPr="00C7359A">
          <w:rPr>
            <w:webHidden/>
            <w:sz w:val="18"/>
            <w:szCs w:val="18"/>
          </w:rPr>
          <w:fldChar w:fldCharType="begin"/>
        </w:r>
        <w:r w:rsidR="00C7359A" w:rsidRPr="00C7359A">
          <w:rPr>
            <w:webHidden/>
            <w:sz w:val="18"/>
            <w:szCs w:val="18"/>
          </w:rPr>
          <w:instrText xml:space="preserve"> PAGEREF _Toc133931359 \h </w:instrText>
        </w:r>
        <w:r w:rsidR="00692D2A" w:rsidRPr="00C7359A">
          <w:rPr>
            <w:webHidden/>
            <w:sz w:val="18"/>
            <w:szCs w:val="18"/>
          </w:rPr>
        </w:r>
        <w:r w:rsidR="00692D2A" w:rsidRPr="00C7359A">
          <w:rPr>
            <w:webHidden/>
            <w:sz w:val="18"/>
            <w:szCs w:val="18"/>
          </w:rPr>
          <w:fldChar w:fldCharType="separate"/>
        </w:r>
        <w:r w:rsidR="00C7359A" w:rsidRPr="00C7359A">
          <w:rPr>
            <w:noProof/>
            <w:webHidden/>
            <w:sz w:val="18"/>
            <w:szCs w:val="18"/>
          </w:rPr>
          <w:t>5</w:t>
        </w:r>
        <w:r w:rsidR="00692D2A" w:rsidRPr="00C7359A">
          <w:rPr>
            <w:webHidden/>
            <w:sz w:val="18"/>
            <w:szCs w:val="18"/>
          </w:rPr>
          <w:fldChar w:fldCharType="end"/>
        </w:r>
      </w:hyperlink>
    </w:p>
    <w:p w:rsidR="00C7359A" w:rsidRPr="00C7359A" w:rsidRDefault="003E5E1F" w:rsidP="00C7359A">
      <w:pPr>
        <w:pStyle w:val="26"/>
        <w:spacing w:line="240" w:lineRule="atLeast"/>
        <w:rPr>
          <w:rFonts w:ascii="Times New Roman" w:eastAsiaTheme="minorEastAsia" w:hAnsi="Times New Roman"/>
          <w:noProof/>
          <w:sz w:val="18"/>
          <w:szCs w:val="18"/>
        </w:rPr>
      </w:pPr>
      <w:hyperlink w:anchor="_Toc133931360" w:history="1">
        <w:r w:rsidR="00C7359A" w:rsidRPr="00C7359A">
          <w:rPr>
            <w:rStyle w:val="ac"/>
            <w:rFonts w:ascii="Times New Roman" w:eastAsia="GOST Type AU" w:hAnsi="Times New Roman"/>
            <w:noProof/>
            <w:sz w:val="18"/>
            <w:szCs w:val="18"/>
            <w:lang w:eastAsia="ar-SA"/>
          </w:rPr>
          <w:t>Глава 1. Общие положения</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_Toc133931360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5</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tLeast"/>
        <w:rPr>
          <w:rFonts w:ascii="Times New Roman" w:eastAsiaTheme="minorEastAsia" w:hAnsi="Times New Roman"/>
          <w:noProof/>
          <w:sz w:val="18"/>
          <w:szCs w:val="18"/>
        </w:rPr>
      </w:pPr>
      <w:hyperlink w:anchor="_Toc133931361" w:history="1">
        <w:r w:rsidR="00C7359A" w:rsidRPr="00C7359A">
          <w:rPr>
            <w:rStyle w:val="ac"/>
            <w:rFonts w:ascii="Times New Roman" w:hAnsi="Times New Roman"/>
            <w:noProof/>
            <w:sz w:val="18"/>
            <w:szCs w:val="18"/>
          </w:rPr>
          <w:t>Статья 1. Цели Правил</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_Toc133931361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5</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tLeast"/>
        <w:rPr>
          <w:rFonts w:ascii="Times New Roman" w:eastAsiaTheme="minorEastAsia" w:hAnsi="Times New Roman"/>
          <w:noProof/>
          <w:sz w:val="18"/>
          <w:szCs w:val="18"/>
        </w:rPr>
      </w:pPr>
      <w:hyperlink w:anchor="_Toc133931362" w:history="1">
        <w:r w:rsidR="00C7359A" w:rsidRPr="00C7359A">
          <w:rPr>
            <w:rStyle w:val="ac"/>
            <w:rFonts w:ascii="Times New Roman" w:hAnsi="Times New Roman"/>
            <w:noProof/>
            <w:sz w:val="18"/>
            <w:szCs w:val="18"/>
          </w:rPr>
          <w:t>Статья 2. Область применения Правил</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_Toc133931362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5</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tLeast"/>
        <w:rPr>
          <w:rFonts w:ascii="Times New Roman" w:eastAsiaTheme="minorEastAsia" w:hAnsi="Times New Roman"/>
          <w:noProof/>
          <w:sz w:val="18"/>
          <w:szCs w:val="18"/>
        </w:rPr>
      </w:pPr>
      <w:hyperlink w:anchor="_Toc133931363" w:history="1">
        <w:r w:rsidR="00C7359A" w:rsidRPr="00C7359A">
          <w:rPr>
            <w:rStyle w:val="ac"/>
            <w:rFonts w:ascii="Times New Roman" w:hAnsi="Times New Roman"/>
            <w:noProof/>
            <w:sz w:val="18"/>
            <w:szCs w:val="18"/>
          </w:rPr>
          <w:t>Статья 3. Общедоступность информации о землепользовании и застройке</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_Toc133931363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6</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tLeast"/>
        <w:rPr>
          <w:rFonts w:ascii="Times New Roman" w:eastAsiaTheme="minorEastAsia" w:hAnsi="Times New Roman"/>
          <w:noProof/>
          <w:sz w:val="18"/>
          <w:szCs w:val="18"/>
        </w:rPr>
      </w:pPr>
      <w:hyperlink w:anchor="_Toc133931364" w:history="1">
        <w:r w:rsidR="00C7359A" w:rsidRPr="00C7359A">
          <w:rPr>
            <w:rStyle w:val="ac"/>
            <w:rFonts w:ascii="Times New Roman" w:hAnsi="Times New Roman"/>
            <w:noProof/>
            <w:sz w:val="18"/>
            <w:szCs w:val="18"/>
          </w:rPr>
          <w:t>Статья 4. Соотношение Правил с Генеральным планом муниципального образования и документацией по планировке территории</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_Toc133931364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6</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tLeast"/>
        <w:rPr>
          <w:rFonts w:ascii="Times New Roman" w:eastAsiaTheme="minorEastAsia" w:hAnsi="Times New Roman"/>
          <w:noProof/>
          <w:sz w:val="18"/>
          <w:szCs w:val="18"/>
        </w:rPr>
      </w:pPr>
      <w:hyperlink w:anchor="_Toc133931365" w:history="1">
        <w:r w:rsidR="00C7359A" w:rsidRPr="00C7359A">
          <w:rPr>
            <w:rStyle w:val="ac"/>
            <w:rFonts w:ascii="Times New Roman" w:hAnsi="Times New Roman"/>
            <w:noProof/>
            <w:sz w:val="18"/>
            <w:szCs w:val="18"/>
          </w:rPr>
          <w:t>Статья 5. Действие Правил по отношению к ранее возникшим правам</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_Toc133931365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6</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tLeast"/>
        <w:rPr>
          <w:rFonts w:ascii="Times New Roman" w:eastAsiaTheme="minorEastAsia" w:hAnsi="Times New Roman"/>
          <w:noProof/>
          <w:sz w:val="18"/>
          <w:szCs w:val="18"/>
        </w:rPr>
      </w:pPr>
      <w:hyperlink w:anchor="_Toc133931366" w:history="1">
        <w:r w:rsidR="00C7359A" w:rsidRPr="00C7359A">
          <w:rPr>
            <w:rStyle w:val="ac"/>
            <w:rFonts w:ascii="Times New Roman" w:hAnsi="Times New Roman"/>
            <w:noProof/>
            <w:sz w:val="18"/>
            <w:szCs w:val="18"/>
          </w:rPr>
          <w:t xml:space="preserve">Статья 6. Общие положения о градостроительном зонировании территории </w:t>
        </w:r>
        <w:r w:rsidR="00C7359A" w:rsidRPr="00C7359A">
          <w:rPr>
            <w:rStyle w:val="ac"/>
            <w:rFonts w:ascii="Times New Roman" w:eastAsia="Arial" w:hAnsi="Times New Roman"/>
            <w:noProof/>
            <w:kern w:val="1"/>
            <w:sz w:val="18"/>
            <w:szCs w:val="18"/>
            <w:lang w:eastAsia="hi-IN" w:bidi="hi-IN"/>
          </w:rPr>
          <w:t>Петровского</w:t>
        </w:r>
        <w:r w:rsidR="00C7359A" w:rsidRPr="00C7359A">
          <w:rPr>
            <w:rStyle w:val="ac"/>
            <w:rFonts w:ascii="Times New Roman" w:hAnsi="Times New Roman"/>
            <w:noProof/>
            <w:sz w:val="18"/>
            <w:szCs w:val="18"/>
          </w:rPr>
          <w:t xml:space="preserve"> сельсовета Саракташского района</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_Toc133931366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7</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tLeast"/>
        <w:rPr>
          <w:rFonts w:ascii="Times New Roman" w:eastAsiaTheme="minorEastAsia" w:hAnsi="Times New Roman"/>
          <w:noProof/>
          <w:sz w:val="18"/>
          <w:szCs w:val="18"/>
        </w:rPr>
      </w:pPr>
      <w:hyperlink w:anchor="_Toc133931367" w:history="1">
        <w:r w:rsidR="00C7359A" w:rsidRPr="00C7359A">
          <w:rPr>
            <w:rStyle w:val="ac"/>
            <w:rFonts w:ascii="Times New Roman" w:hAnsi="Times New Roman"/>
            <w:noProof/>
            <w:sz w:val="18"/>
            <w:szCs w:val="18"/>
          </w:rPr>
          <w:t>Статья 7.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_Toc133931367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8</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tLeast"/>
        <w:rPr>
          <w:rFonts w:ascii="Times New Roman" w:eastAsiaTheme="minorEastAsia" w:hAnsi="Times New Roman"/>
          <w:noProof/>
          <w:sz w:val="18"/>
          <w:szCs w:val="18"/>
        </w:rPr>
      </w:pPr>
      <w:hyperlink w:anchor="_Toc133931368" w:history="1">
        <w:r w:rsidR="00C7359A" w:rsidRPr="00C7359A">
          <w:rPr>
            <w:rStyle w:val="ac"/>
            <w:rFonts w:ascii="Times New Roman" w:hAnsi="Times New Roman"/>
            <w:noProof/>
            <w:sz w:val="18"/>
            <w:szCs w:val="18"/>
          </w:rPr>
          <w:t>Статья 8. Ответственность за нарушение правил.</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_Toc133931368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8</w:t>
        </w:r>
        <w:r w:rsidR="00692D2A" w:rsidRPr="00C7359A">
          <w:rPr>
            <w:rFonts w:ascii="Times New Roman" w:hAnsi="Times New Roman"/>
            <w:noProof/>
            <w:webHidden/>
            <w:sz w:val="18"/>
            <w:szCs w:val="18"/>
          </w:rPr>
          <w:fldChar w:fldCharType="end"/>
        </w:r>
      </w:hyperlink>
    </w:p>
    <w:p w:rsidR="00C7359A" w:rsidRPr="00C7359A" w:rsidRDefault="003E5E1F" w:rsidP="00C7359A">
      <w:pPr>
        <w:pStyle w:val="26"/>
        <w:spacing w:line="240" w:lineRule="atLeast"/>
        <w:rPr>
          <w:rFonts w:ascii="Times New Roman" w:eastAsiaTheme="minorEastAsia" w:hAnsi="Times New Roman"/>
          <w:noProof/>
          <w:sz w:val="18"/>
          <w:szCs w:val="18"/>
        </w:rPr>
      </w:pPr>
      <w:hyperlink w:anchor="_Toc133931369" w:history="1">
        <w:r w:rsidR="00C7359A" w:rsidRPr="00C7359A">
          <w:rPr>
            <w:rStyle w:val="ac"/>
            <w:rFonts w:ascii="Times New Roman" w:eastAsia="GOST Type AU" w:hAnsi="Times New Roman"/>
            <w:noProof/>
            <w:sz w:val="18"/>
            <w:szCs w:val="18"/>
            <w:lang w:eastAsia="ar-SA"/>
          </w:rPr>
          <w:t>Глава 2. Положения о регулировании землепользования и застройки органами местного самоуправления</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_Toc133931369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9</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tLeast"/>
        <w:rPr>
          <w:rFonts w:ascii="Times New Roman" w:eastAsiaTheme="minorEastAsia" w:hAnsi="Times New Roman"/>
          <w:noProof/>
          <w:sz w:val="18"/>
          <w:szCs w:val="18"/>
        </w:rPr>
      </w:pPr>
      <w:hyperlink w:anchor="_Toc133931370" w:history="1">
        <w:r w:rsidR="00C7359A" w:rsidRPr="00C7359A">
          <w:rPr>
            <w:rStyle w:val="ac"/>
            <w:rFonts w:ascii="Times New Roman" w:hAnsi="Times New Roman"/>
            <w:noProof/>
            <w:sz w:val="18"/>
            <w:szCs w:val="18"/>
          </w:rPr>
          <w:t>Статья 9. Полномочия органов местного самоуправления.</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_Toc133931370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9</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tLeast"/>
        <w:rPr>
          <w:rFonts w:ascii="Times New Roman" w:eastAsiaTheme="minorEastAsia" w:hAnsi="Times New Roman"/>
          <w:noProof/>
          <w:sz w:val="18"/>
          <w:szCs w:val="18"/>
        </w:rPr>
      </w:pPr>
      <w:hyperlink w:anchor="_Toc133931371" w:history="1">
        <w:r w:rsidR="00C7359A" w:rsidRPr="00C7359A">
          <w:rPr>
            <w:rStyle w:val="ac"/>
            <w:rFonts w:ascii="Times New Roman" w:hAnsi="Times New Roman"/>
            <w:noProof/>
            <w:sz w:val="18"/>
            <w:szCs w:val="18"/>
          </w:rPr>
          <w:t>Статья 10. Комиссия по подготовке проекта правил землепользования и застройки</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_Toc133931371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9</w:t>
        </w:r>
        <w:r w:rsidR="00692D2A" w:rsidRPr="00C7359A">
          <w:rPr>
            <w:rFonts w:ascii="Times New Roman" w:hAnsi="Times New Roman"/>
            <w:noProof/>
            <w:webHidden/>
            <w:sz w:val="18"/>
            <w:szCs w:val="18"/>
          </w:rPr>
          <w:fldChar w:fldCharType="end"/>
        </w:r>
      </w:hyperlink>
    </w:p>
    <w:p w:rsidR="00C7359A" w:rsidRPr="00C7359A" w:rsidRDefault="003E5E1F" w:rsidP="00C7359A">
      <w:pPr>
        <w:pStyle w:val="26"/>
        <w:spacing w:line="240" w:lineRule="atLeast"/>
        <w:rPr>
          <w:rFonts w:ascii="Times New Roman" w:eastAsiaTheme="minorEastAsia" w:hAnsi="Times New Roman"/>
          <w:noProof/>
          <w:sz w:val="18"/>
          <w:szCs w:val="18"/>
        </w:rPr>
      </w:pPr>
      <w:hyperlink w:anchor="_Toc133931372" w:history="1">
        <w:r w:rsidR="00C7359A" w:rsidRPr="00C7359A">
          <w:rPr>
            <w:rStyle w:val="ac"/>
            <w:rFonts w:ascii="Times New Roman" w:eastAsia="GOST Type AU" w:hAnsi="Times New Roman"/>
            <w:noProof/>
            <w:sz w:val="18"/>
            <w:szCs w:val="18"/>
            <w:lang w:eastAsia="ar-SA"/>
          </w:rPr>
          <w:t>Глава 3.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C7359A" w:rsidRPr="00C7359A">
          <w:rPr>
            <w:rStyle w:val="ac"/>
            <w:rFonts w:ascii="Times New Roman" w:hAnsi="Times New Roman"/>
            <w:noProof/>
            <w:sz w:val="18"/>
            <w:szCs w:val="18"/>
          </w:rPr>
          <w:t>.</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_Toc133931372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9</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tLeast"/>
        <w:rPr>
          <w:rFonts w:ascii="Times New Roman" w:eastAsiaTheme="minorEastAsia" w:hAnsi="Times New Roman"/>
          <w:noProof/>
          <w:sz w:val="18"/>
          <w:szCs w:val="18"/>
        </w:rPr>
      </w:pPr>
      <w:hyperlink w:anchor="_Toc133931373" w:history="1">
        <w:r w:rsidR="00C7359A" w:rsidRPr="00C7359A">
          <w:rPr>
            <w:rStyle w:val="ac"/>
            <w:rFonts w:ascii="Times New Roman" w:hAnsi="Times New Roman"/>
            <w:noProof/>
            <w:sz w:val="18"/>
            <w:szCs w:val="18"/>
          </w:rPr>
          <w:t>Статья 11. 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_Toc133931373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9</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tLeast"/>
        <w:rPr>
          <w:rFonts w:ascii="Times New Roman" w:eastAsiaTheme="minorEastAsia" w:hAnsi="Times New Roman"/>
          <w:noProof/>
          <w:sz w:val="18"/>
          <w:szCs w:val="18"/>
        </w:rPr>
      </w:pPr>
      <w:hyperlink w:anchor="_Toc133931374" w:history="1">
        <w:r w:rsidR="00C7359A" w:rsidRPr="00C7359A">
          <w:rPr>
            <w:rStyle w:val="ac"/>
            <w:rFonts w:ascii="Times New Roman" w:hAnsi="Times New Roman"/>
            <w:noProof/>
            <w:sz w:val="18"/>
            <w:szCs w:val="18"/>
          </w:rPr>
          <w:t>Статья 12. Предоставление разрешения на условно разрешённый вид использования земельного участка и объекта капитального строительства.</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_Toc133931374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10</w:t>
        </w:r>
        <w:r w:rsidR="00692D2A" w:rsidRPr="00C7359A">
          <w:rPr>
            <w:rFonts w:ascii="Times New Roman" w:hAnsi="Times New Roman"/>
            <w:noProof/>
            <w:webHidden/>
            <w:sz w:val="18"/>
            <w:szCs w:val="18"/>
          </w:rPr>
          <w:fldChar w:fldCharType="end"/>
        </w:r>
      </w:hyperlink>
    </w:p>
    <w:p w:rsidR="00C7359A" w:rsidRPr="00C7359A" w:rsidRDefault="003E5E1F" w:rsidP="00C7359A">
      <w:pPr>
        <w:pStyle w:val="26"/>
        <w:spacing w:line="240" w:lineRule="atLeast"/>
        <w:rPr>
          <w:rFonts w:ascii="Times New Roman" w:eastAsiaTheme="minorEastAsia" w:hAnsi="Times New Roman"/>
          <w:noProof/>
          <w:sz w:val="18"/>
          <w:szCs w:val="18"/>
        </w:rPr>
      </w:pPr>
      <w:hyperlink w:anchor="_Toc133931375" w:history="1">
        <w:r w:rsidR="00C7359A" w:rsidRPr="00C7359A">
          <w:rPr>
            <w:rStyle w:val="ac"/>
            <w:rFonts w:ascii="Times New Roman" w:eastAsia="GOST Type AU" w:hAnsi="Times New Roman"/>
            <w:noProof/>
            <w:sz w:val="18"/>
            <w:szCs w:val="18"/>
            <w:lang w:eastAsia="ar-SA"/>
          </w:rPr>
          <w:t xml:space="preserve">Глава 4. Положения о проведении </w:t>
        </w:r>
        <w:r w:rsidR="00C7359A" w:rsidRPr="00C7359A">
          <w:rPr>
            <w:rStyle w:val="ac"/>
            <w:rFonts w:ascii="Times New Roman" w:hAnsi="Times New Roman"/>
            <w:noProof/>
            <w:sz w:val="18"/>
            <w:szCs w:val="18"/>
          </w:rPr>
          <w:t>общественных обсуждений, публичных слушаний по вопросам землепользования и застройки.</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_Toc133931375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11</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tLeast"/>
        <w:rPr>
          <w:rFonts w:ascii="Times New Roman" w:eastAsiaTheme="minorEastAsia" w:hAnsi="Times New Roman"/>
          <w:noProof/>
          <w:sz w:val="18"/>
          <w:szCs w:val="18"/>
        </w:rPr>
      </w:pPr>
      <w:hyperlink w:anchor="_Toc133931376" w:history="1">
        <w:r w:rsidR="00C7359A" w:rsidRPr="00C7359A">
          <w:rPr>
            <w:rStyle w:val="ac"/>
            <w:rFonts w:ascii="Times New Roman" w:eastAsia="Calibri" w:hAnsi="Times New Roman"/>
            <w:noProof/>
            <w:sz w:val="18"/>
            <w:szCs w:val="18"/>
            <w:lang w:eastAsia="ar-SA"/>
          </w:rPr>
          <w:t>Статья 13. Подготовка документации по планировке территории.</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_Toc133931376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11</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tLeast"/>
        <w:rPr>
          <w:rFonts w:ascii="Times New Roman" w:eastAsiaTheme="minorEastAsia" w:hAnsi="Times New Roman"/>
          <w:noProof/>
          <w:sz w:val="18"/>
          <w:szCs w:val="18"/>
        </w:rPr>
      </w:pPr>
      <w:hyperlink w:anchor="_Toc133931377" w:history="1">
        <w:r w:rsidR="00C7359A" w:rsidRPr="00C7359A">
          <w:rPr>
            <w:rStyle w:val="ac"/>
            <w:rFonts w:ascii="Times New Roman" w:hAnsi="Times New Roman"/>
            <w:noProof/>
            <w:sz w:val="18"/>
            <w:szCs w:val="18"/>
          </w:rPr>
          <w:t>Статья 14. Подготовка и утверждение документации по планировке территории, порядок внесения в нее изменений и ее отмены</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_Toc133931377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13</w:t>
        </w:r>
        <w:r w:rsidR="00692D2A" w:rsidRPr="00C7359A">
          <w:rPr>
            <w:rFonts w:ascii="Times New Roman" w:hAnsi="Times New Roman"/>
            <w:noProof/>
            <w:webHidden/>
            <w:sz w:val="18"/>
            <w:szCs w:val="18"/>
          </w:rPr>
          <w:fldChar w:fldCharType="end"/>
        </w:r>
      </w:hyperlink>
    </w:p>
    <w:p w:rsidR="00C7359A" w:rsidRPr="00C7359A" w:rsidRDefault="003E5E1F" w:rsidP="00C7359A">
      <w:pPr>
        <w:pStyle w:val="26"/>
        <w:spacing w:line="240" w:lineRule="atLeast"/>
        <w:rPr>
          <w:rFonts w:ascii="Times New Roman" w:eastAsiaTheme="minorEastAsia" w:hAnsi="Times New Roman"/>
          <w:noProof/>
          <w:sz w:val="18"/>
          <w:szCs w:val="18"/>
        </w:rPr>
      </w:pPr>
      <w:hyperlink w:anchor="_Toc133931378" w:history="1">
        <w:r w:rsidR="00C7359A" w:rsidRPr="00C7359A">
          <w:rPr>
            <w:rStyle w:val="ac"/>
            <w:rFonts w:ascii="Times New Roman" w:eastAsia="GOST Type AU" w:hAnsi="Times New Roman"/>
            <w:noProof/>
            <w:sz w:val="18"/>
            <w:szCs w:val="18"/>
            <w:lang w:eastAsia="ar-SA"/>
          </w:rPr>
          <w:t>Глава 5. Положения о проведении общественных обсуждений или публичных слушаний по вопросам землепользования и застройки</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_Toc133931378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18</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tLeast"/>
        <w:rPr>
          <w:rFonts w:ascii="Times New Roman" w:eastAsiaTheme="minorEastAsia" w:hAnsi="Times New Roman"/>
          <w:noProof/>
          <w:sz w:val="18"/>
          <w:szCs w:val="18"/>
        </w:rPr>
      </w:pPr>
      <w:hyperlink w:anchor="_Toc133931379" w:history="1">
        <w:r w:rsidR="00C7359A" w:rsidRPr="00C7359A">
          <w:rPr>
            <w:rStyle w:val="ac"/>
            <w:rFonts w:ascii="Times New Roman" w:hAnsi="Times New Roman"/>
            <w:noProof/>
            <w:sz w:val="18"/>
            <w:szCs w:val="18"/>
          </w:rPr>
          <w:t>Статья 15. Общественные обсуждения, публичные слушания по проектам правил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_Toc133931379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18</w:t>
        </w:r>
        <w:r w:rsidR="00692D2A" w:rsidRPr="00C7359A">
          <w:rPr>
            <w:rFonts w:ascii="Times New Roman" w:hAnsi="Times New Roman"/>
            <w:noProof/>
            <w:webHidden/>
            <w:sz w:val="18"/>
            <w:szCs w:val="18"/>
          </w:rPr>
          <w:fldChar w:fldCharType="end"/>
        </w:r>
      </w:hyperlink>
    </w:p>
    <w:p w:rsidR="00C7359A" w:rsidRPr="00C7359A" w:rsidRDefault="003E5E1F" w:rsidP="00C7359A">
      <w:pPr>
        <w:pStyle w:val="26"/>
        <w:spacing w:line="240" w:lineRule="atLeast"/>
        <w:rPr>
          <w:rFonts w:ascii="Times New Roman" w:eastAsiaTheme="minorEastAsia" w:hAnsi="Times New Roman"/>
          <w:noProof/>
          <w:sz w:val="18"/>
          <w:szCs w:val="18"/>
        </w:rPr>
      </w:pPr>
      <w:hyperlink w:anchor="_Toc133931380" w:history="1">
        <w:r w:rsidR="00C7359A" w:rsidRPr="00C7359A">
          <w:rPr>
            <w:rStyle w:val="ac"/>
            <w:rFonts w:ascii="Times New Roman" w:eastAsia="GOST Type AU" w:hAnsi="Times New Roman"/>
            <w:noProof/>
            <w:sz w:val="18"/>
            <w:szCs w:val="18"/>
            <w:lang w:eastAsia="ar-SA"/>
          </w:rPr>
          <w:t>Глава 6. Регулирование иных вопросов землепользования и застройки</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_Toc133931380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23</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tLeast"/>
        <w:rPr>
          <w:rFonts w:ascii="Times New Roman" w:eastAsiaTheme="minorEastAsia" w:hAnsi="Times New Roman"/>
          <w:noProof/>
          <w:sz w:val="18"/>
          <w:szCs w:val="18"/>
        </w:rPr>
      </w:pPr>
      <w:hyperlink w:anchor="_Toc133931381" w:history="1">
        <w:r w:rsidR="00C7359A" w:rsidRPr="00C7359A">
          <w:rPr>
            <w:rStyle w:val="ac"/>
            <w:rFonts w:ascii="Times New Roman" w:hAnsi="Times New Roman"/>
            <w:noProof/>
            <w:sz w:val="18"/>
            <w:szCs w:val="18"/>
          </w:rPr>
          <w:t>Статья 16. Порядок принятия решения о внесении изменений в Правила землепользования и застройки</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_Toc133931381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23</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tLeast"/>
        <w:rPr>
          <w:rFonts w:ascii="Times New Roman" w:eastAsiaTheme="minorEastAsia" w:hAnsi="Times New Roman"/>
          <w:noProof/>
          <w:sz w:val="18"/>
          <w:szCs w:val="18"/>
        </w:rPr>
      </w:pPr>
      <w:hyperlink w:anchor="_Toc133931382" w:history="1">
        <w:r w:rsidR="00C7359A" w:rsidRPr="00C7359A">
          <w:rPr>
            <w:rStyle w:val="ac"/>
            <w:rFonts w:ascii="Times New Roman" w:hAnsi="Times New Roman"/>
            <w:noProof/>
            <w:sz w:val="18"/>
            <w:szCs w:val="18"/>
          </w:rPr>
          <w:t>Статья 17. Порядок утверждения внесения изменений в Правила землепользования и застройки</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_Toc133931382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29</w:t>
        </w:r>
        <w:r w:rsidR="00692D2A" w:rsidRPr="00C7359A">
          <w:rPr>
            <w:rFonts w:ascii="Times New Roman" w:hAnsi="Times New Roman"/>
            <w:noProof/>
            <w:webHidden/>
            <w:sz w:val="18"/>
            <w:szCs w:val="18"/>
          </w:rPr>
          <w:fldChar w:fldCharType="end"/>
        </w:r>
      </w:hyperlink>
    </w:p>
    <w:p w:rsidR="00C7359A" w:rsidRPr="00C7359A" w:rsidRDefault="003E5E1F" w:rsidP="00C7359A">
      <w:pPr>
        <w:pStyle w:val="26"/>
        <w:spacing w:line="240" w:lineRule="atLeast"/>
        <w:rPr>
          <w:rFonts w:ascii="Times New Roman" w:eastAsiaTheme="minorEastAsia" w:hAnsi="Times New Roman"/>
          <w:noProof/>
          <w:sz w:val="18"/>
          <w:szCs w:val="18"/>
        </w:rPr>
      </w:pPr>
      <w:hyperlink w:anchor="_Toc133931383" w:history="1">
        <w:r w:rsidR="00C7359A" w:rsidRPr="00C7359A">
          <w:rPr>
            <w:rStyle w:val="ac"/>
            <w:rFonts w:ascii="Times New Roman" w:eastAsia="GOST Type AU" w:hAnsi="Times New Roman"/>
            <w:noProof/>
            <w:sz w:val="18"/>
            <w:szCs w:val="18"/>
            <w:lang w:eastAsia="ar-SA"/>
          </w:rPr>
          <w:t>Глава 7. Регулирование вопросов землепользования и застройки в части отклонения от предельных параметров разрешённого строительства, реконструкции объектов капитального строительства</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_Toc133931383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30</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tLeast"/>
        <w:rPr>
          <w:rFonts w:ascii="Times New Roman" w:eastAsiaTheme="minorEastAsia" w:hAnsi="Times New Roman"/>
          <w:noProof/>
          <w:sz w:val="18"/>
          <w:szCs w:val="18"/>
        </w:rPr>
      </w:pPr>
      <w:hyperlink w:anchor="_Toc133931384" w:history="1">
        <w:r w:rsidR="00C7359A" w:rsidRPr="00C7359A">
          <w:rPr>
            <w:rStyle w:val="ac"/>
            <w:rFonts w:ascii="Times New Roman" w:hAnsi="Times New Roman"/>
            <w:noProof/>
            <w:sz w:val="18"/>
            <w:szCs w:val="18"/>
          </w:rPr>
          <w:t>Статья 18. Отклонение от предельных параметров разрешенного строительства, реконструкции объектов капитального строительства</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_Toc133931384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30</w:t>
        </w:r>
        <w:r w:rsidR="00692D2A" w:rsidRPr="00C7359A">
          <w:rPr>
            <w:rFonts w:ascii="Times New Roman" w:hAnsi="Times New Roman"/>
            <w:noProof/>
            <w:webHidden/>
            <w:sz w:val="18"/>
            <w:szCs w:val="18"/>
          </w:rPr>
          <w:fldChar w:fldCharType="end"/>
        </w:r>
      </w:hyperlink>
    </w:p>
    <w:p w:rsidR="00C7359A" w:rsidRPr="00C7359A" w:rsidRDefault="00692D2A" w:rsidP="00C7359A">
      <w:pPr>
        <w:pStyle w:val="11"/>
        <w:jc w:val="both"/>
        <w:rPr>
          <w:sz w:val="18"/>
          <w:szCs w:val="18"/>
        </w:rPr>
      </w:pPr>
      <w:r w:rsidRPr="00C7359A">
        <w:rPr>
          <w:sz w:val="18"/>
          <w:szCs w:val="18"/>
        </w:rPr>
        <w:fldChar w:fldCharType="end"/>
      </w:r>
      <w:bookmarkStart w:id="1" w:name="_Toc89422051"/>
      <w:bookmarkStart w:id="2" w:name="_Toc133931358"/>
      <w:r w:rsidR="00C7359A" w:rsidRPr="00C7359A">
        <w:rPr>
          <w:sz w:val="18"/>
          <w:szCs w:val="18"/>
        </w:rPr>
        <w:t>ЧАСТЬ 1</w:t>
      </w:r>
      <w:bookmarkEnd w:id="1"/>
      <w:bookmarkEnd w:id="2"/>
    </w:p>
    <w:p w:rsidR="00C7359A" w:rsidRPr="00C7359A" w:rsidRDefault="00C7359A" w:rsidP="00C7359A">
      <w:pPr>
        <w:pStyle w:val="1"/>
        <w:spacing w:line="240" w:lineRule="auto"/>
        <w:jc w:val="both"/>
        <w:rPr>
          <w:rFonts w:ascii="Times New Roman" w:hAnsi="Times New Roman" w:cs="Times New Roman"/>
          <w:b w:val="0"/>
          <w:color w:val="auto"/>
          <w:sz w:val="18"/>
          <w:szCs w:val="18"/>
        </w:rPr>
      </w:pPr>
      <w:bookmarkStart w:id="3" w:name="_Toc89422052"/>
      <w:bookmarkStart w:id="4" w:name="_Toc133931359"/>
      <w:r w:rsidRPr="00C7359A">
        <w:rPr>
          <w:rFonts w:ascii="Times New Roman" w:hAnsi="Times New Roman" w:cs="Times New Roman"/>
          <w:color w:val="auto"/>
          <w:sz w:val="18"/>
          <w:szCs w:val="18"/>
        </w:rPr>
        <w:t>ПОРЯДОК ПРИМЕНЕНИЯ ПРАВИЛ. ПОРЯДОК ВНЕСЕНИЯ ИЗМЕНЕНИЙ В ПРАВИЛА</w:t>
      </w:r>
      <w:bookmarkEnd w:id="3"/>
      <w:bookmarkEnd w:id="4"/>
    </w:p>
    <w:p w:rsidR="00C7359A" w:rsidRPr="00C7359A" w:rsidRDefault="00C7359A" w:rsidP="00C7359A">
      <w:pPr>
        <w:spacing w:line="240" w:lineRule="auto"/>
        <w:ind w:firstLine="567"/>
        <w:jc w:val="both"/>
        <w:rPr>
          <w:rFonts w:ascii="Times New Roman" w:hAnsi="Times New Roman" w:cs="Times New Roman"/>
          <w:sz w:val="18"/>
          <w:szCs w:val="18"/>
        </w:rPr>
      </w:pPr>
    </w:p>
    <w:p w:rsidR="00C7359A" w:rsidRPr="00C7359A" w:rsidRDefault="00C7359A" w:rsidP="00C7359A">
      <w:pPr>
        <w:pStyle w:val="2"/>
        <w:spacing w:line="240" w:lineRule="auto"/>
        <w:jc w:val="both"/>
        <w:rPr>
          <w:rFonts w:ascii="Times New Roman" w:eastAsia="GOST Type AU" w:hAnsi="Times New Roman" w:cs="Times New Roman"/>
          <w:color w:val="auto"/>
          <w:sz w:val="18"/>
          <w:szCs w:val="18"/>
          <w:lang w:eastAsia="ar-SA"/>
        </w:rPr>
      </w:pPr>
      <w:bookmarkStart w:id="5" w:name="_Toc208205263"/>
      <w:bookmarkStart w:id="6" w:name="_Toc427840773"/>
      <w:bookmarkStart w:id="7" w:name="_Toc427840955"/>
      <w:bookmarkStart w:id="8" w:name="_Toc89422053"/>
      <w:bookmarkStart w:id="9" w:name="_Toc133931360"/>
      <w:r w:rsidRPr="00C7359A">
        <w:rPr>
          <w:rFonts w:ascii="Times New Roman" w:eastAsia="GOST Type AU" w:hAnsi="Times New Roman" w:cs="Times New Roman"/>
          <w:color w:val="auto"/>
          <w:sz w:val="18"/>
          <w:szCs w:val="18"/>
          <w:lang w:eastAsia="ar-SA"/>
        </w:rPr>
        <w:t xml:space="preserve">Глава 1. </w:t>
      </w:r>
      <w:bookmarkEnd w:id="5"/>
      <w:bookmarkEnd w:id="6"/>
      <w:bookmarkEnd w:id="7"/>
      <w:r w:rsidRPr="00C7359A">
        <w:rPr>
          <w:rFonts w:ascii="Times New Roman" w:eastAsia="GOST Type AU" w:hAnsi="Times New Roman" w:cs="Times New Roman"/>
          <w:color w:val="auto"/>
          <w:sz w:val="18"/>
          <w:szCs w:val="18"/>
          <w:lang w:eastAsia="ar-SA"/>
        </w:rPr>
        <w:t>Общие положения</w:t>
      </w:r>
      <w:bookmarkEnd w:id="8"/>
      <w:bookmarkEnd w:id="9"/>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10" w:name="_Toc133931361"/>
      <w:r w:rsidRPr="00C7359A">
        <w:rPr>
          <w:rFonts w:ascii="Times New Roman" w:hAnsi="Times New Roman" w:cs="Times New Roman"/>
          <w:color w:val="auto"/>
          <w:sz w:val="18"/>
          <w:szCs w:val="18"/>
        </w:rPr>
        <w:t>Статья 1. Цели Правил</w:t>
      </w:r>
      <w:bookmarkEnd w:id="10"/>
    </w:p>
    <w:p w:rsidR="00C7359A" w:rsidRPr="00C7359A" w:rsidRDefault="00C7359A" w:rsidP="00C7359A">
      <w:pPr>
        <w:autoSpaceDE w:val="0"/>
        <w:autoSpaceDN w:val="0"/>
        <w:adjustRightInd w:val="0"/>
        <w:spacing w:line="240" w:lineRule="auto"/>
        <w:ind w:firstLine="539"/>
        <w:jc w:val="both"/>
        <w:rPr>
          <w:rFonts w:ascii="Times New Roman" w:hAnsi="Times New Roman" w:cs="Times New Roman"/>
          <w:sz w:val="18"/>
          <w:szCs w:val="18"/>
        </w:rPr>
      </w:pPr>
      <w:r w:rsidRPr="00C7359A">
        <w:rPr>
          <w:rFonts w:ascii="Times New Roman" w:hAnsi="Times New Roman" w:cs="Times New Roman"/>
          <w:sz w:val="18"/>
          <w:szCs w:val="18"/>
        </w:rPr>
        <w:t>Правила утверждаются и применяются в целях:</w:t>
      </w:r>
    </w:p>
    <w:p w:rsidR="00C7359A" w:rsidRPr="00C7359A" w:rsidRDefault="00C7359A" w:rsidP="00C7359A">
      <w:pPr>
        <w:autoSpaceDE w:val="0"/>
        <w:autoSpaceDN w:val="0"/>
        <w:adjustRightInd w:val="0"/>
        <w:spacing w:line="240" w:lineRule="auto"/>
        <w:ind w:firstLine="539"/>
        <w:jc w:val="both"/>
        <w:rPr>
          <w:rFonts w:ascii="Times New Roman" w:hAnsi="Times New Roman" w:cs="Times New Roman"/>
          <w:sz w:val="18"/>
          <w:szCs w:val="18"/>
        </w:rPr>
      </w:pPr>
      <w:r w:rsidRPr="00C7359A">
        <w:rPr>
          <w:rFonts w:ascii="Times New Roman" w:hAnsi="Times New Roman" w:cs="Times New Roman"/>
          <w:sz w:val="18"/>
          <w:szCs w:val="18"/>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C7359A" w:rsidRPr="00C7359A" w:rsidRDefault="00C7359A" w:rsidP="00C7359A">
      <w:pPr>
        <w:autoSpaceDE w:val="0"/>
        <w:autoSpaceDN w:val="0"/>
        <w:adjustRightInd w:val="0"/>
        <w:spacing w:line="240" w:lineRule="auto"/>
        <w:ind w:firstLine="539"/>
        <w:jc w:val="both"/>
        <w:rPr>
          <w:rFonts w:ascii="Times New Roman" w:hAnsi="Times New Roman" w:cs="Times New Roman"/>
          <w:sz w:val="18"/>
          <w:szCs w:val="18"/>
        </w:rPr>
      </w:pPr>
      <w:r w:rsidRPr="00C7359A">
        <w:rPr>
          <w:rFonts w:ascii="Times New Roman" w:hAnsi="Times New Roman" w:cs="Times New Roman"/>
          <w:sz w:val="18"/>
          <w:szCs w:val="18"/>
        </w:rPr>
        <w:t>2) создания условий для планировки территории муниципального образования;</w:t>
      </w:r>
    </w:p>
    <w:p w:rsidR="00C7359A" w:rsidRPr="00C7359A" w:rsidRDefault="00C7359A" w:rsidP="00C7359A">
      <w:pPr>
        <w:autoSpaceDE w:val="0"/>
        <w:autoSpaceDN w:val="0"/>
        <w:adjustRightInd w:val="0"/>
        <w:spacing w:line="240" w:lineRule="auto"/>
        <w:ind w:firstLine="539"/>
        <w:jc w:val="both"/>
        <w:rPr>
          <w:rFonts w:ascii="Times New Roman" w:hAnsi="Times New Roman" w:cs="Times New Roman"/>
          <w:sz w:val="18"/>
          <w:szCs w:val="18"/>
        </w:rPr>
      </w:pPr>
      <w:r w:rsidRPr="00C7359A">
        <w:rPr>
          <w:rFonts w:ascii="Times New Roman" w:hAnsi="Times New Roman" w:cs="Times New Roman"/>
          <w:sz w:val="18"/>
          <w:szCs w:val="18"/>
        </w:rPr>
        <w:lastRenderedPageBreak/>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C7359A" w:rsidRPr="00C7359A" w:rsidRDefault="00C7359A" w:rsidP="00C7359A">
      <w:pPr>
        <w:autoSpaceDE w:val="0"/>
        <w:autoSpaceDN w:val="0"/>
        <w:adjustRightInd w:val="0"/>
        <w:spacing w:line="240" w:lineRule="auto"/>
        <w:ind w:firstLine="539"/>
        <w:jc w:val="both"/>
        <w:rPr>
          <w:rFonts w:ascii="Times New Roman" w:hAnsi="Times New Roman" w:cs="Times New Roman"/>
          <w:sz w:val="18"/>
          <w:szCs w:val="18"/>
        </w:rPr>
      </w:pPr>
      <w:r w:rsidRPr="00C7359A">
        <w:rPr>
          <w:rFonts w:ascii="Times New Roman" w:hAnsi="Times New Roman" w:cs="Times New Roman"/>
          <w:sz w:val="18"/>
          <w:szCs w:val="1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11" w:name="_Toc200537076"/>
      <w:bookmarkStart w:id="12" w:name="_Toc208205264"/>
      <w:bookmarkStart w:id="13" w:name="_Toc427840774"/>
      <w:bookmarkStart w:id="14" w:name="_Toc427840956"/>
      <w:bookmarkStart w:id="15" w:name="_Toc89422054"/>
      <w:bookmarkStart w:id="16" w:name="_Toc133931362"/>
      <w:r w:rsidRPr="00C7359A">
        <w:rPr>
          <w:rFonts w:ascii="Times New Roman" w:hAnsi="Times New Roman" w:cs="Times New Roman"/>
          <w:color w:val="auto"/>
          <w:sz w:val="18"/>
          <w:szCs w:val="18"/>
        </w:rPr>
        <w:t xml:space="preserve">Статья 2. </w:t>
      </w:r>
      <w:bookmarkEnd w:id="11"/>
      <w:bookmarkEnd w:id="12"/>
      <w:bookmarkEnd w:id="13"/>
      <w:bookmarkEnd w:id="14"/>
      <w:r w:rsidRPr="00C7359A">
        <w:rPr>
          <w:rFonts w:ascii="Times New Roman" w:hAnsi="Times New Roman" w:cs="Times New Roman"/>
          <w:color w:val="auto"/>
          <w:sz w:val="18"/>
          <w:szCs w:val="18"/>
        </w:rPr>
        <w:t>Область применения Правил</w:t>
      </w:r>
      <w:bookmarkEnd w:id="15"/>
      <w:bookmarkEnd w:id="16"/>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1. Правила распространяются на всю территорию муниципального образования. Требования, установленные Правилами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2. Правила применяются:</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1) при подготовке, проверке и утверждении документации по планировке территории и градостроительных планов земельных участков;</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3) при принятии решений о выдаче или об отказе в выдаче разрешений на условно разрешенные виды использования земельных участков и объектов капитального строительства;</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5) при осуществлении контроля и надзора за использованием земельных участков и объектов капитального строительства;</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6) при рассмотрении в уполномоченных органах вопросов правомерности использования земельных участков и объектов капитального строительства;</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государственный кадастр недвижимости.</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3. Настоящие Правила не применяются:</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1) при благоустройстве территории;</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2) при капитальном ремонте объектов капитального строительства.</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17" w:name="_Toc200537077"/>
      <w:bookmarkStart w:id="18" w:name="_Toc208205265"/>
      <w:bookmarkStart w:id="19" w:name="_Toc427840775"/>
      <w:bookmarkStart w:id="20" w:name="_Toc427840957"/>
      <w:bookmarkStart w:id="21" w:name="_Toc89422055"/>
      <w:bookmarkStart w:id="22" w:name="_Toc133931363"/>
      <w:r w:rsidRPr="00C7359A">
        <w:rPr>
          <w:rFonts w:ascii="Times New Roman" w:hAnsi="Times New Roman" w:cs="Times New Roman"/>
          <w:color w:val="auto"/>
          <w:sz w:val="18"/>
          <w:szCs w:val="18"/>
        </w:rPr>
        <w:t xml:space="preserve">Статья 3. </w:t>
      </w:r>
      <w:bookmarkStart w:id="23" w:name="_Toc200537078"/>
      <w:bookmarkStart w:id="24" w:name="_Toc208205266"/>
      <w:bookmarkEnd w:id="17"/>
      <w:bookmarkEnd w:id="18"/>
      <w:bookmarkEnd w:id="19"/>
      <w:bookmarkEnd w:id="20"/>
      <w:r w:rsidRPr="00C7359A">
        <w:rPr>
          <w:rFonts w:ascii="Times New Roman" w:hAnsi="Times New Roman" w:cs="Times New Roman"/>
          <w:color w:val="auto"/>
          <w:sz w:val="18"/>
          <w:szCs w:val="18"/>
        </w:rPr>
        <w:t>Общедоступность информации о землепользовании и застройке</w:t>
      </w:r>
      <w:bookmarkEnd w:id="21"/>
      <w:bookmarkEnd w:id="22"/>
    </w:p>
    <w:p w:rsidR="00C7359A" w:rsidRPr="00C7359A" w:rsidRDefault="00C7359A" w:rsidP="00C7359A">
      <w:pPr>
        <w:widowControl w:val="0"/>
        <w:suppressAutoHyphens/>
        <w:autoSpaceDE w:val="0"/>
        <w:spacing w:line="240" w:lineRule="auto"/>
        <w:ind w:firstLine="540"/>
        <w:jc w:val="both"/>
        <w:rPr>
          <w:rFonts w:ascii="Times New Roman" w:eastAsia="Arial" w:hAnsi="Times New Roman" w:cs="Times New Roman"/>
          <w:kern w:val="1"/>
          <w:sz w:val="18"/>
          <w:szCs w:val="18"/>
          <w:lang w:eastAsia="hi-IN" w:bidi="hi-IN"/>
        </w:rPr>
      </w:pPr>
      <w:r w:rsidRPr="00C7359A">
        <w:rPr>
          <w:rFonts w:ascii="Times New Roman" w:eastAsia="Arial" w:hAnsi="Times New Roman" w:cs="Times New Roman"/>
          <w:kern w:val="1"/>
          <w:sz w:val="18"/>
          <w:szCs w:val="18"/>
          <w:lang w:eastAsia="hi-IN" w:bidi="hi-IN"/>
        </w:rPr>
        <w:t>1. Все текстовые и графические материалы Правил застройки являются общедоступной информацией. Доступ к текстовым и графическим материалам Правил застройки не ограничен.</w:t>
      </w:r>
    </w:p>
    <w:p w:rsidR="00C7359A" w:rsidRPr="00C7359A" w:rsidRDefault="00C7359A" w:rsidP="00C7359A">
      <w:pPr>
        <w:widowControl w:val="0"/>
        <w:suppressAutoHyphens/>
        <w:autoSpaceDE w:val="0"/>
        <w:spacing w:line="240" w:lineRule="auto"/>
        <w:ind w:firstLine="540"/>
        <w:jc w:val="both"/>
        <w:rPr>
          <w:rFonts w:ascii="Times New Roman" w:eastAsia="Arial" w:hAnsi="Times New Roman" w:cs="Times New Roman"/>
          <w:kern w:val="1"/>
          <w:sz w:val="18"/>
          <w:szCs w:val="18"/>
          <w:lang w:eastAsia="hi-IN" w:bidi="hi-IN"/>
        </w:rPr>
      </w:pPr>
      <w:r w:rsidRPr="00C7359A">
        <w:rPr>
          <w:rFonts w:ascii="Times New Roman" w:eastAsia="Arial" w:hAnsi="Times New Roman" w:cs="Times New Roman"/>
          <w:kern w:val="1"/>
          <w:sz w:val="18"/>
          <w:szCs w:val="18"/>
          <w:lang w:eastAsia="hi-IN" w:bidi="hi-IN"/>
        </w:rPr>
        <w:t>2. Администрация Петровского сельсовета Саракташского района (далее - Администрация) обеспечивает возможность ознакомления с Правилами застройки путем:</w:t>
      </w:r>
    </w:p>
    <w:p w:rsidR="00C7359A" w:rsidRPr="00C7359A" w:rsidRDefault="00C7359A" w:rsidP="00C7359A">
      <w:pPr>
        <w:widowControl w:val="0"/>
        <w:suppressAutoHyphens/>
        <w:autoSpaceDE w:val="0"/>
        <w:spacing w:line="240" w:lineRule="auto"/>
        <w:ind w:firstLine="540"/>
        <w:jc w:val="both"/>
        <w:rPr>
          <w:rFonts w:ascii="Times New Roman" w:eastAsia="Arial" w:hAnsi="Times New Roman" w:cs="Times New Roman"/>
          <w:kern w:val="1"/>
          <w:sz w:val="18"/>
          <w:szCs w:val="18"/>
          <w:lang w:eastAsia="hi-IN" w:bidi="hi-IN"/>
        </w:rPr>
      </w:pPr>
      <w:r w:rsidRPr="00C7359A">
        <w:rPr>
          <w:rFonts w:ascii="Times New Roman" w:eastAsia="Arial" w:hAnsi="Times New Roman" w:cs="Times New Roman"/>
          <w:kern w:val="1"/>
          <w:sz w:val="18"/>
          <w:szCs w:val="18"/>
          <w:lang w:eastAsia="hi-IN" w:bidi="hi-IN"/>
        </w:rPr>
        <w:t>- опубликования в средствах массовой информации;</w:t>
      </w:r>
    </w:p>
    <w:p w:rsidR="00C7359A" w:rsidRPr="00C7359A" w:rsidRDefault="00C7359A" w:rsidP="00C7359A">
      <w:pPr>
        <w:widowControl w:val="0"/>
        <w:suppressAutoHyphens/>
        <w:autoSpaceDE w:val="0"/>
        <w:spacing w:line="240" w:lineRule="auto"/>
        <w:ind w:firstLine="540"/>
        <w:jc w:val="both"/>
        <w:rPr>
          <w:rFonts w:ascii="Times New Roman" w:eastAsia="Arial" w:hAnsi="Times New Roman" w:cs="Times New Roman"/>
          <w:kern w:val="1"/>
          <w:sz w:val="18"/>
          <w:szCs w:val="18"/>
          <w:lang w:eastAsia="hi-IN" w:bidi="hi-IN"/>
        </w:rPr>
      </w:pPr>
      <w:r w:rsidRPr="00C7359A">
        <w:rPr>
          <w:rFonts w:ascii="Times New Roman" w:eastAsia="Arial" w:hAnsi="Times New Roman" w:cs="Times New Roman"/>
          <w:kern w:val="1"/>
          <w:sz w:val="18"/>
          <w:szCs w:val="18"/>
          <w:lang w:eastAsia="hi-IN" w:bidi="hi-IN"/>
        </w:rPr>
        <w:t>- размещения на официальном сайте Петровского сельсовета Саракташского района в информационно-телекоммуникационной сети Интернет;</w:t>
      </w:r>
    </w:p>
    <w:p w:rsidR="00C7359A" w:rsidRPr="00C7359A" w:rsidRDefault="00C7359A" w:rsidP="00C7359A">
      <w:pPr>
        <w:widowControl w:val="0"/>
        <w:suppressAutoHyphens/>
        <w:autoSpaceDE w:val="0"/>
        <w:spacing w:line="240" w:lineRule="auto"/>
        <w:ind w:firstLine="540"/>
        <w:jc w:val="both"/>
        <w:rPr>
          <w:rFonts w:ascii="Times New Roman" w:eastAsia="Arial" w:hAnsi="Times New Roman" w:cs="Times New Roman"/>
          <w:kern w:val="1"/>
          <w:sz w:val="18"/>
          <w:szCs w:val="18"/>
          <w:lang w:eastAsia="hi-IN" w:bidi="hi-IN"/>
        </w:rPr>
      </w:pPr>
      <w:r w:rsidRPr="00C7359A">
        <w:rPr>
          <w:rFonts w:ascii="Times New Roman" w:eastAsia="Arial" w:hAnsi="Times New Roman" w:cs="Times New Roman"/>
          <w:kern w:val="1"/>
          <w:sz w:val="18"/>
          <w:szCs w:val="18"/>
          <w:lang w:eastAsia="hi-IN" w:bidi="hi-IN"/>
        </w:rPr>
        <w:t>- создания условий для ознакомления с настоящими Правилами, в том числе с входящими в их состав картографическими документами в Администрации, иных органах и организациях, участвующих в регулировании землепользования и застройки в Петровского сельсовете Саракташского района.</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25" w:name="_Toc133931364"/>
      <w:r w:rsidRPr="00C7359A">
        <w:rPr>
          <w:rFonts w:ascii="Times New Roman" w:hAnsi="Times New Roman" w:cs="Times New Roman"/>
          <w:color w:val="auto"/>
          <w:sz w:val="18"/>
          <w:szCs w:val="18"/>
        </w:rPr>
        <w:t>Статья 4. Соотношение Правил с Генеральным планом муниципального образования и документацией по планировке территории</w:t>
      </w:r>
      <w:bookmarkEnd w:id="25"/>
    </w:p>
    <w:p w:rsidR="00C7359A" w:rsidRPr="00C7359A" w:rsidRDefault="00C7359A" w:rsidP="00C7359A">
      <w:pPr>
        <w:widowControl w:val="0"/>
        <w:suppressAutoHyphens/>
        <w:autoSpaceDE w:val="0"/>
        <w:spacing w:line="240" w:lineRule="auto"/>
        <w:ind w:firstLine="540"/>
        <w:jc w:val="both"/>
        <w:rPr>
          <w:rFonts w:ascii="Times New Roman" w:eastAsia="Arial" w:hAnsi="Times New Roman" w:cs="Times New Roman"/>
          <w:kern w:val="1"/>
          <w:sz w:val="18"/>
          <w:szCs w:val="18"/>
          <w:lang w:eastAsia="hi-IN" w:bidi="hi-IN"/>
        </w:rPr>
      </w:pPr>
      <w:r w:rsidRPr="00C7359A">
        <w:rPr>
          <w:rFonts w:ascii="Times New Roman" w:eastAsia="Arial" w:hAnsi="Times New Roman" w:cs="Times New Roman"/>
          <w:kern w:val="1"/>
          <w:sz w:val="18"/>
          <w:szCs w:val="18"/>
          <w:lang w:eastAsia="hi-IN" w:bidi="hi-IN"/>
        </w:rPr>
        <w:t>1. Правила застройки разработаны на основе Генерального плана Петровского сельсовета Саракташского района. Допускается конкретизация Правилами застройки положений указанного Генерального плана, но с обязательным учетом функционального зонирования территории.</w:t>
      </w:r>
    </w:p>
    <w:p w:rsidR="00C7359A" w:rsidRPr="00C7359A" w:rsidRDefault="00C7359A" w:rsidP="00C7359A">
      <w:pPr>
        <w:widowControl w:val="0"/>
        <w:suppressAutoHyphens/>
        <w:autoSpaceDE w:val="0"/>
        <w:spacing w:line="240" w:lineRule="auto"/>
        <w:ind w:firstLine="540"/>
        <w:jc w:val="both"/>
        <w:rPr>
          <w:rFonts w:ascii="Times New Roman" w:eastAsia="Arial" w:hAnsi="Times New Roman" w:cs="Times New Roman"/>
          <w:kern w:val="1"/>
          <w:sz w:val="18"/>
          <w:szCs w:val="18"/>
          <w:lang w:eastAsia="hi-IN" w:bidi="hi-IN"/>
        </w:rPr>
      </w:pPr>
      <w:r w:rsidRPr="00C7359A">
        <w:rPr>
          <w:rFonts w:ascii="Times New Roman" w:eastAsia="Arial" w:hAnsi="Times New Roman" w:cs="Times New Roman"/>
          <w:kern w:val="1"/>
          <w:sz w:val="18"/>
          <w:szCs w:val="18"/>
          <w:lang w:eastAsia="hi-IN" w:bidi="hi-IN"/>
        </w:rPr>
        <w:t>В случае внесения в установленном порядке изменений в Генеральный план соответствующие изменения вносятся в Правила застройки.</w:t>
      </w:r>
    </w:p>
    <w:p w:rsidR="00C7359A" w:rsidRPr="00C7359A" w:rsidRDefault="00C7359A" w:rsidP="00C7359A">
      <w:pPr>
        <w:widowControl w:val="0"/>
        <w:suppressAutoHyphens/>
        <w:autoSpaceDE w:val="0"/>
        <w:spacing w:line="240" w:lineRule="auto"/>
        <w:ind w:firstLine="540"/>
        <w:jc w:val="both"/>
        <w:rPr>
          <w:rFonts w:ascii="Times New Roman" w:eastAsia="Arial" w:hAnsi="Times New Roman" w:cs="Times New Roman"/>
          <w:kern w:val="1"/>
          <w:sz w:val="18"/>
          <w:szCs w:val="18"/>
          <w:lang w:eastAsia="hi-IN" w:bidi="hi-IN"/>
        </w:rPr>
      </w:pPr>
      <w:r w:rsidRPr="00C7359A">
        <w:rPr>
          <w:rFonts w:ascii="Times New Roman" w:eastAsia="Arial" w:hAnsi="Times New Roman" w:cs="Times New Roman"/>
          <w:kern w:val="1"/>
          <w:sz w:val="18"/>
          <w:szCs w:val="18"/>
          <w:lang w:eastAsia="hi-IN" w:bidi="hi-IN"/>
        </w:rPr>
        <w:t>2. Документация по планировке территории разрабатывается на основе Генерального плана муниципального образования, Правил застройки.</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26" w:name="_Toc133931365"/>
      <w:r w:rsidRPr="00C7359A">
        <w:rPr>
          <w:rFonts w:ascii="Times New Roman" w:hAnsi="Times New Roman" w:cs="Times New Roman"/>
          <w:color w:val="auto"/>
          <w:sz w:val="18"/>
          <w:szCs w:val="18"/>
        </w:rPr>
        <w:lastRenderedPageBreak/>
        <w:t>Статья 5. Действие Правил по отношению к ранее возникшим правам</w:t>
      </w:r>
      <w:bookmarkEnd w:id="26"/>
    </w:p>
    <w:p w:rsidR="00C7359A" w:rsidRPr="00C7359A" w:rsidRDefault="00C7359A" w:rsidP="00C7359A">
      <w:pPr>
        <w:widowControl w:val="0"/>
        <w:suppressAutoHyphens/>
        <w:autoSpaceDE w:val="0"/>
        <w:spacing w:line="240" w:lineRule="auto"/>
        <w:ind w:firstLine="540"/>
        <w:jc w:val="both"/>
        <w:rPr>
          <w:rFonts w:ascii="Times New Roman" w:eastAsia="Arial" w:hAnsi="Times New Roman" w:cs="Times New Roman"/>
          <w:kern w:val="1"/>
          <w:sz w:val="18"/>
          <w:szCs w:val="18"/>
          <w:lang w:eastAsia="hi-IN" w:bidi="hi-IN"/>
        </w:rPr>
      </w:pPr>
      <w:r w:rsidRPr="00C7359A">
        <w:rPr>
          <w:rFonts w:ascii="Times New Roman" w:eastAsia="Arial" w:hAnsi="Times New Roman" w:cs="Times New Roman"/>
          <w:kern w:val="1"/>
          <w:sz w:val="18"/>
          <w:szCs w:val="18"/>
          <w:lang w:eastAsia="hi-IN" w:bidi="hi-IN"/>
        </w:rPr>
        <w:t>1. Правила не применяются к отношениям по землепользованию и застройке Петровского сельсовета Саракташского района,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w:t>
      </w:r>
    </w:p>
    <w:p w:rsidR="00C7359A" w:rsidRPr="00C7359A" w:rsidRDefault="00C7359A" w:rsidP="00C7359A">
      <w:pPr>
        <w:widowControl w:val="0"/>
        <w:suppressAutoHyphens/>
        <w:autoSpaceDE w:val="0"/>
        <w:spacing w:line="240" w:lineRule="auto"/>
        <w:ind w:firstLine="540"/>
        <w:jc w:val="both"/>
        <w:rPr>
          <w:rFonts w:ascii="Times New Roman" w:eastAsia="Arial" w:hAnsi="Times New Roman" w:cs="Times New Roman"/>
          <w:kern w:val="1"/>
          <w:sz w:val="18"/>
          <w:szCs w:val="18"/>
          <w:lang w:eastAsia="hi-IN" w:bidi="hi-IN"/>
        </w:rPr>
      </w:pPr>
      <w:r w:rsidRPr="00C7359A">
        <w:rPr>
          <w:rFonts w:ascii="Times New Roman" w:eastAsia="Arial" w:hAnsi="Times New Roman" w:cs="Times New Roman"/>
          <w:kern w:val="1"/>
          <w:sz w:val="18"/>
          <w:szCs w:val="18"/>
          <w:lang w:eastAsia="hi-IN" w:bidi="hi-IN"/>
        </w:rPr>
        <w:t>2. 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в соответствии с действующим законодательством.</w:t>
      </w:r>
    </w:p>
    <w:p w:rsidR="00C7359A" w:rsidRPr="00C7359A" w:rsidRDefault="00C7359A" w:rsidP="00C7359A">
      <w:pPr>
        <w:widowControl w:val="0"/>
        <w:suppressAutoHyphens/>
        <w:autoSpaceDE w:val="0"/>
        <w:spacing w:line="240" w:lineRule="auto"/>
        <w:ind w:firstLine="540"/>
        <w:jc w:val="both"/>
        <w:rPr>
          <w:rFonts w:ascii="Times New Roman" w:eastAsia="Arial" w:hAnsi="Times New Roman" w:cs="Times New Roman"/>
          <w:kern w:val="1"/>
          <w:sz w:val="18"/>
          <w:szCs w:val="18"/>
          <w:lang w:eastAsia="hi-IN" w:bidi="hi-IN"/>
        </w:rPr>
      </w:pPr>
      <w:r w:rsidRPr="00C7359A">
        <w:rPr>
          <w:rFonts w:ascii="Times New Roman" w:eastAsia="Arial" w:hAnsi="Times New Roman" w:cs="Times New Roman"/>
          <w:kern w:val="1"/>
          <w:sz w:val="18"/>
          <w:szCs w:val="18"/>
          <w:lang w:eastAsia="hi-IN" w:bidi="hi-IN"/>
        </w:rPr>
        <w:t>3. Принятые до вступления в силу Правил муниципальные правовые акты Петровского сельсовета Саракташского района по вопросам землепользования и застройки применяются в части, не противоречащей Правилам.</w:t>
      </w:r>
    </w:p>
    <w:p w:rsidR="00C7359A" w:rsidRPr="00C7359A" w:rsidRDefault="00C7359A" w:rsidP="00C7359A">
      <w:pPr>
        <w:widowControl w:val="0"/>
        <w:suppressAutoHyphens/>
        <w:autoSpaceDE w:val="0"/>
        <w:spacing w:line="240" w:lineRule="auto"/>
        <w:ind w:firstLine="540"/>
        <w:jc w:val="both"/>
        <w:rPr>
          <w:rFonts w:ascii="Times New Roman" w:eastAsia="Arial" w:hAnsi="Times New Roman" w:cs="Times New Roman"/>
          <w:kern w:val="1"/>
          <w:sz w:val="18"/>
          <w:szCs w:val="18"/>
          <w:lang w:eastAsia="hi-IN" w:bidi="hi-IN"/>
        </w:rPr>
      </w:pPr>
      <w:r w:rsidRPr="00C7359A">
        <w:rPr>
          <w:rFonts w:ascii="Times New Roman" w:eastAsia="Arial" w:hAnsi="Times New Roman" w:cs="Times New Roman"/>
          <w:kern w:val="1"/>
          <w:sz w:val="18"/>
          <w:szCs w:val="18"/>
          <w:lang w:eastAsia="hi-IN" w:bidi="hi-IN"/>
        </w:rPr>
        <w:t>4. Разрешения на строительство, реконструкцию объектов капитального строительства, градостроительные планы земельных участков, решения о предварительном согласовании места размещения объектов,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w:t>
      </w:r>
    </w:p>
    <w:p w:rsidR="00C7359A" w:rsidRPr="00C7359A" w:rsidRDefault="00C7359A" w:rsidP="00C7359A">
      <w:pPr>
        <w:widowControl w:val="0"/>
        <w:suppressAutoHyphens/>
        <w:autoSpaceDE w:val="0"/>
        <w:spacing w:line="240" w:lineRule="auto"/>
        <w:ind w:firstLine="540"/>
        <w:jc w:val="both"/>
        <w:rPr>
          <w:rFonts w:ascii="Times New Roman" w:eastAsia="Arial" w:hAnsi="Times New Roman" w:cs="Times New Roman"/>
          <w:kern w:val="1"/>
          <w:sz w:val="18"/>
          <w:szCs w:val="18"/>
          <w:lang w:eastAsia="hi-IN" w:bidi="hi-IN"/>
        </w:rPr>
      </w:pPr>
      <w:r w:rsidRPr="00C7359A">
        <w:rPr>
          <w:rFonts w:ascii="Times New Roman" w:eastAsia="Arial" w:hAnsi="Times New Roman" w:cs="Times New Roman"/>
          <w:kern w:val="1"/>
          <w:sz w:val="18"/>
          <w:szCs w:val="18"/>
          <w:lang w:eastAsia="hi-IN" w:bidi="hi-IN"/>
        </w:rPr>
        <w:t>5. Выданные до вступления в силу настоящих Правил специальные согласования, разрешения на условно разрешенный вид использования земельных участков и объектов капитального строительства, разрешения на отклонение от предельных параметров земельных участков и объектов капитального строительства признаются действительными при условии их соответствия основным и (или) условно разрешенным видам использования земельных участков и объектов капитального строительства, установленных настоящими Правилами применительно к территориальным зонам, в которых находятся земельные участки, в отношении которых были получены указанные выше специальные согласования и разрешения.</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27" w:name="_Toc200537091"/>
      <w:bookmarkStart w:id="28" w:name="_Toc208205273"/>
      <w:bookmarkStart w:id="29" w:name="_Toc427840783"/>
      <w:bookmarkStart w:id="30" w:name="_Toc427840965"/>
      <w:bookmarkStart w:id="31" w:name="_Toc89422056"/>
      <w:bookmarkStart w:id="32" w:name="_Toc133931366"/>
      <w:r w:rsidRPr="00C7359A">
        <w:rPr>
          <w:rFonts w:ascii="Times New Roman" w:hAnsi="Times New Roman" w:cs="Times New Roman"/>
          <w:color w:val="auto"/>
          <w:sz w:val="18"/>
          <w:szCs w:val="18"/>
        </w:rPr>
        <w:t xml:space="preserve">Статья 6. </w:t>
      </w:r>
      <w:bookmarkEnd w:id="27"/>
      <w:bookmarkEnd w:id="28"/>
      <w:bookmarkEnd w:id="29"/>
      <w:bookmarkEnd w:id="30"/>
      <w:r w:rsidRPr="00C7359A">
        <w:rPr>
          <w:rFonts w:ascii="Times New Roman" w:hAnsi="Times New Roman" w:cs="Times New Roman"/>
          <w:color w:val="auto"/>
          <w:sz w:val="18"/>
          <w:szCs w:val="18"/>
        </w:rPr>
        <w:t xml:space="preserve">Общие положения о градостроительном зонировании территории </w:t>
      </w:r>
      <w:r w:rsidRPr="00C7359A">
        <w:rPr>
          <w:rFonts w:ascii="Times New Roman" w:eastAsia="Arial" w:hAnsi="Times New Roman" w:cs="Times New Roman"/>
          <w:color w:val="auto"/>
          <w:kern w:val="1"/>
          <w:sz w:val="18"/>
          <w:szCs w:val="18"/>
          <w:lang w:eastAsia="hi-IN" w:bidi="hi-IN"/>
        </w:rPr>
        <w:t xml:space="preserve">Петровского </w:t>
      </w:r>
      <w:r w:rsidRPr="00C7359A">
        <w:rPr>
          <w:rFonts w:ascii="Times New Roman" w:hAnsi="Times New Roman" w:cs="Times New Roman"/>
          <w:color w:val="auto"/>
          <w:sz w:val="18"/>
          <w:szCs w:val="18"/>
        </w:rPr>
        <w:t>сельсовета</w:t>
      </w:r>
      <w:bookmarkEnd w:id="31"/>
      <w:r w:rsidRPr="00C7359A">
        <w:rPr>
          <w:rFonts w:ascii="Times New Roman" w:hAnsi="Times New Roman" w:cs="Times New Roman"/>
          <w:color w:val="auto"/>
          <w:sz w:val="18"/>
          <w:szCs w:val="18"/>
        </w:rPr>
        <w:t xml:space="preserve"> Саракташского района</w:t>
      </w:r>
      <w:bookmarkEnd w:id="32"/>
    </w:p>
    <w:p w:rsidR="00C7359A" w:rsidRPr="00C7359A" w:rsidRDefault="00C7359A" w:rsidP="00C7359A">
      <w:pPr>
        <w:numPr>
          <w:ilvl w:val="0"/>
          <w:numId w:val="7"/>
        </w:numPr>
        <w:autoSpaceDE w:val="0"/>
        <w:autoSpaceDN w:val="0"/>
        <w:adjustRightInd w:val="0"/>
        <w:spacing w:after="0" w:line="240" w:lineRule="auto"/>
        <w:ind w:left="0" w:right="284" w:firstLine="709"/>
        <w:jc w:val="both"/>
        <w:rPr>
          <w:rFonts w:ascii="Times New Roman" w:hAnsi="Times New Roman" w:cs="Times New Roman"/>
          <w:sz w:val="18"/>
          <w:szCs w:val="18"/>
        </w:rPr>
      </w:pPr>
      <w:r w:rsidRPr="00C7359A">
        <w:rPr>
          <w:rFonts w:ascii="Times New Roman" w:hAnsi="Times New Roman" w:cs="Times New Roman"/>
          <w:sz w:val="18"/>
          <w:szCs w:val="18"/>
        </w:rPr>
        <w:t>Правила, как документ включают:</w:t>
      </w:r>
    </w:p>
    <w:p w:rsidR="00C7359A" w:rsidRPr="00C7359A" w:rsidRDefault="00C7359A" w:rsidP="00C7359A">
      <w:pPr>
        <w:numPr>
          <w:ilvl w:val="0"/>
          <w:numId w:val="6"/>
        </w:numPr>
        <w:autoSpaceDE w:val="0"/>
        <w:autoSpaceDN w:val="0"/>
        <w:adjustRightInd w:val="0"/>
        <w:spacing w:after="0" w:line="240" w:lineRule="auto"/>
        <w:ind w:left="0" w:right="284" w:firstLine="709"/>
        <w:jc w:val="both"/>
        <w:rPr>
          <w:rFonts w:ascii="Times New Roman" w:hAnsi="Times New Roman" w:cs="Times New Roman"/>
          <w:sz w:val="18"/>
          <w:szCs w:val="18"/>
        </w:rPr>
      </w:pPr>
      <w:r w:rsidRPr="00C7359A">
        <w:rPr>
          <w:rFonts w:ascii="Times New Roman" w:hAnsi="Times New Roman" w:cs="Times New Roman"/>
          <w:sz w:val="18"/>
          <w:szCs w:val="18"/>
        </w:rPr>
        <w:t>Порядок применения Правил и внесения в них изменений;</w:t>
      </w:r>
    </w:p>
    <w:p w:rsidR="00C7359A" w:rsidRPr="00C7359A" w:rsidRDefault="00C7359A" w:rsidP="00C7359A">
      <w:pPr>
        <w:numPr>
          <w:ilvl w:val="0"/>
          <w:numId w:val="6"/>
        </w:numPr>
        <w:autoSpaceDE w:val="0"/>
        <w:autoSpaceDN w:val="0"/>
        <w:adjustRightInd w:val="0"/>
        <w:spacing w:after="0" w:line="240" w:lineRule="auto"/>
        <w:ind w:left="0" w:right="284" w:firstLine="709"/>
        <w:jc w:val="both"/>
        <w:rPr>
          <w:rFonts w:ascii="Times New Roman" w:hAnsi="Times New Roman" w:cs="Times New Roman"/>
          <w:sz w:val="18"/>
          <w:szCs w:val="18"/>
        </w:rPr>
      </w:pPr>
      <w:r w:rsidRPr="00C7359A">
        <w:rPr>
          <w:rFonts w:ascii="Times New Roman" w:hAnsi="Times New Roman" w:cs="Times New Roman"/>
          <w:sz w:val="18"/>
          <w:szCs w:val="18"/>
        </w:rPr>
        <w:t>Карту градостроительного зонирования;</w:t>
      </w:r>
    </w:p>
    <w:p w:rsidR="00C7359A" w:rsidRPr="00C7359A" w:rsidRDefault="00C7359A" w:rsidP="00C7359A">
      <w:pPr>
        <w:numPr>
          <w:ilvl w:val="0"/>
          <w:numId w:val="6"/>
        </w:numPr>
        <w:autoSpaceDE w:val="0"/>
        <w:autoSpaceDN w:val="0"/>
        <w:adjustRightInd w:val="0"/>
        <w:spacing w:after="0" w:line="240" w:lineRule="auto"/>
        <w:ind w:left="0" w:right="284" w:firstLine="709"/>
        <w:jc w:val="both"/>
        <w:rPr>
          <w:rFonts w:ascii="Times New Roman" w:hAnsi="Times New Roman" w:cs="Times New Roman"/>
          <w:sz w:val="18"/>
          <w:szCs w:val="18"/>
        </w:rPr>
      </w:pPr>
      <w:r w:rsidRPr="00C7359A">
        <w:rPr>
          <w:rFonts w:ascii="Times New Roman" w:hAnsi="Times New Roman" w:cs="Times New Roman"/>
          <w:sz w:val="18"/>
          <w:szCs w:val="18"/>
        </w:rPr>
        <w:t>Градостроительные регламенты.</w:t>
      </w:r>
    </w:p>
    <w:p w:rsidR="00C7359A" w:rsidRPr="00C7359A" w:rsidRDefault="00C7359A" w:rsidP="00C7359A">
      <w:pPr>
        <w:numPr>
          <w:ilvl w:val="0"/>
          <w:numId w:val="7"/>
        </w:numPr>
        <w:autoSpaceDE w:val="0"/>
        <w:autoSpaceDN w:val="0"/>
        <w:adjustRightInd w:val="0"/>
        <w:spacing w:after="0" w:line="240" w:lineRule="auto"/>
        <w:ind w:left="0" w:right="284" w:firstLine="709"/>
        <w:jc w:val="both"/>
        <w:rPr>
          <w:rFonts w:ascii="Times New Roman" w:hAnsi="Times New Roman" w:cs="Times New Roman"/>
          <w:sz w:val="18"/>
          <w:szCs w:val="18"/>
        </w:rPr>
      </w:pPr>
      <w:r w:rsidRPr="00C7359A">
        <w:rPr>
          <w:rFonts w:ascii="Times New Roman" w:hAnsi="Times New Roman" w:cs="Times New Roman"/>
          <w:sz w:val="18"/>
          <w:szCs w:val="18"/>
        </w:rPr>
        <w:t>Порядок применения правил землепользования и застройки и внесения в них изменений включает в себя положения:</w:t>
      </w:r>
    </w:p>
    <w:p w:rsidR="00C7359A" w:rsidRPr="00C7359A" w:rsidRDefault="00C7359A" w:rsidP="00C7359A">
      <w:pPr>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1) о регулировании землепользования и застройки органами местного самоуправления;</w:t>
      </w:r>
    </w:p>
    <w:p w:rsidR="00C7359A" w:rsidRPr="00C7359A" w:rsidRDefault="00C7359A" w:rsidP="00C7359A">
      <w:pPr>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C7359A" w:rsidRPr="00C7359A" w:rsidRDefault="00C7359A" w:rsidP="00C7359A">
      <w:pPr>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3) о подготовке документации по планировке территории органами местного самоуправления;</w:t>
      </w:r>
    </w:p>
    <w:p w:rsidR="00C7359A" w:rsidRPr="00C7359A" w:rsidRDefault="00C7359A" w:rsidP="00C7359A">
      <w:pPr>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4) о проведении общественных обсуждений или публичных слушаний по вопросам землепользования и застройки;</w:t>
      </w:r>
    </w:p>
    <w:p w:rsidR="00C7359A" w:rsidRPr="00C7359A" w:rsidRDefault="00C7359A" w:rsidP="00C7359A">
      <w:pPr>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5) о внесении изменений в правила землепользования и застройки;</w:t>
      </w:r>
    </w:p>
    <w:p w:rsidR="00C7359A" w:rsidRPr="00C7359A" w:rsidRDefault="00C7359A" w:rsidP="00C7359A">
      <w:pPr>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6) о регулировании иных вопросов землепользования и застройки.</w:t>
      </w:r>
    </w:p>
    <w:p w:rsidR="00C7359A" w:rsidRPr="00C7359A" w:rsidRDefault="00C7359A" w:rsidP="00C7359A">
      <w:pPr>
        <w:numPr>
          <w:ilvl w:val="0"/>
          <w:numId w:val="7"/>
        </w:numPr>
        <w:autoSpaceDE w:val="0"/>
        <w:autoSpaceDN w:val="0"/>
        <w:adjustRightInd w:val="0"/>
        <w:spacing w:after="0" w:line="240" w:lineRule="auto"/>
        <w:ind w:left="0" w:right="284" w:firstLine="709"/>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На картах градостроительного зонирования отображаются:</w:t>
      </w:r>
    </w:p>
    <w:p w:rsidR="00C7359A" w:rsidRPr="00C7359A" w:rsidRDefault="00C7359A" w:rsidP="00C7359A">
      <w:pPr>
        <w:numPr>
          <w:ilvl w:val="0"/>
          <w:numId w:val="22"/>
        </w:numPr>
        <w:autoSpaceDE w:val="0"/>
        <w:autoSpaceDN w:val="0"/>
        <w:adjustRightInd w:val="0"/>
        <w:spacing w:after="0" w:line="240" w:lineRule="auto"/>
        <w:ind w:right="284"/>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 xml:space="preserve">границы населенных пунктов, входящих в состав поселения; </w:t>
      </w:r>
    </w:p>
    <w:p w:rsidR="00C7359A" w:rsidRPr="00C7359A" w:rsidRDefault="00C7359A" w:rsidP="00C7359A">
      <w:pPr>
        <w:numPr>
          <w:ilvl w:val="0"/>
          <w:numId w:val="22"/>
        </w:numPr>
        <w:autoSpaceDE w:val="0"/>
        <w:autoSpaceDN w:val="0"/>
        <w:adjustRightInd w:val="0"/>
        <w:spacing w:after="0" w:line="240" w:lineRule="auto"/>
        <w:ind w:right="284"/>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 xml:space="preserve">границы зон с особыми условиями использования территорий; </w:t>
      </w:r>
    </w:p>
    <w:p w:rsidR="00C7359A" w:rsidRPr="00C7359A" w:rsidRDefault="00C7359A" w:rsidP="00C7359A">
      <w:pPr>
        <w:numPr>
          <w:ilvl w:val="0"/>
          <w:numId w:val="22"/>
        </w:numPr>
        <w:autoSpaceDE w:val="0"/>
        <w:autoSpaceDN w:val="0"/>
        <w:adjustRightInd w:val="0"/>
        <w:spacing w:after="0" w:line="240" w:lineRule="auto"/>
        <w:ind w:right="284"/>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 xml:space="preserve">границы территорий объектов культурного наследия; </w:t>
      </w:r>
    </w:p>
    <w:p w:rsidR="00C7359A" w:rsidRPr="00C7359A" w:rsidRDefault="00C7359A" w:rsidP="00C7359A">
      <w:pPr>
        <w:numPr>
          <w:ilvl w:val="0"/>
          <w:numId w:val="22"/>
        </w:numPr>
        <w:autoSpaceDE w:val="0"/>
        <w:autoSpaceDN w:val="0"/>
        <w:adjustRightInd w:val="0"/>
        <w:spacing w:after="0" w:line="240" w:lineRule="auto"/>
        <w:ind w:right="284"/>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 xml:space="preserve">границы территорий исторических поселений федерального значения; </w:t>
      </w:r>
    </w:p>
    <w:p w:rsidR="00C7359A" w:rsidRPr="00C7359A" w:rsidRDefault="00C7359A" w:rsidP="00C7359A">
      <w:pPr>
        <w:numPr>
          <w:ilvl w:val="0"/>
          <w:numId w:val="22"/>
        </w:numPr>
        <w:autoSpaceDE w:val="0"/>
        <w:autoSpaceDN w:val="0"/>
        <w:adjustRightInd w:val="0"/>
        <w:spacing w:after="0" w:line="240" w:lineRule="auto"/>
        <w:ind w:right="284"/>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границы территорий исторических поселений регионального значения.</w:t>
      </w:r>
    </w:p>
    <w:p w:rsidR="00C7359A" w:rsidRPr="00C7359A" w:rsidRDefault="00C7359A" w:rsidP="00C7359A">
      <w:pPr>
        <w:autoSpaceDE w:val="0"/>
        <w:autoSpaceDN w:val="0"/>
        <w:adjustRightInd w:val="0"/>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3.1.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rsidR="00C7359A" w:rsidRPr="00C7359A" w:rsidRDefault="00C7359A" w:rsidP="00C7359A">
      <w:pPr>
        <w:autoSpaceDE w:val="0"/>
        <w:autoSpaceDN w:val="0"/>
        <w:adjustRightInd w:val="0"/>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3.2.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C7359A" w:rsidRPr="00C7359A" w:rsidRDefault="00C7359A" w:rsidP="00C7359A">
      <w:pPr>
        <w:numPr>
          <w:ilvl w:val="0"/>
          <w:numId w:val="7"/>
        </w:numPr>
        <w:autoSpaceDE w:val="0"/>
        <w:autoSpaceDN w:val="0"/>
        <w:adjustRightInd w:val="0"/>
        <w:spacing w:after="0" w:line="240" w:lineRule="auto"/>
        <w:ind w:left="0" w:right="-2" w:firstLine="709"/>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C7359A" w:rsidRPr="00C7359A" w:rsidRDefault="00C7359A" w:rsidP="00C7359A">
      <w:pPr>
        <w:autoSpaceDE w:val="0"/>
        <w:autoSpaceDN w:val="0"/>
        <w:adjustRightInd w:val="0"/>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1) виды разрешенного использования земельных участков и объектов капитального строительства:</w:t>
      </w:r>
    </w:p>
    <w:p w:rsidR="00C7359A" w:rsidRPr="00C7359A" w:rsidRDefault="00C7359A" w:rsidP="00C7359A">
      <w:pPr>
        <w:autoSpaceDE w:val="0"/>
        <w:autoSpaceDN w:val="0"/>
        <w:adjustRightInd w:val="0"/>
        <w:spacing w:line="240" w:lineRule="auto"/>
        <w:ind w:firstLine="284"/>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lastRenderedPageBreak/>
        <w:t>а) Основные виды разрешённого использования – виды разрешённого использования, которые правообладатели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унитарных муниципальных предприятий, выбираются самостоятельно без дополнительных разрешений и согласований;</w:t>
      </w:r>
    </w:p>
    <w:p w:rsidR="00C7359A" w:rsidRPr="00C7359A" w:rsidRDefault="00C7359A" w:rsidP="00C7359A">
      <w:pPr>
        <w:autoSpaceDE w:val="0"/>
        <w:autoSpaceDN w:val="0"/>
        <w:adjustRightInd w:val="0"/>
        <w:spacing w:line="240" w:lineRule="auto"/>
        <w:ind w:firstLine="284"/>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б) Условно разрешённые виды использования- виды разрешенного использования, разрешение о применении которых предоставляется в порядке, предусмотренных Главой 3 настоящих Правил;</w:t>
      </w:r>
    </w:p>
    <w:p w:rsidR="00C7359A" w:rsidRPr="00C7359A" w:rsidRDefault="00C7359A" w:rsidP="00C7359A">
      <w:pPr>
        <w:autoSpaceDE w:val="0"/>
        <w:autoSpaceDN w:val="0"/>
        <w:adjustRightInd w:val="0"/>
        <w:spacing w:line="240" w:lineRule="auto"/>
        <w:ind w:firstLine="284"/>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в) Вспомогательные виды разрешённого использования – виды разрешённого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C7359A" w:rsidRPr="00C7359A" w:rsidRDefault="00C7359A" w:rsidP="00C7359A">
      <w:pPr>
        <w:numPr>
          <w:ilvl w:val="0"/>
          <w:numId w:val="23"/>
        </w:numPr>
        <w:autoSpaceDE w:val="0"/>
        <w:autoSpaceDN w:val="0"/>
        <w:adjustRightInd w:val="0"/>
        <w:spacing w:after="0" w:line="240" w:lineRule="auto"/>
        <w:ind w:left="0" w:right="-2" w:firstLine="709"/>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которые включают:</w:t>
      </w:r>
    </w:p>
    <w:p w:rsidR="00C7359A" w:rsidRPr="00C7359A" w:rsidRDefault="00C7359A" w:rsidP="00C7359A">
      <w:pPr>
        <w:autoSpaceDE w:val="0"/>
        <w:autoSpaceDN w:val="0"/>
        <w:adjustRightInd w:val="0"/>
        <w:spacing w:line="240" w:lineRule="auto"/>
        <w:ind w:firstLine="284"/>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а) предельные (минимальные и (или) максимальные) размеры земельных участков, в том числе их площадь;</w:t>
      </w:r>
    </w:p>
    <w:p w:rsidR="00C7359A" w:rsidRPr="00C7359A" w:rsidRDefault="00C7359A" w:rsidP="00C7359A">
      <w:pPr>
        <w:autoSpaceDE w:val="0"/>
        <w:autoSpaceDN w:val="0"/>
        <w:adjustRightInd w:val="0"/>
        <w:spacing w:line="240" w:lineRule="auto"/>
        <w:ind w:firstLine="284"/>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б)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7359A" w:rsidRPr="00C7359A" w:rsidRDefault="00C7359A" w:rsidP="00C7359A">
      <w:pPr>
        <w:autoSpaceDE w:val="0"/>
        <w:autoSpaceDN w:val="0"/>
        <w:adjustRightInd w:val="0"/>
        <w:spacing w:line="240" w:lineRule="auto"/>
        <w:ind w:firstLine="284"/>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в) предельное количество этажей или предельную высоту зданий, строений, сооружений;</w:t>
      </w:r>
    </w:p>
    <w:p w:rsidR="00C7359A" w:rsidRPr="00C7359A" w:rsidRDefault="00C7359A" w:rsidP="00C7359A">
      <w:pPr>
        <w:autoSpaceDE w:val="0"/>
        <w:autoSpaceDN w:val="0"/>
        <w:adjustRightInd w:val="0"/>
        <w:spacing w:line="240" w:lineRule="auto"/>
        <w:ind w:firstLine="284"/>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г)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C7359A" w:rsidRPr="00C7359A" w:rsidRDefault="00C7359A" w:rsidP="00C7359A">
      <w:pPr>
        <w:autoSpaceDE w:val="0"/>
        <w:autoSpaceDN w:val="0"/>
        <w:adjustRightInd w:val="0"/>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C7359A" w:rsidRPr="00C7359A" w:rsidRDefault="00C7359A" w:rsidP="00C7359A">
      <w:pPr>
        <w:autoSpaceDE w:val="0"/>
        <w:autoSpaceDN w:val="0"/>
        <w:adjustRightInd w:val="0"/>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C7359A" w:rsidRPr="00C7359A" w:rsidRDefault="00C7359A" w:rsidP="00C7359A">
      <w:pPr>
        <w:autoSpaceDE w:val="0"/>
        <w:autoSpaceDN w:val="0"/>
        <w:adjustRightInd w:val="0"/>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также вправе подготовить текстовое описание местоположения границ территориальных зон.</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33" w:name="_Toc89422057"/>
      <w:bookmarkStart w:id="34" w:name="_Toc133931367"/>
      <w:r w:rsidRPr="00C7359A">
        <w:rPr>
          <w:rFonts w:ascii="Times New Roman" w:hAnsi="Times New Roman" w:cs="Times New Roman"/>
          <w:color w:val="auto"/>
          <w:sz w:val="18"/>
          <w:szCs w:val="18"/>
        </w:rPr>
        <w:t>Статья 7.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bookmarkEnd w:id="33"/>
      <w:bookmarkEnd w:id="34"/>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В градостроительных регламентах указаны ограничения использования земельных участков и объектов капитального строительства, ранее установленные в предусмотренном законодательством порядке. Указанные ограничения могут относиться к видам разрешённого использования земельных участков и объектов капитального строительства, к предельным параметрам разрешённого строительства, реконструкции объектов капитального строительства, к другим условиям использования земельных участков, строительства, реконструкции объектов капитального строительства.</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35" w:name="_Toc89422058"/>
      <w:bookmarkStart w:id="36" w:name="_Toc133931368"/>
      <w:r w:rsidRPr="00C7359A">
        <w:rPr>
          <w:rFonts w:ascii="Times New Roman" w:hAnsi="Times New Roman" w:cs="Times New Roman"/>
          <w:color w:val="auto"/>
          <w:sz w:val="18"/>
          <w:szCs w:val="18"/>
        </w:rPr>
        <w:t>Статья 8. Ответственность за нарушение правил.</w:t>
      </w:r>
      <w:bookmarkEnd w:id="35"/>
      <w:bookmarkEnd w:id="36"/>
    </w:p>
    <w:p w:rsidR="00C7359A" w:rsidRPr="00C7359A" w:rsidRDefault="00C7359A" w:rsidP="00C7359A">
      <w:pPr>
        <w:autoSpaceDE w:val="0"/>
        <w:autoSpaceDN w:val="0"/>
        <w:adjustRightInd w:val="0"/>
        <w:spacing w:line="240" w:lineRule="auto"/>
        <w:ind w:firstLine="851"/>
        <w:jc w:val="both"/>
        <w:rPr>
          <w:rFonts w:ascii="Times New Roman" w:hAnsi="Times New Roman" w:cs="Times New Roman"/>
          <w:sz w:val="18"/>
          <w:szCs w:val="18"/>
        </w:rPr>
      </w:pPr>
      <w:r w:rsidRPr="00C7359A">
        <w:rPr>
          <w:rFonts w:ascii="Times New Roman" w:hAnsi="Times New Roman" w:cs="Times New Roman"/>
          <w:sz w:val="18"/>
          <w:szCs w:val="18"/>
        </w:rPr>
        <w:t>Лица, виновные в нарушении настоящих Правил, несут ответственность в порядке, предусмотренном законодательством Российской Федерации.</w:t>
      </w:r>
    </w:p>
    <w:p w:rsidR="00C7359A" w:rsidRPr="00C7359A" w:rsidRDefault="00C7359A" w:rsidP="00C7359A">
      <w:pPr>
        <w:autoSpaceDE w:val="0"/>
        <w:autoSpaceDN w:val="0"/>
        <w:adjustRightInd w:val="0"/>
        <w:spacing w:line="240" w:lineRule="auto"/>
        <w:ind w:firstLine="851"/>
        <w:jc w:val="both"/>
        <w:rPr>
          <w:rFonts w:ascii="Times New Roman" w:hAnsi="Times New Roman" w:cs="Times New Roman"/>
          <w:sz w:val="18"/>
          <w:szCs w:val="18"/>
        </w:rPr>
      </w:pPr>
    </w:p>
    <w:p w:rsidR="00C7359A" w:rsidRPr="00C7359A" w:rsidRDefault="00C7359A" w:rsidP="00C7359A">
      <w:pPr>
        <w:autoSpaceDE w:val="0"/>
        <w:autoSpaceDN w:val="0"/>
        <w:adjustRightInd w:val="0"/>
        <w:spacing w:line="240" w:lineRule="auto"/>
        <w:ind w:firstLine="851"/>
        <w:jc w:val="both"/>
        <w:rPr>
          <w:rFonts w:ascii="Times New Roman" w:hAnsi="Times New Roman" w:cs="Times New Roman"/>
          <w:sz w:val="18"/>
          <w:szCs w:val="18"/>
        </w:rPr>
      </w:pPr>
    </w:p>
    <w:p w:rsidR="00C7359A" w:rsidRPr="00C7359A" w:rsidRDefault="00C7359A" w:rsidP="00C7359A">
      <w:pPr>
        <w:autoSpaceDE w:val="0"/>
        <w:autoSpaceDN w:val="0"/>
        <w:adjustRightInd w:val="0"/>
        <w:spacing w:line="240" w:lineRule="auto"/>
        <w:ind w:firstLine="851"/>
        <w:jc w:val="both"/>
        <w:rPr>
          <w:rFonts w:ascii="Times New Roman" w:hAnsi="Times New Roman" w:cs="Times New Roman"/>
          <w:sz w:val="18"/>
          <w:szCs w:val="18"/>
        </w:rPr>
      </w:pPr>
    </w:p>
    <w:p w:rsidR="00C7359A" w:rsidRPr="00C7359A" w:rsidRDefault="00C7359A" w:rsidP="00C7359A">
      <w:pPr>
        <w:autoSpaceDE w:val="0"/>
        <w:autoSpaceDN w:val="0"/>
        <w:adjustRightInd w:val="0"/>
        <w:spacing w:line="240" w:lineRule="auto"/>
        <w:ind w:firstLine="851"/>
        <w:jc w:val="both"/>
        <w:rPr>
          <w:rFonts w:ascii="Times New Roman" w:hAnsi="Times New Roman" w:cs="Times New Roman"/>
          <w:sz w:val="18"/>
          <w:szCs w:val="18"/>
        </w:rPr>
      </w:pPr>
    </w:p>
    <w:p w:rsidR="00C7359A" w:rsidRPr="00C7359A" w:rsidRDefault="00C7359A" w:rsidP="00C7359A">
      <w:pPr>
        <w:pStyle w:val="2"/>
        <w:spacing w:line="240" w:lineRule="auto"/>
        <w:jc w:val="both"/>
        <w:rPr>
          <w:rFonts w:ascii="Times New Roman" w:eastAsia="GOST Type AU" w:hAnsi="Times New Roman" w:cs="Times New Roman"/>
          <w:color w:val="auto"/>
          <w:sz w:val="18"/>
          <w:szCs w:val="18"/>
          <w:lang w:eastAsia="ar-SA"/>
        </w:rPr>
      </w:pPr>
      <w:bookmarkStart w:id="37" w:name="_Toc200537090"/>
      <w:bookmarkStart w:id="38" w:name="_Toc208205272"/>
      <w:bookmarkStart w:id="39" w:name="_Toc427840782"/>
      <w:bookmarkStart w:id="40" w:name="_Toc427840964"/>
      <w:bookmarkStart w:id="41" w:name="_Toc89422059"/>
      <w:bookmarkStart w:id="42" w:name="_Toc133931369"/>
      <w:r w:rsidRPr="00C7359A">
        <w:rPr>
          <w:rFonts w:ascii="Times New Roman" w:eastAsia="GOST Type AU" w:hAnsi="Times New Roman" w:cs="Times New Roman"/>
          <w:color w:val="auto"/>
          <w:sz w:val="18"/>
          <w:szCs w:val="18"/>
          <w:lang w:eastAsia="ar-SA"/>
        </w:rPr>
        <w:t xml:space="preserve">Глава 2. </w:t>
      </w:r>
      <w:bookmarkEnd w:id="37"/>
      <w:bookmarkEnd w:id="38"/>
      <w:bookmarkEnd w:id="39"/>
      <w:bookmarkEnd w:id="40"/>
      <w:r w:rsidRPr="00C7359A">
        <w:rPr>
          <w:rFonts w:ascii="Times New Roman" w:eastAsia="GOST Type AU" w:hAnsi="Times New Roman" w:cs="Times New Roman"/>
          <w:color w:val="auto"/>
          <w:sz w:val="18"/>
          <w:szCs w:val="18"/>
          <w:lang w:eastAsia="ar-SA"/>
        </w:rPr>
        <w:t>Положения о регулировании землепользования и застройки органами местного самоуправления</w:t>
      </w:r>
      <w:bookmarkEnd w:id="41"/>
      <w:bookmarkEnd w:id="42"/>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43" w:name="_Toc89422060"/>
      <w:bookmarkStart w:id="44" w:name="_Toc133931370"/>
      <w:r w:rsidRPr="00C7359A">
        <w:rPr>
          <w:rFonts w:ascii="Times New Roman" w:hAnsi="Times New Roman" w:cs="Times New Roman"/>
          <w:color w:val="auto"/>
          <w:sz w:val="18"/>
          <w:szCs w:val="18"/>
        </w:rPr>
        <w:t>Статья 9. Полномочия органов местного самоуправления.</w:t>
      </w:r>
      <w:bookmarkEnd w:id="43"/>
      <w:bookmarkEnd w:id="44"/>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 xml:space="preserve">Полномочия Совета депутатов муниципального образования </w:t>
      </w:r>
      <w:r w:rsidRPr="00C7359A">
        <w:rPr>
          <w:rFonts w:ascii="Times New Roman" w:eastAsia="Arial" w:hAnsi="Times New Roman" w:cs="Times New Roman"/>
          <w:kern w:val="1"/>
          <w:sz w:val="18"/>
          <w:szCs w:val="18"/>
          <w:lang w:eastAsia="hi-IN" w:bidi="hi-IN"/>
        </w:rPr>
        <w:t xml:space="preserve">Петровского сельсовета </w:t>
      </w:r>
      <w:r w:rsidRPr="00C7359A">
        <w:rPr>
          <w:rFonts w:ascii="Times New Roman" w:hAnsi="Times New Roman" w:cs="Times New Roman"/>
          <w:sz w:val="18"/>
          <w:szCs w:val="18"/>
        </w:rPr>
        <w:t xml:space="preserve">Саракташского района Оренбургской области (далее – Совет депутатов), главы муниципального образования </w:t>
      </w:r>
      <w:r w:rsidRPr="00C7359A">
        <w:rPr>
          <w:rFonts w:ascii="Times New Roman" w:eastAsia="Arial" w:hAnsi="Times New Roman" w:cs="Times New Roman"/>
          <w:kern w:val="1"/>
          <w:sz w:val="18"/>
          <w:szCs w:val="18"/>
          <w:lang w:eastAsia="hi-IN" w:bidi="hi-IN"/>
        </w:rPr>
        <w:t xml:space="preserve">Петровский сельсовет </w:t>
      </w:r>
      <w:r w:rsidRPr="00C7359A">
        <w:rPr>
          <w:rFonts w:ascii="Times New Roman" w:hAnsi="Times New Roman" w:cs="Times New Roman"/>
          <w:sz w:val="18"/>
          <w:szCs w:val="18"/>
        </w:rPr>
        <w:t xml:space="preserve">Саракташского района, администрации в области землепользования и застройки определяются федеральными законами, законами Оренбургской области, Уставом </w:t>
      </w:r>
      <w:r w:rsidRPr="00C7359A">
        <w:rPr>
          <w:rFonts w:ascii="Times New Roman" w:eastAsia="Arial" w:hAnsi="Times New Roman" w:cs="Times New Roman"/>
          <w:kern w:val="1"/>
          <w:sz w:val="18"/>
          <w:szCs w:val="18"/>
          <w:lang w:eastAsia="hi-IN" w:bidi="hi-IN"/>
        </w:rPr>
        <w:t xml:space="preserve">Петровского сельсовета </w:t>
      </w:r>
      <w:r w:rsidRPr="00C7359A">
        <w:rPr>
          <w:rFonts w:ascii="Times New Roman" w:hAnsi="Times New Roman" w:cs="Times New Roman"/>
          <w:sz w:val="18"/>
          <w:szCs w:val="18"/>
        </w:rPr>
        <w:t>Саракташского района Оренбургской области (далее – Устав).</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45" w:name="_Toc130098620"/>
      <w:bookmarkStart w:id="46" w:name="_Toc200537092"/>
      <w:bookmarkStart w:id="47" w:name="_Toc208205274"/>
      <w:bookmarkStart w:id="48" w:name="_Toc427840784"/>
      <w:bookmarkStart w:id="49" w:name="_Toc427840966"/>
      <w:bookmarkStart w:id="50" w:name="_Toc465786386"/>
      <w:bookmarkStart w:id="51" w:name="_Toc89422061"/>
      <w:bookmarkStart w:id="52" w:name="_Toc133931371"/>
      <w:r w:rsidRPr="00C7359A">
        <w:rPr>
          <w:rFonts w:ascii="Times New Roman" w:hAnsi="Times New Roman" w:cs="Times New Roman"/>
          <w:color w:val="auto"/>
          <w:sz w:val="18"/>
          <w:szCs w:val="18"/>
        </w:rPr>
        <w:t xml:space="preserve">Статья 10. </w:t>
      </w:r>
      <w:bookmarkEnd w:id="45"/>
      <w:bookmarkEnd w:id="46"/>
      <w:bookmarkEnd w:id="47"/>
      <w:bookmarkEnd w:id="48"/>
      <w:bookmarkEnd w:id="49"/>
      <w:bookmarkEnd w:id="50"/>
      <w:r w:rsidRPr="00C7359A">
        <w:rPr>
          <w:rFonts w:ascii="Times New Roman" w:hAnsi="Times New Roman" w:cs="Times New Roman"/>
          <w:color w:val="auto"/>
          <w:sz w:val="18"/>
          <w:szCs w:val="18"/>
        </w:rPr>
        <w:t>Комиссия по подготовке проекта правил землепользования и застройки</w:t>
      </w:r>
      <w:bookmarkEnd w:id="51"/>
      <w:bookmarkEnd w:id="52"/>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 xml:space="preserve">1. Комиссия по подготовке проекта Правил землепользования и застройки (далее - Комиссия) формируется органом местного самоуправления в целях подготовки проектов о внесении изменения в Правила землепользования и </w:t>
      </w:r>
      <w:r w:rsidRPr="00C7359A">
        <w:rPr>
          <w:rFonts w:ascii="Times New Roman" w:hAnsi="Times New Roman" w:cs="Times New Roman"/>
          <w:sz w:val="18"/>
          <w:szCs w:val="18"/>
        </w:rPr>
        <w:lastRenderedPageBreak/>
        <w:t>застройки, рекомендаций по вопросам предоставления разрешений на условно разрешенный вид использования земельного участка или отклонения объектов капитального строительства от предельных параметров строительства, реконструкции объектов капитального строительства.</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 xml:space="preserve">2. Комиссия осуществляет свою деятельность согласно Градостроительному кодексу Российской Федерации, Правилам застройки, а также согласно Положению о Комиссии, утвержденному Постановлением администрации </w:t>
      </w:r>
      <w:r w:rsidRPr="00C7359A">
        <w:rPr>
          <w:rFonts w:ascii="Times New Roman" w:eastAsia="Arial" w:hAnsi="Times New Roman" w:cs="Times New Roman"/>
          <w:kern w:val="1"/>
          <w:sz w:val="18"/>
          <w:szCs w:val="18"/>
          <w:lang w:eastAsia="hi-IN" w:bidi="hi-IN"/>
        </w:rPr>
        <w:t xml:space="preserve">Петровского сельсовета </w:t>
      </w:r>
      <w:r w:rsidRPr="00C7359A">
        <w:rPr>
          <w:rFonts w:ascii="Times New Roman" w:hAnsi="Times New Roman" w:cs="Times New Roman"/>
          <w:sz w:val="18"/>
          <w:szCs w:val="18"/>
        </w:rPr>
        <w:t>Саракташского района.</w:t>
      </w:r>
    </w:p>
    <w:p w:rsidR="00C7359A" w:rsidRPr="00C7359A" w:rsidRDefault="00C7359A" w:rsidP="00C7359A">
      <w:pPr>
        <w:pStyle w:val="2"/>
        <w:spacing w:line="240" w:lineRule="auto"/>
        <w:jc w:val="both"/>
        <w:rPr>
          <w:rFonts w:ascii="Times New Roman" w:eastAsia="GOST Type AU" w:hAnsi="Times New Roman" w:cs="Times New Roman"/>
          <w:sz w:val="18"/>
          <w:szCs w:val="18"/>
          <w:lang w:eastAsia="ar-SA"/>
        </w:rPr>
      </w:pPr>
      <w:bookmarkStart w:id="53" w:name="_Toc427840776"/>
      <w:bookmarkStart w:id="54" w:name="_Toc427840958"/>
      <w:bookmarkStart w:id="55" w:name="_Toc89422062"/>
      <w:bookmarkStart w:id="56" w:name="_Toc133931372"/>
      <w:r w:rsidRPr="00C7359A">
        <w:rPr>
          <w:rFonts w:ascii="Times New Roman" w:eastAsia="GOST Type AU" w:hAnsi="Times New Roman" w:cs="Times New Roman"/>
          <w:color w:val="auto"/>
          <w:sz w:val="18"/>
          <w:szCs w:val="18"/>
          <w:lang w:eastAsia="ar-SA"/>
        </w:rPr>
        <w:t xml:space="preserve">Глава 3. </w:t>
      </w:r>
      <w:bookmarkEnd w:id="23"/>
      <w:bookmarkEnd w:id="24"/>
      <w:bookmarkEnd w:id="53"/>
      <w:bookmarkEnd w:id="54"/>
      <w:r w:rsidRPr="00C7359A">
        <w:rPr>
          <w:rFonts w:ascii="Times New Roman" w:eastAsia="GOST Type AU" w:hAnsi="Times New Roman" w:cs="Times New Roman"/>
          <w:color w:val="auto"/>
          <w:sz w:val="18"/>
          <w:szCs w:val="18"/>
          <w:lang w:eastAsia="ar-SA"/>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Pr="00C7359A">
        <w:rPr>
          <w:rFonts w:ascii="Times New Roman" w:hAnsi="Times New Roman" w:cs="Times New Roman"/>
          <w:color w:val="auto"/>
          <w:sz w:val="18"/>
          <w:szCs w:val="18"/>
        </w:rPr>
        <w:t>.</w:t>
      </w:r>
      <w:bookmarkEnd w:id="55"/>
      <w:bookmarkEnd w:id="56"/>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57" w:name="_Toc200537079"/>
      <w:bookmarkStart w:id="58" w:name="_Toc208205267"/>
      <w:bookmarkStart w:id="59" w:name="_Toc427840777"/>
      <w:bookmarkStart w:id="60" w:name="_Toc427840959"/>
      <w:bookmarkStart w:id="61" w:name="_Toc465786388"/>
      <w:bookmarkStart w:id="62" w:name="_Toc89422063"/>
      <w:bookmarkStart w:id="63" w:name="_Toc133931373"/>
      <w:r w:rsidRPr="00C7359A">
        <w:rPr>
          <w:rFonts w:ascii="Times New Roman" w:hAnsi="Times New Roman" w:cs="Times New Roman"/>
          <w:color w:val="auto"/>
          <w:sz w:val="18"/>
          <w:szCs w:val="18"/>
        </w:rPr>
        <w:t xml:space="preserve">Статья 11. </w:t>
      </w:r>
      <w:bookmarkEnd w:id="57"/>
      <w:bookmarkEnd w:id="58"/>
      <w:bookmarkEnd w:id="59"/>
      <w:bookmarkEnd w:id="60"/>
      <w:bookmarkEnd w:id="61"/>
      <w:r w:rsidRPr="00C7359A">
        <w:rPr>
          <w:rFonts w:ascii="Times New Roman" w:hAnsi="Times New Roman" w:cs="Times New Roman"/>
          <w:color w:val="auto"/>
          <w:sz w:val="18"/>
          <w:szCs w:val="18"/>
        </w:rPr>
        <w:t>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bookmarkEnd w:id="62"/>
      <w:bookmarkEnd w:id="63"/>
    </w:p>
    <w:p w:rsidR="00C7359A" w:rsidRPr="00C7359A" w:rsidRDefault="00C7359A" w:rsidP="00C7359A">
      <w:pPr>
        <w:shd w:val="clear" w:color="auto" w:fill="FFFFFF"/>
        <w:tabs>
          <w:tab w:val="left" w:pos="6847"/>
          <w:tab w:val="left" w:leader="dot" w:pos="8611"/>
        </w:tabs>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C7359A" w:rsidRPr="00C7359A" w:rsidRDefault="00C7359A" w:rsidP="00C7359A">
      <w:pPr>
        <w:shd w:val="clear" w:color="auto" w:fill="FFFFFF"/>
        <w:tabs>
          <w:tab w:val="left" w:pos="6847"/>
          <w:tab w:val="left" w:leader="dot" w:pos="8611"/>
        </w:tabs>
        <w:spacing w:line="240" w:lineRule="auto"/>
        <w:jc w:val="both"/>
        <w:rPr>
          <w:rFonts w:ascii="Times New Roman" w:hAnsi="Times New Roman" w:cs="Times New Roman"/>
          <w:color w:val="FF0000"/>
          <w:sz w:val="18"/>
          <w:szCs w:val="18"/>
        </w:rPr>
      </w:pPr>
      <w:bookmarkStart w:id="64" w:name="sub_3704"/>
      <w:r w:rsidRPr="00C7359A">
        <w:rPr>
          <w:rFonts w:ascii="Times New Roman" w:hAnsi="Times New Roman" w:cs="Times New Roman"/>
          <w:color w:val="000000"/>
          <w:sz w:val="18"/>
          <w:szCs w:val="18"/>
        </w:rPr>
        <w:t>2</w:t>
      </w:r>
      <w:r w:rsidRPr="00C7359A">
        <w:rPr>
          <w:rFonts w:ascii="Times New Roman" w:hAnsi="Times New Roman" w:cs="Times New Roman"/>
          <w:color w:val="106BBE"/>
          <w:sz w:val="18"/>
          <w:szCs w:val="18"/>
        </w:rPr>
        <w:t>.</w:t>
      </w:r>
      <w:r w:rsidRPr="00C7359A">
        <w:rPr>
          <w:rFonts w:ascii="Times New Roman" w:hAnsi="Times New Roman" w:cs="Times New Roman"/>
          <w:sz w:val="18"/>
          <w:szCs w:val="18"/>
        </w:rPr>
        <w:t xml:space="preserve">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bookmarkEnd w:id="64"/>
    </w:p>
    <w:p w:rsidR="00C7359A" w:rsidRPr="00C7359A" w:rsidRDefault="00C7359A" w:rsidP="00C7359A">
      <w:pPr>
        <w:shd w:val="clear" w:color="auto" w:fill="FFFFFF"/>
        <w:tabs>
          <w:tab w:val="left" w:pos="6847"/>
          <w:tab w:val="left" w:leader="dot" w:pos="8611"/>
        </w:tabs>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 xml:space="preserve">3. 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w:t>
      </w:r>
      <w:r w:rsidRPr="00C7359A">
        <w:rPr>
          <w:rFonts w:ascii="Times New Roman" w:eastAsia="Arial" w:hAnsi="Times New Roman" w:cs="Times New Roman"/>
          <w:kern w:val="1"/>
          <w:sz w:val="18"/>
          <w:szCs w:val="18"/>
          <w:lang w:eastAsia="hi-IN" w:bidi="hi-IN"/>
        </w:rPr>
        <w:t xml:space="preserve">Петровского сельсовета </w:t>
      </w:r>
      <w:r w:rsidRPr="00C7359A">
        <w:rPr>
          <w:rFonts w:ascii="Times New Roman" w:hAnsi="Times New Roman" w:cs="Times New Roman"/>
          <w:color w:val="000000"/>
          <w:sz w:val="18"/>
          <w:szCs w:val="18"/>
        </w:rPr>
        <w:t>Саракташского района, государственными и муниципальными учреждениями, государственными и муниципальными предприятиями осуществляется в соответствии с действующим законодательством.</w:t>
      </w:r>
    </w:p>
    <w:p w:rsidR="00C7359A" w:rsidRPr="00C7359A" w:rsidRDefault="00C7359A" w:rsidP="00C7359A">
      <w:pPr>
        <w:shd w:val="clear" w:color="auto" w:fill="FFFFFF"/>
        <w:tabs>
          <w:tab w:val="left" w:pos="6847"/>
          <w:tab w:val="left" w:leader="dot" w:pos="8611"/>
        </w:tabs>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4. Решения о предоставлении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12 настоящих Правил и в соответствии со статьей 39 Градостроительного кодекса Российской Федерации.</w:t>
      </w:r>
    </w:p>
    <w:p w:rsidR="00C7359A" w:rsidRPr="00C7359A" w:rsidRDefault="00C7359A" w:rsidP="00C7359A">
      <w:pPr>
        <w:shd w:val="clear" w:color="auto" w:fill="FFFFFF"/>
        <w:tabs>
          <w:tab w:val="left" w:pos="6847"/>
          <w:tab w:val="left" w:leader="dot" w:pos="8611"/>
        </w:tabs>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6. Изменение видов разрешенного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C7359A" w:rsidRPr="00C7359A" w:rsidRDefault="00C7359A" w:rsidP="00C7359A">
      <w:pPr>
        <w:shd w:val="clear" w:color="auto" w:fill="FFFFFF"/>
        <w:tabs>
          <w:tab w:val="left" w:pos="6847"/>
          <w:tab w:val="left" w:leader="dot" w:pos="8611"/>
        </w:tabs>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7. Применение правообладателями объектов капитального строительства указанных в градостроительном регламенте вспомогательных видов разрешенного использования объектов капитального строительства осуществляется:</w:t>
      </w:r>
    </w:p>
    <w:p w:rsidR="00C7359A" w:rsidRPr="00C7359A" w:rsidRDefault="00C7359A" w:rsidP="00C7359A">
      <w:pPr>
        <w:shd w:val="clear" w:color="auto" w:fill="FFFFFF"/>
        <w:tabs>
          <w:tab w:val="left" w:pos="6847"/>
          <w:tab w:val="left" w:leader="dot" w:pos="8611"/>
        </w:tabs>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 если применение вспомогательного вида разрешенного использования объекта капитального строительства планируется исключительно в целях обеспечения функционирования, эксплуатации, инженерного обеспечения, обслуживания расположенных на этом земельном участке объектов капитального строительства, отнесенных настоящими Правилами к основным и/или условно разрешенным видам использования земельных участков и объектов капитального строительства в соответствующей территориальной зоне.</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65" w:name="_Toc200537080"/>
      <w:bookmarkStart w:id="66" w:name="_Toc208205268"/>
      <w:bookmarkStart w:id="67" w:name="_Toc427840778"/>
      <w:bookmarkStart w:id="68" w:name="_Toc427840960"/>
      <w:bookmarkStart w:id="69" w:name="_Toc465786389"/>
      <w:bookmarkStart w:id="70" w:name="_Toc89422064"/>
      <w:bookmarkStart w:id="71" w:name="_Toc133931374"/>
      <w:r w:rsidRPr="00C7359A">
        <w:rPr>
          <w:rFonts w:ascii="Times New Roman" w:hAnsi="Times New Roman" w:cs="Times New Roman"/>
          <w:color w:val="auto"/>
          <w:sz w:val="18"/>
          <w:szCs w:val="18"/>
        </w:rPr>
        <w:t xml:space="preserve">Статья 12. </w:t>
      </w:r>
      <w:bookmarkEnd w:id="65"/>
      <w:bookmarkEnd w:id="66"/>
      <w:bookmarkEnd w:id="67"/>
      <w:bookmarkEnd w:id="68"/>
      <w:bookmarkEnd w:id="69"/>
      <w:r w:rsidRPr="00C7359A">
        <w:rPr>
          <w:rFonts w:ascii="Times New Roman" w:hAnsi="Times New Roman" w:cs="Times New Roman"/>
          <w:color w:val="auto"/>
          <w:sz w:val="18"/>
          <w:szCs w:val="18"/>
        </w:rPr>
        <w:t>Предоставление разрешения на условно разрешённый вид использования земельного участка и объекта капитального строительства.</w:t>
      </w:r>
      <w:bookmarkEnd w:id="70"/>
      <w:bookmarkEnd w:id="71"/>
    </w:p>
    <w:p w:rsidR="00C7359A" w:rsidRPr="00C7359A" w:rsidRDefault="00C7359A" w:rsidP="00C7359A">
      <w:pPr>
        <w:widowControl w:val="0"/>
        <w:autoSpaceDE w:val="0"/>
        <w:autoSpaceDN w:val="0"/>
        <w:adjustRightInd w:val="0"/>
        <w:spacing w:line="240" w:lineRule="auto"/>
        <w:ind w:firstLine="851"/>
        <w:jc w:val="both"/>
        <w:rPr>
          <w:rFonts w:ascii="Times New Roman" w:hAnsi="Times New Roman" w:cs="Times New Roman"/>
          <w:color w:val="000000"/>
          <w:sz w:val="18"/>
          <w:szCs w:val="18"/>
        </w:rPr>
      </w:pPr>
      <w:bookmarkStart w:id="72" w:name="sub_3901"/>
      <w:bookmarkStart w:id="73" w:name="_Toc200537081"/>
      <w:bookmarkStart w:id="74" w:name="_Toc208205269"/>
      <w:bookmarkStart w:id="75" w:name="_Toc130098619"/>
      <w:r w:rsidRPr="00C7359A">
        <w:rPr>
          <w:rFonts w:ascii="Times New Roman" w:hAnsi="Times New Roman" w:cs="Times New Roman"/>
          <w:sz w:val="18"/>
          <w:szCs w:val="18"/>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w:t>
      </w:r>
      <w:r w:rsidRPr="00C7359A">
        <w:rPr>
          <w:rFonts w:ascii="Times New Roman" w:hAnsi="Times New Roman" w:cs="Times New Roman"/>
          <w:bCs/>
          <w:color w:val="000000"/>
          <w:sz w:val="18"/>
          <w:szCs w:val="18"/>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апреля2011 года N 63-ФЗ "Об электронной подписи" (далее   -  электронный документ, подписанный электронной подписью).</w:t>
      </w:r>
    </w:p>
    <w:p w:rsidR="00C7359A" w:rsidRPr="00C7359A" w:rsidRDefault="00C7359A" w:rsidP="00C7359A">
      <w:pPr>
        <w:spacing w:line="240" w:lineRule="auto"/>
        <w:ind w:firstLine="851"/>
        <w:jc w:val="both"/>
        <w:rPr>
          <w:rFonts w:ascii="Times New Roman" w:hAnsi="Times New Roman" w:cs="Times New Roman"/>
          <w:sz w:val="18"/>
          <w:szCs w:val="18"/>
        </w:rPr>
      </w:pPr>
      <w:bookmarkStart w:id="76" w:name="sub_3902"/>
      <w:bookmarkEnd w:id="72"/>
      <w:r w:rsidRPr="00C7359A">
        <w:rPr>
          <w:rFonts w:ascii="Times New Roman" w:hAnsi="Times New Roman" w:cs="Times New Roman"/>
          <w:sz w:val="18"/>
          <w:szCs w:val="18"/>
        </w:rPr>
        <w:t>2.</w:t>
      </w:r>
      <w:r w:rsidRPr="00C7359A">
        <w:rPr>
          <w:rFonts w:ascii="Times New Roman" w:hAnsi="Times New Roman" w:cs="Times New Roman"/>
          <w:color w:val="000000"/>
          <w:sz w:val="18"/>
          <w:szCs w:val="18"/>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главой 5настоящихПравил, с учетом положений настоящей статьи.</w:t>
      </w:r>
    </w:p>
    <w:p w:rsidR="00C7359A" w:rsidRPr="00C7359A" w:rsidRDefault="00C7359A" w:rsidP="00C7359A">
      <w:pPr>
        <w:widowControl w:val="0"/>
        <w:autoSpaceDE w:val="0"/>
        <w:autoSpaceDN w:val="0"/>
        <w:adjustRightInd w:val="0"/>
        <w:spacing w:line="240" w:lineRule="auto"/>
        <w:ind w:firstLine="851"/>
        <w:jc w:val="both"/>
        <w:rPr>
          <w:rFonts w:ascii="Times New Roman" w:hAnsi="Times New Roman" w:cs="Times New Roman"/>
          <w:sz w:val="18"/>
          <w:szCs w:val="18"/>
        </w:rPr>
      </w:pPr>
      <w:bookmarkStart w:id="77" w:name="sub_3903"/>
      <w:bookmarkEnd w:id="76"/>
      <w:r w:rsidRPr="00C7359A">
        <w:rPr>
          <w:rFonts w:ascii="Times New Roman" w:hAnsi="Times New Roman" w:cs="Times New Roman"/>
          <w:sz w:val="18"/>
          <w:szCs w:val="18"/>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7359A" w:rsidRPr="00C7359A" w:rsidRDefault="00C7359A" w:rsidP="00C7359A">
      <w:pPr>
        <w:spacing w:line="240" w:lineRule="auto"/>
        <w:ind w:firstLine="851"/>
        <w:jc w:val="both"/>
        <w:rPr>
          <w:rFonts w:ascii="Times New Roman" w:hAnsi="Times New Roman" w:cs="Times New Roman"/>
          <w:sz w:val="18"/>
          <w:szCs w:val="18"/>
        </w:rPr>
      </w:pPr>
      <w:bookmarkStart w:id="78" w:name="sub_3904"/>
      <w:bookmarkEnd w:id="77"/>
      <w:r w:rsidRPr="00C7359A">
        <w:rPr>
          <w:rFonts w:ascii="Times New Roman" w:hAnsi="Times New Roman" w:cs="Times New Roman"/>
          <w:sz w:val="18"/>
          <w:szCs w:val="18"/>
        </w:rPr>
        <w:t>4.</w:t>
      </w:r>
      <w:r w:rsidRPr="00C7359A">
        <w:rPr>
          <w:rFonts w:ascii="Times New Roman" w:hAnsi="Times New Roman" w:cs="Times New Roman"/>
          <w:color w:val="000000"/>
          <w:sz w:val="18"/>
          <w:szCs w:val="18"/>
        </w:rPr>
        <w:t xml:space="preserve">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w:t>
      </w:r>
      <w:r w:rsidRPr="00C7359A">
        <w:rPr>
          <w:rFonts w:ascii="Times New Roman" w:hAnsi="Times New Roman" w:cs="Times New Roman"/>
          <w:color w:val="000000"/>
          <w:sz w:val="18"/>
          <w:szCs w:val="18"/>
        </w:rPr>
        <w:lastRenderedPageBreak/>
        <w:t>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C7359A" w:rsidRPr="00C7359A" w:rsidRDefault="00C7359A" w:rsidP="00C7359A">
      <w:pPr>
        <w:widowControl w:val="0"/>
        <w:autoSpaceDE w:val="0"/>
        <w:autoSpaceDN w:val="0"/>
        <w:adjustRightInd w:val="0"/>
        <w:spacing w:line="240" w:lineRule="auto"/>
        <w:ind w:firstLine="851"/>
        <w:jc w:val="both"/>
        <w:rPr>
          <w:rFonts w:ascii="Times New Roman" w:hAnsi="Times New Roman" w:cs="Times New Roman"/>
          <w:sz w:val="18"/>
          <w:szCs w:val="18"/>
        </w:rPr>
      </w:pPr>
      <w:bookmarkStart w:id="79" w:name="sub_3907"/>
      <w:bookmarkEnd w:id="78"/>
      <w:r w:rsidRPr="00C7359A">
        <w:rPr>
          <w:rFonts w:ascii="Times New Roman" w:hAnsi="Times New Roman" w:cs="Times New Roman"/>
          <w:color w:val="000000"/>
          <w:sz w:val="18"/>
          <w:szCs w:val="18"/>
        </w:rPr>
        <w:t>5.Срок проведения публичных слушаний или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нормативными правовыми актами представительного органа муниципального образования и не может быть более одного месяца.</w:t>
      </w:r>
    </w:p>
    <w:p w:rsidR="00C7359A" w:rsidRPr="00C7359A" w:rsidRDefault="00C7359A" w:rsidP="00C7359A">
      <w:pPr>
        <w:widowControl w:val="0"/>
        <w:autoSpaceDE w:val="0"/>
        <w:autoSpaceDN w:val="0"/>
        <w:adjustRightInd w:val="0"/>
        <w:spacing w:line="240" w:lineRule="auto"/>
        <w:ind w:firstLine="851"/>
        <w:jc w:val="both"/>
        <w:rPr>
          <w:rFonts w:ascii="Times New Roman" w:hAnsi="Times New Roman" w:cs="Times New Roman"/>
          <w:sz w:val="18"/>
          <w:szCs w:val="18"/>
        </w:rPr>
      </w:pPr>
      <w:bookmarkStart w:id="80" w:name="sub_3908"/>
      <w:bookmarkEnd w:id="79"/>
      <w:r w:rsidRPr="00C7359A">
        <w:rPr>
          <w:rFonts w:ascii="Times New Roman" w:hAnsi="Times New Roman" w:cs="Times New Roman"/>
          <w:color w:val="000000"/>
          <w:sz w:val="18"/>
          <w:szCs w:val="18"/>
        </w:rPr>
        <w:t>6</w:t>
      </w:r>
      <w:r w:rsidRPr="00C7359A">
        <w:rPr>
          <w:rFonts w:ascii="Times New Roman" w:hAnsi="Times New Roman" w:cs="Times New Roman"/>
          <w:sz w:val="18"/>
          <w:szCs w:val="18"/>
        </w:rPr>
        <w:t xml:space="preserve">. На основании заключения о результатах публичных слушаний </w:t>
      </w:r>
      <w:r w:rsidRPr="00C7359A">
        <w:rPr>
          <w:rFonts w:ascii="Times New Roman" w:hAnsi="Times New Roman" w:cs="Times New Roman"/>
          <w:color w:val="000000"/>
          <w:sz w:val="18"/>
          <w:szCs w:val="18"/>
        </w:rPr>
        <w:t>или общественных обсуждений по проекту решения</w:t>
      </w:r>
      <w:r w:rsidRPr="00C7359A">
        <w:rPr>
          <w:rFonts w:ascii="Times New Roman" w:hAnsi="Times New Roman" w:cs="Times New Roman"/>
          <w:sz w:val="18"/>
          <w:szCs w:val="18"/>
        </w:rPr>
        <w:t xml:space="preserve">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
    <w:bookmarkEnd w:id="80"/>
    <w:p w:rsidR="00C7359A" w:rsidRPr="00C7359A" w:rsidRDefault="00C7359A" w:rsidP="00C7359A">
      <w:pPr>
        <w:widowControl w:val="0"/>
        <w:autoSpaceDE w:val="0"/>
        <w:autoSpaceDN w:val="0"/>
        <w:adjustRightInd w:val="0"/>
        <w:spacing w:line="240" w:lineRule="auto"/>
        <w:ind w:firstLine="851"/>
        <w:jc w:val="both"/>
        <w:rPr>
          <w:rFonts w:ascii="Times New Roman" w:hAnsi="Times New Roman" w:cs="Times New Roman"/>
          <w:sz w:val="18"/>
          <w:szCs w:val="18"/>
        </w:rPr>
      </w:pPr>
      <w:r w:rsidRPr="00C7359A">
        <w:rPr>
          <w:rFonts w:ascii="Times New Roman" w:hAnsi="Times New Roman" w:cs="Times New Roman"/>
          <w:color w:val="000000"/>
          <w:sz w:val="18"/>
          <w:szCs w:val="18"/>
        </w:rPr>
        <w:t>7.</w:t>
      </w:r>
      <w:r w:rsidRPr="00C7359A">
        <w:rPr>
          <w:rFonts w:ascii="Times New Roman" w:hAnsi="Times New Roman" w:cs="Times New Roman"/>
          <w:sz w:val="18"/>
          <w:szCs w:val="18"/>
        </w:rPr>
        <w:t xml:space="preserve"> На основании указанных в части </w:t>
      </w:r>
      <w:r w:rsidRPr="00C7359A">
        <w:rPr>
          <w:rFonts w:ascii="Times New Roman" w:hAnsi="Times New Roman" w:cs="Times New Roman"/>
          <w:color w:val="000000"/>
          <w:sz w:val="18"/>
          <w:szCs w:val="18"/>
        </w:rPr>
        <w:t>6</w:t>
      </w:r>
      <w:r w:rsidRPr="00C7359A">
        <w:rPr>
          <w:rFonts w:ascii="Times New Roman" w:hAnsi="Times New Roman" w:cs="Times New Roman"/>
          <w:sz w:val="18"/>
          <w:szCs w:val="18"/>
        </w:rPr>
        <w:t>настоящей статьи рекомендаций глава муниципального образования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C7359A" w:rsidRPr="00C7359A" w:rsidRDefault="00C7359A" w:rsidP="00C7359A">
      <w:pPr>
        <w:widowControl w:val="0"/>
        <w:autoSpaceDE w:val="0"/>
        <w:autoSpaceDN w:val="0"/>
        <w:adjustRightInd w:val="0"/>
        <w:spacing w:line="240" w:lineRule="auto"/>
        <w:ind w:firstLine="851"/>
        <w:jc w:val="both"/>
        <w:rPr>
          <w:rFonts w:ascii="Times New Roman" w:hAnsi="Times New Roman" w:cs="Times New Roman"/>
          <w:sz w:val="18"/>
          <w:szCs w:val="18"/>
        </w:rPr>
      </w:pPr>
      <w:bookmarkStart w:id="81" w:name="sub_39010"/>
      <w:r w:rsidRPr="00C7359A">
        <w:rPr>
          <w:rFonts w:ascii="Times New Roman" w:hAnsi="Times New Roman" w:cs="Times New Roman"/>
          <w:color w:val="000000"/>
          <w:sz w:val="18"/>
          <w:szCs w:val="18"/>
        </w:rPr>
        <w:t xml:space="preserve">8. </w:t>
      </w:r>
      <w:r w:rsidRPr="00C7359A">
        <w:rPr>
          <w:rFonts w:ascii="Times New Roman" w:hAnsi="Times New Roman" w:cs="Times New Roman"/>
          <w:sz w:val="18"/>
          <w:szCs w:val="18"/>
        </w:rPr>
        <w:t>Расходы, связанные с организацией и проведением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7359A" w:rsidRPr="00C7359A" w:rsidRDefault="00C7359A" w:rsidP="00C7359A">
      <w:pPr>
        <w:widowControl w:val="0"/>
        <w:autoSpaceDE w:val="0"/>
        <w:autoSpaceDN w:val="0"/>
        <w:adjustRightInd w:val="0"/>
        <w:spacing w:line="240" w:lineRule="auto"/>
        <w:ind w:firstLine="851"/>
        <w:jc w:val="both"/>
        <w:rPr>
          <w:rFonts w:ascii="Times New Roman" w:hAnsi="Times New Roman" w:cs="Times New Roman"/>
          <w:sz w:val="18"/>
          <w:szCs w:val="18"/>
        </w:rPr>
      </w:pPr>
      <w:bookmarkStart w:id="82" w:name="sub_39011"/>
      <w:bookmarkEnd w:id="81"/>
      <w:r w:rsidRPr="00C7359A">
        <w:rPr>
          <w:rFonts w:ascii="Times New Roman" w:hAnsi="Times New Roman" w:cs="Times New Roman"/>
          <w:color w:val="000000"/>
          <w:sz w:val="18"/>
          <w:szCs w:val="18"/>
        </w:rPr>
        <w:t>9.</w:t>
      </w:r>
      <w:r w:rsidRPr="00C7359A">
        <w:rPr>
          <w:rFonts w:ascii="Times New Roman" w:hAnsi="Times New Roman" w:cs="Times New Roman"/>
          <w:sz w:val="18"/>
          <w:szCs w:val="1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bookmarkEnd w:id="82"/>
    <w:p w:rsidR="00C7359A" w:rsidRPr="00C7359A" w:rsidRDefault="00C7359A" w:rsidP="00C7359A">
      <w:pPr>
        <w:widowControl w:val="0"/>
        <w:autoSpaceDE w:val="0"/>
        <w:autoSpaceDN w:val="0"/>
        <w:adjustRightInd w:val="0"/>
        <w:spacing w:line="240" w:lineRule="auto"/>
        <w:ind w:firstLine="851"/>
        <w:jc w:val="both"/>
        <w:rPr>
          <w:rFonts w:ascii="Times New Roman" w:hAnsi="Times New Roman" w:cs="Times New Roman"/>
          <w:sz w:val="18"/>
          <w:szCs w:val="18"/>
        </w:rPr>
      </w:pPr>
      <w:r w:rsidRPr="00C7359A">
        <w:rPr>
          <w:rFonts w:ascii="Times New Roman" w:hAnsi="Times New Roman" w:cs="Times New Roman"/>
          <w:sz w:val="18"/>
          <w:szCs w:val="18"/>
        </w:rPr>
        <w:t>1</w:t>
      </w:r>
      <w:r w:rsidRPr="00C7359A">
        <w:rPr>
          <w:rFonts w:ascii="Times New Roman" w:hAnsi="Times New Roman" w:cs="Times New Roman"/>
          <w:color w:val="000000"/>
          <w:sz w:val="18"/>
          <w:szCs w:val="18"/>
        </w:rPr>
        <w:t>0</w:t>
      </w:r>
      <w:r w:rsidRPr="00C7359A">
        <w:rPr>
          <w:rFonts w:ascii="Times New Roman" w:hAnsi="Times New Roman" w:cs="Times New Roman"/>
          <w:color w:val="00B050"/>
          <w:sz w:val="18"/>
          <w:szCs w:val="18"/>
        </w:rPr>
        <w:t>.</w:t>
      </w:r>
      <w:r w:rsidRPr="00C7359A">
        <w:rPr>
          <w:rFonts w:ascii="Times New Roman" w:hAnsi="Times New Roman" w:cs="Times New Roman"/>
          <w:sz w:val="18"/>
          <w:szCs w:val="18"/>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C7359A" w:rsidRPr="00C7359A" w:rsidRDefault="00C7359A" w:rsidP="00C7359A">
      <w:pPr>
        <w:pStyle w:val="2"/>
        <w:spacing w:before="240" w:line="240" w:lineRule="auto"/>
        <w:jc w:val="both"/>
        <w:rPr>
          <w:rFonts w:ascii="Times New Roman" w:hAnsi="Times New Roman" w:cs="Times New Roman"/>
          <w:color w:val="auto"/>
          <w:sz w:val="18"/>
          <w:szCs w:val="18"/>
        </w:rPr>
      </w:pPr>
      <w:bookmarkStart w:id="83" w:name="_Toc427840779"/>
      <w:bookmarkStart w:id="84" w:name="_Toc427840961"/>
      <w:bookmarkStart w:id="85" w:name="_Toc89422065"/>
      <w:bookmarkStart w:id="86" w:name="_Toc133931375"/>
      <w:r w:rsidRPr="00C7359A">
        <w:rPr>
          <w:rFonts w:ascii="Times New Roman" w:eastAsia="GOST Type AU" w:hAnsi="Times New Roman" w:cs="Times New Roman"/>
          <w:color w:val="auto"/>
          <w:sz w:val="18"/>
          <w:szCs w:val="18"/>
          <w:lang w:eastAsia="ar-SA"/>
        </w:rPr>
        <w:t xml:space="preserve">Глава 4. </w:t>
      </w:r>
      <w:bookmarkEnd w:id="83"/>
      <w:bookmarkEnd w:id="84"/>
      <w:r w:rsidRPr="00C7359A">
        <w:rPr>
          <w:rFonts w:ascii="Times New Roman" w:eastAsia="GOST Type AU" w:hAnsi="Times New Roman" w:cs="Times New Roman"/>
          <w:color w:val="auto"/>
          <w:sz w:val="18"/>
          <w:szCs w:val="18"/>
          <w:lang w:eastAsia="ar-SA"/>
        </w:rPr>
        <w:t xml:space="preserve">Положения о проведении </w:t>
      </w:r>
      <w:r w:rsidRPr="00C7359A">
        <w:rPr>
          <w:rFonts w:ascii="Times New Roman" w:hAnsi="Times New Roman" w:cs="Times New Roman"/>
          <w:color w:val="auto"/>
          <w:sz w:val="18"/>
          <w:szCs w:val="18"/>
        </w:rPr>
        <w:t>общественных обсуждений, публичных слушаний по вопросам землепользования и застройки.</w:t>
      </w:r>
      <w:bookmarkEnd w:id="85"/>
      <w:bookmarkEnd w:id="86"/>
    </w:p>
    <w:p w:rsidR="00C7359A" w:rsidRPr="00C7359A" w:rsidRDefault="00C7359A" w:rsidP="00C7359A">
      <w:pPr>
        <w:pStyle w:val="3"/>
        <w:spacing w:line="240" w:lineRule="auto"/>
        <w:jc w:val="both"/>
        <w:rPr>
          <w:rFonts w:ascii="Times New Roman" w:eastAsia="Calibri" w:hAnsi="Times New Roman" w:cs="Times New Roman"/>
          <w:color w:val="auto"/>
          <w:sz w:val="18"/>
          <w:szCs w:val="18"/>
          <w:lang w:eastAsia="ar-SA"/>
        </w:rPr>
      </w:pPr>
      <w:bookmarkStart w:id="87" w:name="_Toc89422066"/>
      <w:bookmarkStart w:id="88" w:name="_Toc133931376"/>
      <w:r w:rsidRPr="00C7359A">
        <w:rPr>
          <w:rFonts w:ascii="Times New Roman" w:eastAsia="Calibri" w:hAnsi="Times New Roman" w:cs="Times New Roman"/>
          <w:color w:val="auto"/>
          <w:sz w:val="18"/>
          <w:szCs w:val="18"/>
          <w:lang w:eastAsia="ar-SA"/>
        </w:rPr>
        <w:t>Статья 13. Подготовка документации по планировке территории.</w:t>
      </w:r>
      <w:bookmarkEnd w:id="87"/>
      <w:bookmarkEnd w:id="88"/>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bookmarkStart w:id="89" w:name="Par0"/>
      <w:bookmarkStart w:id="90" w:name="sub_4101"/>
      <w:bookmarkEnd w:id="89"/>
      <w:r w:rsidRPr="00C7359A">
        <w:rPr>
          <w:rFonts w:ascii="Times New Roman" w:hAnsi="Times New Roman" w:cs="Times New Roman"/>
          <w:sz w:val="18"/>
          <w:szCs w:val="18"/>
        </w:rPr>
        <w:t xml:space="preserve">1. Подготовка документации по планировке территории осуществляется в целях обеспечения </w:t>
      </w:r>
      <w:r w:rsidRPr="00C7359A">
        <w:rPr>
          <w:rFonts w:ascii="Times New Roman" w:hAnsi="Times New Roman" w:cs="Times New Roman"/>
          <w:color w:val="000000"/>
          <w:sz w:val="18"/>
          <w:szCs w:val="18"/>
        </w:rPr>
        <w:t>устойчивого развития территорий,</w:t>
      </w:r>
      <w:r w:rsidRPr="00C7359A">
        <w:rPr>
          <w:rFonts w:ascii="Times New Roman" w:hAnsi="Times New Roman" w:cs="Times New Roman"/>
          <w:sz w:val="18"/>
          <w:szCs w:val="18"/>
        </w:rPr>
        <w:t xml:space="preserve">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bookmarkStart w:id="91" w:name="sub_4103"/>
      <w:bookmarkEnd w:id="90"/>
      <w:r w:rsidRPr="00C7359A">
        <w:rPr>
          <w:rFonts w:ascii="Times New Roman" w:hAnsi="Times New Roman" w:cs="Times New Roman"/>
          <w:sz w:val="18"/>
          <w:szCs w:val="18"/>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92" w:name="sub_4131"/>
      <w:bookmarkStart w:id="93" w:name="sub_4135"/>
      <w:bookmarkEnd w:id="91"/>
      <w:r w:rsidRPr="00C7359A">
        <w:rPr>
          <w:rFonts w:ascii="Times New Roman" w:hAnsi="Times New Roman" w:cs="Times New Roman"/>
          <w:sz w:val="18"/>
          <w:szCs w:val="1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94" w:name="sub_4132"/>
      <w:bookmarkEnd w:id="92"/>
      <w:r w:rsidRPr="00C7359A">
        <w:rPr>
          <w:rFonts w:ascii="Times New Roman" w:hAnsi="Times New Roman" w:cs="Times New Roman"/>
          <w:sz w:val="18"/>
          <w:szCs w:val="18"/>
        </w:rPr>
        <w:t>2) необходимы установление, изменение или отмена красных линий;</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95" w:name="sub_4133"/>
      <w:bookmarkEnd w:id="94"/>
      <w:r w:rsidRPr="00C7359A">
        <w:rPr>
          <w:rFonts w:ascii="Times New Roman" w:hAnsi="Times New Roman" w:cs="Times New Roman"/>
          <w:sz w:val="18"/>
          <w:szCs w:val="18"/>
        </w:rPr>
        <w:t xml:space="preserve">3) необходимо образование земельных участков в случае, если в соответствии с </w:t>
      </w:r>
      <w:r w:rsidRPr="00C7359A">
        <w:rPr>
          <w:rFonts w:ascii="Times New Roman" w:hAnsi="Times New Roman" w:cs="Times New Roman"/>
          <w:color w:val="000000"/>
          <w:sz w:val="18"/>
          <w:szCs w:val="18"/>
        </w:rPr>
        <w:t>земельным законодательством</w:t>
      </w:r>
      <w:r w:rsidRPr="00C7359A">
        <w:rPr>
          <w:rFonts w:ascii="Times New Roman" w:hAnsi="Times New Roman" w:cs="Times New Roman"/>
          <w:sz w:val="18"/>
          <w:szCs w:val="18"/>
        </w:rPr>
        <w:t xml:space="preserve"> образование земельных участков осуществляется только в соответствии с проектом межевания территории;</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96" w:name="sub_4134"/>
      <w:bookmarkEnd w:id="95"/>
      <w:r w:rsidRPr="00C7359A">
        <w:rPr>
          <w:rFonts w:ascii="Times New Roman" w:hAnsi="Times New Roman" w:cs="Times New Roman"/>
          <w:sz w:val="18"/>
          <w:szCs w:val="1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bookmarkEnd w:id="96"/>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r w:rsidRPr="00C7359A">
        <w:rPr>
          <w:rFonts w:ascii="Times New Roman" w:hAnsi="Times New Roman" w:cs="Times New Roman"/>
          <w:sz w:val="18"/>
          <w:szCs w:val="18"/>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w:t>
      </w:r>
      <w:r w:rsidRPr="00C7359A">
        <w:rPr>
          <w:rFonts w:ascii="Times New Roman" w:hAnsi="Times New Roman" w:cs="Times New Roman"/>
          <w:sz w:val="18"/>
          <w:szCs w:val="18"/>
        </w:rPr>
        <w:lastRenderedPageBreak/>
        <w:t>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r w:rsidRPr="00C7359A">
        <w:rPr>
          <w:rFonts w:ascii="Times New Roman" w:hAnsi="Times New Roman" w:cs="Times New Roman"/>
          <w:sz w:val="18"/>
          <w:szCs w:val="18"/>
        </w:rPr>
        <w:t xml:space="preserve">6) </w:t>
      </w:r>
      <w:bookmarkStart w:id="97" w:name="sub_4104"/>
      <w:bookmarkEnd w:id="93"/>
      <w:r w:rsidRPr="00C7359A">
        <w:rPr>
          <w:rFonts w:ascii="Times New Roman" w:hAnsi="Times New Roman" w:cs="Times New Roman"/>
          <w:sz w:val="18"/>
          <w:szCs w:val="1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r w:rsidRPr="00C7359A">
        <w:rPr>
          <w:rFonts w:ascii="Times New Roman" w:hAnsi="Times New Roman" w:cs="Times New Roman"/>
          <w:sz w:val="18"/>
          <w:szCs w:val="18"/>
        </w:rPr>
        <w:t>7) планируется осуществление комплексного развития территории.</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3. Видами документации по планировке территории являются:</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98" w:name="sub_4141"/>
      <w:bookmarkEnd w:id="97"/>
      <w:r w:rsidRPr="00C7359A">
        <w:rPr>
          <w:rFonts w:ascii="Times New Roman" w:hAnsi="Times New Roman" w:cs="Times New Roman"/>
          <w:sz w:val="18"/>
          <w:szCs w:val="18"/>
        </w:rPr>
        <w:t>1) проект планировки территории;</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99" w:name="sub_4142"/>
      <w:bookmarkEnd w:id="98"/>
      <w:r w:rsidRPr="00C7359A">
        <w:rPr>
          <w:rFonts w:ascii="Times New Roman" w:hAnsi="Times New Roman" w:cs="Times New Roman"/>
          <w:sz w:val="18"/>
          <w:szCs w:val="18"/>
        </w:rPr>
        <w:t>2) проект межевания территории.</w:t>
      </w:r>
    </w:p>
    <w:p w:rsidR="00C7359A" w:rsidRPr="00C7359A" w:rsidRDefault="003E5E1F" w:rsidP="00C7359A">
      <w:pPr>
        <w:widowControl w:val="0"/>
        <w:autoSpaceDE w:val="0"/>
        <w:autoSpaceDN w:val="0"/>
        <w:adjustRightInd w:val="0"/>
        <w:spacing w:line="240" w:lineRule="auto"/>
        <w:jc w:val="both"/>
        <w:rPr>
          <w:rFonts w:ascii="Times New Roman" w:hAnsi="Times New Roman" w:cs="Times New Roman"/>
          <w:color w:val="FF0000"/>
          <w:sz w:val="18"/>
          <w:szCs w:val="18"/>
        </w:rPr>
      </w:pPr>
      <w:hyperlink r:id="rId8" w:history="1">
        <w:r w:rsidR="00C7359A" w:rsidRPr="00C7359A">
          <w:rPr>
            <w:rFonts w:ascii="Times New Roman" w:hAnsi="Times New Roman" w:cs="Times New Roman"/>
            <w:color w:val="000000"/>
            <w:sz w:val="18"/>
            <w:szCs w:val="18"/>
          </w:rPr>
          <w:t>4.</w:t>
        </w:r>
      </w:hyperlink>
      <w:r w:rsidR="00C7359A" w:rsidRPr="00C7359A">
        <w:rPr>
          <w:rFonts w:ascii="Times New Roman" w:hAnsi="Times New Roman" w:cs="Times New Roman"/>
          <w:sz w:val="18"/>
          <w:szCs w:val="18"/>
        </w:rPr>
        <w:t>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w:t>
      </w:r>
      <w:r w:rsidR="00C7359A" w:rsidRPr="00C7359A">
        <w:rPr>
          <w:rFonts w:ascii="Times New Roman" w:hAnsi="Times New Roman" w:cs="Times New Roman"/>
          <w:color w:val="000000"/>
          <w:sz w:val="18"/>
          <w:szCs w:val="18"/>
        </w:rPr>
        <w:t xml:space="preserve"> 7 настоящей статьи.</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 xml:space="preserve"> 5. Проект планировки территории является основой для подготовки проекта межевания территории, за исключением случаев, предусмотренных </w:t>
      </w:r>
      <w:hyperlink r:id="rId9" w:anchor="block_4105" w:history="1">
        <w:r w:rsidRPr="00C7359A">
          <w:rPr>
            <w:rFonts w:ascii="Times New Roman" w:hAnsi="Times New Roman" w:cs="Times New Roman"/>
            <w:color w:val="000000"/>
            <w:sz w:val="18"/>
            <w:szCs w:val="18"/>
          </w:rPr>
          <w:t>частью 4</w:t>
        </w:r>
      </w:hyperlink>
      <w:r w:rsidRPr="00C7359A">
        <w:rPr>
          <w:rFonts w:ascii="Times New Roman" w:hAnsi="Times New Roman" w:cs="Times New Roman"/>
          <w:sz w:val="18"/>
          <w:szCs w:val="18"/>
        </w:rPr>
        <w:t>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bCs/>
          <w:sz w:val="18"/>
          <w:szCs w:val="18"/>
        </w:rPr>
        <w:t>6.</w:t>
      </w:r>
      <w:r w:rsidRPr="00C7359A">
        <w:rPr>
          <w:rFonts w:ascii="Times New Roman" w:hAnsi="Times New Roman" w:cs="Times New Roman"/>
          <w:sz w:val="18"/>
          <w:szCs w:val="18"/>
        </w:rPr>
        <w:t xml:space="preserve"> Проект планировки территории</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bookmarkStart w:id="100" w:name="sub_4201"/>
      <w:r w:rsidRPr="00C7359A">
        <w:rPr>
          <w:rFonts w:ascii="Times New Roman" w:hAnsi="Times New Roman" w:cs="Times New Roman"/>
          <w:sz w:val="18"/>
          <w:szCs w:val="18"/>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bookmarkStart w:id="101" w:name="sub_4202"/>
      <w:bookmarkEnd w:id="100"/>
      <w:r w:rsidRPr="00C7359A">
        <w:rPr>
          <w:rFonts w:ascii="Times New Roman" w:hAnsi="Times New Roman" w:cs="Times New Roman"/>
          <w:sz w:val="18"/>
          <w:szCs w:val="18"/>
        </w:rPr>
        <w:t>Проект планировки территории состоит из основной части, которая подлежит утверждению, и материалов по ее обоснованию.</w:t>
      </w:r>
    </w:p>
    <w:bookmarkEnd w:id="101"/>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bCs/>
          <w:sz w:val="18"/>
          <w:szCs w:val="18"/>
        </w:rPr>
        <w:t xml:space="preserve">7. </w:t>
      </w:r>
      <w:r w:rsidRPr="00C7359A">
        <w:rPr>
          <w:rFonts w:ascii="Times New Roman" w:hAnsi="Times New Roman" w:cs="Times New Roman"/>
          <w:sz w:val="18"/>
          <w:szCs w:val="18"/>
        </w:rPr>
        <w:t xml:space="preserve"> Проект межевания территории</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color w:val="FF0000"/>
          <w:sz w:val="18"/>
          <w:szCs w:val="18"/>
        </w:rPr>
      </w:pPr>
      <w:bookmarkStart w:id="102" w:name="sub_4301"/>
      <w:r w:rsidRPr="00C7359A">
        <w:rPr>
          <w:rFonts w:ascii="Times New Roman" w:hAnsi="Times New Roman" w:cs="Times New Roman"/>
          <w:sz w:val="18"/>
          <w:szCs w:val="18"/>
        </w:rPr>
        <w:t xml:space="preserve">  </w:t>
      </w:r>
      <w:r w:rsidRPr="00C7359A">
        <w:rPr>
          <w:rFonts w:ascii="Times New Roman" w:hAnsi="Times New Roman" w:cs="Times New Roman"/>
          <w:color w:val="000000"/>
          <w:sz w:val="18"/>
          <w:szCs w:val="18"/>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bookmarkStart w:id="103" w:name="sub_4302"/>
      <w:bookmarkEnd w:id="102"/>
      <w:r w:rsidRPr="00C7359A">
        <w:rPr>
          <w:rFonts w:ascii="Times New Roman" w:hAnsi="Times New Roman" w:cs="Times New Roman"/>
          <w:sz w:val="18"/>
          <w:szCs w:val="18"/>
        </w:rPr>
        <w:t>7.1 Подготовка проекта межевания территории осуществляется, для:</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04" w:name="sub_4321"/>
      <w:bookmarkEnd w:id="103"/>
      <w:r w:rsidRPr="00C7359A">
        <w:rPr>
          <w:rFonts w:ascii="Times New Roman" w:hAnsi="Times New Roman" w:cs="Times New Roman"/>
          <w:sz w:val="18"/>
          <w:szCs w:val="18"/>
        </w:rPr>
        <w:t>1) определения местоположения границ, образуемых и изменяемых земельных участков;</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color w:val="000000"/>
          <w:sz w:val="18"/>
          <w:szCs w:val="18"/>
        </w:rPr>
      </w:pPr>
      <w:bookmarkStart w:id="105" w:name="sub_4322"/>
      <w:bookmarkEnd w:id="104"/>
      <w:r w:rsidRPr="00C7359A">
        <w:rPr>
          <w:rFonts w:ascii="Times New Roman" w:hAnsi="Times New Roman" w:cs="Times New Roman"/>
          <w:sz w:val="18"/>
          <w:szCs w:val="18"/>
        </w:rPr>
        <w:t xml:space="preserve">2) </w:t>
      </w:r>
      <w:r w:rsidRPr="00C7359A">
        <w:rPr>
          <w:rFonts w:ascii="Times New Roman" w:hAnsi="Times New Roman" w:cs="Times New Roman"/>
          <w:color w:val="000000"/>
          <w:sz w:val="18"/>
          <w:szCs w:val="1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7.2 Проект межевания территории состоит из основной части, которая подлежит утверждению, и материалов по обоснованию этого проекта.</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bookmarkStart w:id="106" w:name="sub_4308"/>
      <w:bookmarkEnd w:id="105"/>
      <w:r w:rsidRPr="00C7359A">
        <w:rPr>
          <w:rFonts w:ascii="Times New Roman" w:hAnsi="Times New Roman" w:cs="Times New Roman"/>
          <w:color w:val="000000"/>
          <w:sz w:val="18"/>
          <w:szCs w:val="18"/>
        </w:rPr>
        <w:t xml:space="preserve">7.3 </w:t>
      </w:r>
      <w:r w:rsidRPr="00C7359A">
        <w:rPr>
          <w:rFonts w:ascii="Times New Roman" w:hAnsi="Times New Roman" w:cs="Times New Roman"/>
          <w:sz w:val="18"/>
          <w:szCs w:val="18"/>
        </w:rPr>
        <w:t>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bookmarkStart w:id="107" w:name="sub_4309"/>
      <w:bookmarkEnd w:id="106"/>
      <w:r w:rsidRPr="00C7359A">
        <w:rPr>
          <w:rFonts w:ascii="Times New Roman" w:hAnsi="Times New Roman" w:cs="Times New Roman"/>
          <w:sz w:val="18"/>
          <w:szCs w:val="18"/>
        </w:rPr>
        <w:t>7.4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bookmarkStart w:id="108" w:name="sub_43010"/>
      <w:bookmarkEnd w:id="107"/>
      <w:r w:rsidRPr="00C7359A">
        <w:rPr>
          <w:rFonts w:ascii="Times New Roman" w:hAnsi="Times New Roman" w:cs="Times New Roman"/>
          <w:sz w:val="18"/>
          <w:szCs w:val="18"/>
        </w:rPr>
        <w:t xml:space="preserve">7.5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w:t>
      </w:r>
      <w:r w:rsidRPr="00C7359A">
        <w:rPr>
          <w:rFonts w:ascii="Times New Roman" w:hAnsi="Times New Roman" w:cs="Times New Roman"/>
          <w:sz w:val="18"/>
          <w:szCs w:val="18"/>
        </w:rPr>
        <w:lastRenderedPageBreak/>
        <w:t>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bookmarkStart w:id="109" w:name="sub_43011"/>
      <w:bookmarkEnd w:id="108"/>
      <w:r w:rsidRPr="00C7359A">
        <w:rPr>
          <w:rFonts w:ascii="Times New Roman" w:hAnsi="Times New Roman" w:cs="Times New Roman"/>
          <w:sz w:val="18"/>
          <w:szCs w:val="18"/>
        </w:rPr>
        <w:t xml:space="preserve">7.6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w:t>
      </w:r>
      <w:r w:rsidRPr="00C7359A">
        <w:rPr>
          <w:rFonts w:ascii="Times New Roman" w:hAnsi="Times New Roman" w:cs="Times New Roman"/>
          <w:color w:val="000000"/>
          <w:sz w:val="18"/>
          <w:szCs w:val="18"/>
        </w:rPr>
        <w:t>законодательством</w:t>
      </w:r>
      <w:r w:rsidRPr="00C7359A">
        <w:rPr>
          <w:rFonts w:ascii="Times New Roman" w:hAnsi="Times New Roman" w:cs="Times New Roman"/>
          <w:sz w:val="18"/>
          <w:szCs w:val="18"/>
        </w:rPr>
        <w:t xml:space="preserve"> об охране объектов культурного наследия (памятников истории и культуры) народов Российской Федерации.</w:t>
      </w:r>
    </w:p>
    <w:bookmarkEnd w:id="109"/>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7.7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110" w:name="_Toc89422067"/>
      <w:bookmarkStart w:id="111" w:name="_Toc133931377"/>
      <w:bookmarkEnd w:id="73"/>
      <w:bookmarkEnd w:id="74"/>
      <w:bookmarkEnd w:id="99"/>
      <w:r w:rsidRPr="00C7359A">
        <w:rPr>
          <w:rFonts w:ascii="Times New Roman" w:hAnsi="Times New Roman" w:cs="Times New Roman"/>
          <w:color w:val="auto"/>
          <w:sz w:val="18"/>
          <w:szCs w:val="18"/>
        </w:rPr>
        <w:t>Статья 14. Подготовка и утверждение документации по планировке территории, порядок внесения в нее изменений и ее отмены</w:t>
      </w:r>
      <w:bookmarkEnd w:id="110"/>
      <w:bookmarkEnd w:id="111"/>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bookmarkStart w:id="112" w:name="Par5"/>
      <w:bookmarkEnd w:id="112"/>
      <w:r w:rsidRPr="00C7359A">
        <w:rPr>
          <w:rFonts w:ascii="Times New Roman" w:hAnsi="Times New Roman" w:cs="Times New Roman"/>
          <w:sz w:val="18"/>
          <w:szCs w:val="18"/>
        </w:rPr>
        <w:t xml:space="preserve">1. Решения о подготовке документации по планировке территории </w:t>
      </w:r>
      <w:r w:rsidRPr="00C7359A">
        <w:rPr>
          <w:rFonts w:ascii="Times New Roman" w:hAnsi="Times New Roman" w:cs="Times New Roman"/>
          <w:color w:val="000000"/>
          <w:sz w:val="18"/>
          <w:szCs w:val="18"/>
        </w:rPr>
        <w:t>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частях 1.1 и 8 настоящей статьи</w:t>
      </w:r>
      <w:r w:rsidRPr="00C7359A">
        <w:rPr>
          <w:rFonts w:ascii="Times New Roman" w:hAnsi="Times New Roman" w:cs="Times New Roman"/>
          <w:sz w:val="18"/>
          <w:szCs w:val="18"/>
        </w:rPr>
        <w:t>.</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1.1. Решения о подготовке документации по планировке территории принимаются самостоятельно:</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color w:val="FF0000"/>
          <w:sz w:val="18"/>
          <w:szCs w:val="18"/>
        </w:rPr>
      </w:pPr>
      <w:bookmarkStart w:id="113" w:name="sub_45114"/>
      <w:r w:rsidRPr="00C7359A">
        <w:rPr>
          <w:rFonts w:ascii="Times New Roman" w:hAnsi="Times New Roman" w:cs="Times New Roman"/>
          <w:sz w:val="18"/>
          <w:szCs w:val="18"/>
        </w:rPr>
        <w:t xml:space="preserve">1) </w:t>
      </w:r>
      <w:r w:rsidRPr="00C7359A">
        <w:rPr>
          <w:rFonts w:ascii="Times New Roman" w:hAnsi="Times New Roman" w:cs="Times New Roman"/>
          <w:color w:val="000000"/>
          <w:sz w:val="18"/>
          <w:szCs w:val="18"/>
        </w:rPr>
        <w:t>лицами, с которыми заключены договоры о комплексном развитии территории;</w:t>
      </w:r>
    </w:p>
    <w:p w:rsidR="00C7359A" w:rsidRPr="00C7359A" w:rsidRDefault="00C7359A" w:rsidP="00C7359A">
      <w:pPr>
        <w:spacing w:line="240" w:lineRule="auto"/>
        <w:ind w:firstLine="1134"/>
        <w:jc w:val="both"/>
        <w:rPr>
          <w:rFonts w:ascii="Times New Roman" w:hAnsi="Times New Roman" w:cs="Times New Roman"/>
          <w:sz w:val="18"/>
          <w:szCs w:val="18"/>
        </w:rPr>
      </w:pPr>
      <w:bookmarkStart w:id="114" w:name="sub_45113"/>
      <w:r w:rsidRPr="00C7359A">
        <w:rPr>
          <w:rFonts w:ascii="Times New Roman" w:hAnsi="Times New Roman" w:cs="Times New Roman"/>
          <w:sz w:val="18"/>
          <w:szCs w:val="18"/>
        </w:rPr>
        <w:t xml:space="preserve">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w:t>
      </w:r>
      <w:r w:rsidRPr="00C7359A">
        <w:rPr>
          <w:rFonts w:ascii="Times New Roman" w:hAnsi="Times New Roman" w:cs="Times New Roman"/>
          <w:color w:val="000000"/>
          <w:sz w:val="18"/>
          <w:szCs w:val="18"/>
        </w:rPr>
        <w:t>(за исключением случая, указанного в части 8 настоящей статьи);</w:t>
      </w:r>
    </w:p>
    <w:bookmarkEnd w:id="114"/>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r w:rsidRPr="00C7359A">
        <w:rPr>
          <w:rFonts w:ascii="Times New Roman" w:hAnsi="Times New Roman" w:cs="Times New Roman"/>
          <w:sz w:val="18"/>
          <w:szCs w:val="18"/>
        </w:rPr>
        <w:t xml:space="preserve">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реконструкции </w:t>
      </w:r>
      <w:r w:rsidRPr="00C7359A">
        <w:rPr>
          <w:rFonts w:ascii="Times New Roman" w:hAnsi="Times New Roman" w:cs="Times New Roman"/>
          <w:color w:val="000000"/>
          <w:sz w:val="18"/>
          <w:szCs w:val="18"/>
        </w:rPr>
        <w:t>(за исключением случая, указанного в части 8 настоящей статьи);</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r w:rsidRPr="00C7359A">
        <w:rPr>
          <w:rFonts w:ascii="Times New Roman" w:hAnsi="Times New Roman" w:cs="Times New Roman"/>
          <w:sz w:val="18"/>
          <w:szCs w:val="18"/>
        </w:rPr>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bookmarkEnd w:id="113"/>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 xml:space="preserve">1.2. В случаях, предусмотренных </w:t>
      </w:r>
      <w:r w:rsidRPr="00C7359A">
        <w:rPr>
          <w:rFonts w:ascii="Times New Roman" w:hAnsi="Times New Roman" w:cs="Times New Roman"/>
          <w:color w:val="000000"/>
          <w:sz w:val="18"/>
          <w:szCs w:val="18"/>
        </w:rPr>
        <w:t>частью 1.1</w:t>
      </w:r>
      <w:r w:rsidRPr="00C7359A">
        <w:rPr>
          <w:rFonts w:ascii="Times New Roman" w:hAnsi="Times New Roman" w:cs="Times New Roman"/>
          <w:sz w:val="18"/>
          <w:szCs w:val="18"/>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2.Органы местного самоуправления поселения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10" w:anchor="block_4511" w:history="1">
        <w:r w:rsidRPr="00C7359A">
          <w:rPr>
            <w:rFonts w:ascii="Times New Roman" w:hAnsi="Times New Roman" w:cs="Times New Roman"/>
            <w:color w:val="000000"/>
            <w:sz w:val="18"/>
            <w:szCs w:val="18"/>
          </w:rPr>
          <w:t>части 1.1</w:t>
        </w:r>
      </w:hyperlink>
      <w:r w:rsidRPr="00C7359A">
        <w:rPr>
          <w:rFonts w:ascii="Times New Roman" w:hAnsi="Times New Roman" w:cs="Times New Roman"/>
          <w:color w:val="000000"/>
          <w:sz w:val="18"/>
          <w:szCs w:val="18"/>
        </w:rPr>
        <w:t> настоящей статьи, и утверждают документацию по планировке территории в границах поселения.</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2.1.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2.2.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11" w:anchor="block_29" w:history="1">
        <w:r w:rsidRPr="00C7359A">
          <w:rPr>
            <w:rFonts w:ascii="Times New Roman" w:hAnsi="Times New Roman" w:cs="Times New Roman"/>
            <w:color w:val="000000"/>
            <w:sz w:val="18"/>
            <w:szCs w:val="18"/>
          </w:rPr>
          <w:t>разногласий</w:t>
        </w:r>
      </w:hyperlink>
      <w:r w:rsidRPr="00C7359A">
        <w:rPr>
          <w:rFonts w:ascii="Times New Roman" w:hAnsi="Times New Roman" w:cs="Times New Roman"/>
          <w:color w:val="000000"/>
          <w:sz w:val="18"/>
          <w:szCs w:val="18"/>
        </w:rPr>
        <w:t> согласительной комиссией, требования к составу и порядку работы которой устанавливаются Правительством Российской Федерации.</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 xml:space="preserve">2.3. Указанное в </w:t>
      </w:r>
      <w:hyperlink w:anchor="sub_4601" w:history="1">
        <w:r w:rsidRPr="00C7359A">
          <w:rPr>
            <w:rFonts w:ascii="Times New Roman" w:hAnsi="Times New Roman" w:cs="Times New Roman"/>
            <w:color w:val="000000"/>
            <w:sz w:val="18"/>
            <w:szCs w:val="18"/>
          </w:rPr>
          <w:t>части 1</w:t>
        </w:r>
      </w:hyperlink>
      <w:r w:rsidRPr="00C7359A">
        <w:rPr>
          <w:rFonts w:ascii="Times New Roman" w:hAnsi="Times New Roman" w:cs="Times New Roman"/>
          <w:sz w:val="18"/>
          <w:szCs w:val="18"/>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w:t>
      </w:r>
      <w:r w:rsidRPr="00C7359A">
        <w:rPr>
          <w:rFonts w:ascii="Times New Roman" w:hAnsi="Times New Roman" w:cs="Times New Roman"/>
          <w:sz w:val="18"/>
          <w:szCs w:val="18"/>
        </w:rPr>
        <w:lastRenderedPageBreak/>
        <w:t>со дня принятия такого решения и размещается на официальном сайте поселения (при наличии официального сайта поселения) в сети "Интернет".</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bookmarkStart w:id="115" w:name="sub_4603"/>
      <w:r w:rsidRPr="00C7359A">
        <w:rPr>
          <w:rFonts w:ascii="Times New Roman" w:hAnsi="Times New Roman" w:cs="Times New Roman"/>
          <w:sz w:val="18"/>
          <w:szCs w:val="18"/>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свои предложения о порядке, сроках подготовки и содержании документации по планировке территории.</w:t>
      </w:r>
    </w:p>
    <w:bookmarkEnd w:id="115"/>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 xml:space="preserve">3.1. Заинтересованные лица, указанные в </w:t>
      </w:r>
      <w:r w:rsidRPr="00C7359A">
        <w:rPr>
          <w:rFonts w:ascii="Times New Roman" w:hAnsi="Times New Roman" w:cs="Times New Roman"/>
          <w:color w:val="000000"/>
          <w:sz w:val="18"/>
          <w:szCs w:val="18"/>
        </w:rPr>
        <w:t>части 1.1 настоящей статьи,</w:t>
      </w:r>
      <w:r w:rsidRPr="00C7359A">
        <w:rPr>
          <w:rFonts w:ascii="Times New Roman" w:hAnsi="Times New Roman" w:cs="Times New Roman"/>
          <w:sz w:val="18"/>
          <w:szCs w:val="18"/>
        </w:rPr>
        <w:t xml:space="preserve"> осуществляют подготовку документации по планировке территории в соответствии с требованиями, указанными в </w:t>
      </w:r>
      <w:r w:rsidRPr="00C7359A">
        <w:rPr>
          <w:rFonts w:ascii="Times New Roman" w:hAnsi="Times New Roman" w:cs="Times New Roman"/>
          <w:color w:val="000000"/>
          <w:sz w:val="18"/>
          <w:szCs w:val="18"/>
        </w:rPr>
        <w:t xml:space="preserve">части 5 статьи </w:t>
      </w:r>
      <w:r w:rsidRPr="00C7359A">
        <w:rPr>
          <w:rFonts w:ascii="Times New Roman" w:hAnsi="Times New Roman" w:cs="Times New Roman"/>
          <w:sz w:val="18"/>
          <w:szCs w:val="18"/>
        </w:rPr>
        <w:t>13 настоящих Правил, и направляют ее для утверждения в орган местного самоуправления поселения.</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4. Подготовка документации по планировке территории осуществляется на основании документов </w:t>
      </w:r>
      <w:hyperlink r:id="rId12" w:anchor="block_102" w:history="1">
        <w:r w:rsidRPr="00C7359A">
          <w:rPr>
            <w:rFonts w:ascii="Times New Roman" w:hAnsi="Times New Roman" w:cs="Times New Roman"/>
            <w:color w:val="000000"/>
            <w:sz w:val="18"/>
            <w:szCs w:val="18"/>
          </w:rPr>
          <w:t>территориального планирования</w:t>
        </w:r>
      </w:hyperlink>
      <w:r w:rsidRPr="00C7359A">
        <w:rPr>
          <w:rFonts w:ascii="Times New Roman" w:hAnsi="Times New Roman" w:cs="Times New Roman"/>
          <w:color w:val="000000"/>
          <w:sz w:val="18"/>
          <w:szCs w:val="18"/>
        </w:rPr>
        <w:t>,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13" w:anchor="block_111" w:history="1">
        <w:r w:rsidRPr="00C7359A">
          <w:rPr>
            <w:rFonts w:ascii="Times New Roman" w:hAnsi="Times New Roman" w:cs="Times New Roman"/>
            <w:color w:val="000000"/>
            <w:sz w:val="18"/>
            <w:szCs w:val="18"/>
          </w:rPr>
          <w:t>части 1 статьи 11</w:t>
        </w:r>
      </w:hyperlink>
      <w:r w:rsidRPr="00C7359A">
        <w:rPr>
          <w:rFonts w:ascii="Times New Roman" w:hAnsi="Times New Roman" w:cs="Times New Roman"/>
          <w:color w:val="000000"/>
          <w:sz w:val="18"/>
          <w:szCs w:val="18"/>
        </w:rPr>
        <w:t>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w:t>
      </w:r>
      <w:hyperlink r:id="rId14" w:anchor="block_104" w:history="1">
        <w:r w:rsidRPr="00C7359A">
          <w:rPr>
            <w:rFonts w:ascii="Times New Roman" w:hAnsi="Times New Roman" w:cs="Times New Roman"/>
            <w:color w:val="000000"/>
            <w:sz w:val="18"/>
            <w:szCs w:val="18"/>
          </w:rPr>
          <w:t>зон с особыми условиями использования территорий</w:t>
        </w:r>
      </w:hyperlink>
      <w:r w:rsidRPr="00C7359A">
        <w:rPr>
          <w:rFonts w:ascii="Times New Roman" w:hAnsi="Times New Roman" w:cs="Times New Roman"/>
          <w:color w:val="000000"/>
          <w:sz w:val="18"/>
          <w:szCs w:val="18"/>
        </w:rPr>
        <w:t>, если иное не предусмотрено </w:t>
      </w:r>
      <w:hyperlink r:id="rId15" w:anchor="block_45102" w:history="1">
        <w:r w:rsidRPr="00C7359A">
          <w:rPr>
            <w:rFonts w:ascii="Times New Roman" w:hAnsi="Times New Roman" w:cs="Times New Roman"/>
            <w:color w:val="000000"/>
            <w:sz w:val="18"/>
            <w:szCs w:val="18"/>
          </w:rPr>
          <w:t>частью 4.2</w:t>
        </w:r>
      </w:hyperlink>
      <w:r w:rsidRPr="00C7359A">
        <w:rPr>
          <w:rFonts w:ascii="Times New Roman" w:hAnsi="Times New Roman" w:cs="Times New Roman"/>
          <w:color w:val="000000"/>
          <w:sz w:val="18"/>
          <w:szCs w:val="18"/>
        </w:rPr>
        <w:t> настоящей статьи.</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4.1. Лица, указанные в </w:t>
      </w:r>
      <w:hyperlink r:id="rId16" w:anchor="block_45113" w:history="1">
        <w:r w:rsidRPr="00C7359A">
          <w:rPr>
            <w:rFonts w:ascii="Times New Roman" w:hAnsi="Times New Roman" w:cs="Times New Roman"/>
            <w:color w:val="000000"/>
            <w:sz w:val="18"/>
            <w:szCs w:val="18"/>
          </w:rPr>
          <w:t>пунктах 3</w:t>
        </w:r>
      </w:hyperlink>
      <w:r w:rsidRPr="00C7359A">
        <w:rPr>
          <w:rFonts w:ascii="Times New Roman" w:hAnsi="Times New Roman" w:cs="Times New Roman"/>
          <w:color w:val="000000"/>
          <w:sz w:val="18"/>
          <w:szCs w:val="18"/>
        </w:rPr>
        <w:t> и </w:t>
      </w:r>
      <w:hyperlink r:id="rId17" w:anchor="block_45114" w:history="1">
        <w:r w:rsidRPr="00C7359A">
          <w:rPr>
            <w:rFonts w:ascii="Times New Roman" w:hAnsi="Times New Roman" w:cs="Times New Roman"/>
            <w:color w:val="000000"/>
            <w:sz w:val="18"/>
            <w:szCs w:val="18"/>
          </w:rPr>
          <w:t>4 части 1.1</w:t>
        </w:r>
      </w:hyperlink>
      <w:r w:rsidRPr="00C7359A">
        <w:rPr>
          <w:rFonts w:ascii="Times New Roman" w:hAnsi="Times New Roman" w:cs="Times New Roman"/>
          <w:color w:val="000000"/>
          <w:sz w:val="18"/>
          <w:szCs w:val="18"/>
        </w:rPr>
        <w:t> настоящей статьи, осуществляют подготовку документации по планировке территории в соответствии с требованиями, указанными в </w:t>
      </w:r>
      <w:hyperlink r:id="rId18" w:anchor="block_45010" w:history="1">
        <w:r w:rsidRPr="00C7359A">
          <w:rPr>
            <w:rFonts w:ascii="Times New Roman" w:hAnsi="Times New Roman" w:cs="Times New Roman"/>
            <w:color w:val="000000"/>
            <w:sz w:val="18"/>
            <w:szCs w:val="18"/>
          </w:rPr>
          <w:t>части 4</w:t>
        </w:r>
      </w:hyperlink>
      <w:r w:rsidRPr="00C7359A">
        <w:rPr>
          <w:rFonts w:ascii="Times New Roman" w:hAnsi="Times New Roman" w:cs="Times New Roman"/>
          <w:color w:val="000000"/>
          <w:sz w:val="18"/>
          <w:szCs w:val="18"/>
        </w:rPr>
        <w:t>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4.2.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4.3.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C7359A" w:rsidRPr="00C7359A" w:rsidRDefault="00C7359A" w:rsidP="00C7359A">
      <w:pPr>
        <w:spacing w:line="240" w:lineRule="auto"/>
        <w:jc w:val="both"/>
        <w:rPr>
          <w:rFonts w:ascii="Times New Roman" w:hAnsi="Times New Roman" w:cs="Times New Roman"/>
          <w:sz w:val="18"/>
          <w:szCs w:val="18"/>
        </w:rPr>
      </w:pPr>
      <w:bookmarkStart w:id="116" w:name="sub_4604"/>
      <w:r w:rsidRPr="00C7359A">
        <w:rPr>
          <w:rFonts w:ascii="Times New Roman" w:hAnsi="Times New Roman" w:cs="Times New Roman"/>
          <w:sz w:val="18"/>
          <w:szCs w:val="18"/>
        </w:rPr>
        <w:t xml:space="preserve">4.4. Орган местного самоуправления поселения осуществляет проверку документации по планировке территории на соответствие требованиям, установленным частью 4 статьи 13 настоящих </w:t>
      </w:r>
      <w:r w:rsidRPr="00C7359A">
        <w:rPr>
          <w:rFonts w:ascii="Times New Roman" w:hAnsi="Times New Roman" w:cs="Times New Roman"/>
          <w:color w:val="000000"/>
          <w:sz w:val="18"/>
          <w:szCs w:val="18"/>
        </w:rPr>
        <w:t>Правил в течение двадцати рабочих дней со дня поступления такой документации</w:t>
      </w:r>
      <w:r w:rsidRPr="00C7359A">
        <w:rPr>
          <w:rFonts w:ascii="Times New Roman" w:hAnsi="Times New Roman" w:cs="Times New Roman"/>
          <w:sz w:val="18"/>
          <w:szCs w:val="18"/>
        </w:rPr>
        <w:t xml:space="preserve">. По результатам проверки указанные органы </w:t>
      </w:r>
      <w:r w:rsidRPr="00C7359A">
        <w:rPr>
          <w:rFonts w:ascii="Times New Roman" w:hAnsi="Times New Roman" w:cs="Times New Roman"/>
          <w:color w:val="000000"/>
          <w:sz w:val="18"/>
          <w:szCs w:val="18"/>
        </w:rPr>
        <w:t>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r w:rsidRPr="00C7359A">
        <w:rPr>
          <w:rFonts w:ascii="Times New Roman" w:hAnsi="Times New Roman" w:cs="Times New Roman"/>
          <w:color w:val="00FF00"/>
          <w:sz w:val="18"/>
          <w:szCs w:val="18"/>
        </w:rPr>
        <w:t>.</w:t>
      </w:r>
    </w:p>
    <w:bookmarkEnd w:id="116"/>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органами местного самоуправления поселения до их утверждения подлежат обязательному рассмотрению на общественных обсуждениях или публичных слушаниях.</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 xml:space="preserve">5.1. Общественные обсуждения или публичные слушания по проекту планировки территории и проекту межевания территории не проводятся, </w:t>
      </w:r>
      <w:r w:rsidRPr="00C7359A">
        <w:rPr>
          <w:rFonts w:ascii="Times New Roman" w:hAnsi="Times New Roman" w:cs="Times New Roman"/>
          <w:color w:val="000000"/>
          <w:sz w:val="18"/>
          <w:szCs w:val="18"/>
        </w:rPr>
        <w:t xml:space="preserve">в случае, предусмотренном частью 7.7 статьи 13 настоящих правил и частью 12 настоящей статьи, а также </w:t>
      </w:r>
      <w:r w:rsidRPr="00C7359A">
        <w:rPr>
          <w:rFonts w:ascii="Times New Roman" w:hAnsi="Times New Roman" w:cs="Times New Roman"/>
          <w:sz w:val="18"/>
          <w:szCs w:val="18"/>
        </w:rPr>
        <w:t>в случае, если проект планировки территории и проект межевания территории подготовлены в отношении:</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color w:val="00FF00"/>
          <w:sz w:val="18"/>
          <w:szCs w:val="18"/>
        </w:rPr>
      </w:pPr>
      <w:r w:rsidRPr="00C7359A">
        <w:rPr>
          <w:rFonts w:ascii="Times New Roman" w:hAnsi="Times New Roman" w:cs="Times New Roman"/>
          <w:sz w:val="18"/>
          <w:szCs w:val="18"/>
        </w:rPr>
        <w:t xml:space="preserve">1) территории в границах земельного участка, предоставленного </w:t>
      </w:r>
      <w:r w:rsidRPr="00C7359A">
        <w:rPr>
          <w:rFonts w:ascii="Times New Roman" w:hAnsi="Times New Roman" w:cs="Times New Roman"/>
          <w:color w:val="000000"/>
          <w:sz w:val="18"/>
          <w:szCs w:val="18"/>
        </w:rPr>
        <w:t>садоводческому или огородническому некоммерческому товариществу для ведения садоводства или огородничества;</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17" w:name="sub_18533"/>
      <w:r w:rsidRPr="00C7359A">
        <w:rPr>
          <w:rFonts w:ascii="Times New Roman" w:hAnsi="Times New Roman" w:cs="Times New Roman"/>
          <w:sz w:val="18"/>
          <w:szCs w:val="18"/>
        </w:rPr>
        <w:t>2) территории для размещения линейных объектов в границах земель лесного фонда.</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5.2. В случае внесения изменений в указанные в </w:t>
      </w:r>
      <w:hyperlink r:id="rId19" w:anchor="block_4605" w:history="1">
        <w:r w:rsidRPr="00C7359A">
          <w:rPr>
            <w:rFonts w:ascii="Times New Roman" w:hAnsi="Times New Roman" w:cs="Times New Roman"/>
            <w:color w:val="000000"/>
            <w:sz w:val="18"/>
            <w:szCs w:val="18"/>
          </w:rPr>
          <w:t>части 5</w:t>
        </w:r>
      </w:hyperlink>
      <w:r w:rsidRPr="00C7359A">
        <w:rPr>
          <w:rFonts w:ascii="Times New Roman" w:hAnsi="Times New Roman" w:cs="Times New Roman"/>
          <w:color w:val="000000"/>
          <w:sz w:val="18"/>
          <w:szCs w:val="18"/>
        </w:rPr>
        <w:t>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bookmarkEnd w:id="117"/>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 xml:space="preserve">6. Общественные обсуждения или публичные слушания по проекту планировки территории и проекту межевания </w:t>
      </w:r>
      <w:r w:rsidRPr="00C7359A">
        <w:rPr>
          <w:rFonts w:ascii="Times New Roman" w:hAnsi="Times New Roman" w:cs="Times New Roman"/>
          <w:sz w:val="18"/>
          <w:szCs w:val="18"/>
        </w:rPr>
        <w:lastRenderedPageBreak/>
        <w:t xml:space="preserve">территории проводятся в порядке, установленном статьей 15 </w:t>
      </w:r>
      <w:r w:rsidRPr="00C7359A">
        <w:rPr>
          <w:rFonts w:ascii="Times New Roman" w:hAnsi="Times New Roman" w:cs="Times New Roman"/>
          <w:color w:val="000000"/>
          <w:sz w:val="18"/>
          <w:szCs w:val="18"/>
        </w:rPr>
        <w:t>настоящих правил</w:t>
      </w:r>
      <w:r w:rsidRPr="00C7359A">
        <w:rPr>
          <w:rFonts w:ascii="Times New Roman" w:hAnsi="Times New Roman" w:cs="Times New Roman"/>
          <w:sz w:val="18"/>
          <w:szCs w:val="18"/>
        </w:rPr>
        <w:t>, с учетом положений настоящей статьи.</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нормативным правовым актом представительного органа муниципального образования и не может быть менее одного месяца и более трех месяцев.</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8.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r w:rsidRPr="00C7359A">
        <w:rPr>
          <w:rFonts w:ascii="Times New Roman" w:hAnsi="Times New Roman" w:cs="Times New Roman"/>
          <w:sz w:val="18"/>
          <w:szCs w:val="18"/>
        </w:rPr>
        <w:t xml:space="preserve"> за исключением случая, предусмотренного частью 12 настоящей статьи</w:t>
      </w:r>
      <w:r w:rsidRPr="00C7359A">
        <w:rPr>
          <w:rFonts w:ascii="Times New Roman" w:hAnsi="Times New Roman" w:cs="Times New Roman"/>
          <w:color w:val="000000"/>
          <w:sz w:val="18"/>
          <w:szCs w:val="18"/>
        </w:rPr>
        <w:t xml:space="preserve">. </w:t>
      </w:r>
      <w:r w:rsidRPr="00C7359A">
        <w:rPr>
          <w:rFonts w:ascii="Times New Roman" w:hAnsi="Times New Roman" w:cs="Times New Roman"/>
          <w:sz w:val="18"/>
          <w:szCs w:val="18"/>
        </w:rPr>
        <w:t xml:space="preserve">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w:t>
      </w:r>
      <w:r w:rsidRPr="00C7359A">
        <w:rPr>
          <w:rFonts w:ascii="Times New Roman" w:hAnsi="Times New Roman" w:cs="Times New Roman"/>
          <w:color w:val="000000"/>
          <w:sz w:val="18"/>
          <w:szCs w:val="18"/>
        </w:rPr>
        <w:t xml:space="preserve">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color w:val="000000"/>
          <w:sz w:val="18"/>
          <w:szCs w:val="18"/>
        </w:rPr>
      </w:pPr>
      <w:r w:rsidRPr="00C7359A">
        <w:rPr>
          <w:rFonts w:ascii="Times New Roman" w:hAnsi="Times New Roman" w:cs="Times New Roman"/>
          <w:sz w:val="18"/>
          <w:szCs w:val="18"/>
        </w:rPr>
        <w:t xml:space="preserve">9. </w:t>
      </w:r>
      <w:r w:rsidRPr="00C7359A">
        <w:rPr>
          <w:rFonts w:ascii="Times New Roman" w:hAnsi="Times New Roman" w:cs="Times New Roman"/>
          <w:color w:val="000000"/>
          <w:sz w:val="18"/>
          <w:szCs w:val="18"/>
        </w:rPr>
        <w:t>Орган местного самоуправления поселения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4.4 настоящей статьи.</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 xml:space="preserve">9.1. Основанием для отклонения документации по планировке территории, подготовленной лицами, указанными в </w:t>
      </w:r>
      <w:r w:rsidRPr="00C7359A">
        <w:rPr>
          <w:rFonts w:ascii="Times New Roman" w:hAnsi="Times New Roman" w:cs="Times New Roman"/>
          <w:color w:val="000000"/>
          <w:sz w:val="18"/>
          <w:szCs w:val="18"/>
        </w:rPr>
        <w:t xml:space="preserve">части 1.1 </w:t>
      </w:r>
      <w:r w:rsidRPr="00C7359A">
        <w:rPr>
          <w:rFonts w:ascii="Times New Roman" w:hAnsi="Times New Roman" w:cs="Times New Roman"/>
          <w:sz w:val="18"/>
          <w:szCs w:val="18"/>
        </w:rPr>
        <w:t xml:space="preserve">настоящей </w:t>
      </w:r>
      <w:r w:rsidRPr="00C7359A">
        <w:rPr>
          <w:rFonts w:ascii="Times New Roman" w:hAnsi="Times New Roman" w:cs="Times New Roman"/>
          <w:color w:val="000000"/>
          <w:sz w:val="18"/>
          <w:szCs w:val="18"/>
        </w:rPr>
        <w:t>статьи</w:t>
      </w:r>
      <w:r w:rsidRPr="00C7359A">
        <w:rPr>
          <w:rFonts w:ascii="Times New Roman" w:hAnsi="Times New Roman" w:cs="Times New Roman"/>
          <w:sz w:val="18"/>
          <w:szCs w:val="18"/>
        </w:rPr>
        <w:t xml:space="preserve">, и направления ее на доработку является несоответствие такой документации требованиям, указанным в </w:t>
      </w:r>
      <w:r w:rsidRPr="00C7359A">
        <w:rPr>
          <w:rFonts w:ascii="Times New Roman" w:hAnsi="Times New Roman" w:cs="Times New Roman"/>
          <w:color w:val="000000"/>
          <w:sz w:val="18"/>
          <w:szCs w:val="18"/>
        </w:rPr>
        <w:t>части 4 настоящейстатьи</w:t>
      </w:r>
      <w:r w:rsidRPr="00C7359A">
        <w:rPr>
          <w:rFonts w:ascii="Times New Roman" w:hAnsi="Times New Roman" w:cs="Times New Roman"/>
          <w:sz w:val="18"/>
          <w:szCs w:val="18"/>
        </w:rPr>
        <w:t>. В иных случаях отклонение представленной такими лицами документации по планировке территории не допускается.</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10.  </w:t>
      </w:r>
      <w:r w:rsidRPr="00C7359A">
        <w:rPr>
          <w:rFonts w:ascii="Times New Roman" w:hAnsi="Times New Roman" w:cs="Times New Roman"/>
          <w:color w:val="000000"/>
          <w:sz w:val="18"/>
          <w:szCs w:val="18"/>
        </w:rPr>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11. В случае внесения изменений в проекты планировки территории и проекты межевания территории, решение об утверждении которых принимается органами местного самоуправления поселения,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color w:val="000000"/>
          <w:sz w:val="18"/>
          <w:szCs w:val="18"/>
        </w:rPr>
        <w:t xml:space="preserve">12. </w:t>
      </w:r>
      <w:r w:rsidRPr="00C7359A">
        <w:rPr>
          <w:rFonts w:ascii="Times New Roman" w:hAnsi="Times New Roman" w:cs="Times New Roman"/>
          <w:sz w:val="18"/>
          <w:szCs w:val="18"/>
        </w:rPr>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частью 14 и 8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13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lastRenderedPageBreak/>
        <w:t>13.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 12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14.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за исключением случая, предусмотренного частью 12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C7359A" w:rsidRPr="00C7359A" w:rsidRDefault="00C7359A" w:rsidP="00C7359A">
      <w:pPr>
        <w:pStyle w:val="2"/>
        <w:spacing w:line="240" w:lineRule="auto"/>
        <w:jc w:val="both"/>
        <w:rPr>
          <w:rFonts w:ascii="Times New Roman" w:eastAsia="GOST Type AU" w:hAnsi="Times New Roman" w:cs="Times New Roman"/>
          <w:color w:val="auto"/>
          <w:sz w:val="18"/>
          <w:szCs w:val="18"/>
          <w:lang w:eastAsia="ar-SA"/>
        </w:rPr>
      </w:pPr>
      <w:bookmarkStart w:id="118" w:name="_Toc180470355"/>
      <w:bookmarkStart w:id="119" w:name="_Toc200537109"/>
      <w:bookmarkStart w:id="120" w:name="_Toc208205280"/>
      <w:bookmarkStart w:id="121" w:name="_Toc427840790"/>
      <w:bookmarkStart w:id="122" w:name="_Toc427840972"/>
      <w:bookmarkStart w:id="123" w:name="_Toc465786393"/>
      <w:bookmarkStart w:id="124" w:name="_Toc89422068"/>
      <w:bookmarkStart w:id="125" w:name="_Toc133931378"/>
      <w:r w:rsidRPr="00C7359A">
        <w:rPr>
          <w:rFonts w:ascii="Times New Roman" w:eastAsia="GOST Type AU" w:hAnsi="Times New Roman" w:cs="Times New Roman"/>
          <w:color w:val="auto"/>
          <w:sz w:val="18"/>
          <w:szCs w:val="18"/>
          <w:lang w:eastAsia="ar-SA"/>
        </w:rPr>
        <w:t xml:space="preserve">Глава 5. </w:t>
      </w:r>
      <w:bookmarkEnd w:id="118"/>
      <w:bookmarkEnd w:id="119"/>
      <w:bookmarkEnd w:id="120"/>
      <w:bookmarkEnd w:id="121"/>
      <w:bookmarkEnd w:id="122"/>
      <w:bookmarkEnd w:id="123"/>
      <w:r w:rsidRPr="00C7359A">
        <w:rPr>
          <w:rFonts w:ascii="Times New Roman" w:eastAsia="GOST Type AU" w:hAnsi="Times New Roman" w:cs="Times New Roman"/>
          <w:color w:val="auto"/>
          <w:sz w:val="18"/>
          <w:szCs w:val="18"/>
          <w:lang w:eastAsia="ar-SA"/>
        </w:rPr>
        <w:t>Положения о проведении общественных обсуждений или публичных слушаний по вопросам землепользования и застройки</w:t>
      </w:r>
      <w:bookmarkEnd w:id="124"/>
      <w:bookmarkEnd w:id="125"/>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126" w:name="_Toc200537084"/>
      <w:bookmarkStart w:id="127" w:name="_Toc208205271"/>
      <w:bookmarkStart w:id="128" w:name="_Toc427840781"/>
      <w:bookmarkStart w:id="129" w:name="_Toc427840963"/>
      <w:bookmarkStart w:id="130" w:name="_Toc465786392"/>
      <w:bookmarkStart w:id="131" w:name="_Toc89422069"/>
      <w:bookmarkStart w:id="132" w:name="_Toc133931379"/>
      <w:r w:rsidRPr="00C7359A">
        <w:rPr>
          <w:rFonts w:ascii="Times New Roman" w:hAnsi="Times New Roman" w:cs="Times New Roman"/>
          <w:color w:val="auto"/>
          <w:sz w:val="18"/>
          <w:szCs w:val="18"/>
        </w:rPr>
        <w:t xml:space="preserve">Статья 15. </w:t>
      </w:r>
      <w:bookmarkEnd w:id="126"/>
      <w:bookmarkEnd w:id="127"/>
      <w:bookmarkEnd w:id="128"/>
      <w:bookmarkEnd w:id="129"/>
      <w:bookmarkEnd w:id="130"/>
      <w:r w:rsidRPr="00C7359A">
        <w:rPr>
          <w:rFonts w:ascii="Times New Roman" w:hAnsi="Times New Roman" w:cs="Times New Roman"/>
          <w:color w:val="auto"/>
          <w:sz w:val="18"/>
          <w:szCs w:val="18"/>
        </w:rPr>
        <w:t>Общественные обсуждения, публичные слушания по проектам правил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131"/>
      <w:bookmarkEnd w:id="132"/>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33" w:name="sub_50101"/>
      <w:bookmarkEnd w:id="75"/>
      <w:r w:rsidRPr="00C7359A">
        <w:rPr>
          <w:rFonts w:ascii="Times New Roman" w:hAnsi="Times New Roman" w:cs="Times New Roman"/>
          <w:sz w:val="18"/>
          <w:szCs w:val="18"/>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предусматривающим внесение изменений в правила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настоящих Правил проводятся общественные обсуждения или публичные слушания и (или) общественные обсуждения, за исключением случаев, предусмотренных градостроительным  кодексом  РФ и другими федеральными законами.</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34" w:name="sub_50102"/>
      <w:bookmarkEnd w:id="133"/>
      <w:r w:rsidRPr="00C7359A">
        <w:rPr>
          <w:rFonts w:ascii="Times New Roman" w:hAnsi="Times New Roman" w:cs="Times New Roman"/>
          <w:sz w:val="18"/>
          <w:szCs w:val="18"/>
        </w:rPr>
        <w:t>2. Участниками общественных обсуждений или публичных слушаний по проектам правил землепользования и застройки, проектам, предусматривающим внесение изменений в правила землепользования и застройки,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35" w:name="sub_50103"/>
      <w:bookmarkEnd w:id="134"/>
      <w:r w:rsidRPr="00C7359A">
        <w:rPr>
          <w:rFonts w:ascii="Times New Roman" w:hAnsi="Times New Roman" w:cs="Times New Roman"/>
          <w:sz w:val="18"/>
          <w:szCs w:val="18"/>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главой 3 настоящих Правил,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36" w:name="sub_50104"/>
      <w:bookmarkEnd w:id="135"/>
      <w:r w:rsidRPr="00C7359A">
        <w:rPr>
          <w:rFonts w:ascii="Times New Roman" w:hAnsi="Times New Roman" w:cs="Times New Roman"/>
          <w:sz w:val="18"/>
          <w:szCs w:val="18"/>
        </w:rPr>
        <w:t>4. Процедура проведения общественных обсуждений состоит из следующих этапов:</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37" w:name="sub_501041"/>
      <w:bookmarkEnd w:id="136"/>
      <w:r w:rsidRPr="00C7359A">
        <w:rPr>
          <w:rFonts w:ascii="Times New Roman" w:hAnsi="Times New Roman" w:cs="Times New Roman"/>
          <w:sz w:val="18"/>
          <w:szCs w:val="18"/>
        </w:rPr>
        <w:t>1) оповещение о начале общественных обсуждений;</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38" w:name="sub_501042"/>
      <w:bookmarkEnd w:id="137"/>
      <w:r w:rsidRPr="00C7359A">
        <w:rPr>
          <w:rFonts w:ascii="Times New Roman" w:hAnsi="Times New Roman" w:cs="Times New Roman"/>
          <w:sz w:val="18"/>
          <w:szCs w:val="18"/>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w:t>
      </w:r>
      <w:r w:rsidRPr="00C7359A">
        <w:rPr>
          <w:rFonts w:ascii="Times New Roman" w:hAnsi="Times New Roman" w:cs="Times New Roman"/>
          <w:sz w:val="18"/>
          <w:szCs w:val="18"/>
        </w:rPr>
        <w:lastRenderedPageBreak/>
        <w:t>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39" w:name="sub_501043"/>
      <w:bookmarkEnd w:id="138"/>
      <w:r w:rsidRPr="00C7359A">
        <w:rPr>
          <w:rFonts w:ascii="Times New Roman" w:hAnsi="Times New Roman" w:cs="Times New Roman"/>
          <w:sz w:val="18"/>
          <w:szCs w:val="18"/>
        </w:rPr>
        <w:t>3) проведение экспозиции или экспозиций проекта, подлежащего рассмотрению на общественных обсуждениях;</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40" w:name="sub_501044"/>
      <w:bookmarkEnd w:id="139"/>
      <w:r w:rsidRPr="00C7359A">
        <w:rPr>
          <w:rFonts w:ascii="Times New Roman" w:hAnsi="Times New Roman" w:cs="Times New Roman"/>
          <w:sz w:val="18"/>
          <w:szCs w:val="18"/>
        </w:rPr>
        <w:t>4) подготовка и оформление протокола общественных обсуждений;</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41" w:name="sub_501045"/>
      <w:bookmarkEnd w:id="140"/>
      <w:r w:rsidRPr="00C7359A">
        <w:rPr>
          <w:rFonts w:ascii="Times New Roman" w:hAnsi="Times New Roman" w:cs="Times New Roman"/>
          <w:sz w:val="18"/>
          <w:szCs w:val="18"/>
        </w:rPr>
        <w:t>5) подготовка и опубликование заключения о результатах общественных обсуждений.</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42" w:name="sub_50105"/>
      <w:bookmarkEnd w:id="141"/>
      <w:r w:rsidRPr="00C7359A">
        <w:rPr>
          <w:rFonts w:ascii="Times New Roman" w:hAnsi="Times New Roman" w:cs="Times New Roman"/>
          <w:sz w:val="18"/>
          <w:szCs w:val="18"/>
        </w:rPr>
        <w:t>5. Процедура проведения публичных слушаний состоит из следующих этапов:</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43" w:name="sub_501051"/>
      <w:bookmarkEnd w:id="142"/>
      <w:r w:rsidRPr="00C7359A">
        <w:rPr>
          <w:rFonts w:ascii="Times New Roman" w:hAnsi="Times New Roman" w:cs="Times New Roman"/>
          <w:sz w:val="18"/>
          <w:szCs w:val="18"/>
        </w:rPr>
        <w:t>1) оповещение о начале публичных слушаний;</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44" w:name="sub_501052"/>
      <w:bookmarkEnd w:id="143"/>
      <w:r w:rsidRPr="00C7359A">
        <w:rPr>
          <w:rFonts w:ascii="Times New Roman" w:hAnsi="Times New Roman" w:cs="Times New Roman"/>
          <w:sz w:val="18"/>
          <w:szCs w:val="1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45" w:name="sub_501053"/>
      <w:bookmarkEnd w:id="144"/>
      <w:r w:rsidRPr="00C7359A">
        <w:rPr>
          <w:rFonts w:ascii="Times New Roman" w:hAnsi="Times New Roman" w:cs="Times New Roman"/>
          <w:sz w:val="18"/>
          <w:szCs w:val="18"/>
        </w:rPr>
        <w:t>3) проведение экспозиции или экспозиций проекта, подлежащего рассмотрению на публичных слушаниях;</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46" w:name="sub_501054"/>
      <w:bookmarkEnd w:id="145"/>
      <w:r w:rsidRPr="00C7359A">
        <w:rPr>
          <w:rFonts w:ascii="Times New Roman" w:hAnsi="Times New Roman" w:cs="Times New Roman"/>
          <w:sz w:val="18"/>
          <w:szCs w:val="18"/>
        </w:rPr>
        <w:t>4) проведение собрания или собраний участников публичных слушаний;</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47" w:name="sub_501055"/>
      <w:bookmarkEnd w:id="146"/>
      <w:r w:rsidRPr="00C7359A">
        <w:rPr>
          <w:rFonts w:ascii="Times New Roman" w:hAnsi="Times New Roman" w:cs="Times New Roman"/>
          <w:sz w:val="18"/>
          <w:szCs w:val="18"/>
        </w:rPr>
        <w:t>5) подготовка и оформление протокола публичных слушаний;</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48" w:name="sub_501056"/>
      <w:bookmarkEnd w:id="147"/>
      <w:r w:rsidRPr="00C7359A">
        <w:rPr>
          <w:rFonts w:ascii="Times New Roman" w:hAnsi="Times New Roman" w:cs="Times New Roman"/>
          <w:sz w:val="18"/>
          <w:szCs w:val="18"/>
        </w:rPr>
        <w:t>6) подготовка и опубликование заключения о результатах публичных слушаний.</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49" w:name="sub_50106"/>
      <w:bookmarkEnd w:id="148"/>
      <w:r w:rsidRPr="00C7359A">
        <w:rPr>
          <w:rFonts w:ascii="Times New Roman" w:hAnsi="Times New Roman" w:cs="Times New Roman"/>
          <w:sz w:val="18"/>
          <w:szCs w:val="18"/>
        </w:rPr>
        <w:t>6. Оповещение о начале общественных обсуждений или публичных слушаний должно содержать:</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50" w:name="sub_501061"/>
      <w:bookmarkEnd w:id="149"/>
      <w:r w:rsidRPr="00C7359A">
        <w:rPr>
          <w:rFonts w:ascii="Times New Roman" w:hAnsi="Times New Roman" w:cs="Times New Roman"/>
          <w:sz w:val="18"/>
          <w:szCs w:val="18"/>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51" w:name="sub_501062"/>
      <w:bookmarkEnd w:id="150"/>
      <w:r w:rsidRPr="00C7359A">
        <w:rPr>
          <w:rFonts w:ascii="Times New Roman" w:hAnsi="Times New Roman" w:cs="Times New Roman"/>
          <w:sz w:val="18"/>
          <w:szCs w:val="18"/>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52" w:name="sub_501063"/>
      <w:bookmarkEnd w:id="151"/>
      <w:r w:rsidRPr="00C7359A">
        <w:rPr>
          <w:rFonts w:ascii="Times New Roman" w:hAnsi="Times New Roman" w:cs="Times New Roman"/>
          <w:sz w:val="18"/>
          <w:szCs w:val="18"/>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53" w:name="sub_501064"/>
      <w:bookmarkEnd w:id="152"/>
      <w:r w:rsidRPr="00C7359A">
        <w:rPr>
          <w:rFonts w:ascii="Times New Roman" w:hAnsi="Times New Roman" w:cs="Times New Roman"/>
          <w:sz w:val="18"/>
          <w:szCs w:val="1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54" w:name="sub_50107"/>
      <w:bookmarkEnd w:id="153"/>
      <w:r w:rsidRPr="00C7359A">
        <w:rPr>
          <w:rFonts w:ascii="Times New Roman" w:hAnsi="Times New Roman" w:cs="Times New Roman"/>
          <w:sz w:val="18"/>
          <w:szCs w:val="18"/>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55" w:name="sub_50108"/>
      <w:bookmarkEnd w:id="154"/>
      <w:r w:rsidRPr="00C7359A">
        <w:rPr>
          <w:rFonts w:ascii="Times New Roman" w:hAnsi="Times New Roman" w:cs="Times New Roman"/>
          <w:sz w:val="18"/>
          <w:szCs w:val="18"/>
        </w:rPr>
        <w:t>8. Оповещение о начале общественных обсуждений или публичных слушаний:</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56" w:name="sub_501081"/>
      <w:bookmarkEnd w:id="155"/>
      <w:r w:rsidRPr="00C7359A">
        <w:rPr>
          <w:rFonts w:ascii="Times New Roman" w:hAnsi="Times New Roman" w:cs="Times New Roman"/>
          <w:sz w:val="18"/>
          <w:szCs w:val="18"/>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57" w:name="sub_501082"/>
      <w:bookmarkEnd w:id="156"/>
      <w:r w:rsidRPr="00C7359A">
        <w:rPr>
          <w:rFonts w:ascii="Times New Roman" w:hAnsi="Times New Roman" w:cs="Times New Roman"/>
          <w:sz w:val="18"/>
          <w:szCs w:val="18"/>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sub_50103" w:history="1">
        <w:r w:rsidRPr="00C7359A">
          <w:rPr>
            <w:rFonts w:ascii="Times New Roman" w:hAnsi="Times New Roman" w:cs="Times New Roman"/>
            <w:sz w:val="18"/>
            <w:szCs w:val="18"/>
          </w:rPr>
          <w:t>части 3</w:t>
        </w:r>
      </w:hyperlink>
      <w:r w:rsidRPr="00C7359A">
        <w:rPr>
          <w:rFonts w:ascii="Times New Roman" w:hAnsi="Times New Roman" w:cs="Times New Roman"/>
          <w:sz w:val="18"/>
          <w:szCs w:val="18"/>
        </w:rPr>
        <w:t xml:space="preserve"> настоящей статьи (далее - территория, в пределах которой проводятся общественные обсуждения или публичные слушания и (или) общественные обсуждения), иными способами, обеспечивающими доступ участников общественных обсуждений или публичных слушаний к указанной информации.</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58" w:name="sub_50109"/>
      <w:bookmarkEnd w:id="157"/>
      <w:r w:rsidRPr="00C7359A">
        <w:rPr>
          <w:rFonts w:ascii="Times New Roman" w:hAnsi="Times New Roman" w:cs="Times New Roman"/>
          <w:sz w:val="18"/>
          <w:szCs w:val="18"/>
        </w:rPr>
        <w:t xml:space="preserve">9. В течение всего периода размещения в соответствии с </w:t>
      </w:r>
      <w:hyperlink w:anchor="sub_501042" w:history="1">
        <w:r w:rsidRPr="00C7359A">
          <w:rPr>
            <w:rFonts w:ascii="Times New Roman" w:hAnsi="Times New Roman" w:cs="Times New Roman"/>
            <w:sz w:val="18"/>
            <w:szCs w:val="18"/>
          </w:rPr>
          <w:t>пунктом 2 части 4</w:t>
        </w:r>
      </w:hyperlink>
      <w:r w:rsidRPr="00C7359A">
        <w:rPr>
          <w:rFonts w:ascii="Times New Roman" w:hAnsi="Times New Roman" w:cs="Times New Roman"/>
          <w:sz w:val="18"/>
          <w:szCs w:val="18"/>
        </w:rPr>
        <w:t xml:space="preserve"> и </w:t>
      </w:r>
      <w:hyperlink w:anchor="sub_501052" w:history="1">
        <w:r w:rsidRPr="00C7359A">
          <w:rPr>
            <w:rFonts w:ascii="Times New Roman" w:hAnsi="Times New Roman" w:cs="Times New Roman"/>
            <w:sz w:val="18"/>
            <w:szCs w:val="18"/>
          </w:rPr>
          <w:t>пунктом 2 части 5</w:t>
        </w:r>
      </w:hyperlink>
      <w:r w:rsidRPr="00C7359A">
        <w:rPr>
          <w:rFonts w:ascii="Times New Roman" w:hAnsi="Times New Roman" w:cs="Times New Roman"/>
          <w:sz w:val="18"/>
          <w:szCs w:val="18"/>
        </w:rPr>
        <w:t xml:space="preserve"> настоящей статьи проекта, подлежащего рассмотрению на общественных обсуждениях или публичных слушаниях, и </w:t>
      </w:r>
      <w:r w:rsidRPr="00C7359A">
        <w:rPr>
          <w:rFonts w:ascii="Times New Roman" w:hAnsi="Times New Roman" w:cs="Times New Roman"/>
          <w:sz w:val="18"/>
          <w:szCs w:val="18"/>
        </w:rPr>
        <w:lastRenderedPageBreak/>
        <w:t>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59" w:name="sub_501010"/>
      <w:bookmarkEnd w:id="158"/>
      <w:r w:rsidRPr="00C7359A">
        <w:rPr>
          <w:rFonts w:ascii="Times New Roman" w:hAnsi="Times New Roman" w:cs="Times New Roman"/>
          <w:sz w:val="18"/>
          <w:szCs w:val="18"/>
        </w:rPr>
        <w:t xml:space="preserve">10. В период размещения в соответствии с </w:t>
      </w:r>
      <w:hyperlink w:anchor="sub_501042" w:history="1">
        <w:r w:rsidRPr="00C7359A">
          <w:rPr>
            <w:rFonts w:ascii="Times New Roman" w:hAnsi="Times New Roman" w:cs="Times New Roman"/>
            <w:sz w:val="18"/>
            <w:szCs w:val="18"/>
          </w:rPr>
          <w:t>пунктом 2 части 4</w:t>
        </w:r>
      </w:hyperlink>
      <w:r w:rsidRPr="00C7359A">
        <w:rPr>
          <w:rFonts w:ascii="Times New Roman" w:hAnsi="Times New Roman" w:cs="Times New Roman"/>
          <w:sz w:val="18"/>
          <w:szCs w:val="18"/>
        </w:rPr>
        <w:t xml:space="preserve"> и </w:t>
      </w:r>
      <w:hyperlink w:anchor="sub_501052" w:history="1">
        <w:r w:rsidRPr="00C7359A">
          <w:rPr>
            <w:rFonts w:ascii="Times New Roman" w:hAnsi="Times New Roman" w:cs="Times New Roman"/>
            <w:sz w:val="18"/>
            <w:szCs w:val="18"/>
          </w:rPr>
          <w:t>пунктом 2 части 5</w:t>
        </w:r>
      </w:hyperlink>
      <w:r w:rsidRPr="00C7359A">
        <w:rPr>
          <w:rFonts w:ascii="Times New Roman" w:hAnsi="Times New Roman" w:cs="Times New Roman"/>
          <w:sz w:val="18"/>
          <w:szCs w:val="18"/>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sub_501012" w:history="1">
        <w:r w:rsidRPr="00C7359A">
          <w:rPr>
            <w:rFonts w:ascii="Times New Roman" w:hAnsi="Times New Roman" w:cs="Times New Roman"/>
            <w:sz w:val="18"/>
            <w:szCs w:val="18"/>
          </w:rPr>
          <w:t>частью 12</w:t>
        </w:r>
      </w:hyperlink>
      <w:r w:rsidRPr="00C7359A">
        <w:rPr>
          <w:rFonts w:ascii="Times New Roman" w:hAnsi="Times New Roman" w:cs="Times New Roman"/>
          <w:sz w:val="18"/>
          <w:szCs w:val="18"/>
        </w:rPr>
        <w:t xml:space="preserve"> настоящей статьи идентификацию, имеют право вносить предложения и замечания, касающиеся такого проекта:</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60" w:name="sub_501101"/>
      <w:bookmarkEnd w:id="159"/>
      <w:r w:rsidRPr="00C7359A">
        <w:rPr>
          <w:rFonts w:ascii="Times New Roman" w:hAnsi="Times New Roman" w:cs="Times New Roman"/>
          <w:sz w:val="18"/>
          <w:szCs w:val="18"/>
        </w:rPr>
        <w:t>1) посредством официального сайта или информационных систем (в случае проведения общественных обсуждений);</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61" w:name="sub_501102"/>
      <w:bookmarkEnd w:id="160"/>
      <w:r w:rsidRPr="00C7359A">
        <w:rPr>
          <w:rFonts w:ascii="Times New Roman" w:hAnsi="Times New Roman" w:cs="Times New Roman"/>
          <w:sz w:val="18"/>
          <w:szCs w:val="1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62" w:name="sub_501103"/>
      <w:bookmarkEnd w:id="161"/>
      <w:r w:rsidRPr="00C7359A">
        <w:rPr>
          <w:rFonts w:ascii="Times New Roman" w:hAnsi="Times New Roman" w:cs="Times New Roman"/>
          <w:sz w:val="18"/>
          <w:szCs w:val="18"/>
        </w:rPr>
        <w:t>3) в письменной форме в адрес организатора общественных обсуждений или публичных слушаний;</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63" w:name="sub_501104"/>
      <w:bookmarkEnd w:id="162"/>
      <w:r w:rsidRPr="00C7359A">
        <w:rPr>
          <w:rFonts w:ascii="Times New Roman" w:hAnsi="Times New Roman" w:cs="Times New Roman"/>
          <w:sz w:val="18"/>
          <w:szCs w:val="1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64" w:name="sub_501011"/>
      <w:bookmarkEnd w:id="163"/>
      <w:r w:rsidRPr="00C7359A">
        <w:rPr>
          <w:rFonts w:ascii="Times New Roman" w:hAnsi="Times New Roman" w:cs="Times New Roman"/>
          <w:sz w:val="18"/>
          <w:szCs w:val="18"/>
        </w:rPr>
        <w:t xml:space="preserve">11. Предложения и замечания, внесенные в соответствии с </w:t>
      </w:r>
      <w:hyperlink r:id="rId20" w:history="1">
        <w:r w:rsidRPr="00C7359A">
          <w:rPr>
            <w:rFonts w:ascii="Times New Roman" w:hAnsi="Times New Roman" w:cs="Times New Roman"/>
            <w:sz w:val="18"/>
            <w:szCs w:val="18"/>
          </w:rPr>
          <w:t>частью 10</w:t>
        </w:r>
      </w:hyperlink>
      <w:r w:rsidRPr="00C7359A">
        <w:rPr>
          <w:rFonts w:ascii="Times New Roman" w:hAnsi="Times New Roman" w:cs="Times New Roman"/>
          <w:sz w:val="18"/>
          <w:szCs w:val="18"/>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sub_501015" w:history="1">
        <w:r w:rsidRPr="00C7359A">
          <w:rPr>
            <w:rFonts w:ascii="Times New Roman" w:hAnsi="Times New Roman" w:cs="Times New Roman"/>
            <w:sz w:val="18"/>
            <w:szCs w:val="18"/>
          </w:rPr>
          <w:t>частью 15</w:t>
        </w:r>
      </w:hyperlink>
      <w:r w:rsidRPr="00C7359A">
        <w:rPr>
          <w:rFonts w:ascii="Times New Roman" w:hAnsi="Times New Roman" w:cs="Times New Roman"/>
          <w:sz w:val="18"/>
          <w:szCs w:val="18"/>
        </w:rPr>
        <w:t xml:space="preserve"> настоящей статьи.</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65" w:name="sub_501012"/>
      <w:bookmarkEnd w:id="164"/>
      <w:r w:rsidRPr="00C7359A">
        <w:rPr>
          <w:rFonts w:ascii="Times New Roman" w:hAnsi="Times New Roman" w:cs="Times New Roman"/>
          <w:sz w:val="18"/>
          <w:szCs w:val="18"/>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66" w:name="sub_501013"/>
      <w:bookmarkEnd w:id="165"/>
      <w:r w:rsidRPr="00C7359A">
        <w:rPr>
          <w:rFonts w:ascii="Times New Roman" w:hAnsi="Times New Roman" w:cs="Times New Roman"/>
          <w:sz w:val="18"/>
          <w:szCs w:val="18"/>
        </w:rPr>
        <w:t xml:space="preserve">13. Не требуется представление указанных в </w:t>
      </w:r>
      <w:hyperlink w:anchor="sub_501012" w:history="1">
        <w:r w:rsidRPr="00C7359A">
          <w:rPr>
            <w:rFonts w:ascii="Times New Roman" w:hAnsi="Times New Roman" w:cs="Times New Roman"/>
            <w:sz w:val="18"/>
            <w:szCs w:val="18"/>
          </w:rPr>
          <w:t>части 12</w:t>
        </w:r>
      </w:hyperlink>
      <w:r w:rsidRPr="00C7359A">
        <w:rPr>
          <w:rFonts w:ascii="Times New Roman" w:hAnsi="Times New Roman" w:cs="Times New Roman"/>
          <w:sz w:val="18"/>
          <w:szCs w:val="18"/>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67" w:name="sub_501014"/>
      <w:bookmarkEnd w:id="166"/>
      <w:r w:rsidRPr="00C7359A">
        <w:rPr>
          <w:rFonts w:ascii="Times New Roman" w:hAnsi="Times New Roman" w:cs="Times New Roman"/>
          <w:sz w:val="18"/>
          <w:szCs w:val="18"/>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21" w:history="1">
        <w:r w:rsidRPr="00C7359A">
          <w:rPr>
            <w:rFonts w:ascii="Times New Roman" w:hAnsi="Times New Roman" w:cs="Times New Roman"/>
            <w:sz w:val="18"/>
            <w:szCs w:val="18"/>
          </w:rPr>
          <w:t>Федеральным законом</w:t>
        </w:r>
      </w:hyperlink>
      <w:r w:rsidRPr="00C7359A">
        <w:rPr>
          <w:rFonts w:ascii="Times New Roman" w:hAnsi="Times New Roman" w:cs="Times New Roman"/>
          <w:sz w:val="18"/>
          <w:szCs w:val="18"/>
        </w:rPr>
        <w:t xml:space="preserve"> от 27 июля 2006 года N 152-ФЗ "О персональных данных".</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68" w:name="sub_501015"/>
      <w:bookmarkEnd w:id="167"/>
      <w:r w:rsidRPr="00C7359A">
        <w:rPr>
          <w:rFonts w:ascii="Times New Roman" w:hAnsi="Times New Roman" w:cs="Times New Roman"/>
          <w:sz w:val="18"/>
          <w:szCs w:val="18"/>
        </w:rPr>
        <w:t xml:space="preserve">15. Предложения и замечания, внесенные в соответствии с </w:t>
      </w:r>
      <w:hyperlink w:anchor="sub_501010" w:history="1">
        <w:r w:rsidRPr="00C7359A">
          <w:rPr>
            <w:rFonts w:ascii="Times New Roman" w:hAnsi="Times New Roman" w:cs="Times New Roman"/>
            <w:sz w:val="18"/>
            <w:szCs w:val="18"/>
          </w:rPr>
          <w:t>частью 10</w:t>
        </w:r>
      </w:hyperlink>
      <w:r w:rsidRPr="00C7359A">
        <w:rPr>
          <w:rFonts w:ascii="Times New Roman" w:hAnsi="Times New Roman" w:cs="Times New Roman"/>
          <w:sz w:val="18"/>
          <w:szCs w:val="18"/>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69" w:name="sub_501016"/>
      <w:bookmarkEnd w:id="168"/>
      <w:r w:rsidRPr="00C7359A">
        <w:rPr>
          <w:rFonts w:ascii="Times New Roman" w:hAnsi="Times New Roman" w:cs="Times New Roman"/>
          <w:sz w:val="18"/>
          <w:szCs w:val="18"/>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70" w:name="sub_501017"/>
      <w:bookmarkEnd w:id="169"/>
      <w:r w:rsidRPr="00C7359A">
        <w:rPr>
          <w:rFonts w:ascii="Times New Roman" w:hAnsi="Times New Roman" w:cs="Times New Roman"/>
          <w:sz w:val="18"/>
          <w:szCs w:val="18"/>
        </w:rPr>
        <w:t>17. Официальный сайт и (или) информационные системы должны обеспечивать возможность:</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71" w:name="sub_501171"/>
      <w:bookmarkEnd w:id="170"/>
      <w:r w:rsidRPr="00C7359A">
        <w:rPr>
          <w:rFonts w:ascii="Times New Roman" w:hAnsi="Times New Roman" w:cs="Times New Roman"/>
          <w:sz w:val="18"/>
          <w:szCs w:val="18"/>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72" w:name="sub_501172"/>
      <w:bookmarkEnd w:id="171"/>
      <w:r w:rsidRPr="00C7359A">
        <w:rPr>
          <w:rFonts w:ascii="Times New Roman" w:hAnsi="Times New Roman" w:cs="Times New Roman"/>
          <w:sz w:val="18"/>
          <w:szCs w:val="18"/>
        </w:rPr>
        <w:t xml:space="preserve">2) представления информации о результатах общественных обсуждений, количестве участников </w:t>
      </w:r>
      <w:r w:rsidRPr="00C7359A">
        <w:rPr>
          <w:rFonts w:ascii="Times New Roman" w:hAnsi="Times New Roman" w:cs="Times New Roman"/>
          <w:sz w:val="18"/>
          <w:szCs w:val="18"/>
        </w:rPr>
        <w:lastRenderedPageBreak/>
        <w:t>общественных обсуждений.</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73" w:name="sub_501018"/>
      <w:bookmarkEnd w:id="172"/>
      <w:r w:rsidRPr="00C7359A">
        <w:rPr>
          <w:rFonts w:ascii="Times New Roman" w:hAnsi="Times New Roman" w:cs="Times New Roman"/>
          <w:sz w:val="18"/>
          <w:szCs w:val="18"/>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74" w:name="sub_501181"/>
      <w:bookmarkEnd w:id="173"/>
      <w:r w:rsidRPr="00C7359A">
        <w:rPr>
          <w:rFonts w:ascii="Times New Roman" w:hAnsi="Times New Roman" w:cs="Times New Roman"/>
          <w:sz w:val="18"/>
          <w:szCs w:val="18"/>
        </w:rPr>
        <w:t>1) дата оформления протокола общественных обсуждений или публичных слушаний;</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75" w:name="sub_501182"/>
      <w:bookmarkEnd w:id="174"/>
      <w:r w:rsidRPr="00C7359A">
        <w:rPr>
          <w:rFonts w:ascii="Times New Roman" w:hAnsi="Times New Roman" w:cs="Times New Roman"/>
          <w:sz w:val="18"/>
          <w:szCs w:val="18"/>
        </w:rPr>
        <w:t>2) информация об организаторе общественных обсуждений или публичных слушаний;</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76" w:name="sub_501183"/>
      <w:bookmarkEnd w:id="175"/>
      <w:r w:rsidRPr="00C7359A">
        <w:rPr>
          <w:rFonts w:ascii="Times New Roman" w:hAnsi="Times New Roman" w:cs="Times New Roman"/>
          <w:sz w:val="18"/>
          <w:szCs w:val="18"/>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77" w:name="sub_501184"/>
      <w:bookmarkEnd w:id="176"/>
      <w:r w:rsidRPr="00C7359A">
        <w:rPr>
          <w:rFonts w:ascii="Times New Roman" w:hAnsi="Times New Roman" w:cs="Times New Roman"/>
          <w:sz w:val="18"/>
          <w:szCs w:val="18"/>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78" w:name="sub_501185"/>
      <w:bookmarkEnd w:id="177"/>
      <w:r w:rsidRPr="00C7359A">
        <w:rPr>
          <w:rFonts w:ascii="Times New Roman" w:hAnsi="Times New Roman" w:cs="Times New Roman"/>
          <w:sz w:val="18"/>
          <w:szCs w:val="18"/>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79" w:name="sub_501019"/>
      <w:bookmarkEnd w:id="178"/>
      <w:r w:rsidRPr="00C7359A">
        <w:rPr>
          <w:rFonts w:ascii="Times New Roman" w:hAnsi="Times New Roman" w:cs="Times New Roman"/>
          <w:sz w:val="18"/>
          <w:szCs w:val="18"/>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80" w:name="sub_501020"/>
      <w:bookmarkEnd w:id="179"/>
      <w:r w:rsidRPr="00C7359A">
        <w:rPr>
          <w:rFonts w:ascii="Times New Roman" w:hAnsi="Times New Roman" w:cs="Times New Roman"/>
          <w:sz w:val="18"/>
          <w:szCs w:val="18"/>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81" w:name="sub_501021"/>
      <w:bookmarkEnd w:id="180"/>
      <w:r w:rsidRPr="00C7359A">
        <w:rPr>
          <w:rFonts w:ascii="Times New Roman" w:hAnsi="Times New Roman" w:cs="Times New Roman"/>
          <w:sz w:val="18"/>
          <w:szCs w:val="18"/>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82" w:name="sub_501022"/>
      <w:bookmarkEnd w:id="181"/>
      <w:r w:rsidRPr="00C7359A">
        <w:rPr>
          <w:rFonts w:ascii="Times New Roman" w:hAnsi="Times New Roman" w:cs="Times New Roman"/>
          <w:sz w:val="18"/>
          <w:szCs w:val="18"/>
        </w:rPr>
        <w:t>22. В заключении о результатах общественных обсуждений или публичных слушаний должны быть указаны:</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83" w:name="sub_501221"/>
      <w:bookmarkEnd w:id="182"/>
      <w:r w:rsidRPr="00C7359A">
        <w:rPr>
          <w:rFonts w:ascii="Times New Roman" w:hAnsi="Times New Roman" w:cs="Times New Roman"/>
          <w:sz w:val="18"/>
          <w:szCs w:val="18"/>
        </w:rPr>
        <w:t>1) дата оформления заключения о результатах общественных обсуждений или публичных слушаний;</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84" w:name="sub_501222"/>
      <w:bookmarkEnd w:id="183"/>
      <w:r w:rsidRPr="00C7359A">
        <w:rPr>
          <w:rFonts w:ascii="Times New Roman" w:hAnsi="Times New Roman" w:cs="Times New Roman"/>
          <w:sz w:val="18"/>
          <w:szCs w:val="1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85" w:name="sub_501223"/>
      <w:bookmarkEnd w:id="184"/>
      <w:r w:rsidRPr="00C7359A">
        <w:rPr>
          <w:rFonts w:ascii="Times New Roman" w:hAnsi="Times New Roman" w:cs="Times New Roman"/>
          <w:sz w:val="18"/>
          <w:szCs w:val="1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86" w:name="sub_501224"/>
      <w:bookmarkEnd w:id="185"/>
      <w:r w:rsidRPr="00C7359A">
        <w:rPr>
          <w:rFonts w:ascii="Times New Roman" w:hAnsi="Times New Roman" w:cs="Times New Roman"/>
          <w:sz w:val="18"/>
          <w:szCs w:val="18"/>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87" w:name="sub_501225"/>
      <w:bookmarkEnd w:id="186"/>
      <w:r w:rsidRPr="00C7359A">
        <w:rPr>
          <w:rFonts w:ascii="Times New Roman" w:hAnsi="Times New Roman" w:cs="Times New Roman"/>
          <w:sz w:val="18"/>
          <w:szCs w:val="1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88" w:name="sub_501023"/>
      <w:bookmarkEnd w:id="187"/>
      <w:r w:rsidRPr="00C7359A">
        <w:rPr>
          <w:rFonts w:ascii="Times New Roman" w:hAnsi="Times New Roman" w:cs="Times New Roman"/>
          <w:sz w:val="18"/>
          <w:szCs w:val="18"/>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189" w:name="sub_501024"/>
      <w:bookmarkEnd w:id="188"/>
      <w:r w:rsidRPr="00C7359A">
        <w:rPr>
          <w:rFonts w:ascii="Times New Roman" w:hAnsi="Times New Roman" w:cs="Times New Roman"/>
          <w:sz w:val="18"/>
          <w:szCs w:val="18"/>
        </w:rP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90" w:name="sub_501241"/>
      <w:bookmarkEnd w:id="189"/>
      <w:r w:rsidRPr="00C7359A">
        <w:rPr>
          <w:rFonts w:ascii="Times New Roman" w:hAnsi="Times New Roman" w:cs="Times New Roman"/>
          <w:sz w:val="18"/>
          <w:szCs w:val="18"/>
        </w:rPr>
        <w:t>1) порядок организации и проведения общественных обсуждений или публичных слушаний по проектам;</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91" w:name="sub_501242"/>
      <w:bookmarkEnd w:id="190"/>
      <w:r w:rsidRPr="00C7359A">
        <w:rPr>
          <w:rFonts w:ascii="Times New Roman" w:hAnsi="Times New Roman" w:cs="Times New Roman"/>
          <w:sz w:val="18"/>
          <w:szCs w:val="18"/>
        </w:rPr>
        <w:t>2) организатор общественных обсуждений или публичных слушаний;</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92" w:name="sub_501243"/>
      <w:bookmarkEnd w:id="191"/>
      <w:r w:rsidRPr="00C7359A">
        <w:rPr>
          <w:rFonts w:ascii="Times New Roman" w:hAnsi="Times New Roman" w:cs="Times New Roman"/>
          <w:sz w:val="18"/>
          <w:szCs w:val="18"/>
        </w:rPr>
        <w:lastRenderedPageBreak/>
        <w:t>3) срок проведения общественных обсуждений или публичных слушаний;</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93" w:name="sub_501244"/>
      <w:bookmarkEnd w:id="192"/>
      <w:r w:rsidRPr="00C7359A">
        <w:rPr>
          <w:rFonts w:ascii="Times New Roman" w:hAnsi="Times New Roman" w:cs="Times New Roman"/>
          <w:sz w:val="18"/>
          <w:szCs w:val="18"/>
        </w:rPr>
        <w:t>4) официальный сайт и (или) информационные системы;</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94" w:name="sub_501245"/>
      <w:bookmarkEnd w:id="193"/>
      <w:r w:rsidRPr="00C7359A">
        <w:rPr>
          <w:rFonts w:ascii="Times New Roman" w:hAnsi="Times New Roman" w:cs="Times New Roman"/>
          <w:sz w:val="18"/>
          <w:szCs w:val="18"/>
        </w:rPr>
        <w:t>5) требования к информационным стендам, на которых размещаются оповещения о начале общественных обсуждений или публичных слушаний;</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95" w:name="sub_501246"/>
      <w:bookmarkEnd w:id="194"/>
      <w:r w:rsidRPr="00C7359A">
        <w:rPr>
          <w:rFonts w:ascii="Times New Roman" w:hAnsi="Times New Roman" w:cs="Times New Roman"/>
          <w:sz w:val="18"/>
          <w:szCs w:val="18"/>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C7359A" w:rsidRPr="00C7359A" w:rsidRDefault="00C7359A" w:rsidP="00C7359A">
      <w:pPr>
        <w:widowControl w:val="0"/>
        <w:autoSpaceDE w:val="0"/>
        <w:autoSpaceDN w:val="0"/>
        <w:adjustRightInd w:val="0"/>
        <w:spacing w:line="240" w:lineRule="auto"/>
        <w:ind w:firstLine="1134"/>
        <w:jc w:val="both"/>
        <w:rPr>
          <w:rFonts w:ascii="Times New Roman" w:hAnsi="Times New Roman" w:cs="Times New Roman"/>
          <w:sz w:val="18"/>
          <w:szCs w:val="18"/>
        </w:rPr>
      </w:pPr>
      <w:bookmarkStart w:id="196" w:name="sub_501247"/>
      <w:bookmarkEnd w:id="195"/>
      <w:r w:rsidRPr="00C7359A">
        <w:rPr>
          <w:rFonts w:ascii="Times New Roman" w:hAnsi="Times New Roman" w:cs="Times New Roman"/>
          <w:sz w:val="18"/>
          <w:szCs w:val="18"/>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bookmarkEnd w:id="196"/>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r w:rsidRPr="00C7359A">
        <w:rPr>
          <w:rFonts w:ascii="Times New Roman" w:hAnsi="Times New Roman" w:cs="Times New Roman"/>
          <w:sz w:val="18"/>
          <w:szCs w:val="18"/>
        </w:rPr>
        <w:t>25. Общественные обсуждения или публичные слушания и (или) общественные обсуждения по проектам правил землепользования и застройки и по проектам, предусматривающим внесение изменений в правила, проводятся в каждом населенном пункте муниципального образования.</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r w:rsidRPr="00C7359A">
        <w:rPr>
          <w:rFonts w:ascii="Times New Roman" w:hAnsi="Times New Roman" w:cs="Times New Roman"/>
          <w:sz w:val="18"/>
          <w:szCs w:val="18"/>
        </w:rPr>
        <w:t>26.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C7359A" w:rsidRPr="00C7359A" w:rsidRDefault="00C7359A" w:rsidP="00C7359A">
      <w:pPr>
        <w:pStyle w:val="2"/>
        <w:spacing w:before="240" w:line="240" w:lineRule="auto"/>
        <w:jc w:val="both"/>
        <w:rPr>
          <w:rFonts w:ascii="Times New Roman" w:eastAsia="GOST Type AU" w:hAnsi="Times New Roman" w:cs="Times New Roman"/>
          <w:color w:val="auto"/>
          <w:sz w:val="18"/>
          <w:szCs w:val="18"/>
          <w:lang w:eastAsia="ar-SA"/>
        </w:rPr>
      </w:pPr>
      <w:bookmarkStart w:id="197" w:name="_Toc89422070"/>
      <w:bookmarkStart w:id="198" w:name="_Toc133931380"/>
      <w:r w:rsidRPr="00C7359A">
        <w:rPr>
          <w:rFonts w:ascii="Times New Roman" w:eastAsia="GOST Type AU" w:hAnsi="Times New Roman" w:cs="Times New Roman"/>
          <w:color w:val="auto"/>
          <w:sz w:val="18"/>
          <w:szCs w:val="18"/>
          <w:lang w:eastAsia="ar-SA"/>
        </w:rPr>
        <w:t>Глава 6. Регулирование иных вопросов землепользования и застройки</w:t>
      </w:r>
      <w:bookmarkEnd w:id="197"/>
      <w:bookmarkEnd w:id="198"/>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199" w:name="_Toc180470356"/>
      <w:bookmarkStart w:id="200" w:name="_Toc200537110"/>
      <w:bookmarkStart w:id="201" w:name="_Toc208205281"/>
      <w:bookmarkStart w:id="202" w:name="_Toc427840791"/>
      <w:bookmarkStart w:id="203" w:name="_Toc427840973"/>
      <w:bookmarkStart w:id="204" w:name="_Toc465786394"/>
      <w:bookmarkStart w:id="205" w:name="_Toc89422071"/>
      <w:bookmarkStart w:id="206" w:name="_Toc133931381"/>
      <w:r w:rsidRPr="00C7359A">
        <w:rPr>
          <w:rFonts w:ascii="Times New Roman" w:hAnsi="Times New Roman" w:cs="Times New Roman"/>
          <w:color w:val="auto"/>
          <w:sz w:val="18"/>
          <w:szCs w:val="18"/>
        </w:rPr>
        <w:t xml:space="preserve">Статья 16. </w:t>
      </w:r>
      <w:bookmarkEnd w:id="199"/>
      <w:bookmarkEnd w:id="200"/>
      <w:bookmarkEnd w:id="201"/>
      <w:bookmarkEnd w:id="202"/>
      <w:bookmarkEnd w:id="203"/>
      <w:bookmarkEnd w:id="204"/>
      <w:r w:rsidRPr="00C7359A">
        <w:rPr>
          <w:rFonts w:ascii="Times New Roman" w:hAnsi="Times New Roman" w:cs="Times New Roman"/>
          <w:color w:val="auto"/>
          <w:sz w:val="18"/>
          <w:szCs w:val="18"/>
        </w:rPr>
        <w:t>Порядок принятия решения о внесении изменений в Правила землепользования и застройки</w:t>
      </w:r>
      <w:bookmarkEnd w:id="205"/>
      <w:bookmarkEnd w:id="206"/>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 xml:space="preserve">1. Изменениями настоящих Правил считаются любые изменения текста Правил, Карты градостроительного зонирования </w:t>
      </w:r>
      <w:r w:rsidRPr="00C7359A">
        <w:rPr>
          <w:rFonts w:ascii="Times New Roman" w:eastAsia="Arial" w:hAnsi="Times New Roman" w:cs="Times New Roman"/>
          <w:kern w:val="1"/>
          <w:sz w:val="18"/>
          <w:szCs w:val="18"/>
          <w:lang w:eastAsia="hi-IN" w:bidi="hi-IN"/>
        </w:rPr>
        <w:t xml:space="preserve">Петровского сельсовета </w:t>
      </w:r>
      <w:r w:rsidRPr="00C7359A">
        <w:rPr>
          <w:rFonts w:ascii="Times New Roman" w:hAnsi="Times New Roman" w:cs="Times New Roman"/>
          <w:sz w:val="18"/>
          <w:szCs w:val="18"/>
        </w:rPr>
        <w:t>Саракташского района, либо градостроительных регламентов.</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2. Основаниями для рассмотрения Администрацией вопроса о внесении изменений в настоящие Правила являются:</w:t>
      </w:r>
    </w:p>
    <w:p w:rsidR="00C7359A" w:rsidRPr="00C7359A" w:rsidRDefault="00C7359A" w:rsidP="00C7359A">
      <w:pPr>
        <w:spacing w:line="240" w:lineRule="auto"/>
        <w:ind w:firstLine="1134"/>
        <w:jc w:val="both"/>
        <w:rPr>
          <w:rFonts w:ascii="Times New Roman" w:hAnsi="Times New Roman" w:cs="Times New Roman"/>
          <w:sz w:val="18"/>
          <w:szCs w:val="18"/>
        </w:rPr>
      </w:pPr>
      <w:r w:rsidRPr="00C7359A">
        <w:rPr>
          <w:rFonts w:ascii="Times New Roman" w:hAnsi="Times New Roman" w:cs="Times New Roman"/>
          <w:sz w:val="18"/>
          <w:szCs w:val="18"/>
        </w:rPr>
        <w:t xml:space="preserve">1) несоответствие настоящих Правил Генеральному плану, </w:t>
      </w:r>
      <w:r w:rsidRPr="00C7359A">
        <w:rPr>
          <w:rFonts w:ascii="Times New Roman" w:hAnsi="Times New Roman" w:cs="Times New Roman"/>
          <w:color w:val="000000"/>
          <w:sz w:val="18"/>
          <w:szCs w:val="18"/>
        </w:rPr>
        <w:t>схеме территориального планирования муниципального района,</w:t>
      </w:r>
      <w:r w:rsidRPr="00C7359A">
        <w:rPr>
          <w:rFonts w:ascii="Times New Roman" w:hAnsi="Times New Roman" w:cs="Times New Roman"/>
          <w:sz w:val="18"/>
          <w:szCs w:val="18"/>
        </w:rPr>
        <w:t xml:space="preserve"> возникшее в результате внесения изменений в Генеральный план </w:t>
      </w:r>
      <w:r w:rsidRPr="00C7359A">
        <w:rPr>
          <w:rFonts w:ascii="Times New Roman" w:hAnsi="Times New Roman" w:cs="Times New Roman"/>
          <w:color w:val="000000"/>
          <w:sz w:val="18"/>
          <w:szCs w:val="18"/>
        </w:rPr>
        <w:t>или схему территориального планирования муниципального района</w:t>
      </w:r>
      <w:r w:rsidRPr="00C7359A">
        <w:rPr>
          <w:rFonts w:ascii="Times New Roman" w:hAnsi="Times New Roman" w:cs="Times New Roman"/>
          <w:sz w:val="18"/>
          <w:szCs w:val="18"/>
        </w:rPr>
        <w:t>;</w:t>
      </w:r>
    </w:p>
    <w:p w:rsidR="00C7359A" w:rsidRPr="00C7359A" w:rsidRDefault="00C7359A" w:rsidP="00C7359A">
      <w:pPr>
        <w:spacing w:line="240" w:lineRule="auto"/>
        <w:ind w:firstLine="1134"/>
        <w:jc w:val="both"/>
        <w:rPr>
          <w:rFonts w:ascii="Times New Roman" w:hAnsi="Times New Roman" w:cs="Times New Roman"/>
          <w:sz w:val="18"/>
          <w:szCs w:val="18"/>
        </w:rPr>
      </w:pPr>
      <w:r w:rsidRPr="00C7359A">
        <w:rPr>
          <w:rFonts w:ascii="Times New Roman" w:hAnsi="Times New Roman" w:cs="Times New Roman"/>
          <w:sz w:val="18"/>
          <w:szCs w:val="18"/>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w:t>
      </w:r>
    </w:p>
    <w:p w:rsidR="00C7359A" w:rsidRPr="00C7359A" w:rsidRDefault="00C7359A" w:rsidP="00C7359A">
      <w:pPr>
        <w:spacing w:line="240" w:lineRule="auto"/>
        <w:ind w:firstLine="1134"/>
        <w:jc w:val="both"/>
        <w:rPr>
          <w:rFonts w:ascii="Times New Roman" w:hAnsi="Times New Roman" w:cs="Times New Roman"/>
          <w:sz w:val="18"/>
          <w:szCs w:val="18"/>
        </w:rPr>
      </w:pPr>
      <w:r w:rsidRPr="00C7359A">
        <w:rPr>
          <w:rFonts w:ascii="Times New Roman" w:hAnsi="Times New Roman" w:cs="Times New Roman"/>
          <w:sz w:val="18"/>
          <w:szCs w:val="18"/>
        </w:rPr>
        <w:t>2) поступление предложений об изменении границ территориальных зон, изменении градостроительных регламентов;</w:t>
      </w:r>
    </w:p>
    <w:p w:rsidR="00C7359A" w:rsidRPr="00C7359A" w:rsidRDefault="00C7359A" w:rsidP="00C7359A">
      <w:pPr>
        <w:spacing w:line="240" w:lineRule="auto"/>
        <w:ind w:firstLine="1134"/>
        <w:jc w:val="both"/>
        <w:rPr>
          <w:rFonts w:ascii="Times New Roman" w:hAnsi="Times New Roman" w:cs="Times New Roman"/>
          <w:sz w:val="18"/>
          <w:szCs w:val="18"/>
        </w:rPr>
      </w:pPr>
      <w:r w:rsidRPr="00C7359A">
        <w:rPr>
          <w:rFonts w:ascii="Times New Roman" w:hAnsi="Times New Roman" w:cs="Times New Roman"/>
          <w:sz w:val="18"/>
          <w:szCs w:val="18"/>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C7359A" w:rsidRPr="00C7359A" w:rsidRDefault="00C7359A" w:rsidP="00C7359A">
      <w:pPr>
        <w:spacing w:line="240" w:lineRule="auto"/>
        <w:ind w:firstLine="1134"/>
        <w:jc w:val="both"/>
        <w:rPr>
          <w:rFonts w:ascii="Times New Roman" w:hAnsi="Times New Roman" w:cs="Times New Roman"/>
          <w:sz w:val="18"/>
          <w:szCs w:val="18"/>
        </w:rPr>
      </w:pPr>
      <w:bookmarkStart w:id="207" w:name="dst2457"/>
      <w:bookmarkEnd w:id="207"/>
      <w:r w:rsidRPr="00C7359A">
        <w:rPr>
          <w:rFonts w:ascii="Times New Roman" w:hAnsi="Times New Roman" w:cs="Times New Roman"/>
          <w:sz w:val="18"/>
          <w:szCs w:val="18"/>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C7359A" w:rsidRPr="00C7359A" w:rsidRDefault="00C7359A" w:rsidP="00C7359A">
      <w:pPr>
        <w:spacing w:line="240" w:lineRule="auto"/>
        <w:ind w:firstLine="1134"/>
        <w:jc w:val="both"/>
        <w:rPr>
          <w:rFonts w:ascii="Times New Roman" w:hAnsi="Times New Roman" w:cs="Times New Roman"/>
          <w:sz w:val="18"/>
          <w:szCs w:val="18"/>
        </w:rPr>
      </w:pPr>
      <w:bookmarkStart w:id="208" w:name="dst2458"/>
      <w:bookmarkEnd w:id="208"/>
      <w:r w:rsidRPr="00C7359A">
        <w:rPr>
          <w:rFonts w:ascii="Times New Roman" w:hAnsi="Times New Roman" w:cs="Times New Roman"/>
          <w:sz w:val="18"/>
          <w:szCs w:val="18"/>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C7359A" w:rsidRPr="00C7359A" w:rsidRDefault="00C7359A" w:rsidP="00C7359A">
      <w:pPr>
        <w:spacing w:line="240" w:lineRule="auto"/>
        <w:ind w:firstLine="1134"/>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6) принятие решения о комплексном развитии территории.</w:t>
      </w:r>
    </w:p>
    <w:p w:rsidR="00C7359A" w:rsidRPr="00C7359A" w:rsidRDefault="00C7359A" w:rsidP="00C7359A">
      <w:pPr>
        <w:spacing w:line="240" w:lineRule="auto"/>
        <w:ind w:firstLine="1134"/>
        <w:jc w:val="both"/>
        <w:rPr>
          <w:rFonts w:ascii="Times New Roman" w:hAnsi="Times New Roman" w:cs="Times New Roman"/>
          <w:sz w:val="18"/>
          <w:szCs w:val="18"/>
        </w:rPr>
      </w:pPr>
      <w:r w:rsidRPr="00C7359A">
        <w:rPr>
          <w:rFonts w:ascii="Times New Roman" w:hAnsi="Times New Roman" w:cs="Times New Roman"/>
          <w:sz w:val="18"/>
          <w:szCs w:val="18"/>
        </w:rPr>
        <w:t>7) обнаружение мест захоронений погибших при защите Отечества, расположенных в границах муниципальных образований.</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 xml:space="preserve">3. Предложения о внесении изменений в настоящие Правила направляются </w:t>
      </w:r>
      <w:r w:rsidRPr="00C7359A">
        <w:rPr>
          <w:rFonts w:ascii="Times New Roman" w:hAnsi="Times New Roman" w:cs="Times New Roman"/>
          <w:color w:val="000000"/>
          <w:sz w:val="18"/>
          <w:szCs w:val="18"/>
        </w:rPr>
        <w:t>в комиссию:</w:t>
      </w:r>
    </w:p>
    <w:p w:rsidR="00C7359A" w:rsidRPr="00C7359A" w:rsidRDefault="00C7359A" w:rsidP="00C7359A">
      <w:pPr>
        <w:spacing w:line="240" w:lineRule="auto"/>
        <w:ind w:firstLine="1134"/>
        <w:jc w:val="both"/>
        <w:rPr>
          <w:rFonts w:ascii="Times New Roman" w:hAnsi="Times New Roman" w:cs="Times New Roman"/>
          <w:sz w:val="18"/>
          <w:szCs w:val="18"/>
        </w:rPr>
      </w:pPr>
      <w:r w:rsidRPr="00C7359A">
        <w:rPr>
          <w:rFonts w:ascii="Times New Roman" w:hAnsi="Times New Roman" w:cs="Times New Roman"/>
          <w:sz w:val="18"/>
          <w:szCs w:val="18"/>
        </w:rPr>
        <w:t>1)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C7359A" w:rsidRPr="00C7359A" w:rsidRDefault="00C7359A" w:rsidP="00C7359A">
      <w:pPr>
        <w:spacing w:line="240" w:lineRule="auto"/>
        <w:ind w:firstLine="1134"/>
        <w:jc w:val="both"/>
        <w:rPr>
          <w:rFonts w:ascii="Times New Roman" w:hAnsi="Times New Roman" w:cs="Times New Roman"/>
          <w:sz w:val="18"/>
          <w:szCs w:val="18"/>
        </w:rPr>
      </w:pPr>
      <w:r w:rsidRPr="00C7359A">
        <w:rPr>
          <w:rFonts w:ascii="Times New Roman" w:hAnsi="Times New Roman" w:cs="Times New Roman"/>
          <w:sz w:val="18"/>
          <w:szCs w:val="18"/>
        </w:rPr>
        <w:t>2) органами исполнительной власти Оренбургской области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C7359A" w:rsidRPr="00C7359A" w:rsidRDefault="00C7359A" w:rsidP="00C7359A">
      <w:pPr>
        <w:spacing w:line="240" w:lineRule="auto"/>
        <w:ind w:firstLine="1134"/>
        <w:jc w:val="both"/>
        <w:rPr>
          <w:rFonts w:ascii="Times New Roman" w:hAnsi="Times New Roman" w:cs="Times New Roman"/>
          <w:sz w:val="18"/>
          <w:szCs w:val="18"/>
        </w:rPr>
      </w:pPr>
      <w:r w:rsidRPr="00C7359A">
        <w:rPr>
          <w:rFonts w:ascii="Times New Roman" w:hAnsi="Times New Roman" w:cs="Times New Roman"/>
          <w:sz w:val="18"/>
          <w:szCs w:val="18"/>
        </w:rPr>
        <w:lastRenderedPageBreak/>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C7359A" w:rsidRPr="00C7359A" w:rsidRDefault="00C7359A" w:rsidP="00C7359A">
      <w:pPr>
        <w:spacing w:line="240" w:lineRule="auto"/>
        <w:ind w:firstLine="1134"/>
        <w:jc w:val="both"/>
        <w:rPr>
          <w:rFonts w:ascii="Times New Roman" w:hAnsi="Times New Roman" w:cs="Times New Roman"/>
          <w:sz w:val="18"/>
          <w:szCs w:val="18"/>
        </w:rPr>
      </w:pPr>
      <w:r w:rsidRPr="00C7359A">
        <w:rPr>
          <w:rFonts w:ascii="Times New Roman" w:hAnsi="Times New Roman" w:cs="Times New Roman"/>
          <w:sz w:val="18"/>
          <w:szCs w:val="18"/>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 поселения;</w:t>
      </w:r>
    </w:p>
    <w:p w:rsidR="00C7359A" w:rsidRPr="00C7359A" w:rsidRDefault="00C7359A" w:rsidP="00C7359A">
      <w:pPr>
        <w:spacing w:line="240" w:lineRule="auto"/>
        <w:ind w:firstLine="1134"/>
        <w:jc w:val="both"/>
        <w:rPr>
          <w:rFonts w:ascii="Times New Roman" w:hAnsi="Times New Roman" w:cs="Times New Roman"/>
          <w:sz w:val="18"/>
          <w:szCs w:val="18"/>
        </w:rPr>
      </w:pPr>
      <w:r w:rsidRPr="00C7359A">
        <w:rPr>
          <w:rFonts w:ascii="Times New Roman" w:hAnsi="Times New Roman" w:cs="Times New Roman"/>
          <w:sz w:val="18"/>
          <w:szCs w:val="18"/>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C7359A" w:rsidRPr="00C7359A" w:rsidRDefault="00C7359A" w:rsidP="00C7359A">
      <w:pPr>
        <w:spacing w:line="240" w:lineRule="auto"/>
        <w:ind w:firstLine="1134"/>
        <w:jc w:val="both"/>
        <w:rPr>
          <w:rFonts w:ascii="Times New Roman" w:hAnsi="Times New Roman" w:cs="Times New Roman"/>
          <w:sz w:val="18"/>
          <w:szCs w:val="18"/>
        </w:rPr>
      </w:pPr>
      <w:r w:rsidRPr="00C7359A">
        <w:rPr>
          <w:rFonts w:ascii="Times New Roman" w:hAnsi="Times New Roman" w:cs="Times New Roman"/>
          <w:sz w:val="18"/>
          <w:szCs w:val="18"/>
        </w:rPr>
        <w:t>5) физическими или юридическими лицами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C7359A" w:rsidRPr="00C7359A" w:rsidRDefault="00C7359A" w:rsidP="00C7359A">
      <w:pPr>
        <w:spacing w:line="240" w:lineRule="auto"/>
        <w:ind w:firstLine="1134"/>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C7359A" w:rsidRPr="00C7359A" w:rsidRDefault="00C7359A" w:rsidP="00C7359A">
      <w:pPr>
        <w:spacing w:line="240" w:lineRule="auto"/>
        <w:ind w:firstLine="1134"/>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C7359A" w:rsidRPr="00C7359A" w:rsidRDefault="00C7359A" w:rsidP="00C7359A">
      <w:pPr>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3.1. В случае, если правилами землепользования и застройки не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C7359A" w:rsidRPr="00C7359A" w:rsidRDefault="00C7359A" w:rsidP="00C7359A">
      <w:pPr>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3.2. В случае, предусмотренном </w:t>
      </w:r>
      <w:hyperlink r:id="rId22" w:anchor="/document/12138258/entry/3331" w:history="1">
        <w:r w:rsidRPr="00C7359A">
          <w:rPr>
            <w:rFonts w:ascii="Times New Roman" w:hAnsi="Times New Roman" w:cs="Times New Roman"/>
            <w:color w:val="000000"/>
            <w:sz w:val="18"/>
            <w:szCs w:val="18"/>
          </w:rPr>
          <w:t>частью 3.1</w:t>
        </w:r>
      </w:hyperlink>
      <w:r w:rsidRPr="00C7359A">
        <w:rPr>
          <w:rFonts w:ascii="Times New Roman" w:hAnsi="Times New Roman" w:cs="Times New Roman"/>
          <w:color w:val="000000"/>
          <w:sz w:val="18"/>
          <w:szCs w:val="18"/>
        </w:rPr>
        <w:t>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C7359A" w:rsidRPr="00C7359A" w:rsidRDefault="003E5E1F" w:rsidP="00C7359A">
      <w:pPr>
        <w:spacing w:line="240" w:lineRule="auto"/>
        <w:jc w:val="both"/>
        <w:rPr>
          <w:rFonts w:ascii="Times New Roman" w:hAnsi="Times New Roman" w:cs="Times New Roman"/>
          <w:color w:val="000000"/>
          <w:sz w:val="18"/>
          <w:szCs w:val="18"/>
        </w:rPr>
      </w:pPr>
      <w:hyperlink r:id="rId23" w:anchor="/document/72005510/entry/26044" w:history="1">
        <w:r w:rsidR="00C7359A" w:rsidRPr="00C7359A">
          <w:rPr>
            <w:rFonts w:ascii="Times New Roman" w:hAnsi="Times New Roman" w:cs="Times New Roman"/>
            <w:color w:val="000000"/>
            <w:sz w:val="18"/>
            <w:szCs w:val="18"/>
          </w:rPr>
          <w:t>3.3.</w:t>
        </w:r>
      </w:hyperlink>
      <w:r w:rsidR="00C7359A" w:rsidRPr="00C7359A">
        <w:rPr>
          <w:rFonts w:ascii="Times New Roman" w:hAnsi="Times New Roman" w:cs="Times New Roman"/>
          <w:color w:val="000000"/>
          <w:sz w:val="18"/>
          <w:szCs w:val="18"/>
        </w:rPr>
        <w:t> В целях внесения изменений в правила землепользования и застройки в случаях, предусмотренных </w:t>
      </w:r>
      <w:hyperlink r:id="rId24" w:anchor="/document/12138258/entry/33023" w:history="1">
        <w:r w:rsidR="00C7359A" w:rsidRPr="00C7359A">
          <w:rPr>
            <w:rFonts w:ascii="Times New Roman" w:hAnsi="Times New Roman" w:cs="Times New Roman"/>
            <w:color w:val="000000"/>
            <w:sz w:val="18"/>
            <w:szCs w:val="18"/>
          </w:rPr>
          <w:t>пунктами 3 - 6 части 2</w:t>
        </w:r>
      </w:hyperlink>
      <w:r w:rsidR="00C7359A" w:rsidRPr="00C7359A">
        <w:rPr>
          <w:rFonts w:ascii="Times New Roman" w:hAnsi="Times New Roman" w:cs="Times New Roman"/>
          <w:color w:val="000000"/>
          <w:sz w:val="18"/>
          <w:szCs w:val="18"/>
        </w:rPr>
        <w:t> и </w:t>
      </w:r>
      <w:hyperlink r:id="rId25" w:anchor="/document/12138258/entry/3331" w:history="1">
        <w:r w:rsidR="00C7359A" w:rsidRPr="00C7359A">
          <w:rPr>
            <w:rFonts w:ascii="Times New Roman" w:hAnsi="Times New Roman" w:cs="Times New Roman"/>
            <w:color w:val="000000"/>
            <w:sz w:val="18"/>
            <w:szCs w:val="18"/>
          </w:rPr>
          <w:t>частью 3.1</w:t>
        </w:r>
      </w:hyperlink>
      <w:r w:rsidR="00C7359A" w:rsidRPr="00C7359A">
        <w:rPr>
          <w:rFonts w:ascii="Times New Roman" w:hAnsi="Times New Roman" w:cs="Times New Roman"/>
          <w:color w:val="000000"/>
          <w:sz w:val="18"/>
          <w:szCs w:val="18"/>
        </w:rPr>
        <w:t>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26" w:anchor="/document/12138258/entry/3304" w:history="1">
        <w:r w:rsidR="00C7359A" w:rsidRPr="00C7359A">
          <w:rPr>
            <w:rFonts w:ascii="Times New Roman" w:hAnsi="Times New Roman" w:cs="Times New Roman"/>
            <w:color w:val="000000"/>
            <w:sz w:val="18"/>
            <w:szCs w:val="18"/>
          </w:rPr>
          <w:t>частью 4</w:t>
        </w:r>
      </w:hyperlink>
      <w:r w:rsidR="00C7359A" w:rsidRPr="00C7359A">
        <w:rPr>
          <w:rFonts w:ascii="Times New Roman" w:hAnsi="Times New Roman" w:cs="Times New Roman"/>
          <w:color w:val="000000"/>
          <w:sz w:val="18"/>
          <w:szCs w:val="18"/>
        </w:rPr>
        <w:t> настоящей статьи заключения комиссии не требуются.</w:t>
      </w:r>
    </w:p>
    <w:p w:rsidR="00C7359A" w:rsidRPr="00C7359A" w:rsidRDefault="00C7359A" w:rsidP="00C7359A">
      <w:pPr>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4. Предложение о внесении изменений в настоящие Правила направляется в письменной форме в Комиссию.</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 xml:space="preserve">Комиссия в течение </w:t>
      </w:r>
      <w:r w:rsidRPr="00C7359A">
        <w:rPr>
          <w:rFonts w:ascii="Times New Roman" w:hAnsi="Times New Roman" w:cs="Times New Roman"/>
          <w:color w:val="000000"/>
          <w:sz w:val="18"/>
          <w:szCs w:val="18"/>
        </w:rPr>
        <w:t>25</w:t>
      </w:r>
      <w:r w:rsidRPr="00C7359A">
        <w:rPr>
          <w:rFonts w:ascii="Times New Roman" w:hAnsi="Times New Roman" w:cs="Times New Roman"/>
          <w:sz w:val="18"/>
          <w:szCs w:val="18"/>
        </w:rPr>
        <w:t xml:space="preserve"> дней со дня поступления предложения о внесении изменений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муниципального образования.</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C7359A" w:rsidRPr="00C7359A" w:rsidRDefault="00C7359A" w:rsidP="00C7359A">
      <w:pPr>
        <w:spacing w:line="240" w:lineRule="auto"/>
        <w:jc w:val="both"/>
        <w:rPr>
          <w:rFonts w:ascii="Times New Roman" w:hAnsi="Times New Roman" w:cs="Times New Roman"/>
          <w:color w:val="000000"/>
          <w:sz w:val="18"/>
          <w:szCs w:val="18"/>
        </w:rPr>
      </w:pPr>
      <w:r w:rsidRPr="00C7359A">
        <w:rPr>
          <w:rFonts w:ascii="Times New Roman" w:hAnsi="Times New Roman" w:cs="Times New Roman"/>
          <w:sz w:val="18"/>
          <w:szCs w:val="18"/>
        </w:rPr>
        <w:t>5.</w:t>
      </w:r>
      <w:r w:rsidRPr="00C7359A">
        <w:rPr>
          <w:rFonts w:ascii="Times New Roman" w:hAnsi="Times New Roman" w:cs="Times New Roman"/>
          <w:color w:val="000000"/>
          <w:sz w:val="18"/>
          <w:szCs w:val="18"/>
        </w:rPr>
        <w:t xml:space="preserve">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w:t>
      </w:r>
      <w:r w:rsidRPr="00C7359A">
        <w:rPr>
          <w:rFonts w:ascii="Times New Roman" w:hAnsi="Times New Roman" w:cs="Times New Roman"/>
          <w:color w:val="000000"/>
          <w:sz w:val="18"/>
          <w:szCs w:val="18"/>
        </w:rPr>
        <w:lastRenderedPageBreak/>
        <w:t>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C7359A" w:rsidRPr="00C7359A" w:rsidRDefault="00C7359A" w:rsidP="00C7359A">
      <w:pPr>
        <w:numPr>
          <w:ilvl w:val="1"/>
          <w:numId w:val="26"/>
        </w:numPr>
        <w:spacing w:after="0" w:line="240" w:lineRule="auto"/>
        <w:ind w:left="0" w:firstLine="709"/>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C7359A" w:rsidRPr="00C7359A" w:rsidRDefault="00C7359A" w:rsidP="00C7359A">
      <w:pPr>
        <w:numPr>
          <w:ilvl w:val="0"/>
          <w:numId w:val="27"/>
        </w:numPr>
        <w:spacing w:after="0" w:line="240" w:lineRule="auto"/>
        <w:ind w:left="0" w:firstLine="709"/>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27" w:anchor="/document/12138258/entry/33211" w:history="1">
        <w:r w:rsidRPr="00C7359A">
          <w:rPr>
            <w:rFonts w:ascii="Times New Roman" w:hAnsi="Times New Roman" w:cs="Times New Roman"/>
            <w:color w:val="000000"/>
            <w:sz w:val="18"/>
            <w:szCs w:val="18"/>
            <w:u w:val="single"/>
          </w:rPr>
          <w:t>пункте 1.1 части 2</w:t>
        </w:r>
      </w:hyperlink>
      <w:r w:rsidRPr="00C7359A">
        <w:rPr>
          <w:rFonts w:ascii="Times New Roman" w:hAnsi="Times New Roman" w:cs="Times New Roman"/>
          <w:color w:val="000000"/>
          <w:sz w:val="18"/>
          <w:szCs w:val="18"/>
        </w:rPr>
        <w:t>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местной администрации в суд.</w:t>
      </w:r>
    </w:p>
    <w:p w:rsidR="00C7359A" w:rsidRPr="00C7359A" w:rsidRDefault="00C7359A" w:rsidP="00C7359A">
      <w:pPr>
        <w:numPr>
          <w:ilvl w:val="0"/>
          <w:numId w:val="27"/>
        </w:numPr>
        <w:shd w:val="clear" w:color="auto" w:fill="FFFFFF"/>
        <w:spacing w:after="0" w:line="240" w:lineRule="auto"/>
        <w:ind w:left="0" w:firstLine="709"/>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Со дня поступления в орган местного самоуправления уведомления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указанный выше,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7359A" w:rsidRPr="00C7359A" w:rsidRDefault="003E5E1F" w:rsidP="00C7359A">
      <w:pPr>
        <w:shd w:val="clear" w:color="auto" w:fill="FFFFFF"/>
        <w:spacing w:line="240" w:lineRule="auto"/>
        <w:jc w:val="both"/>
        <w:rPr>
          <w:rFonts w:ascii="Times New Roman" w:hAnsi="Times New Roman" w:cs="Times New Roman"/>
          <w:color w:val="000000"/>
          <w:sz w:val="18"/>
          <w:szCs w:val="18"/>
        </w:rPr>
      </w:pPr>
      <w:hyperlink r:id="rId28" w:anchor="/document/72005510/entry/26044" w:history="1">
        <w:r w:rsidR="00C7359A" w:rsidRPr="00C7359A">
          <w:rPr>
            <w:rFonts w:ascii="Times New Roman" w:hAnsi="Times New Roman" w:cs="Times New Roman"/>
            <w:color w:val="000000"/>
            <w:sz w:val="18"/>
            <w:szCs w:val="18"/>
          </w:rPr>
          <w:t>8.</w:t>
        </w:r>
      </w:hyperlink>
      <w:r w:rsidR="00C7359A" w:rsidRPr="00C7359A">
        <w:rPr>
          <w:rFonts w:ascii="Times New Roman" w:hAnsi="Times New Roman" w:cs="Times New Roman"/>
          <w:color w:val="000000"/>
          <w:sz w:val="18"/>
          <w:szCs w:val="18"/>
        </w:rPr>
        <w:t xml:space="preserve">  В случаях, предусмотренных </w:t>
      </w:r>
      <w:hyperlink r:id="rId29" w:anchor="/document/12138258/entry/33023" w:history="1">
        <w:r w:rsidR="00C7359A" w:rsidRPr="00C7359A">
          <w:rPr>
            <w:rFonts w:ascii="Times New Roman" w:hAnsi="Times New Roman" w:cs="Times New Roman"/>
            <w:color w:val="000000"/>
            <w:sz w:val="18"/>
            <w:szCs w:val="18"/>
            <w:u w:val="single"/>
          </w:rPr>
          <w:t>пунктами 3 - 5 части 2</w:t>
        </w:r>
      </w:hyperlink>
      <w:r w:rsidR="00C7359A" w:rsidRPr="00C7359A">
        <w:rPr>
          <w:rFonts w:ascii="Times New Roman" w:hAnsi="Times New Roman" w:cs="Times New Roman"/>
          <w:color w:val="000000"/>
          <w:sz w:val="18"/>
          <w:szCs w:val="18"/>
        </w:rPr>
        <w:t>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C7359A" w:rsidRPr="00C7359A" w:rsidRDefault="003E5E1F" w:rsidP="00C7359A">
      <w:pPr>
        <w:shd w:val="clear" w:color="auto" w:fill="FFFFFF"/>
        <w:spacing w:line="240" w:lineRule="auto"/>
        <w:jc w:val="both"/>
        <w:rPr>
          <w:rFonts w:ascii="Times New Roman" w:hAnsi="Times New Roman" w:cs="Times New Roman"/>
          <w:color w:val="000000"/>
          <w:sz w:val="18"/>
          <w:szCs w:val="18"/>
        </w:rPr>
      </w:pPr>
      <w:hyperlink r:id="rId30" w:anchor="/document/72005510/entry/26044" w:history="1">
        <w:r w:rsidR="00C7359A" w:rsidRPr="00C7359A">
          <w:rPr>
            <w:rFonts w:ascii="Times New Roman" w:hAnsi="Times New Roman" w:cs="Times New Roman"/>
            <w:color w:val="000000"/>
            <w:sz w:val="18"/>
            <w:szCs w:val="18"/>
          </w:rPr>
          <w:t>9.</w:t>
        </w:r>
      </w:hyperlink>
      <w:r w:rsidR="00C7359A" w:rsidRPr="00C7359A">
        <w:rPr>
          <w:rFonts w:ascii="Times New Roman" w:hAnsi="Times New Roman" w:cs="Times New Roman"/>
          <w:color w:val="000000"/>
          <w:sz w:val="18"/>
          <w:szCs w:val="18"/>
        </w:rPr>
        <w:t> В случае поступления требования, предусмотренного </w:t>
      </w:r>
      <w:hyperlink r:id="rId31" w:anchor="/document/12138258/entry/3308" w:history="1">
        <w:r w:rsidR="00C7359A" w:rsidRPr="00C7359A">
          <w:rPr>
            <w:rFonts w:ascii="Times New Roman" w:hAnsi="Times New Roman" w:cs="Times New Roman"/>
            <w:color w:val="000000"/>
            <w:sz w:val="18"/>
            <w:szCs w:val="18"/>
            <w:u w:val="single"/>
          </w:rPr>
          <w:t>частью 8</w:t>
        </w:r>
      </w:hyperlink>
      <w:r w:rsidR="00C7359A" w:rsidRPr="00C7359A">
        <w:rPr>
          <w:rFonts w:ascii="Times New Roman" w:hAnsi="Times New Roman" w:cs="Times New Roman"/>
          <w:color w:val="000000"/>
          <w:sz w:val="18"/>
          <w:szCs w:val="18"/>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32" w:anchor="/document/12138258/entry/33023" w:history="1">
        <w:r w:rsidR="00C7359A" w:rsidRPr="00C7359A">
          <w:rPr>
            <w:rFonts w:ascii="Times New Roman" w:hAnsi="Times New Roman" w:cs="Times New Roman"/>
            <w:color w:val="000000"/>
            <w:sz w:val="18"/>
            <w:szCs w:val="18"/>
            <w:u w:val="single"/>
          </w:rPr>
          <w:t>пунктами 3 - 5 части 2</w:t>
        </w:r>
      </w:hyperlink>
      <w:r w:rsidR="00C7359A" w:rsidRPr="00C7359A">
        <w:rPr>
          <w:rFonts w:ascii="Times New Roman" w:hAnsi="Times New Roman" w:cs="Times New Roman"/>
          <w:color w:val="000000"/>
          <w:sz w:val="18"/>
          <w:szCs w:val="18"/>
        </w:rPr>
        <w:t>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33" w:anchor="/document/12138258/entry/3308" w:history="1">
        <w:r w:rsidR="00C7359A" w:rsidRPr="00C7359A">
          <w:rPr>
            <w:rFonts w:ascii="Times New Roman" w:hAnsi="Times New Roman" w:cs="Times New Roman"/>
            <w:color w:val="000000"/>
            <w:sz w:val="18"/>
            <w:szCs w:val="18"/>
            <w:u w:val="single"/>
          </w:rPr>
          <w:t>частью 8</w:t>
        </w:r>
      </w:hyperlink>
      <w:r w:rsidR="00C7359A" w:rsidRPr="00C7359A">
        <w:rPr>
          <w:rFonts w:ascii="Times New Roman" w:hAnsi="Times New Roman" w:cs="Times New Roman"/>
          <w:color w:val="000000"/>
          <w:sz w:val="18"/>
          <w:szCs w:val="18"/>
        </w:rPr>
        <w:t> настоящей статьи, не требуется.</w:t>
      </w:r>
    </w:p>
    <w:p w:rsidR="00C7359A" w:rsidRPr="00C7359A" w:rsidRDefault="003E5E1F" w:rsidP="00C7359A">
      <w:pPr>
        <w:shd w:val="clear" w:color="auto" w:fill="FFFFFF"/>
        <w:spacing w:line="240" w:lineRule="auto"/>
        <w:jc w:val="both"/>
        <w:rPr>
          <w:rFonts w:ascii="Times New Roman" w:hAnsi="Times New Roman" w:cs="Times New Roman"/>
          <w:color w:val="000000"/>
          <w:sz w:val="18"/>
          <w:szCs w:val="18"/>
        </w:rPr>
      </w:pPr>
      <w:hyperlink r:id="rId34" w:anchor="/document/72005510/entry/26044" w:history="1">
        <w:r w:rsidR="00C7359A" w:rsidRPr="00C7359A">
          <w:rPr>
            <w:rFonts w:ascii="Times New Roman" w:hAnsi="Times New Roman" w:cs="Times New Roman"/>
            <w:color w:val="000000"/>
            <w:sz w:val="18"/>
            <w:szCs w:val="18"/>
          </w:rPr>
          <w:t>10.</w:t>
        </w:r>
      </w:hyperlink>
      <w:r w:rsidR="00C7359A" w:rsidRPr="00C7359A">
        <w:rPr>
          <w:rFonts w:ascii="Times New Roman" w:hAnsi="Times New Roman" w:cs="Times New Roman"/>
          <w:color w:val="000000"/>
          <w:sz w:val="18"/>
          <w:szCs w:val="18"/>
        </w:rPr>
        <w:t> Срок уточнения правил землепользования и застройки в соответствии с </w:t>
      </w:r>
      <w:hyperlink r:id="rId35" w:anchor="/document/12138258/entry/3309" w:history="1">
        <w:r w:rsidR="00C7359A" w:rsidRPr="00C7359A">
          <w:rPr>
            <w:rFonts w:ascii="Times New Roman" w:hAnsi="Times New Roman" w:cs="Times New Roman"/>
            <w:color w:val="000000"/>
            <w:sz w:val="18"/>
            <w:szCs w:val="18"/>
            <w:u w:val="single"/>
          </w:rPr>
          <w:t>частью 9</w:t>
        </w:r>
      </w:hyperlink>
      <w:r w:rsidR="00C7359A" w:rsidRPr="00C7359A">
        <w:rPr>
          <w:rFonts w:ascii="Times New Roman" w:hAnsi="Times New Roman" w:cs="Times New Roman"/>
          <w:color w:val="000000"/>
          <w:sz w:val="18"/>
          <w:szCs w:val="18"/>
        </w:rPr>
        <w:t>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36" w:anchor="/document/12138258/entry/3308" w:history="1">
        <w:r w:rsidR="00C7359A" w:rsidRPr="00C7359A">
          <w:rPr>
            <w:rFonts w:ascii="Times New Roman" w:hAnsi="Times New Roman" w:cs="Times New Roman"/>
            <w:color w:val="000000"/>
            <w:sz w:val="18"/>
            <w:szCs w:val="18"/>
            <w:u w:val="single"/>
          </w:rPr>
          <w:t>частью 8</w:t>
        </w:r>
      </w:hyperlink>
      <w:r w:rsidR="00C7359A" w:rsidRPr="00C7359A">
        <w:rPr>
          <w:rFonts w:ascii="Times New Roman" w:hAnsi="Times New Roman" w:cs="Times New Roman"/>
          <w:color w:val="000000"/>
          <w:sz w:val="18"/>
          <w:szCs w:val="18"/>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37" w:anchor="/document/12138258/entry/33023" w:history="1">
        <w:r w:rsidR="00C7359A" w:rsidRPr="00C7359A">
          <w:rPr>
            <w:rFonts w:ascii="Times New Roman" w:hAnsi="Times New Roman" w:cs="Times New Roman"/>
            <w:color w:val="000000"/>
            <w:sz w:val="18"/>
            <w:szCs w:val="18"/>
            <w:u w:val="single"/>
          </w:rPr>
          <w:t>пунктами 3 - 5 части 2</w:t>
        </w:r>
      </w:hyperlink>
      <w:r w:rsidR="00C7359A" w:rsidRPr="00C7359A">
        <w:rPr>
          <w:rFonts w:ascii="Times New Roman" w:hAnsi="Times New Roman" w:cs="Times New Roman"/>
          <w:color w:val="000000"/>
          <w:sz w:val="18"/>
          <w:szCs w:val="18"/>
        </w:rPr>
        <w:t> настоящей статьи оснований для внесения изменений в правила землепользования и застройки.</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color w:val="000000"/>
          <w:sz w:val="18"/>
          <w:szCs w:val="18"/>
        </w:rPr>
        <w:t>11</w:t>
      </w:r>
      <w:r w:rsidRPr="00C7359A">
        <w:rPr>
          <w:rFonts w:ascii="Times New Roman" w:hAnsi="Times New Roman" w:cs="Times New Roman"/>
          <w:sz w:val="18"/>
          <w:szCs w:val="18"/>
        </w:rPr>
        <w:t>. Решение о подготовке проекта внесения изменений в настоящие Правила принимается главой местной администрации с установлением этапов градостроительного зонирования применительно ко всей территории муниципального образования района либо к различным частям территории муниципального образования (в случае подготовки проекта о внесении изменений в настоящие Правила применительно к частям территории муниципального образования, порядка и сроков проведения работ по подготовке указанного проекта, иных положений, касающихся организации указанных работ.</w:t>
      </w:r>
    </w:p>
    <w:p w:rsidR="00C7359A" w:rsidRPr="00C7359A" w:rsidRDefault="00C7359A" w:rsidP="00C7359A">
      <w:pPr>
        <w:spacing w:line="240" w:lineRule="auto"/>
        <w:jc w:val="both"/>
        <w:rPr>
          <w:rFonts w:ascii="Times New Roman" w:hAnsi="Times New Roman" w:cs="Times New Roman"/>
          <w:sz w:val="18"/>
          <w:szCs w:val="18"/>
        </w:rPr>
      </w:pPr>
      <w:bookmarkStart w:id="209" w:name="Par542"/>
      <w:bookmarkEnd w:id="209"/>
      <w:r w:rsidRPr="00C7359A">
        <w:rPr>
          <w:rFonts w:ascii="Times New Roman" w:hAnsi="Times New Roman" w:cs="Times New Roman"/>
          <w:color w:val="000000"/>
          <w:sz w:val="18"/>
          <w:szCs w:val="18"/>
        </w:rPr>
        <w:lastRenderedPageBreak/>
        <w:t>12</w:t>
      </w:r>
      <w:r w:rsidRPr="00C7359A">
        <w:rPr>
          <w:rFonts w:ascii="Times New Roman" w:hAnsi="Times New Roman" w:cs="Times New Roman"/>
          <w:sz w:val="18"/>
          <w:szCs w:val="18"/>
        </w:rPr>
        <w:t>. Глава муниципального образования не позднее чем по истечении 10 дней с даты принятия решения о подготовке проекта внесения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 размещение указанного сообщения на официальном сайте муниципального образования в сети «Интернет». Сообщение о принятии такого решения также может быть распространено по радио и телевидению.</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color w:val="000000"/>
          <w:sz w:val="18"/>
          <w:szCs w:val="18"/>
        </w:rPr>
        <w:t>13</w:t>
      </w:r>
      <w:r w:rsidRPr="00C7359A">
        <w:rPr>
          <w:rFonts w:ascii="Times New Roman" w:hAnsi="Times New Roman" w:cs="Times New Roman"/>
          <w:color w:val="FF0000"/>
          <w:sz w:val="18"/>
          <w:szCs w:val="18"/>
        </w:rPr>
        <w:t>.</w:t>
      </w:r>
      <w:r w:rsidRPr="00C7359A">
        <w:rPr>
          <w:rFonts w:ascii="Times New Roman" w:hAnsi="Times New Roman" w:cs="Times New Roman"/>
          <w:sz w:val="18"/>
          <w:szCs w:val="18"/>
        </w:rPr>
        <w:t xml:space="preserve"> В указанном в </w:t>
      </w:r>
      <w:hyperlink w:anchor="Par542" w:history="1">
        <w:r w:rsidRPr="00C7359A">
          <w:rPr>
            <w:rFonts w:ascii="Times New Roman" w:hAnsi="Times New Roman" w:cs="Times New Roman"/>
            <w:sz w:val="18"/>
            <w:szCs w:val="18"/>
            <w:u w:val="single"/>
          </w:rPr>
          <w:t xml:space="preserve">части </w:t>
        </w:r>
        <w:r w:rsidRPr="00C7359A">
          <w:rPr>
            <w:rFonts w:ascii="Times New Roman" w:hAnsi="Times New Roman" w:cs="Times New Roman"/>
            <w:color w:val="000000"/>
            <w:sz w:val="18"/>
            <w:szCs w:val="18"/>
            <w:u w:val="single"/>
          </w:rPr>
          <w:t>9</w:t>
        </w:r>
      </w:hyperlink>
      <w:r w:rsidRPr="00C7359A">
        <w:rPr>
          <w:rFonts w:ascii="Times New Roman" w:hAnsi="Times New Roman" w:cs="Times New Roman"/>
          <w:sz w:val="18"/>
          <w:szCs w:val="18"/>
        </w:rPr>
        <w:t xml:space="preserve"> настоящей статьи сообщении о принятии решения о подготовке проекта внесения изменений в настоящие Правила указываются:</w:t>
      </w:r>
    </w:p>
    <w:p w:rsidR="00C7359A" w:rsidRPr="00C7359A" w:rsidRDefault="00C7359A" w:rsidP="00C7359A">
      <w:pPr>
        <w:spacing w:line="240" w:lineRule="auto"/>
        <w:ind w:firstLine="1134"/>
        <w:jc w:val="both"/>
        <w:rPr>
          <w:rFonts w:ascii="Times New Roman" w:hAnsi="Times New Roman" w:cs="Times New Roman"/>
          <w:sz w:val="18"/>
          <w:szCs w:val="18"/>
        </w:rPr>
      </w:pPr>
      <w:r w:rsidRPr="00C7359A">
        <w:rPr>
          <w:rFonts w:ascii="Times New Roman" w:hAnsi="Times New Roman" w:cs="Times New Roman"/>
          <w:sz w:val="18"/>
          <w:szCs w:val="18"/>
        </w:rPr>
        <w:t>1)         состав и порядок деятельности Комиссии;</w:t>
      </w:r>
    </w:p>
    <w:p w:rsidR="00C7359A" w:rsidRPr="00C7359A" w:rsidRDefault="00C7359A" w:rsidP="00C7359A">
      <w:pPr>
        <w:spacing w:line="240" w:lineRule="auto"/>
        <w:ind w:firstLine="1134"/>
        <w:jc w:val="both"/>
        <w:rPr>
          <w:rFonts w:ascii="Times New Roman" w:hAnsi="Times New Roman" w:cs="Times New Roman"/>
          <w:sz w:val="18"/>
          <w:szCs w:val="18"/>
        </w:rPr>
      </w:pPr>
      <w:r w:rsidRPr="00C7359A">
        <w:rPr>
          <w:rFonts w:ascii="Times New Roman" w:hAnsi="Times New Roman" w:cs="Times New Roman"/>
          <w:sz w:val="18"/>
          <w:szCs w:val="18"/>
        </w:rPr>
        <w:t>2) последовательность градостроительного зонирования применительно к территории муниципального образования либо применительно к различным частям территории сельского поселения (в случае подготовки проекта внесения изменений в настоящие Правила применительно к частям территории муниципального образования);</w:t>
      </w:r>
    </w:p>
    <w:p w:rsidR="00C7359A" w:rsidRPr="00C7359A" w:rsidRDefault="00C7359A" w:rsidP="00C7359A">
      <w:pPr>
        <w:spacing w:line="240" w:lineRule="auto"/>
        <w:ind w:firstLine="1134"/>
        <w:jc w:val="both"/>
        <w:rPr>
          <w:rFonts w:ascii="Times New Roman" w:hAnsi="Times New Roman" w:cs="Times New Roman"/>
          <w:sz w:val="18"/>
          <w:szCs w:val="18"/>
        </w:rPr>
      </w:pPr>
      <w:r w:rsidRPr="00C7359A">
        <w:rPr>
          <w:rFonts w:ascii="Times New Roman" w:hAnsi="Times New Roman" w:cs="Times New Roman"/>
          <w:sz w:val="18"/>
          <w:szCs w:val="18"/>
        </w:rPr>
        <w:t>3)     порядок и сроки проведения работ по подготовке проекта внесения изменений в настоящие Правила;</w:t>
      </w:r>
    </w:p>
    <w:p w:rsidR="00C7359A" w:rsidRPr="00C7359A" w:rsidRDefault="00C7359A" w:rsidP="00C7359A">
      <w:pPr>
        <w:spacing w:line="240" w:lineRule="auto"/>
        <w:ind w:firstLine="1134"/>
        <w:jc w:val="both"/>
        <w:rPr>
          <w:rFonts w:ascii="Times New Roman" w:hAnsi="Times New Roman" w:cs="Times New Roman"/>
          <w:sz w:val="18"/>
          <w:szCs w:val="18"/>
        </w:rPr>
      </w:pPr>
      <w:r w:rsidRPr="00C7359A">
        <w:rPr>
          <w:rFonts w:ascii="Times New Roman" w:hAnsi="Times New Roman" w:cs="Times New Roman"/>
          <w:sz w:val="18"/>
          <w:szCs w:val="18"/>
        </w:rPr>
        <w:t>4)     порядок направления в Комиссию предложений заинтересованных лиц по подготовке проекта внесения изменений в настоящие Правила;</w:t>
      </w:r>
    </w:p>
    <w:p w:rsidR="00C7359A" w:rsidRPr="00C7359A" w:rsidRDefault="00C7359A" w:rsidP="00C7359A">
      <w:pPr>
        <w:spacing w:line="240" w:lineRule="auto"/>
        <w:ind w:firstLine="1134"/>
        <w:jc w:val="both"/>
        <w:rPr>
          <w:rFonts w:ascii="Times New Roman" w:hAnsi="Times New Roman" w:cs="Times New Roman"/>
          <w:sz w:val="18"/>
          <w:szCs w:val="18"/>
        </w:rPr>
      </w:pPr>
      <w:r w:rsidRPr="00C7359A">
        <w:rPr>
          <w:rFonts w:ascii="Times New Roman" w:hAnsi="Times New Roman" w:cs="Times New Roman"/>
          <w:sz w:val="18"/>
          <w:szCs w:val="18"/>
        </w:rPr>
        <w:t>5)      иные вопросы организации работ.</w:t>
      </w:r>
    </w:p>
    <w:p w:rsidR="00C7359A" w:rsidRPr="00C7359A" w:rsidRDefault="00C7359A" w:rsidP="00C7359A">
      <w:pPr>
        <w:spacing w:line="240" w:lineRule="auto"/>
        <w:jc w:val="both"/>
        <w:rPr>
          <w:rFonts w:ascii="Times New Roman" w:hAnsi="Times New Roman" w:cs="Times New Roman"/>
          <w:sz w:val="18"/>
          <w:szCs w:val="18"/>
        </w:rPr>
      </w:pPr>
      <w:bookmarkStart w:id="210" w:name="Par549"/>
      <w:bookmarkEnd w:id="210"/>
      <w:r w:rsidRPr="00C7359A">
        <w:rPr>
          <w:rFonts w:ascii="Times New Roman" w:hAnsi="Times New Roman" w:cs="Times New Roman"/>
          <w:color w:val="000000"/>
          <w:sz w:val="18"/>
          <w:szCs w:val="18"/>
        </w:rPr>
        <w:t xml:space="preserve">14. </w:t>
      </w:r>
      <w:r w:rsidRPr="00C7359A">
        <w:rPr>
          <w:rFonts w:ascii="Times New Roman" w:hAnsi="Times New Roman" w:cs="Times New Roman"/>
          <w:sz w:val="18"/>
          <w:szCs w:val="18"/>
        </w:rPr>
        <w:t>Администрация муниципального образования осуществляет проверку проекта внесения изменений в настоящие Правила, представленного Комиссией, на соответствие требованиям технических регламентов, Генеральному плану муниципального образования, схемам территориального планирования Оренбургской области,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color w:val="000000"/>
          <w:sz w:val="18"/>
          <w:szCs w:val="18"/>
        </w:rPr>
        <w:t xml:space="preserve">15. </w:t>
      </w:r>
      <w:r w:rsidRPr="00C7359A">
        <w:rPr>
          <w:rFonts w:ascii="Times New Roman" w:hAnsi="Times New Roman" w:cs="Times New Roman"/>
          <w:sz w:val="18"/>
          <w:szCs w:val="18"/>
        </w:rPr>
        <w:t xml:space="preserve">По результатам указанной в </w:t>
      </w:r>
      <w:hyperlink w:anchor="Par549" w:history="1">
        <w:r w:rsidRPr="00C7359A">
          <w:rPr>
            <w:rFonts w:ascii="Times New Roman" w:hAnsi="Times New Roman" w:cs="Times New Roman"/>
            <w:sz w:val="18"/>
            <w:szCs w:val="18"/>
            <w:u w:val="single"/>
          </w:rPr>
          <w:t>части 1</w:t>
        </w:r>
      </w:hyperlink>
      <w:r w:rsidRPr="00C7359A">
        <w:rPr>
          <w:rFonts w:ascii="Times New Roman" w:hAnsi="Times New Roman" w:cs="Times New Roman"/>
          <w:sz w:val="18"/>
          <w:szCs w:val="18"/>
          <w:u w:val="single"/>
        </w:rPr>
        <w:t>4</w:t>
      </w:r>
      <w:r w:rsidRPr="00C7359A">
        <w:rPr>
          <w:rFonts w:ascii="Times New Roman" w:hAnsi="Times New Roman" w:cs="Times New Roman"/>
          <w:sz w:val="18"/>
          <w:szCs w:val="18"/>
        </w:rPr>
        <w:t xml:space="preserve"> настоящей статьи проверки администрация направляет проект внесения изменений в настоящие Правила главе муниципального образования или в случае обнаружения его несоответствия требованиям и документам, указанным в </w:t>
      </w:r>
      <w:hyperlink w:anchor="Par549" w:history="1">
        <w:r w:rsidRPr="00C7359A">
          <w:rPr>
            <w:rFonts w:ascii="Times New Roman" w:hAnsi="Times New Roman" w:cs="Times New Roman"/>
            <w:sz w:val="18"/>
            <w:szCs w:val="18"/>
            <w:u w:val="single"/>
          </w:rPr>
          <w:t>части 1</w:t>
        </w:r>
      </w:hyperlink>
      <w:r w:rsidRPr="00C7359A">
        <w:rPr>
          <w:rFonts w:ascii="Times New Roman" w:hAnsi="Times New Roman" w:cs="Times New Roman"/>
          <w:sz w:val="18"/>
          <w:szCs w:val="18"/>
          <w:u w:val="single"/>
        </w:rPr>
        <w:t>4</w:t>
      </w:r>
      <w:r w:rsidRPr="00C7359A">
        <w:rPr>
          <w:rFonts w:ascii="Times New Roman" w:hAnsi="Times New Roman" w:cs="Times New Roman"/>
          <w:sz w:val="18"/>
          <w:szCs w:val="18"/>
        </w:rPr>
        <w:t xml:space="preserve"> настоящей статьи, в Комиссию на доработку.</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color w:val="000000"/>
          <w:sz w:val="18"/>
          <w:szCs w:val="18"/>
        </w:rPr>
        <w:t xml:space="preserve">16. </w:t>
      </w:r>
      <w:bookmarkStart w:id="211" w:name="Par552"/>
      <w:bookmarkEnd w:id="211"/>
      <w:r w:rsidRPr="00C7359A">
        <w:rPr>
          <w:rFonts w:ascii="Times New Roman" w:hAnsi="Times New Roman" w:cs="Times New Roman"/>
          <w:sz w:val="18"/>
          <w:szCs w:val="18"/>
        </w:rPr>
        <w:t>Проект внесения изменений в настоящие Правила рассматривается на публичных слушаниях или общественных обсуждениях. Публичные слушания и общественные обсуждения проводятся в соответствии с Положением о публичных слушаниях.</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Продолжительность обсуждений или публичных слушаний по проекту внесения изменений в настоящие Правила составляет не менее одного и не более трёх месяцев со дня опубликования такого проекта.</w:t>
      </w:r>
    </w:p>
    <w:p w:rsidR="00C7359A" w:rsidRPr="00C7359A" w:rsidRDefault="00C7359A" w:rsidP="00C7359A">
      <w:pPr>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 </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color w:val="000000"/>
          <w:sz w:val="18"/>
          <w:szCs w:val="18"/>
        </w:rPr>
        <w:t xml:space="preserve">17. </w:t>
      </w:r>
      <w:r w:rsidRPr="00C7359A">
        <w:rPr>
          <w:rFonts w:ascii="Times New Roman" w:hAnsi="Times New Roman" w:cs="Times New Roman"/>
          <w:sz w:val="18"/>
          <w:szCs w:val="18"/>
        </w:rPr>
        <w:t xml:space="preserve">После завершения публичных слушаний по проекту внесения изменений в настоящие Правила Комиссия с учетом результатов таких публичных слушаний или общественных обсуждений обеспечивает внесение изменений в данный проект и представляет его главе муниципального образования </w:t>
      </w:r>
      <w:r w:rsidRPr="00C7359A">
        <w:rPr>
          <w:rFonts w:ascii="Times New Roman" w:eastAsia="Arial" w:hAnsi="Times New Roman" w:cs="Times New Roman"/>
          <w:kern w:val="1"/>
          <w:sz w:val="18"/>
          <w:szCs w:val="18"/>
          <w:lang w:eastAsia="hi-IN" w:bidi="hi-IN"/>
        </w:rPr>
        <w:t xml:space="preserve">Петровского сельсовета </w:t>
      </w:r>
      <w:r w:rsidRPr="00C7359A">
        <w:rPr>
          <w:rFonts w:ascii="Times New Roman" w:hAnsi="Times New Roman" w:cs="Times New Roman"/>
          <w:sz w:val="18"/>
          <w:szCs w:val="18"/>
        </w:rPr>
        <w:t>Саракташского района. Обязательными приложениями к проекту внесения изменений в Правила являются протоколы публичных слушаний или общественных обсуждений, за исключением случаев, если их проведение в соответствии с настоящим Кодексом не требуется.</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color w:val="000000"/>
          <w:sz w:val="18"/>
          <w:szCs w:val="18"/>
        </w:rPr>
        <w:t xml:space="preserve">18. </w:t>
      </w:r>
      <w:r w:rsidRPr="00C7359A">
        <w:rPr>
          <w:rFonts w:ascii="Times New Roman" w:hAnsi="Times New Roman" w:cs="Times New Roman"/>
          <w:sz w:val="18"/>
          <w:szCs w:val="18"/>
        </w:rPr>
        <w:t xml:space="preserve">Глава муниципального образования </w:t>
      </w:r>
      <w:r w:rsidRPr="00C7359A">
        <w:rPr>
          <w:rFonts w:ascii="Times New Roman" w:eastAsia="Arial" w:hAnsi="Times New Roman" w:cs="Times New Roman"/>
          <w:kern w:val="1"/>
          <w:sz w:val="18"/>
          <w:szCs w:val="18"/>
          <w:lang w:eastAsia="hi-IN" w:bidi="hi-IN"/>
        </w:rPr>
        <w:t xml:space="preserve">Петровского сельсовета </w:t>
      </w:r>
      <w:r w:rsidRPr="00C7359A">
        <w:rPr>
          <w:rFonts w:ascii="Times New Roman" w:hAnsi="Times New Roman" w:cs="Times New Roman"/>
          <w:sz w:val="18"/>
          <w:szCs w:val="18"/>
        </w:rPr>
        <w:t xml:space="preserve">Саракташского района в течение десяти дней после представления ему проекта внесения изменений в Правила и указанных в </w:t>
      </w:r>
      <w:hyperlink w:anchor="Par552" w:history="1">
        <w:r w:rsidRPr="00C7359A">
          <w:rPr>
            <w:rFonts w:ascii="Times New Roman" w:hAnsi="Times New Roman" w:cs="Times New Roman"/>
            <w:sz w:val="18"/>
            <w:szCs w:val="18"/>
            <w:u w:val="single"/>
          </w:rPr>
          <w:t>части 1</w:t>
        </w:r>
      </w:hyperlink>
      <w:r w:rsidRPr="00C7359A">
        <w:rPr>
          <w:rFonts w:ascii="Times New Roman" w:hAnsi="Times New Roman" w:cs="Times New Roman"/>
          <w:sz w:val="18"/>
          <w:szCs w:val="18"/>
          <w:u w:val="single"/>
        </w:rPr>
        <w:t>7</w:t>
      </w:r>
      <w:r w:rsidRPr="00C7359A">
        <w:rPr>
          <w:rFonts w:ascii="Times New Roman" w:hAnsi="Times New Roman" w:cs="Times New Roman"/>
          <w:sz w:val="18"/>
          <w:szCs w:val="18"/>
        </w:rPr>
        <w:t xml:space="preserve"> настоящей статьи обязательных приложений принимает решение о направлении указанного проекта в установленном порядке в Совет депутатов </w:t>
      </w:r>
      <w:r w:rsidRPr="00C7359A">
        <w:rPr>
          <w:rFonts w:ascii="Times New Roman" w:eastAsia="Arial" w:hAnsi="Times New Roman" w:cs="Times New Roman"/>
          <w:kern w:val="1"/>
          <w:sz w:val="18"/>
          <w:szCs w:val="18"/>
          <w:lang w:eastAsia="hi-IN" w:bidi="hi-IN"/>
        </w:rPr>
        <w:t xml:space="preserve">Петровского сельсовета </w:t>
      </w:r>
      <w:r w:rsidRPr="00C7359A">
        <w:rPr>
          <w:rFonts w:ascii="Times New Roman" w:hAnsi="Times New Roman" w:cs="Times New Roman"/>
          <w:sz w:val="18"/>
          <w:szCs w:val="18"/>
        </w:rPr>
        <w:t>Саракташского района или об отклонении проекта внесения изменений в Правила и о направлении его на доработку с указанием даты его повторного представления.</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color w:val="000000"/>
          <w:sz w:val="18"/>
          <w:szCs w:val="18"/>
        </w:rPr>
        <w:t xml:space="preserve">19. </w:t>
      </w:r>
      <w:r w:rsidRPr="00C7359A">
        <w:rPr>
          <w:rFonts w:ascii="Times New Roman" w:hAnsi="Times New Roman" w:cs="Times New Roman"/>
          <w:sz w:val="18"/>
          <w:szCs w:val="18"/>
        </w:rPr>
        <w:t>После утверждения Советом депутатов изменений в настоящие Правила, решение Совета депутатов о внесении изменений в Правила подлежит опубликованию.</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color w:val="000000"/>
          <w:sz w:val="18"/>
          <w:szCs w:val="18"/>
        </w:rPr>
        <w:t xml:space="preserve">20. </w:t>
      </w:r>
      <w:r w:rsidRPr="00C7359A">
        <w:rPr>
          <w:rFonts w:ascii="Times New Roman" w:hAnsi="Times New Roman" w:cs="Times New Roman"/>
          <w:sz w:val="18"/>
          <w:szCs w:val="18"/>
        </w:rPr>
        <w:t>Физические и юридические лица вправе оспорить решение о внесении изменений в настоящие Правила в судебном порядке.</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color w:val="000000"/>
          <w:sz w:val="18"/>
          <w:szCs w:val="18"/>
        </w:rPr>
        <w:t xml:space="preserve">21. </w:t>
      </w:r>
      <w:r w:rsidRPr="00C7359A">
        <w:rPr>
          <w:rFonts w:ascii="Times New Roman" w:hAnsi="Times New Roman" w:cs="Times New Roman"/>
          <w:sz w:val="18"/>
          <w:szCs w:val="18"/>
        </w:rPr>
        <w:t xml:space="preserve">Органы государственной власти Российской Федерации, органы государственной власти Оренбургской области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w:t>
      </w:r>
      <w:r w:rsidRPr="00C7359A">
        <w:rPr>
          <w:rFonts w:ascii="Times New Roman" w:hAnsi="Times New Roman" w:cs="Times New Roman"/>
          <w:sz w:val="18"/>
          <w:szCs w:val="18"/>
        </w:rPr>
        <w:lastRenderedPageBreak/>
        <w:t>Российской Федерации, схеме территориального планирования Оренбургской области, утвержденным до внесения изменений в настоящие Правила.</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color w:val="000000"/>
          <w:sz w:val="18"/>
          <w:szCs w:val="18"/>
        </w:rPr>
        <w:t xml:space="preserve">22. </w:t>
      </w:r>
      <w:r w:rsidRPr="00C7359A">
        <w:rPr>
          <w:rFonts w:ascii="Times New Roman" w:hAnsi="Times New Roman" w:cs="Times New Roman"/>
          <w:sz w:val="18"/>
          <w:szCs w:val="18"/>
        </w:rPr>
        <w:t xml:space="preserve">В случае внесения изменений в Правила землепользования и застройки с целью обеспечения возможности размещения на территории муниципального образования предусмотренных документами территориального планирования объектов федерального, регионального, объектов местного значения  (за исключением линейных объектов), глава муниципального образования </w:t>
      </w:r>
      <w:r w:rsidRPr="00C7359A">
        <w:rPr>
          <w:rFonts w:ascii="Times New Roman" w:eastAsia="Arial" w:hAnsi="Times New Roman" w:cs="Times New Roman"/>
          <w:kern w:val="1"/>
          <w:sz w:val="18"/>
          <w:szCs w:val="18"/>
          <w:lang w:eastAsia="hi-IN" w:bidi="hi-IN"/>
        </w:rPr>
        <w:t xml:space="preserve">Петровский сельсовет </w:t>
      </w:r>
      <w:r w:rsidRPr="00C7359A">
        <w:rPr>
          <w:rFonts w:ascii="Times New Roman" w:hAnsi="Times New Roman" w:cs="Times New Roman"/>
          <w:sz w:val="18"/>
          <w:szCs w:val="18"/>
        </w:rPr>
        <w:t>Саракташского района  обеспечивает внесение изменений в Правила землепользования и застройки в течении тридцати дней со дня получения требования о внесении изменений в Правила землепользования и застройки в целях обеспечения размещения объектов федерального, регионального, объектов местного значения  (за исключением линейных объектов).</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color w:val="000000"/>
          <w:sz w:val="18"/>
          <w:szCs w:val="18"/>
        </w:rPr>
        <w:t xml:space="preserve">23. </w:t>
      </w:r>
      <w:r w:rsidRPr="00C7359A">
        <w:rPr>
          <w:rFonts w:ascii="Times New Roman" w:hAnsi="Times New Roman" w:cs="Times New Roman"/>
          <w:sz w:val="18"/>
          <w:szCs w:val="18"/>
        </w:rPr>
        <w:t>В случае поступления требования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не требуется.</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color w:val="000000"/>
          <w:sz w:val="18"/>
          <w:szCs w:val="18"/>
        </w:rPr>
        <w:t xml:space="preserve">23.1. </w:t>
      </w:r>
      <w:r w:rsidRPr="00C7359A">
        <w:rPr>
          <w:rFonts w:ascii="Times New Roman" w:hAnsi="Times New Roman" w:cs="Times New Roman"/>
          <w:sz w:val="18"/>
          <w:szCs w:val="18"/>
        </w:rPr>
        <w:t>Срок уточнения правил землепользования и застройки в соответствии с частью 23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оснований для внесения изменений в правила землепользования и застройки.</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color w:val="000000"/>
          <w:sz w:val="18"/>
          <w:szCs w:val="18"/>
        </w:rPr>
        <w:t xml:space="preserve">24. </w:t>
      </w:r>
      <w:r w:rsidRPr="00C7359A">
        <w:rPr>
          <w:rFonts w:ascii="Times New Roman" w:hAnsi="Times New Roman" w:cs="Times New Roman"/>
          <w:sz w:val="18"/>
          <w:szCs w:val="18"/>
        </w:rPr>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заключения комиссии не требуются.</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212" w:name="_Toc89422072"/>
      <w:bookmarkStart w:id="213" w:name="_Toc133931382"/>
      <w:r w:rsidRPr="00C7359A">
        <w:rPr>
          <w:rFonts w:ascii="Times New Roman" w:hAnsi="Times New Roman" w:cs="Times New Roman"/>
          <w:color w:val="auto"/>
          <w:sz w:val="18"/>
          <w:szCs w:val="18"/>
        </w:rPr>
        <w:t>Статья 17. Порядок утверждения внесения изменений в Правила землепользования и застройки</w:t>
      </w:r>
      <w:bookmarkEnd w:id="212"/>
      <w:bookmarkEnd w:id="213"/>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 xml:space="preserve">1. </w:t>
      </w:r>
      <w:r w:rsidRPr="00C7359A">
        <w:rPr>
          <w:rFonts w:ascii="Times New Roman" w:hAnsi="Times New Roman" w:cs="Times New Roman"/>
          <w:color w:val="000000"/>
          <w:sz w:val="18"/>
          <w:szCs w:val="18"/>
        </w:rPr>
        <w:t xml:space="preserve">Проект внесения изменений в </w:t>
      </w:r>
      <w:r w:rsidRPr="00C7359A">
        <w:rPr>
          <w:rFonts w:ascii="Times New Roman" w:hAnsi="Times New Roman" w:cs="Times New Roman"/>
          <w:sz w:val="18"/>
          <w:szCs w:val="18"/>
        </w:rPr>
        <w:t>Правила землепользования и застройки утвержда</w:t>
      </w:r>
      <w:r w:rsidRPr="00C7359A">
        <w:rPr>
          <w:rFonts w:ascii="Times New Roman" w:hAnsi="Times New Roman" w:cs="Times New Roman"/>
          <w:color w:val="000000"/>
          <w:sz w:val="18"/>
          <w:szCs w:val="18"/>
        </w:rPr>
        <w:t>ется</w:t>
      </w:r>
      <w:r w:rsidRPr="00C7359A">
        <w:rPr>
          <w:rFonts w:ascii="Times New Roman" w:hAnsi="Times New Roman" w:cs="Times New Roman"/>
          <w:sz w:val="18"/>
          <w:szCs w:val="18"/>
        </w:rPr>
        <w:t xml:space="preserve"> представительным органом местного самоуправления. Обязательными приложениями к проекту </w:t>
      </w:r>
      <w:r w:rsidRPr="00C7359A">
        <w:rPr>
          <w:rFonts w:ascii="Times New Roman" w:hAnsi="Times New Roman" w:cs="Times New Roman"/>
          <w:color w:val="000000"/>
          <w:sz w:val="18"/>
          <w:szCs w:val="18"/>
        </w:rPr>
        <w:t xml:space="preserve">внесения изменений в </w:t>
      </w:r>
      <w:r w:rsidRPr="00C7359A">
        <w:rPr>
          <w:rFonts w:ascii="Times New Roman" w:hAnsi="Times New Roman" w:cs="Times New Roman"/>
          <w:sz w:val="18"/>
          <w:szCs w:val="18"/>
        </w:rPr>
        <w:t>правил</w:t>
      </w:r>
      <w:r w:rsidRPr="00C7359A">
        <w:rPr>
          <w:rFonts w:ascii="Times New Roman" w:hAnsi="Times New Roman" w:cs="Times New Roman"/>
          <w:color w:val="000000"/>
          <w:sz w:val="18"/>
          <w:szCs w:val="18"/>
        </w:rPr>
        <w:t>а</w:t>
      </w:r>
      <w:r w:rsidRPr="00C7359A">
        <w:rPr>
          <w:rFonts w:ascii="Times New Roman" w:hAnsi="Times New Roman" w:cs="Times New Roman"/>
          <w:sz w:val="18"/>
          <w:szCs w:val="18"/>
        </w:rPr>
        <w:t xml:space="preserve"> землепользования и застройки являются протоколы публичных слушаний по указанному проекту и заключение о результатах таких публичных слушаний</w:t>
      </w:r>
      <w:r w:rsidRPr="00C7359A">
        <w:rPr>
          <w:rFonts w:ascii="Times New Roman" w:hAnsi="Times New Roman" w:cs="Times New Roman"/>
          <w:color w:val="000000"/>
          <w:sz w:val="18"/>
          <w:szCs w:val="18"/>
        </w:rPr>
        <w:t xml:space="preserve"> или общественных обсуждений, за исключением случаев, если их проведение в соответствии с Градостроительным Кодексом РФ не требуется.</w:t>
      </w:r>
      <w:bookmarkStart w:id="214" w:name="sub_3202"/>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 xml:space="preserve">2. Представительный орган местного самоуправления по результатам рассмотрения проекта </w:t>
      </w:r>
      <w:r w:rsidRPr="00C7359A">
        <w:rPr>
          <w:rFonts w:ascii="Times New Roman" w:hAnsi="Times New Roman" w:cs="Times New Roman"/>
          <w:color w:val="000000"/>
          <w:sz w:val="18"/>
          <w:szCs w:val="18"/>
        </w:rPr>
        <w:t xml:space="preserve">внесения изменений в </w:t>
      </w:r>
      <w:r w:rsidRPr="00C7359A">
        <w:rPr>
          <w:rFonts w:ascii="Times New Roman" w:hAnsi="Times New Roman" w:cs="Times New Roman"/>
          <w:sz w:val="18"/>
          <w:szCs w:val="18"/>
        </w:rPr>
        <w:t>Правил</w:t>
      </w:r>
      <w:r w:rsidRPr="00C7359A">
        <w:rPr>
          <w:rFonts w:ascii="Times New Roman" w:hAnsi="Times New Roman" w:cs="Times New Roman"/>
          <w:color w:val="000000"/>
          <w:sz w:val="18"/>
          <w:szCs w:val="18"/>
        </w:rPr>
        <w:t>а</w:t>
      </w:r>
      <w:r w:rsidRPr="00C7359A">
        <w:rPr>
          <w:rFonts w:ascii="Times New Roman" w:hAnsi="Times New Roman" w:cs="Times New Roman"/>
          <w:sz w:val="18"/>
          <w:szCs w:val="18"/>
        </w:rPr>
        <w:t xml:space="preserve"> землепользования и застройки и обязательных приложений к нему может утвердить </w:t>
      </w:r>
      <w:r w:rsidRPr="00C7359A">
        <w:rPr>
          <w:rFonts w:ascii="Times New Roman" w:hAnsi="Times New Roman" w:cs="Times New Roman"/>
          <w:color w:val="000000"/>
          <w:sz w:val="18"/>
          <w:szCs w:val="18"/>
        </w:rPr>
        <w:t xml:space="preserve">внесения изменений в </w:t>
      </w:r>
      <w:r w:rsidRPr="00C7359A">
        <w:rPr>
          <w:rFonts w:ascii="Times New Roman" w:hAnsi="Times New Roman" w:cs="Times New Roman"/>
          <w:sz w:val="18"/>
          <w:szCs w:val="18"/>
        </w:rPr>
        <w:t xml:space="preserve">Правила землепользования и застройки или направить проект </w:t>
      </w:r>
      <w:r w:rsidRPr="00C7359A">
        <w:rPr>
          <w:rFonts w:ascii="Times New Roman" w:hAnsi="Times New Roman" w:cs="Times New Roman"/>
          <w:color w:val="000000"/>
          <w:sz w:val="18"/>
          <w:szCs w:val="18"/>
        </w:rPr>
        <w:t xml:space="preserve">внесения изменений в </w:t>
      </w:r>
      <w:r w:rsidRPr="00C7359A">
        <w:rPr>
          <w:rFonts w:ascii="Times New Roman" w:hAnsi="Times New Roman" w:cs="Times New Roman"/>
          <w:sz w:val="18"/>
          <w:szCs w:val="18"/>
        </w:rPr>
        <w:t>Правил</w:t>
      </w:r>
      <w:r w:rsidRPr="00C7359A">
        <w:rPr>
          <w:rFonts w:ascii="Times New Roman" w:hAnsi="Times New Roman" w:cs="Times New Roman"/>
          <w:color w:val="000000"/>
          <w:sz w:val="18"/>
          <w:szCs w:val="18"/>
        </w:rPr>
        <w:t>а</w:t>
      </w:r>
      <w:r w:rsidRPr="00C7359A">
        <w:rPr>
          <w:rFonts w:ascii="Times New Roman" w:hAnsi="Times New Roman" w:cs="Times New Roman"/>
          <w:sz w:val="18"/>
          <w:szCs w:val="18"/>
        </w:rPr>
        <w:t xml:space="preserve"> землепользования и застройки главе муниципального образования </w:t>
      </w:r>
      <w:r w:rsidRPr="00C7359A">
        <w:rPr>
          <w:rFonts w:ascii="Times New Roman" w:eastAsia="Arial" w:hAnsi="Times New Roman" w:cs="Times New Roman"/>
          <w:kern w:val="1"/>
          <w:sz w:val="18"/>
          <w:szCs w:val="18"/>
          <w:lang w:eastAsia="hi-IN" w:bidi="hi-IN"/>
        </w:rPr>
        <w:t xml:space="preserve">Петровский сельсовет </w:t>
      </w:r>
      <w:r w:rsidRPr="00C7359A">
        <w:rPr>
          <w:rFonts w:ascii="Times New Roman" w:hAnsi="Times New Roman" w:cs="Times New Roman"/>
          <w:sz w:val="18"/>
          <w:szCs w:val="18"/>
        </w:rPr>
        <w:t>Саракташского района на доработку в соответствии с заключением о результатах публичных слушаний или общественных обсуждений по указанному проекту.</w:t>
      </w:r>
    </w:p>
    <w:bookmarkEnd w:id="214"/>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 xml:space="preserve">3. </w:t>
      </w:r>
      <w:r w:rsidRPr="00C7359A">
        <w:rPr>
          <w:rFonts w:ascii="Times New Roman" w:hAnsi="Times New Roman" w:cs="Times New Roman"/>
          <w:color w:val="000000"/>
          <w:sz w:val="18"/>
          <w:szCs w:val="18"/>
        </w:rPr>
        <w:t xml:space="preserve">Внесения изменений в </w:t>
      </w:r>
      <w:r w:rsidRPr="00C7359A">
        <w:rPr>
          <w:rFonts w:ascii="Times New Roman" w:hAnsi="Times New Roman" w:cs="Times New Roman"/>
          <w:sz w:val="18"/>
          <w:szCs w:val="18"/>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в сети "Интернет".</w:t>
      </w:r>
    </w:p>
    <w:p w:rsidR="00C7359A" w:rsidRPr="00C7359A" w:rsidRDefault="00C7359A" w:rsidP="00C7359A">
      <w:pPr>
        <w:spacing w:line="240" w:lineRule="auto"/>
        <w:jc w:val="both"/>
        <w:rPr>
          <w:rFonts w:ascii="Times New Roman" w:hAnsi="Times New Roman" w:cs="Times New Roman"/>
          <w:sz w:val="18"/>
          <w:szCs w:val="18"/>
        </w:rPr>
      </w:pPr>
      <w:bookmarkStart w:id="215" w:name="sub_3204"/>
      <w:r w:rsidRPr="00C7359A">
        <w:rPr>
          <w:rFonts w:ascii="Times New Roman" w:hAnsi="Times New Roman" w:cs="Times New Roman"/>
          <w:sz w:val="18"/>
          <w:szCs w:val="18"/>
        </w:rPr>
        <w:t xml:space="preserve">4. Физические и юридические лица вправе оспорить решение об утверждении </w:t>
      </w:r>
      <w:r w:rsidRPr="00C7359A">
        <w:rPr>
          <w:rFonts w:ascii="Times New Roman" w:hAnsi="Times New Roman" w:cs="Times New Roman"/>
          <w:color w:val="000000"/>
          <w:sz w:val="18"/>
          <w:szCs w:val="18"/>
        </w:rPr>
        <w:t xml:space="preserve">внесения изменений в Правила </w:t>
      </w:r>
      <w:r w:rsidRPr="00C7359A">
        <w:rPr>
          <w:rFonts w:ascii="Times New Roman" w:hAnsi="Times New Roman" w:cs="Times New Roman"/>
          <w:sz w:val="18"/>
          <w:szCs w:val="18"/>
        </w:rPr>
        <w:t>землепользования и застройки в судебном порядке.</w:t>
      </w:r>
    </w:p>
    <w:bookmarkEnd w:id="215"/>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w:t>
      </w:r>
      <w:r w:rsidRPr="00C7359A">
        <w:rPr>
          <w:rFonts w:ascii="Times New Roman" w:hAnsi="Times New Roman" w:cs="Times New Roman"/>
          <w:color w:val="000000"/>
          <w:sz w:val="18"/>
          <w:szCs w:val="18"/>
        </w:rPr>
        <w:t xml:space="preserve">внесения изменений в Правила </w:t>
      </w:r>
      <w:r w:rsidRPr="00C7359A">
        <w:rPr>
          <w:rFonts w:ascii="Times New Roman" w:hAnsi="Times New Roman" w:cs="Times New Roman"/>
          <w:sz w:val="18"/>
          <w:szCs w:val="18"/>
        </w:rPr>
        <w:t xml:space="preserve">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w:t>
      </w:r>
      <w:hyperlink w:anchor="sub_102" w:history="1">
        <w:r w:rsidRPr="00C7359A">
          <w:rPr>
            <w:rFonts w:ascii="Times New Roman" w:hAnsi="Times New Roman" w:cs="Times New Roman"/>
            <w:sz w:val="18"/>
            <w:szCs w:val="18"/>
          </w:rPr>
          <w:t>территориального планирования</w:t>
        </w:r>
      </w:hyperlink>
      <w:r w:rsidRPr="00C7359A">
        <w:rPr>
          <w:rFonts w:ascii="Times New Roman" w:hAnsi="Times New Roman" w:cs="Times New Roman"/>
          <w:sz w:val="18"/>
          <w:szCs w:val="18"/>
        </w:rPr>
        <w:t xml:space="preserve"> Российской Федерации, схемам территориального планирования субъектов Российской Федерации, утвержденным до утверждения </w:t>
      </w:r>
      <w:r w:rsidRPr="00C7359A">
        <w:rPr>
          <w:rFonts w:ascii="Times New Roman" w:hAnsi="Times New Roman" w:cs="Times New Roman"/>
          <w:color w:val="000000"/>
          <w:sz w:val="18"/>
          <w:szCs w:val="18"/>
        </w:rPr>
        <w:t xml:space="preserve">внесения изменений в Правила </w:t>
      </w:r>
      <w:r w:rsidRPr="00C7359A">
        <w:rPr>
          <w:rFonts w:ascii="Times New Roman" w:hAnsi="Times New Roman" w:cs="Times New Roman"/>
          <w:sz w:val="18"/>
          <w:szCs w:val="18"/>
        </w:rPr>
        <w:t>землепользования и застройки.</w:t>
      </w:r>
    </w:p>
    <w:p w:rsidR="00C7359A" w:rsidRPr="00C7359A" w:rsidRDefault="00C7359A" w:rsidP="00C7359A">
      <w:pPr>
        <w:pStyle w:val="2"/>
        <w:spacing w:line="240" w:lineRule="auto"/>
        <w:jc w:val="both"/>
        <w:rPr>
          <w:rFonts w:ascii="Times New Roman" w:eastAsia="GOST Type AU" w:hAnsi="Times New Roman" w:cs="Times New Roman"/>
          <w:color w:val="auto"/>
          <w:sz w:val="18"/>
          <w:szCs w:val="18"/>
          <w:lang w:eastAsia="ar-SA"/>
        </w:rPr>
      </w:pPr>
      <w:bookmarkStart w:id="216" w:name="_Toc465786395"/>
      <w:bookmarkStart w:id="217" w:name="_Toc89422073"/>
      <w:bookmarkStart w:id="218" w:name="_Toc133931383"/>
      <w:r w:rsidRPr="00C7359A">
        <w:rPr>
          <w:rFonts w:ascii="Times New Roman" w:eastAsia="GOST Type AU" w:hAnsi="Times New Roman" w:cs="Times New Roman"/>
          <w:color w:val="auto"/>
          <w:sz w:val="18"/>
          <w:szCs w:val="18"/>
          <w:lang w:eastAsia="ar-SA"/>
        </w:rPr>
        <w:t xml:space="preserve">Глава 7. </w:t>
      </w:r>
      <w:bookmarkEnd w:id="216"/>
      <w:r w:rsidRPr="00C7359A">
        <w:rPr>
          <w:rFonts w:ascii="Times New Roman" w:eastAsia="GOST Type AU" w:hAnsi="Times New Roman" w:cs="Times New Roman"/>
          <w:color w:val="auto"/>
          <w:sz w:val="18"/>
          <w:szCs w:val="18"/>
          <w:lang w:eastAsia="ar-SA"/>
        </w:rPr>
        <w:t>Регулирование вопросов землепользования и застройки в части отклонения от предельных параметров разрешённого строительства, реконструкции объектов капитального строительства</w:t>
      </w:r>
      <w:bookmarkEnd w:id="217"/>
      <w:bookmarkEnd w:id="218"/>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219" w:name="_Toc89422074"/>
      <w:bookmarkStart w:id="220" w:name="_Toc133931384"/>
      <w:r w:rsidRPr="00C7359A">
        <w:rPr>
          <w:rFonts w:ascii="Times New Roman" w:hAnsi="Times New Roman" w:cs="Times New Roman"/>
          <w:color w:val="auto"/>
          <w:sz w:val="18"/>
          <w:szCs w:val="18"/>
        </w:rPr>
        <w:t>Статья 18. Отклонение от предельных параметров разрешенного строительства, реконструкции объектов капитального строительства</w:t>
      </w:r>
      <w:bookmarkEnd w:id="219"/>
      <w:bookmarkEnd w:id="220"/>
    </w:p>
    <w:p w:rsidR="00C7359A" w:rsidRPr="00C7359A" w:rsidRDefault="00C7359A" w:rsidP="00C7359A">
      <w:pPr>
        <w:widowControl w:val="0"/>
        <w:numPr>
          <w:ilvl w:val="0"/>
          <w:numId w:val="24"/>
        </w:numPr>
        <w:autoSpaceDE w:val="0"/>
        <w:autoSpaceDN w:val="0"/>
        <w:adjustRightInd w:val="0"/>
        <w:spacing w:after="0" w:line="240" w:lineRule="auto"/>
        <w:ind w:left="0" w:right="-2" w:firstLine="709"/>
        <w:jc w:val="both"/>
        <w:rPr>
          <w:rFonts w:ascii="Times New Roman" w:hAnsi="Times New Roman" w:cs="Times New Roman"/>
          <w:sz w:val="18"/>
          <w:szCs w:val="18"/>
        </w:rPr>
      </w:pPr>
      <w:bookmarkStart w:id="221" w:name="sub_4001"/>
      <w:r w:rsidRPr="00C7359A">
        <w:rPr>
          <w:rFonts w:ascii="Times New Roman" w:hAnsi="Times New Roman" w:cs="Times New Roman"/>
          <w:sz w:val="18"/>
          <w:szCs w:val="18"/>
        </w:rPr>
        <w:t xml:space="preserve">Правообладатели земельных участков, размеры которых меньше установленных градостроительным </w:t>
      </w:r>
      <w:r w:rsidRPr="00C7359A">
        <w:rPr>
          <w:rFonts w:ascii="Times New Roman" w:hAnsi="Times New Roman" w:cs="Times New Roman"/>
          <w:sz w:val="18"/>
          <w:szCs w:val="18"/>
        </w:rPr>
        <w:lastRenderedPageBreak/>
        <w:t>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C7359A" w:rsidRPr="00C7359A" w:rsidRDefault="00C7359A" w:rsidP="00C7359A">
      <w:pPr>
        <w:widowControl w:val="0"/>
        <w:autoSpaceDE w:val="0"/>
        <w:autoSpaceDN w:val="0"/>
        <w:adjustRightInd w:val="0"/>
        <w:spacing w:line="240" w:lineRule="auto"/>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bookmarkEnd w:id="221"/>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r w:rsidRPr="00C7359A">
        <w:rPr>
          <w:rFonts w:ascii="Times New Roman" w:hAnsi="Times New Roman" w:cs="Times New Roman"/>
          <w:sz w:val="18"/>
          <w:szCs w:val="1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C7359A" w:rsidRPr="00C7359A" w:rsidRDefault="00C7359A" w:rsidP="00C7359A">
      <w:pPr>
        <w:spacing w:line="240" w:lineRule="auto"/>
        <w:ind w:firstLine="540"/>
        <w:jc w:val="both"/>
        <w:rPr>
          <w:rFonts w:ascii="Times New Roman" w:hAnsi="Times New Roman" w:cs="Times New Roman"/>
          <w:sz w:val="18"/>
          <w:szCs w:val="18"/>
        </w:rPr>
      </w:pPr>
      <w:bookmarkStart w:id="222" w:name="sub_4003"/>
      <w:r w:rsidRPr="00C7359A">
        <w:rPr>
          <w:rFonts w:ascii="Times New Roman" w:hAnsi="Times New Roman" w:cs="Times New Roman"/>
          <w:sz w:val="18"/>
          <w:szCs w:val="18"/>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C7359A">
        <w:rPr>
          <w:rFonts w:ascii="Times New Roman" w:hAnsi="Times New Roman" w:cs="Times New Roman"/>
          <w:color w:val="000000"/>
          <w:sz w:val="18"/>
          <w:szCs w:val="18"/>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223" w:name="sub_4004"/>
      <w:bookmarkEnd w:id="222"/>
      <w:r w:rsidRPr="00C7359A">
        <w:rPr>
          <w:rFonts w:ascii="Times New Roman" w:hAnsi="Times New Roman" w:cs="Times New Roman"/>
          <w:sz w:val="18"/>
          <w:szCs w:val="18"/>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C7359A">
        <w:rPr>
          <w:rFonts w:ascii="Times New Roman" w:hAnsi="Times New Roman" w:cs="Times New Roman"/>
          <w:color w:val="000000"/>
          <w:sz w:val="18"/>
          <w:szCs w:val="18"/>
        </w:rPr>
        <w:t xml:space="preserve">подготавливается в течение пятнадцати рабочих дней со дня поступления заявления о предоставлении такого разрешения и </w:t>
      </w:r>
      <w:r w:rsidRPr="00C7359A">
        <w:rPr>
          <w:rFonts w:ascii="Times New Roman" w:hAnsi="Times New Roman" w:cs="Times New Roman"/>
          <w:sz w:val="18"/>
          <w:szCs w:val="18"/>
        </w:rPr>
        <w:t xml:space="preserve">подлежит рассмотрению на публичных слушаниях </w:t>
      </w:r>
      <w:r w:rsidRPr="00C7359A">
        <w:rPr>
          <w:rFonts w:ascii="Times New Roman" w:hAnsi="Times New Roman" w:cs="Times New Roman"/>
          <w:color w:val="000000"/>
          <w:sz w:val="18"/>
          <w:szCs w:val="18"/>
        </w:rPr>
        <w:t>или общественных обсуждений</w:t>
      </w:r>
      <w:r w:rsidRPr="00C7359A">
        <w:rPr>
          <w:rFonts w:ascii="Times New Roman" w:hAnsi="Times New Roman" w:cs="Times New Roman"/>
          <w:sz w:val="18"/>
          <w:szCs w:val="18"/>
        </w:rPr>
        <w:t xml:space="preserve">, проводимых в порядке, предусмотренном Главой 5 настоящих Правил, с учетом положений Главы 3 настоящих Правил, </w:t>
      </w:r>
      <w:r w:rsidRPr="00C7359A">
        <w:rPr>
          <w:rFonts w:ascii="Times New Roman" w:hAnsi="Times New Roman" w:cs="Times New Roman"/>
          <w:color w:val="000000"/>
          <w:sz w:val="18"/>
          <w:szCs w:val="18"/>
        </w:rPr>
        <w:t xml:space="preserve">за исключением случая, указанного в части 1.1 настоящей статьи. </w:t>
      </w:r>
      <w:r w:rsidRPr="00C7359A">
        <w:rPr>
          <w:rFonts w:ascii="Times New Roman" w:hAnsi="Times New Roman" w:cs="Times New Roman"/>
          <w:sz w:val="18"/>
          <w:szCs w:val="18"/>
        </w:rPr>
        <w:t>Расходы, связанные с организацией и проведением публичных слушаний или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color w:val="FF0000"/>
          <w:sz w:val="18"/>
          <w:szCs w:val="18"/>
        </w:rPr>
      </w:pPr>
      <w:bookmarkStart w:id="224" w:name="sub_4005"/>
      <w:bookmarkEnd w:id="223"/>
      <w:r w:rsidRPr="00C7359A">
        <w:rPr>
          <w:rFonts w:ascii="Times New Roman" w:hAnsi="Times New Roman" w:cs="Times New Roman"/>
          <w:sz w:val="18"/>
          <w:szCs w:val="18"/>
        </w:rPr>
        <w:t xml:space="preserve">5. На основании заключения о результатах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Pr="00C7359A">
        <w:rPr>
          <w:rFonts w:ascii="Times New Roman" w:hAnsi="Times New Roman" w:cs="Times New Roman"/>
          <w:color w:val="000000"/>
          <w:sz w:val="18"/>
          <w:szCs w:val="18"/>
        </w:rPr>
        <w:t xml:space="preserve">в течение пятнадцати рабочих дней со дня окончания таких обсуждений или слушаний </w:t>
      </w:r>
      <w:r w:rsidRPr="00C7359A">
        <w:rPr>
          <w:rFonts w:ascii="Times New Roman" w:hAnsi="Times New Roman" w:cs="Times New Roman"/>
          <w:sz w:val="18"/>
          <w:szCs w:val="18"/>
        </w:rPr>
        <w:t xml:space="preserve">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w:t>
      </w:r>
      <w:r w:rsidRPr="00C7359A">
        <w:rPr>
          <w:rFonts w:ascii="Times New Roman" w:eastAsia="Arial" w:hAnsi="Times New Roman" w:cs="Times New Roman"/>
          <w:kern w:val="1"/>
          <w:sz w:val="18"/>
          <w:szCs w:val="18"/>
          <w:lang w:eastAsia="hi-IN" w:bidi="hi-IN"/>
        </w:rPr>
        <w:t xml:space="preserve">Петровский сельсовета </w:t>
      </w:r>
      <w:r w:rsidRPr="00C7359A">
        <w:rPr>
          <w:rFonts w:ascii="Times New Roman" w:hAnsi="Times New Roman" w:cs="Times New Roman"/>
          <w:sz w:val="18"/>
          <w:szCs w:val="18"/>
        </w:rPr>
        <w:t>Саракташского района.</w:t>
      </w:r>
    </w:p>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bookmarkStart w:id="225" w:name="sub_4006"/>
      <w:bookmarkEnd w:id="224"/>
      <w:r w:rsidRPr="00C7359A">
        <w:rPr>
          <w:rFonts w:ascii="Times New Roman" w:hAnsi="Times New Roman" w:cs="Times New Roman"/>
          <w:sz w:val="18"/>
          <w:szCs w:val="18"/>
        </w:rPr>
        <w:t xml:space="preserve">6. Глава муниципального образования </w:t>
      </w:r>
      <w:r w:rsidRPr="00C7359A">
        <w:rPr>
          <w:rFonts w:ascii="Times New Roman" w:eastAsia="Arial" w:hAnsi="Times New Roman" w:cs="Times New Roman"/>
          <w:kern w:val="1"/>
          <w:sz w:val="18"/>
          <w:szCs w:val="18"/>
          <w:lang w:eastAsia="hi-IN" w:bidi="hi-IN"/>
        </w:rPr>
        <w:t xml:space="preserve">Петровского сельсовета </w:t>
      </w:r>
      <w:r w:rsidRPr="00C7359A">
        <w:rPr>
          <w:rFonts w:ascii="Times New Roman" w:hAnsi="Times New Roman" w:cs="Times New Roman"/>
          <w:sz w:val="18"/>
          <w:szCs w:val="18"/>
        </w:rPr>
        <w:t>Саракташского района 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bookmarkEnd w:id="225"/>
    <w:p w:rsidR="00C7359A" w:rsidRPr="00C7359A" w:rsidRDefault="00C7359A" w:rsidP="00C7359A">
      <w:pPr>
        <w:widowControl w:val="0"/>
        <w:autoSpaceDE w:val="0"/>
        <w:autoSpaceDN w:val="0"/>
        <w:adjustRightInd w:val="0"/>
        <w:spacing w:line="240" w:lineRule="auto"/>
        <w:ind w:firstLine="720"/>
        <w:jc w:val="both"/>
        <w:rPr>
          <w:rFonts w:ascii="Times New Roman" w:hAnsi="Times New Roman" w:cs="Times New Roman"/>
          <w:sz w:val="18"/>
          <w:szCs w:val="18"/>
        </w:rPr>
      </w:pPr>
      <w:r w:rsidRPr="00C7359A">
        <w:rPr>
          <w:rFonts w:ascii="Times New Roman" w:hAnsi="Times New Roman" w:cs="Times New Roman"/>
          <w:sz w:val="18"/>
          <w:szCs w:val="18"/>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C7359A" w:rsidRPr="00C7359A" w:rsidRDefault="00C7359A" w:rsidP="00C7359A">
      <w:pPr>
        <w:widowControl w:val="0"/>
        <w:numPr>
          <w:ilvl w:val="0"/>
          <w:numId w:val="25"/>
        </w:numPr>
        <w:autoSpaceDE w:val="0"/>
        <w:autoSpaceDN w:val="0"/>
        <w:adjustRightInd w:val="0"/>
        <w:spacing w:after="0" w:line="240" w:lineRule="auto"/>
        <w:ind w:left="0" w:right="-2" w:firstLine="709"/>
        <w:jc w:val="both"/>
        <w:rPr>
          <w:rFonts w:ascii="Times New Roman" w:hAnsi="Times New Roman" w:cs="Times New Roman"/>
          <w:sz w:val="18"/>
          <w:szCs w:val="18"/>
        </w:rPr>
      </w:pPr>
      <w:r w:rsidRPr="00C7359A">
        <w:rPr>
          <w:rFonts w:ascii="Times New Roman" w:hAnsi="Times New Roman" w:cs="Times New Roman"/>
          <w:sz w:val="18"/>
          <w:szCs w:val="18"/>
        </w:rPr>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заключения комиссии не требуются.</w:t>
      </w:r>
    </w:p>
    <w:p w:rsidR="00C7359A" w:rsidRPr="00C7359A" w:rsidRDefault="00C7359A" w:rsidP="00C7359A">
      <w:pPr>
        <w:spacing w:line="240" w:lineRule="auto"/>
        <w:ind w:firstLine="720"/>
        <w:jc w:val="both"/>
        <w:rPr>
          <w:rFonts w:ascii="Times New Roman" w:hAnsi="Times New Roman" w:cs="Times New Roman"/>
          <w:sz w:val="18"/>
          <w:szCs w:val="18"/>
        </w:rPr>
      </w:pPr>
      <w:r w:rsidRPr="00C7359A">
        <w:rPr>
          <w:rFonts w:ascii="Times New Roman" w:hAnsi="Times New Roman" w:cs="Times New Roman"/>
          <w:color w:val="000000"/>
          <w:sz w:val="18"/>
          <w:szCs w:val="18"/>
        </w:rPr>
        <w:t>9.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C7359A" w:rsidRPr="00C7359A" w:rsidRDefault="00C7359A" w:rsidP="00C7359A">
      <w:pPr>
        <w:spacing w:line="240" w:lineRule="auto"/>
        <w:jc w:val="right"/>
        <w:rPr>
          <w:rFonts w:ascii="Times New Roman" w:eastAsia="Times New Roman" w:hAnsi="Times New Roman" w:cs="Times New Roman"/>
          <w:sz w:val="18"/>
          <w:szCs w:val="18"/>
        </w:rPr>
      </w:pPr>
    </w:p>
    <w:p w:rsidR="00C7359A" w:rsidRPr="00C7359A" w:rsidRDefault="00C7359A" w:rsidP="00C7359A">
      <w:pPr>
        <w:spacing w:line="240" w:lineRule="auto"/>
        <w:jc w:val="right"/>
        <w:rPr>
          <w:rFonts w:ascii="Times New Roman" w:eastAsia="Times New Roman" w:hAnsi="Times New Roman" w:cs="Times New Roman"/>
          <w:sz w:val="18"/>
          <w:szCs w:val="18"/>
        </w:rPr>
      </w:pPr>
    </w:p>
    <w:p w:rsidR="00C7359A" w:rsidRPr="00C7359A" w:rsidRDefault="00C7359A" w:rsidP="00C7359A">
      <w:pPr>
        <w:spacing w:line="240" w:lineRule="auto"/>
        <w:jc w:val="right"/>
        <w:rPr>
          <w:rFonts w:ascii="Times New Roman" w:eastAsia="Times New Roman" w:hAnsi="Times New Roman" w:cs="Times New Roman"/>
          <w:sz w:val="18"/>
          <w:szCs w:val="18"/>
        </w:rPr>
      </w:pPr>
    </w:p>
    <w:p w:rsidR="00C7359A" w:rsidRPr="00C7359A" w:rsidRDefault="00C7359A" w:rsidP="00C7359A">
      <w:pPr>
        <w:spacing w:line="240" w:lineRule="auto"/>
        <w:jc w:val="right"/>
        <w:rPr>
          <w:rFonts w:ascii="Times New Roman" w:eastAsia="Times New Roman" w:hAnsi="Times New Roman" w:cs="Times New Roman"/>
          <w:sz w:val="18"/>
          <w:szCs w:val="18"/>
        </w:rPr>
      </w:pPr>
    </w:p>
    <w:p w:rsidR="00C7359A" w:rsidRPr="00C7359A" w:rsidRDefault="00C7359A" w:rsidP="00C7359A">
      <w:pPr>
        <w:spacing w:line="240" w:lineRule="auto"/>
        <w:jc w:val="right"/>
        <w:rPr>
          <w:rFonts w:ascii="Times New Roman" w:eastAsia="Times New Roman" w:hAnsi="Times New Roman" w:cs="Times New Roman"/>
          <w:sz w:val="18"/>
          <w:szCs w:val="18"/>
        </w:rPr>
      </w:pPr>
    </w:p>
    <w:p w:rsidR="00C7359A" w:rsidRPr="00C7359A" w:rsidRDefault="00C7359A" w:rsidP="00C7359A">
      <w:pPr>
        <w:spacing w:line="240" w:lineRule="auto"/>
        <w:jc w:val="right"/>
        <w:rPr>
          <w:rFonts w:ascii="Times New Roman" w:eastAsia="Times New Roman" w:hAnsi="Times New Roman" w:cs="Times New Roman"/>
          <w:sz w:val="18"/>
          <w:szCs w:val="18"/>
        </w:rPr>
      </w:pPr>
    </w:p>
    <w:p w:rsidR="00C7359A" w:rsidRPr="00C7359A" w:rsidRDefault="00C7359A" w:rsidP="00C7359A">
      <w:pPr>
        <w:spacing w:line="240" w:lineRule="auto"/>
        <w:jc w:val="right"/>
        <w:rPr>
          <w:rFonts w:ascii="Times New Roman" w:eastAsia="Times New Roman" w:hAnsi="Times New Roman" w:cs="Times New Roman"/>
          <w:sz w:val="18"/>
          <w:szCs w:val="18"/>
        </w:rPr>
      </w:pPr>
    </w:p>
    <w:p w:rsidR="00C7359A" w:rsidRPr="00C7359A" w:rsidRDefault="00C7359A" w:rsidP="00C7359A">
      <w:pPr>
        <w:spacing w:line="240" w:lineRule="auto"/>
        <w:jc w:val="right"/>
        <w:rPr>
          <w:rFonts w:ascii="Times New Roman" w:eastAsia="Times New Roman" w:hAnsi="Times New Roman" w:cs="Times New Roman"/>
          <w:sz w:val="18"/>
          <w:szCs w:val="18"/>
        </w:rPr>
      </w:pPr>
    </w:p>
    <w:p w:rsidR="00C7359A" w:rsidRPr="00C7359A" w:rsidRDefault="00C7359A" w:rsidP="00C7359A">
      <w:pPr>
        <w:spacing w:line="240" w:lineRule="auto"/>
        <w:jc w:val="right"/>
        <w:rPr>
          <w:rFonts w:ascii="Times New Roman" w:eastAsia="Times New Roman" w:hAnsi="Times New Roman" w:cs="Times New Roman"/>
          <w:sz w:val="18"/>
          <w:szCs w:val="18"/>
        </w:rPr>
      </w:pPr>
    </w:p>
    <w:p w:rsidR="00C7359A" w:rsidRPr="00C7359A" w:rsidRDefault="00C7359A" w:rsidP="00C7359A">
      <w:pPr>
        <w:pStyle w:val="1"/>
        <w:spacing w:line="240" w:lineRule="auto"/>
        <w:rPr>
          <w:rFonts w:ascii="Times New Roman" w:hAnsi="Times New Roman" w:cs="Times New Roman"/>
          <w:sz w:val="18"/>
          <w:szCs w:val="18"/>
        </w:rPr>
      </w:pPr>
    </w:p>
    <w:p w:rsidR="00C7359A" w:rsidRPr="00C7359A" w:rsidRDefault="00C7359A" w:rsidP="00C7359A">
      <w:pPr>
        <w:spacing w:line="240" w:lineRule="auto"/>
        <w:jc w:val="right"/>
        <w:rPr>
          <w:rFonts w:ascii="Times New Roman" w:hAnsi="Times New Roman" w:cs="Times New Roman"/>
          <w:sz w:val="18"/>
          <w:szCs w:val="18"/>
        </w:rPr>
      </w:pPr>
    </w:p>
    <w:p w:rsidR="00C7359A" w:rsidRPr="00C7359A" w:rsidRDefault="00C7359A" w:rsidP="00C7359A">
      <w:pPr>
        <w:spacing w:line="240" w:lineRule="auto"/>
        <w:jc w:val="center"/>
        <w:rPr>
          <w:rFonts w:ascii="Times New Roman" w:hAnsi="Times New Roman" w:cs="Times New Roman"/>
          <w:b/>
          <w:bCs/>
          <w:caps/>
          <w:color w:val="C0504D"/>
          <w:sz w:val="18"/>
          <w:szCs w:val="18"/>
        </w:rPr>
      </w:pPr>
    </w:p>
    <w:p w:rsidR="00C7359A" w:rsidRPr="00C7359A" w:rsidRDefault="00C7359A" w:rsidP="00C7359A">
      <w:pPr>
        <w:spacing w:before="100" w:beforeAutospacing="1" w:line="240" w:lineRule="auto"/>
        <w:rPr>
          <w:rFonts w:ascii="Times New Roman" w:hAnsi="Times New Roman" w:cs="Times New Roman"/>
          <w:color w:val="A50021"/>
          <w:sz w:val="18"/>
          <w:szCs w:val="18"/>
        </w:rPr>
      </w:pPr>
    </w:p>
    <w:p w:rsidR="00C7359A" w:rsidRPr="00C7359A" w:rsidRDefault="00C7359A" w:rsidP="00C7359A">
      <w:pPr>
        <w:spacing w:line="240" w:lineRule="auto"/>
        <w:jc w:val="center"/>
        <w:rPr>
          <w:rFonts w:ascii="Times New Roman" w:hAnsi="Times New Roman" w:cs="Times New Roman"/>
          <w:sz w:val="18"/>
          <w:szCs w:val="18"/>
        </w:rPr>
      </w:pPr>
    </w:p>
    <w:p w:rsidR="00C7359A" w:rsidRPr="00C7359A" w:rsidRDefault="00C7359A" w:rsidP="00C7359A">
      <w:pPr>
        <w:spacing w:line="240" w:lineRule="auto"/>
        <w:jc w:val="center"/>
        <w:rPr>
          <w:rFonts w:ascii="Times New Roman" w:hAnsi="Times New Roman" w:cs="Times New Roman"/>
          <w:sz w:val="18"/>
          <w:szCs w:val="18"/>
        </w:rPr>
      </w:pPr>
    </w:p>
    <w:p w:rsidR="00C7359A" w:rsidRPr="00C7359A" w:rsidRDefault="00C7359A" w:rsidP="00C7359A">
      <w:pPr>
        <w:spacing w:line="240" w:lineRule="auto"/>
        <w:rPr>
          <w:rFonts w:ascii="Times New Roman" w:hAnsi="Times New Roman" w:cs="Times New Roman"/>
          <w:sz w:val="18"/>
          <w:szCs w:val="18"/>
        </w:rPr>
      </w:pPr>
    </w:p>
    <w:p w:rsidR="00C7359A" w:rsidRPr="00C7359A" w:rsidRDefault="00C7359A" w:rsidP="00C7359A">
      <w:pPr>
        <w:spacing w:line="240" w:lineRule="auto"/>
        <w:jc w:val="center"/>
        <w:rPr>
          <w:rFonts w:ascii="Times New Roman" w:hAnsi="Times New Roman" w:cs="Times New Roman"/>
          <w:sz w:val="18"/>
          <w:szCs w:val="18"/>
        </w:rPr>
      </w:pPr>
      <w:r w:rsidRPr="00C7359A">
        <w:rPr>
          <w:rFonts w:ascii="Times New Roman" w:hAnsi="Times New Roman" w:cs="Times New Roman"/>
          <w:sz w:val="18"/>
          <w:szCs w:val="18"/>
        </w:rPr>
        <w:t>ПРАВИЛА ЗЕМЛЕПОЛЬЗОВАНИЯ И ЗАСТРОЙКИ</w:t>
      </w:r>
    </w:p>
    <w:p w:rsidR="00C7359A" w:rsidRPr="00C7359A" w:rsidRDefault="00C7359A" w:rsidP="00C7359A">
      <w:pPr>
        <w:spacing w:line="240" w:lineRule="auto"/>
        <w:jc w:val="center"/>
        <w:rPr>
          <w:rFonts w:ascii="Times New Roman" w:hAnsi="Times New Roman" w:cs="Times New Roman"/>
          <w:sz w:val="18"/>
          <w:szCs w:val="18"/>
        </w:rPr>
      </w:pPr>
      <w:r w:rsidRPr="00C7359A">
        <w:rPr>
          <w:rFonts w:ascii="Times New Roman" w:hAnsi="Times New Roman" w:cs="Times New Roman"/>
          <w:sz w:val="18"/>
          <w:szCs w:val="18"/>
        </w:rPr>
        <w:t>ПЕТРОВСКИЙ СЕЛЬСОВЕТ</w:t>
      </w:r>
    </w:p>
    <w:p w:rsidR="00C7359A" w:rsidRPr="00C7359A" w:rsidRDefault="00C7359A" w:rsidP="00C7359A">
      <w:pPr>
        <w:spacing w:line="240" w:lineRule="auto"/>
        <w:jc w:val="center"/>
        <w:rPr>
          <w:rFonts w:ascii="Times New Roman" w:hAnsi="Times New Roman" w:cs="Times New Roman"/>
          <w:sz w:val="18"/>
          <w:szCs w:val="18"/>
        </w:rPr>
      </w:pPr>
      <w:r w:rsidRPr="00C7359A">
        <w:rPr>
          <w:rFonts w:ascii="Times New Roman" w:hAnsi="Times New Roman" w:cs="Times New Roman"/>
          <w:sz w:val="18"/>
          <w:szCs w:val="18"/>
        </w:rPr>
        <w:t>САРАКТАШСКОГО РАЙОНА</w:t>
      </w:r>
    </w:p>
    <w:p w:rsidR="00C7359A" w:rsidRPr="00C7359A" w:rsidRDefault="00C7359A" w:rsidP="00C7359A">
      <w:pPr>
        <w:spacing w:line="240" w:lineRule="auto"/>
        <w:rPr>
          <w:rFonts w:ascii="Times New Roman" w:hAnsi="Times New Roman" w:cs="Times New Roman"/>
          <w:sz w:val="18"/>
          <w:szCs w:val="18"/>
        </w:rPr>
      </w:pPr>
    </w:p>
    <w:p w:rsidR="00C7359A" w:rsidRPr="00C7359A" w:rsidRDefault="00C7359A" w:rsidP="00C7359A">
      <w:pPr>
        <w:spacing w:line="240" w:lineRule="auto"/>
        <w:jc w:val="center"/>
        <w:rPr>
          <w:rFonts w:ascii="Times New Roman" w:hAnsi="Times New Roman" w:cs="Times New Roman"/>
          <w:sz w:val="18"/>
          <w:szCs w:val="18"/>
        </w:rPr>
      </w:pPr>
    </w:p>
    <w:p w:rsidR="00C7359A" w:rsidRPr="00C7359A" w:rsidRDefault="00C7359A" w:rsidP="00C7359A">
      <w:pPr>
        <w:spacing w:line="240" w:lineRule="auto"/>
        <w:jc w:val="center"/>
        <w:rPr>
          <w:rFonts w:ascii="Times New Roman" w:hAnsi="Times New Roman" w:cs="Times New Roman"/>
          <w:sz w:val="18"/>
          <w:szCs w:val="18"/>
        </w:rPr>
      </w:pPr>
      <w:r w:rsidRPr="00C7359A">
        <w:rPr>
          <w:rFonts w:ascii="Times New Roman" w:hAnsi="Times New Roman" w:cs="Times New Roman"/>
          <w:sz w:val="18"/>
          <w:szCs w:val="18"/>
        </w:rPr>
        <w:t>ЧАСТЬ 2</w:t>
      </w:r>
    </w:p>
    <w:p w:rsidR="00C7359A" w:rsidRPr="00C7359A" w:rsidRDefault="00C7359A" w:rsidP="00C7359A">
      <w:pPr>
        <w:spacing w:line="240" w:lineRule="auto"/>
        <w:jc w:val="center"/>
        <w:rPr>
          <w:rFonts w:ascii="Times New Roman" w:hAnsi="Times New Roman" w:cs="Times New Roman"/>
          <w:sz w:val="18"/>
          <w:szCs w:val="18"/>
        </w:rPr>
      </w:pPr>
      <w:r w:rsidRPr="00C7359A">
        <w:rPr>
          <w:rFonts w:ascii="Times New Roman" w:hAnsi="Times New Roman" w:cs="Times New Roman"/>
          <w:sz w:val="18"/>
          <w:szCs w:val="18"/>
        </w:rPr>
        <w:t>КАРТА ГРАДОСТРОИТЕЛЬНОГО ЗОНИРОВАНИЯ</w:t>
      </w:r>
    </w:p>
    <w:p w:rsidR="00C7359A" w:rsidRPr="00C7359A" w:rsidRDefault="00C7359A" w:rsidP="00C7359A">
      <w:pPr>
        <w:spacing w:line="240" w:lineRule="auto"/>
        <w:jc w:val="center"/>
        <w:rPr>
          <w:rFonts w:ascii="Times New Roman" w:hAnsi="Times New Roman" w:cs="Times New Roman"/>
          <w:sz w:val="18"/>
          <w:szCs w:val="18"/>
        </w:rPr>
      </w:pPr>
    </w:p>
    <w:p w:rsidR="00C7359A" w:rsidRPr="00C7359A" w:rsidRDefault="00C7359A" w:rsidP="00C7359A">
      <w:pPr>
        <w:spacing w:line="240" w:lineRule="auto"/>
        <w:jc w:val="center"/>
        <w:rPr>
          <w:rFonts w:ascii="Times New Roman" w:hAnsi="Times New Roman" w:cs="Times New Roman"/>
          <w:sz w:val="18"/>
          <w:szCs w:val="18"/>
        </w:rPr>
      </w:pPr>
      <w:r w:rsidRPr="00C7359A">
        <w:rPr>
          <w:rFonts w:ascii="Times New Roman" w:hAnsi="Times New Roman" w:cs="Times New Roman"/>
          <w:sz w:val="18"/>
          <w:szCs w:val="18"/>
        </w:rPr>
        <w:t>ЧАСТЬ 3</w:t>
      </w:r>
    </w:p>
    <w:p w:rsidR="00C7359A" w:rsidRPr="00C7359A" w:rsidRDefault="00C7359A" w:rsidP="00C7359A">
      <w:pPr>
        <w:spacing w:line="240" w:lineRule="auto"/>
        <w:jc w:val="center"/>
        <w:rPr>
          <w:rFonts w:ascii="Times New Roman" w:hAnsi="Times New Roman" w:cs="Times New Roman"/>
          <w:sz w:val="18"/>
          <w:szCs w:val="18"/>
        </w:rPr>
      </w:pPr>
      <w:r w:rsidRPr="00C7359A">
        <w:rPr>
          <w:rFonts w:ascii="Times New Roman" w:hAnsi="Times New Roman" w:cs="Times New Roman"/>
          <w:sz w:val="18"/>
          <w:szCs w:val="18"/>
        </w:rPr>
        <w:t>ГРАДОСТРОИТЕЛЬНЫЕ РЕГЛАМЕНТЫ</w:t>
      </w:r>
    </w:p>
    <w:p w:rsidR="00C7359A" w:rsidRPr="00C7359A" w:rsidRDefault="00C7359A" w:rsidP="00C7359A">
      <w:pPr>
        <w:spacing w:line="240" w:lineRule="auto"/>
        <w:jc w:val="center"/>
        <w:rPr>
          <w:rFonts w:ascii="Times New Roman" w:hAnsi="Times New Roman" w:cs="Times New Roman"/>
          <w:b/>
          <w:bCs/>
          <w:caps/>
          <w:color w:val="C0504D"/>
          <w:sz w:val="18"/>
          <w:szCs w:val="18"/>
        </w:rPr>
      </w:pPr>
    </w:p>
    <w:p w:rsidR="00C7359A" w:rsidRPr="00C7359A" w:rsidRDefault="00C7359A" w:rsidP="00C7359A">
      <w:pPr>
        <w:spacing w:line="240" w:lineRule="auto"/>
        <w:rPr>
          <w:rFonts w:ascii="Times New Roman" w:hAnsi="Times New Roman" w:cs="Times New Roman"/>
          <w:b/>
          <w:bCs/>
          <w:color w:val="C0504D"/>
          <w:sz w:val="18"/>
          <w:szCs w:val="18"/>
        </w:rPr>
      </w:pPr>
    </w:p>
    <w:p w:rsidR="00C7359A" w:rsidRPr="00C7359A" w:rsidRDefault="00C7359A" w:rsidP="00C7359A">
      <w:pPr>
        <w:spacing w:line="240" w:lineRule="auto"/>
        <w:rPr>
          <w:rFonts w:ascii="Times New Roman" w:hAnsi="Times New Roman" w:cs="Times New Roman"/>
          <w:b/>
          <w:bCs/>
          <w:color w:val="C0504D"/>
          <w:sz w:val="18"/>
          <w:szCs w:val="18"/>
        </w:rPr>
      </w:pPr>
    </w:p>
    <w:p w:rsidR="00C7359A" w:rsidRPr="00C7359A" w:rsidRDefault="00C7359A" w:rsidP="00C7359A">
      <w:pPr>
        <w:shd w:val="clear" w:color="auto" w:fill="FFFFFF"/>
        <w:spacing w:line="240" w:lineRule="auto"/>
        <w:ind w:right="-1"/>
        <w:rPr>
          <w:rFonts w:ascii="Times New Roman" w:hAnsi="Times New Roman" w:cs="Times New Roman"/>
          <w:color w:val="C0504D"/>
          <w:sz w:val="18"/>
          <w:szCs w:val="18"/>
        </w:rPr>
      </w:pPr>
    </w:p>
    <w:p w:rsidR="00C7359A" w:rsidRPr="00C7359A" w:rsidRDefault="00C7359A" w:rsidP="00C7359A">
      <w:pPr>
        <w:shd w:val="clear" w:color="auto" w:fill="FFFFFF"/>
        <w:spacing w:line="240" w:lineRule="auto"/>
        <w:ind w:left="993" w:right="-1" w:firstLine="55"/>
        <w:rPr>
          <w:rFonts w:ascii="Times New Roman" w:hAnsi="Times New Roman" w:cs="Times New Roman"/>
          <w:color w:val="C0504D"/>
          <w:sz w:val="18"/>
          <w:szCs w:val="18"/>
        </w:rPr>
      </w:pPr>
    </w:p>
    <w:p w:rsidR="00C7359A" w:rsidRPr="00C7359A" w:rsidRDefault="00C7359A" w:rsidP="00C7359A">
      <w:pPr>
        <w:shd w:val="clear" w:color="auto" w:fill="FFFFFF"/>
        <w:spacing w:line="240" w:lineRule="auto"/>
        <w:ind w:left="993" w:right="-1" w:firstLine="55"/>
        <w:rPr>
          <w:rFonts w:ascii="Times New Roman" w:hAnsi="Times New Roman" w:cs="Times New Roman"/>
          <w:color w:val="C0504D"/>
          <w:sz w:val="18"/>
          <w:szCs w:val="18"/>
        </w:rPr>
      </w:pPr>
    </w:p>
    <w:p w:rsidR="00C7359A" w:rsidRPr="00C7359A" w:rsidRDefault="00C7359A" w:rsidP="00C7359A">
      <w:pPr>
        <w:shd w:val="clear" w:color="auto" w:fill="FFFFFF"/>
        <w:spacing w:line="240" w:lineRule="auto"/>
        <w:ind w:left="993" w:right="-1" w:firstLine="55"/>
        <w:rPr>
          <w:rFonts w:ascii="Times New Roman" w:hAnsi="Times New Roman" w:cs="Times New Roman"/>
          <w:color w:val="C0504D"/>
          <w:sz w:val="18"/>
          <w:szCs w:val="18"/>
        </w:rPr>
      </w:pPr>
    </w:p>
    <w:p w:rsidR="00C7359A" w:rsidRPr="00C7359A" w:rsidRDefault="00C7359A" w:rsidP="00C7359A">
      <w:pPr>
        <w:shd w:val="clear" w:color="auto" w:fill="FFFFFF"/>
        <w:tabs>
          <w:tab w:val="left" w:pos="8334"/>
        </w:tabs>
        <w:spacing w:before="80" w:line="240" w:lineRule="auto"/>
        <w:jc w:val="center"/>
        <w:rPr>
          <w:rFonts w:ascii="Times New Roman" w:hAnsi="Times New Roman" w:cs="Times New Roman"/>
          <w:b/>
          <w:color w:val="000000"/>
          <w:sz w:val="18"/>
          <w:szCs w:val="18"/>
        </w:rPr>
      </w:pPr>
    </w:p>
    <w:p w:rsidR="00C7359A" w:rsidRPr="00C7359A" w:rsidRDefault="00C7359A" w:rsidP="00C7359A">
      <w:pPr>
        <w:shd w:val="clear" w:color="auto" w:fill="FFFFFF"/>
        <w:tabs>
          <w:tab w:val="left" w:pos="8334"/>
        </w:tabs>
        <w:spacing w:before="80" w:line="240" w:lineRule="auto"/>
        <w:jc w:val="center"/>
        <w:rPr>
          <w:rFonts w:ascii="Times New Roman" w:hAnsi="Times New Roman" w:cs="Times New Roman"/>
          <w:b/>
          <w:color w:val="000000"/>
          <w:sz w:val="18"/>
          <w:szCs w:val="18"/>
        </w:rPr>
      </w:pPr>
    </w:p>
    <w:p w:rsidR="00C7359A" w:rsidRPr="00C7359A" w:rsidRDefault="00C7359A" w:rsidP="00C7359A">
      <w:pPr>
        <w:shd w:val="clear" w:color="auto" w:fill="FFFFFF"/>
        <w:tabs>
          <w:tab w:val="left" w:pos="8334"/>
        </w:tabs>
        <w:spacing w:before="80" w:line="240" w:lineRule="auto"/>
        <w:jc w:val="center"/>
        <w:rPr>
          <w:rFonts w:ascii="Times New Roman" w:hAnsi="Times New Roman" w:cs="Times New Roman"/>
          <w:b/>
          <w:color w:val="000000"/>
          <w:sz w:val="18"/>
          <w:szCs w:val="18"/>
        </w:rPr>
      </w:pPr>
    </w:p>
    <w:p w:rsidR="00C7359A" w:rsidRPr="00C7359A" w:rsidRDefault="00C7359A" w:rsidP="00C7359A">
      <w:pPr>
        <w:shd w:val="clear" w:color="auto" w:fill="FFFFFF"/>
        <w:tabs>
          <w:tab w:val="left" w:pos="8334"/>
        </w:tabs>
        <w:spacing w:before="80" w:line="240" w:lineRule="auto"/>
        <w:jc w:val="center"/>
        <w:rPr>
          <w:rFonts w:ascii="Times New Roman" w:hAnsi="Times New Roman" w:cs="Times New Roman"/>
          <w:b/>
          <w:color w:val="000000"/>
          <w:sz w:val="18"/>
          <w:szCs w:val="18"/>
        </w:rPr>
      </w:pPr>
    </w:p>
    <w:p w:rsidR="00C7359A" w:rsidRPr="00C7359A" w:rsidRDefault="00C7359A" w:rsidP="00C7359A">
      <w:pPr>
        <w:shd w:val="clear" w:color="auto" w:fill="FFFFFF"/>
        <w:tabs>
          <w:tab w:val="left" w:pos="8334"/>
        </w:tabs>
        <w:spacing w:before="80" w:line="240" w:lineRule="auto"/>
        <w:jc w:val="center"/>
        <w:rPr>
          <w:rFonts w:ascii="Times New Roman" w:hAnsi="Times New Roman" w:cs="Times New Roman"/>
          <w:b/>
          <w:color w:val="000000"/>
          <w:sz w:val="18"/>
          <w:szCs w:val="18"/>
        </w:rPr>
      </w:pPr>
    </w:p>
    <w:p w:rsidR="00C7359A" w:rsidRPr="00C7359A" w:rsidRDefault="00C7359A" w:rsidP="00C7359A">
      <w:pPr>
        <w:shd w:val="clear" w:color="auto" w:fill="FFFFFF"/>
        <w:tabs>
          <w:tab w:val="left" w:pos="8334"/>
        </w:tabs>
        <w:spacing w:before="80" w:line="240" w:lineRule="auto"/>
        <w:jc w:val="center"/>
        <w:rPr>
          <w:rFonts w:ascii="Times New Roman" w:hAnsi="Times New Roman" w:cs="Times New Roman"/>
          <w:b/>
          <w:color w:val="000000"/>
          <w:sz w:val="18"/>
          <w:szCs w:val="18"/>
        </w:rPr>
      </w:pPr>
    </w:p>
    <w:p w:rsidR="00C7359A" w:rsidRPr="00C7359A" w:rsidRDefault="00C7359A" w:rsidP="00C7359A">
      <w:pPr>
        <w:shd w:val="clear" w:color="auto" w:fill="FFFFFF"/>
        <w:tabs>
          <w:tab w:val="left" w:pos="8334"/>
        </w:tabs>
        <w:spacing w:before="80" w:line="240" w:lineRule="auto"/>
        <w:jc w:val="center"/>
        <w:rPr>
          <w:rFonts w:ascii="Times New Roman" w:hAnsi="Times New Roman" w:cs="Times New Roman"/>
          <w:b/>
          <w:color w:val="000000"/>
          <w:sz w:val="18"/>
          <w:szCs w:val="18"/>
        </w:rPr>
      </w:pPr>
    </w:p>
    <w:p w:rsidR="00C7359A" w:rsidRPr="00C7359A" w:rsidRDefault="00C7359A" w:rsidP="00C7359A">
      <w:pPr>
        <w:shd w:val="clear" w:color="auto" w:fill="FFFFFF"/>
        <w:tabs>
          <w:tab w:val="left" w:pos="8334"/>
        </w:tabs>
        <w:spacing w:before="80" w:line="240" w:lineRule="auto"/>
        <w:jc w:val="center"/>
        <w:rPr>
          <w:rFonts w:ascii="Times New Roman" w:hAnsi="Times New Roman" w:cs="Times New Roman"/>
          <w:b/>
          <w:color w:val="000000"/>
          <w:sz w:val="18"/>
          <w:szCs w:val="18"/>
        </w:rPr>
      </w:pPr>
    </w:p>
    <w:p w:rsidR="00C7359A" w:rsidRPr="00C7359A" w:rsidRDefault="00C7359A" w:rsidP="00C7359A">
      <w:pPr>
        <w:shd w:val="clear" w:color="auto" w:fill="FFFFFF"/>
        <w:tabs>
          <w:tab w:val="left" w:pos="8334"/>
        </w:tabs>
        <w:spacing w:before="80" w:line="240" w:lineRule="auto"/>
        <w:jc w:val="center"/>
        <w:rPr>
          <w:rFonts w:ascii="Times New Roman" w:hAnsi="Times New Roman" w:cs="Times New Roman"/>
          <w:b/>
          <w:color w:val="000000"/>
          <w:sz w:val="18"/>
          <w:szCs w:val="18"/>
        </w:rPr>
      </w:pPr>
    </w:p>
    <w:p w:rsidR="00C7359A" w:rsidRPr="00C7359A" w:rsidRDefault="00C7359A" w:rsidP="00C7359A">
      <w:pPr>
        <w:shd w:val="clear" w:color="auto" w:fill="FFFFFF"/>
        <w:tabs>
          <w:tab w:val="left" w:pos="8334"/>
        </w:tabs>
        <w:spacing w:before="80" w:line="240" w:lineRule="auto"/>
        <w:jc w:val="center"/>
        <w:rPr>
          <w:rFonts w:ascii="Times New Roman" w:hAnsi="Times New Roman" w:cs="Times New Roman"/>
          <w:b/>
          <w:color w:val="000000"/>
          <w:sz w:val="18"/>
          <w:szCs w:val="18"/>
        </w:rPr>
      </w:pPr>
    </w:p>
    <w:p w:rsidR="00C7359A" w:rsidRPr="00C7359A" w:rsidRDefault="00C7359A" w:rsidP="00C7359A">
      <w:pPr>
        <w:shd w:val="clear" w:color="auto" w:fill="FFFFFF"/>
        <w:tabs>
          <w:tab w:val="left" w:pos="8334"/>
        </w:tabs>
        <w:spacing w:before="80" w:line="240" w:lineRule="auto"/>
        <w:jc w:val="center"/>
        <w:rPr>
          <w:rFonts w:ascii="Times New Roman" w:hAnsi="Times New Roman" w:cs="Times New Roman"/>
          <w:b/>
          <w:color w:val="000000" w:themeColor="text1"/>
          <w:sz w:val="18"/>
          <w:szCs w:val="18"/>
        </w:rPr>
      </w:pPr>
      <w:r w:rsidRPr="00C7359A">
        <w:rPr>
          <w:rFonts w:ascii="Times New Roman" w:hAnsi="Times New Roman" w:cs="Times New Roman"/>
          <w:b/>
          <w:color w:val="000000" w:themeColor="text1"/>
          <w:sz w:val="18"/>
          <w:szCs w:val="18"/>
        </w:rPr>
        <w:t>Оглавление</w:t>
      </w:r>
    </w:p>
    <w:p w:rsidR="00C7359A" w:rsidRPr="00C7359A" w:rsidRDefault="00692D2A" w:rsidP="00C7359A">
      <w:pPr>
        <w:pStyle w:val="11"/>
        <w:spacing w:line="240" w:lineRule="auto"/>
        <w:rPr>
          <w:rFonts w:eastAsiaTheme="minorEastAsia"/>
          <w:sz w:val="18"/>
          <w:szCs w:val="18"/>
        </w:rPr>
      </w:pPr>
      <w:r w:rsidRPr="00C7359A">
        <w:rPr>
          <w:sz w:val="18"/>
          <w:szCs w:val="18"/>
        </w:rPr>
        <w:fldChar w:fldCharType="begin"/>
      </w:r>
      <w:r w:rsidR="00C7359A" w:rsidRPr="00C7359A">
        <w:rPr>
          <w:sz w:val="18"/>
          <w:szCs w:val="18"/>
        </w:rPr>
        <w:instrText xml:space="preserve"> TOC \o "1-3" \h \z \u </w:instrText>
      </w:r>
      <w:r w:rsidRPr="00C7359A">
        <w:rPr>
          <w:sz w:val="18"/>
          <w:szCs w:val="18"/>
        </w:rPr>
        <w:fldChar w:fldCharType="separate"/>
      </w:r>
      <w:hyperlink w:anchor="_Toc133930964" w:history="1">
        <w:r w:rsidR="00C7359A" w:rsidRPr="00C7359A">
          <w:rPr>
            <w:rStyle w:val="ac"/>
            <w:b/>
            <w:sz w:val="18"/>
            <w:szCs w:val="18"/>
          </w:rPr>
          <w:t>ЧАСТЬ 2</w:t>
        </w:r>
        <w:r w:rsidR="00C7359A" w:rsidRPr="00C7359A">
          <w:rPr>
            <w:webHidden/>
            <w:sz w:val="18"/>
            <w:szCs w:val="18"/>
          </w:rPr>
          <w:tab/>
        </w:r>
        <w:r w:rsidRPr="00C7359A">
          <w:rPr>
            <w:webHidden/>
            <w:sz w:val="18"/>
            <w:szCs w:val="18"/>
          </w:rPr>
          <w:fldChar w:fldCharType="begin"/>
        </w:r>
        <w:r w:rsidR="00C7359A" w:rsidRPr="00C7359A">
          <w:rPr>
            <w:webHidden/>
            <w:sz w:val="18"/>
            <w:szCs w:val="18"/>
          </w:rPr>
          <w:instrText xml:space="preserve"> PAGEREF _Toc133930964 \h </w:instrText>
        </w:r>
        <w:r w:rsidRPr="00C7359A">
          <w:rPr>
            <w:webHidden/>
            <w:sz w:val="18"/>
            <w:szCs w:val="18"/>
          </w:rPr>
        </w:r>
        <w:r w:rsidRPr="00C7359A">
          <w:rPr>
            <w:webHidden/>
            <w:sz w:val="18"/>
            <w:szCs w:val="18"/>
          </w:rPr>
          <w:fldChar w:fldCharType="separate"/>
        </w:r>
        <w:r w:rsidR="00C7359A" w:rsidRPr="00C7359A">
          <w:rPr>
            <w:noProof/>
            <w:webHidden/>
            <w:sz w:val="18"/>
            <w:szCs w:val="18"/>
          </w:rPr>
          <w:t>35</w:t>
        </w:r>
        <w:r w:rsidRPr="00C7359A">
          <w:rPr>
            <w:webHidden/>
            <w:sz w:val="18"/>
            <w:szCs w:val="18"/>
          </w:rPr>
          <w:fldChar w:fldCharType="end"/>
        </w:r>
      </w:hyperlink>
    </w:p>
    <w:p w:rsidR="00C7359A" w:rsidRPr="00C7359A" w:rsidRDefault="003E5E1F" w:rsidP="00C7359A">
      <w:pPr>
        <w:pStyle w:val="11"/>
        <w:spacing w:line="240" w:lineRule="auto"/>
        <w:rPr>
          <w:rFonts w:eastAsiaTheme="minorEastAsia"/>
          <w:sz w:val="18"/>
          <w:szCs w:val="18"/>
        </w:rPr>
      </w:pPr>
      <w:hyperlink w:anchor="_Toc133930965" w:history="1">
        <w:r w:rsidR="00C7359A" w:rsidRPr="00C7359A">
          <w:rPr>
            <w:rStyle w:val="ac"/>
            <w:b/>
            <w:sz w:val="18"/>
            <w:szCs w:val="18"/>
          </w:rPr>
          <w:t>КАРТА ГРАДОСТРОИТЕЛЬНОГО ЗОНИРОВАНИЯ</w:t>
        </w:r>
        <w:r w:rsidR="00C7359A" w:rsidRPr="00C7359A">
          <w:rPr>
            <w:webHidden/>
            <w:sz w:val="18"/>
            <w:szCs w:val="18"/>
          </w:rPr>
          <w:tab/>
        </w:r>
        <w:r w:rsidR="00692D2A" w:rsidRPr="00C7359A">
          <w:rPr>
            <w:webHidden/>
            <w:sz w:val="18"/>
            <w:szCs w:val="18"/>
          </w:rPr>
          <w:fldChar w:fldCharType="begin"/>
        </w:r>
        <w:r w:rsidR="00C7359A" w:rsidRPr="00C7359A">
          <w:rPr>
            <w:webHidden/>
            <w:sz w:val="18"/>
            <w:szCs w:val="18"/>
          </w:rPr>
          <w:instrText xml:space="preserve"> PAGEREF _Toc133930965 \h </w:instrText>
        </w:r>
        <w:r w:rsidR="00692D2A" w:rsidRPr="00C7359A">
          <w:rPr>
            <w:webHidden/>
            <w:sz w:val="18"/>
            <w:szCs w:val="18"/>
          </w:rPr>
        </w:r>
        <w:r w:rsidR="00692D2A" w:rsidRPr="00C7359A">
          <w:rPr>
            <w:webHidden/>
            <w:sz w:val="18"/>
            <w:szCs w:val="18"/>
          </w:rPr>
          <w:fldChar w:fldCharType="separate"/>
        </w:r>
        <w:r w:rsidR="00C7359A" w:rsidRPr="00C7359A">
          <w:rPr>
            <w:noProof/>
            <w:webHidden/>
            <w:sz w:val="18"/>
            <w:szCs w:val="18"/>
          </w:rPr>
          <w:t>35</w:t>
        </w:r>
        <w:r w:rsidR="00692D2A" w:rsidRPr="00C7359A">
          <w:rPr>
            <w:webHidden/>
            <w:sz w:val="18"/>
            <w:szCs w:val="18"/>
          </w:rPr>
          <w:fldChar w:fldCharType="end"/>
        </w:r>
      </w:hyperlink>
    </w:p>
    <w:p w:rsidR="00C7359A" w:rsidRPr="00C7359A" w:rsidRDefault="003E5E1F" w:rsidP="00C7359A">
      <w:pPr>
        <w:pStyle w:val="26"/>
        <w:spacing w:line="240" w:lineRule="auto"/>
        <w:rPr>
          <w:rFonts w:ascii="Times New Roman" w:eastAsiaTheme="minorEastAsia" w:hAnsi="Times New Roman"/>
          <w:noProof/>
          <w:sz w:val="18"/>
          <w:szCs w:val="18"/>
        </w:rPr>
      </w:pPr>
      <w:hyperlink w:anchor="_Toc133930966" w:history="1">
        <w:r w:rsidR="00C7359A" w:rsidRPr="00C7359A">
          <w:rPr>
            <w:rStyle w:val="ac"/>
            <w:rFonts w:ascii="Times New Roman" w:hAnsi="Times New Roman"/>
            <w:noProof/>
            <w:sz w:val="18"/>
            <w:szCs w:val="18"/>
          </w:rPr>
          <w:t>Глава 8. Градостроительное зонирование. Территориальные зоны на карте градостроительного зонирования</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_Toc133930966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35</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uto"/>
        <w:rPr>
          <w:rFonts w:ascii="Times New Roman" w:eastAsiaTheme="minorEastAsia" w:hAnsi="Times New Roman"/>
          <w:noProof/>
          <w:sz w:val="18"/>
          <w:szCs w:val="18"/>
        </w:rPr>
      </w:pPr>
      <w:hyperlink w:anchor="_Toc133930967" w:history="1">
        <w:r w:rsidR="00C7359A" w:rsidRPr="00C7359A">
          <w:rPr>
            <w:rStyle w:val="ac"/>
            <w:rFonts w:ascii="Times New Roman" w:hAnsi="Times New Roman"/>
            <w:noProof/>
            <w:sz w:val="18"/>
            <w:szCs w:val="18"/>
          </w:rPr>
          <w:t>Статья 19. Градостроительное зонирование</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_Toc133930967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35</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uto"/>
        <w:rPr>
          <w:rFonts w:ascii="Times New Roman" w:eastAsiaTheme="minorEastAsia" w:hAnsi="Times New Roman"/>
          <w:noProof/>
          <w:sz w:val="18"/>
          <w:szCs w:val="18"/>
        </w:rPr>
      </w:pPr>
      <w:hyperlink w:anchor="_Toc133930968" w:history="1">
        <w:r w:rsidR="00C7359A" w:rsidRPr="00C7359A">
          <w:rPr>
            <w:rStyle w:val="ac"/>
            <w:rFonts w:ascii="Times New Roman" w:hAnsi="Times New Roman"/>
            <w:noProof/>
            <w:sz w:val="18"/>
            <w:szCs w:val="18"/>
          </w:rPr>
          <w:t>Статья 20. Территориальные зоны</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_Toc133930968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35</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uto"/>
        <w:rPr>
          <w:rFonts w:ascii="Times New Roman" w:eastAsiaTheme="minorEastAsia" w:hAnsi="Times New Roman"/>
          <w:noProof/>
          <w:sz w:val="18"/>
          <w:szCs w:val="18"/>
        </w:rPr>
      </w:pPr>
      <w:hyperlink w:anchor="_Toc133930969" w:history="1">
        <w:r w:rsidR="00C7359A" w:rsidRPr="00C7359A">
          <w:rPr>
            <w:rStyle w:val="ac"/>
            <w:rFonts w:ascii="Times New Roman" w:hAnsi="Times New Roman"/>
            <w:noProof/>
            <w:sz w:val="18"/>
            <w:szCs w:val="18"/>
          </w:rPr>
          <w:t xml:space="preserve">Статья 21. Карта градостроительного зонирования   муниципального образования </w:t>
        </w:r>
        <w:r w:rsidR="00C7359A" w:rsidRPr="00C7359A">
          <w:rPr>
            <w:rStyle w:val="ac"/>
            <w:rFonts w:ascii="Times New Roman" w:eastAsia="Arial" w:hAnsi="Times New Roman"/>
            <w:noProof/>
            <w:kern w:val="2"/>
            <w:sz w:val="18"/>
            <w:szCs w:val="18"/>
            <w:lang w:eastAsia="hi-IN" w:bidi="hi-IN"/>
          </w:rPr>
          <w:t xml:space="preserve">Петровский </w:t>
        </w:r>
        <w:r w:rsidR="00C7359A" w:rsidRPr="00C7359A">
          <w:rPr>
            <w:rStyle w:val="ac"/>
            <w:rFonts w:ascii="Times New Roman" w:hAnsi="Times New Roman"/>
            <w:noProof/>
            <w:sz w:val="18"/>
            <w:szCs w:val="18"/>
          </w:rPr>
          <w:t>сельсовет.</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_Toc133930969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37</w:t>
        </w:r>
        <w:r w:rsidR="00692D2A" w:rsidRPr="00C7359A">
          <w:rPr>
            <w:rFonts w:ascii="Times New Roman" w:hAnsi="Times New Roman"/>
            <w:noProof/>
            <w:webHidden/>
            <w:sz w:val="18"/>
            <w:szCs w:val="18"/>
          </w:rPr>
          <w:fldChar w:fldCharType="end"/>
        </w:r>
      </w:hyperlink>
    </w:p>
    <w:p w:rsidR="00C7359A" w:rsidRPr="00C7359A" w:rsidRDefault="003E5E1F" w:rsidP="00C7359A">
      <w:pPr>
        <w:pStyle w:val="11"/>
        <w:spacing w:line="240" w:lineRule="auto"/>
        <w:rPr>
          <w:rFonts w:eastAsiaTheme="minorEastAsia"/>
          <w:sz w:val="18"/>
          <w:szCs w:val="18"/>
        </w:rPr>
      </w:pPr>
      <w:hyperlink w:anchor="_Toc133930970" w:history="1">
        <w:r w:rsidR="00C7359A" w:rsidRPr="00C7359A">
          <w:rPr>
            <w:rStyle w:val="ac"/>
            <w:b/>
            <w:sz w:val="18"/>
            <w:szCs w:val="18"/>
          </w:rPr>
          <w:t>АСТЬ 3</w:t>
        </w:r>
        <w:r w:rsidR="00C7359A" w:rsidRPr="00C7359A">
          <w:rPr>
            <w:webHidden/>
            <w:sz w:val="18"/>
            <w:szCs w:val="18"/>
          </w:rPr>
          <w:tab/>
        </w:r>
        <w:r w:rsidR="00692D2A" w:rsidRPr="00C7359A">
          <w:rPr>
            <w:webHidden/>
            <w:sz w:val="18"/>
            <w:szCs w:val="18"/>
          </w:rPr>
          <w:fldChar w:fldCharType="begin"/>
        </w:r>
        <w:r w:rsidR="00C7359A" w:rsidRPr="00C7359A">
          <w:rPr>
            <w:webHidden/>
            <w:sz w:val="18"/>
            <w:szCs w:val="18"/>
          </w:rPr>
          <w:instrText xml:space="preserve"> PAGEREF _Toc133930970 \h </w:instrText>
        </w:r>
        <w:r w:rsidR="00692D2A" w:rsidRPr="00C7359A">
          <w:rPr>
            <w:webHidden/>
            <w:sz w:val="18"/>
            <w:szCs w:val="18"/>
          </w:rPr>
        </w:r>
        <w:r w:rsidR="00692D2A" w:rsidRPr="00C7359A">
          <w:rPr>
            <w:webHidden/>
            <w:sz w:val="18"/>
            <w:szCs w:val="18"/>
          </w:rPr>
          <w:fldChar w:fldCharType="separate"/>
        </w:r>
        <w:r w:rsidR="00C7359A" w:rsidRPr="00C7359A">
          <w:rPr>
            <w:noProof/>
            <w:webHidden/>
            <w:sz w:val="18"/>
            <w:szCs w:val="18"/>
          </w:rPr>
          <w:t>39</w:t>
        </w:r>
        <w:r w:rsidR="00692D2A" w:rsidRPr="00C7359A">
          <w:rPr>
            <w:webHidden/>
            <w:sz w:val="18"/>
            <w:szCs w:val="18"/>
          </w:rPr>
          <w:fldChar w:fldCharType="end"/>
        </w:r>
      </w:hyperlink>
    </w:p>
    <w:p w:rsidR="00C7359A" w:rsidRPr="00C7359A" w:rsidRDefault="003E5E1F" w:rsidP="00C7359A">
      <w:pPr>
        <w:pStyle w:val="11"/>
        <w:spacing w:line="240" w:lineRule="auto"/>
        <w:rPr>
          <w:rFonts w:eastAsiaTheme="minorEastAsia"/>
          <w:sz w:val="18"/>
          <w:szCs w:val="18"/>
        </w:rPr>
      </w:pPr>
      <w:hyperlink w:anchor="_Toc133930971" w:history="1">
        <w:r w:rsidR="00C7359A" w:rsidRPr="00C7359A">
          <w:rPr>
            <w:rStyle w:val="ac"/>
            <w:b/>
            <w:sz w:val="18"/>
            <w:szCs w:val="18"/>
          </w:rPr>
          <w:t>ГРАДОСТРОИТЕЛЬНЫЕ РЕГЛАМЕНТЫ</w:t>
        </w:r>
        <w:r w:rsidR="00C7359A" w:rsidRPr="00C7359A">
          <w:rPr>
            <w:webHidden/>
            <w:sz w:val="18"/>
            <w:szCs w:val="18"/>
          </w:rPr>
          <w:tab/>
        </w:r>
        <w:r w:rsidR="00692D2A" w:rsidRPr="00C7359A">
          <w:rPr>
            <w:webHidden/>
            <w:sz w:val="18"/>
            <w:szCs w:val="18"/>
          </w:rPr>
          <w:fldChar w:fldCharType="begin"/>
        </w:r>
        <w:r w:rsidR="00C7359A" w:rsidRPr="00C7359A">
          <w:rPr>
            <w:webHidden/>
            <w:sz w:val="18"/>
            <w:szCs w:val="18"/>
          </w:rPr>
          <w:instrText xml:space="preserve"> PAGEREF _Toc133930971 \h </w:instrText>
        </w:r>
        <w:r w:rsidR="00692D2A" w:rsidRPr="00C7359A">
          <w:rPr>
            <w:webHidden/>
            <w:sz w:val="18"/>
            <w:szCs w:val="18"/>
          </w:rPr>
        </w:r>
        <w:r w:rsidR="00692D2A" w:rsidRPr="00C7359A">
          <w:rPr>
            <w:webHidden/>
            <w:sz w:val="18"/>
            <w:szCs w:val="18"/>
          </w:rPr>
          <w:fldChar w:fldCharType="separate"/>
        </w:r>
        <w:r w:rsidR="00C7359A" w:rsidRPr="00C7359A">
          <w:rPr>
            <w:noProof/>
            <w:webHidden/>
            <w:sz w:val="18"/>
            <w:szCs w:val="18"/>
          </w:rPr>
          <w:t>39</w:t>
        </w:r>
        <w:r w:rsidR="00692D2A" w:rsidRPr="00C7359A">
          <w:rPr>
            <w:webHidden/>
            <w:sz w:val="18"/>
            <w:szCs w:val="18"/>
          </w:rPr>
          <w:fldChar w:fldCharType="end"/>
        </w:r>
      </w:hyperlink>
    </w:p>
    <w:p w:rsidR="00C7359A" w:rsidRPr="00C7359A" w:rsidRDefault="003E5E1F" w:rsidP="00C7359A">
      <w:pPr>
        <w:pStyle w:val="26"/>
        <w:spacing w:line="240" w:lineRule="auto"/>
        <w:rPr>
          <w:rFonts w:ascii="Times New Roman" w:eastAsiaTheme="minorEastAsia" w:hAnsi="Times New Roman"/>
          <w:noProof/>
          <w:sz w:val="18"/>
          <w:szCs w:val="18"/>
        </w:rPr>
      </w:pPr>
      <w:hyperlink w:anchor="_Toc133930972" w:history="1">
        <w:r w:rsidR="00C7359A" w:rsidRPr="00C7359A">
          <w:rPr>
            <w:rStyle w:val="ac"/>
            <w:rFonts w:ascii="Times New Roman" w:hAnsi="Times New Roman"/>
            <w:noProof/>
            <w:sz w:val="18"/>
            <w:szCs w:val="18"/>
          </w:rPr>
          <w:t>Глава 9. Градостроительные регламенты. Действие и виды градостроительных регламентов.</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_Toc133930972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39</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tabs>
          <w:tab w:val="left" w:pos="1320"/>
        </w:tabs>
        <w:spacing w:after="0" w:line="240" w:lineRule="auto"/>
        <w:rPr>
          <w:rFonts w:ascii="Times New Roman" w:eastAsiaTheme="minorEastAsia" w:hAnsi="Times New Roman"/>
          <w:noProof/>
          <w:sz w:val="18"/>
          <w:szCs w:val="18"/>
        </w:rPr>
      </w:pPr>
      <w:hyperlink w:anchor="_Toc133930973" w:history="1">
        <w:r w:rsidR="00C7359A" w:rsidRPr="00C7359A">
          <w:rPr>
            <w:rStyle w:val="ac"/>
            <w:rFonts w:ascii="Times New Roman" w:hAnsi="Times New Roman"/>
            <w:noProof/>
            <w:sz w:val="18"/>
            <w:szCs w:val="18"/>
          </w:rPr>
          <w:t>Статья 22.</w:t>
        </w:r>
        <w:r w:rsidR="00C7359A" w:rsidRPr="00C7359A">
          <w:rPr>
            <w:rFonts w:ascii="Times New Roman" w:eastAsiaTheme="minorEastAsia" w:hAnsi="Times New Roman"/>
            <w:noProof/>
            <w:sz w:val="18"/>
            <w:szCs w:val="18"/>
          </w:rPr>
          <w:tab/>
        </w:r>
        <w:r w:rsidR="00C7359A" w:rsidRPr="00C7359A">
          <w:rPr>
            <w:rStyle w:val="ac"/>
            <w:rFonts w:ascii="Times New Roman" w:hAnsi="Times New Roman"/>
            <w:noProof/>
            <w:sz w:val="18"/>
            <w:szCs w:val="18"/>
          </w:rPr>
          <w:t>Градостроительный регламент.</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_Toc133930973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39</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tabs>
          <w:tab w:val="left" w:pos="1320"/>
        </w:tabs>
        <w:spacing w:after="0" w:line="240" w:lineRule="auto"/>
        <w:rPr>
          <w:rFonts w:ascii="Times New Roman" w:eastAsiaTheme="minorEastAsia" w:hAnsi="Times New Roman"/>
          <w:noProof/>
          <w:sz w:val="18"/>
          <w:szCs w:val="18"/>
        </w:rPr>
      </w:pPr>
      <w:hyperlink w:anchor="_Toc133930974" w:history="1">
        <w:r w:rsidR="00C7359A" w:rsidRPr="00C7359A">
          <w:rPr>
            <w:rStyle w:val="ac"/>
            <w:rFonts w:ascii="Times New Roman" w:hAnsi="Times New Roman"/>
            <w:noProof/>
            <w:sz w:val="18"/>
            <w:szCs w:val="18"/>
          </w:rPr>
          <w:t>Статья 23.</w:t>
        </w:r>
        <w:r w:rsidR="00C7359A" w:rsidRPr="00C7359A">
          <w:rPr>
            <w:rFonts w:ascii="Times New Roman" w:eastAsiaTheme="minorEastAsia" w:hAnsi="Times New Roman"/>
            <w:noProof/>
            <w:sz w:val="18"/>
            <w:szCs w:val="18"/>
          </w:rPr>
          <w:tab/>
        </w:r>
        <w:r w:rsidR="00C7359A" w:rsidRPr="00C7359A">
          <w:rPr>
            <w:rStyle w:val="ac"/>
            <w:rFonts w:ascii="Times New Roman" w:hAnsi="Times New Roman"/>
            <w:noProof/>
            <w:sz w:val="18"/>
            <w:szCs w:val="18"/>
          </w:rPr>
          <w:t>Действие градостроительного регламента.</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_Toc133930974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40</w:t>
        </w:r>
        <w:r w:rsidR="00692D2A" w:rsidRPr="00C7359A">
          <w:rPr>
            <w:rFonts w:ascii="Times New Roman" w:hAnsi="Times New Roman"/>
            <w:noProof/>
            <w:webHidden/>
            <w:sz w:val="18"/>
            <w:szCs w:val="18"/>
          </w:rPr>
          <w:fldChar w:fldCharType="end"/>
        </w:r>
      </w:hyperlink>
    </w:p>
    <w:p w:rsidR="00C7359A" w:rsidRPr="00C7359A" w:rsidRDefault="003E5E1F" w:rsidP="00C7359A">
      <w:pPr>
        <w:pStyle w:val="26"/>
        <w:spacing w:line="240" w:lineRule="auto"/>
        <w:rPr>
          <w:rFonts w:ascii="Times New Roman" w:eastAsiaTheme="minorEastAsia" w:hAnsi="Times New Roman"/>
          <w:noProof/>
          <w:sz w:val="18"/>
          <w:szCs w:val="18"/>
        </w:rPr>
      </w:pPr>
      <w:hyperlink w:anchor="_Toc133930975" w:history="1">
        <w:r w:rsidR="00C7359A" w:rsidRPr="00C7359A">
          <w:rPr>
            <w:rStyle w:val="ac"/>
            <w:rFonts w:ascii="Times New Roman" w:hAnsi="Times New Roman"/>
            <w:noProof/>
            <w:sz w:val="18"/>
            <w:szCs w:val="18"/>
          </w:rPr>
          <w:t xml:space="preserve">Глава 10. Градостроительные регламенты территориальных зон </w:t>
        </w:r>
        <w:r w:rsidR="00C7359A" w:rsidRPr="00C7359A">
          <w:rPr>
            <w:rStyle w:val="ac"/>
            <w:rFonts w:ascii="Times New Roman" w:eastAsia="Arial" w:hAnsi="Times New Roman"/>
            <w:noProof/>
            <w:kern w:val="2"/>
            <w:sz w:val="18"/>
            <w:szCs w:val="18"/>
            <w:lang w:eastAsia="hi-IN" w:bidi="hi-IN"/>
          </w:rPr>
          <w:t xml:space="preserve">Петровского сельсовета </w:t>
        </w:r>
        <w:r w:rsidR="00C7359A" w:rsidRPr="00C7359A">
          <w:rPr>
            <w:rStyle w:val="ac"/>
            <w:rFonts w:ascii="Times New Roman" w:hAnsi="Times New Roman"/>
            <w:noProof/>
            <w:sz w:val="18"/>
            <w:szCs w:val="18"/>
          </w:rPr>
          <w:t>Саракташского района</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_Toc133930975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42</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uto"/>
        <w:rPr>
          <w:rFonts w:ascii="Times New Roman" w:eastAsiaTheme="minorEastAsia" w:hAnsi="Times New Roman"/>
          <w:noProof/>
          <w:sz w:val="18"/>
          <w:szCs w:val="18"/>
        </w:rPr>
      </w:pPr>
      <w:hyperlink w:anchor="_Toc133930976" w:history="1">
        <w:r w:rsidR="00C7359A" w:rsidRPr="00C7359A">
          <w:rPr>
            <w:rStyle w:val="ac"/>
            <w:rFonts w:ascii="Times New Roman" w:hAnsi="Times New Roman"/>
            <w:noProof/>
            <w:sz w:val="18"/>
            <w:szCs w:val="18"/>
          </w:rPr>
          <w:t>Статья 24.1 Градостроительные регламенты. Жилая зона.</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_Toc133930976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42</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uto"/>
        <w:rPr>
          <w:rFonts w:ascii="Times New Roman" w:eastAsiaTheme="minorEastAsia" w:hAnsi="Times New Roman"/>
          <w:noProof/>
          <w:sz w:val="18"/>
          <w:szCs w:val="18"/>
        </w:rPr>
      </w:pPr>
      <w:hyperlink w:anchor="_Toc133930977" w:history="1">
        <w:r w:rsidR="00C7359A" w:rsidRPr="00C7359A">
          <w:rPr>
            <w:rStyle w:val="ac"/>
            <w:rFonts w:ascii="Times New Roman" w:hAnsi="Times New Roman"/>
            <w:noProof/>
            <w:sz w:val="18"/>
            <w:szCs w:val="18"/>
          </w:rPr>
          <w:t>Статья 24.2 Градостроительные регламенты. Общественно–деловые зоны.</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_Toc133930977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45</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tabs>
          <w:tab w:val="left" w:pos="1540"/>
        </w:tabs>
        <w:spacing w:after="0" w:line="240" w:lineRule="auto"/>
        <w:rPr>
          <w:rFonts w:ascii="Times New Roman" w:eastAsiaTheme="minorEastAsia" w:hAnsi="Times New Roman"/>
          <w:noProof/>
          <w:sz w:val="18"/>
          <w:szCs w:val="18"/>
        </w:rPr>
      </w:pPr>
      <w:hyperlink w:anchor="_Toc133930978" w:history="1">
        <w:r w:rsidR="00C7359A" w:rsidRPr="00C7359A">
          <w:rPr>
            <w:rStyle w:val="ac"/>
            <w:rFonts w:ascii="Times New Roman" w:hAnsi="Times New Roman"/>
            <w:noProof/>
            <w:sz w:val="18"/>
            <w:szCs w:val="18"/>
          </w:rPr>
          <w:t>Статья 24.3.</w:t>
        </w:r>
        <w:r w:rsidR="00C7359A" w:rsidRPr="00C7359A">
          <w:rPr>
            <w:rFonts w:ascii="Times New Roman" w:eastAsiaTheme="minorEastAsia" w:hAnsi="Times New Roman"/>
            <w:noProof/>
            <w:sz w:val="18"/>
            <w:szCs w:val="18"/>
          </w:rPr>
          <w:tab/>
        </w:r>
        <w:r w:rsidR="00C7359A" w:rsidRPr="00C7359A">
          <w:rPr>
            <w:rStyle w:val="ac"/>
            <w:rFonts w:ascii="Times New Roman" w:hAnsi="Times New Roman"/>
            <w:noProof/>
            <w:sz w:val="18"/>
            <w:szCs w:val="18"/>
          </w:rPr>
          <w:t>Градостроительные регламенты. Производственные зоны, зоны инженерной и транспортной инфраструктур</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_Toc133930978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48</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tabs>
          <w:tab w:val="left" w:pos="1320"/>
        </w:tabs>
        <w:spacing w:after="0" w:line="240" w:lineRule="auto"/>
        <w:rPr>
          <w:rFonts w:ascii="Times New Roman" w:eastAsiaTheme="minorEastAsia" w:hAnsi="Times New Roman"/>
          <w:noProof/>
          <w:sz w:val="18"/>
          <w:szCs w:val="18"/>
        </w:rPr>
      </w:pPr>
      <w:hyperlink w:anchor="_Toc133930979" w:history="1">
        <w:r w:rsidR="00C7359A" w:rsidRPr="00C7359A">
          <w:rPr>
            <w:rStyle w:val="ac"/>
            <w:rFonts w:ascii="Times New Roman" w:hAnsi="Times New Roman"/>
            <w:noProof/>
            <w:sz w:val="18"/>
            <w:szCs w:val="18"/>
          </w:rPr>
          <w:t>Статья 24.4</w:t>
        </w:r>
        <w:r w:rsidR="00C7359A" w:rsidRPr="00C7359A">
          <w:rPr>
            <w:rFonts w:ascii="Times New Roman" w:eastAsiaTheme="minorEastAsia" w:hAnsi="Times New Roman"/>
            <w:noProof/>
            <w:sz w:val="18"/>
            <w:szCs w:val="18"/>
          </w:rPr>
          <w:tab/>
        </w:r>
        <w:r w:rsidR="00C7359A" w:rsidRPr="00C7359A">
          <w:rPr>
            <w:rStyle w:val="ac"/>
            <w:rFonts w:ascii="Times New Roman" w:hAnsi="Times New Roman"/>
            <w:noProof/>
            <w:sz w:val="18"/>
            <w:szCs w:val="18"/>
          </w:rPr>
          <w:t>Градостроительные регламенты. Зоны рекреационного назначения</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_Toc133930979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51</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tabs>
          <w:tab w:val="left" w:pos="1320"/>
        </w:tabs>
        <w:spacing w:after="0" w:line="240" w:lineRule="auto"/>
        <w:rPr>
          <w:rFonts w:ascii="Times New Roman" w:eastAsiaTheme="minorEastAsia" w:hAnsi="Times New Roman"/>
          <w:noProof/>
          <w:sz w:val="18"/>
          <w:szCs w:val="18"/>
        </w:rPr>
      </w:pPr>
      <w:hyperlink w:anchor="_Toc133930980" w:history="1">
        <w:r w:rsidR="00C7359A" w:rsidRPr="00C7359A">
          <w:rPr>
            <w:rStyle w:val="ac"/>
            <w:rFonts w:ascii="Times New Roman" w:hAnsi="Times New Roman"/>
            <w:noProof/>
            <w:sz w:val="18"/>
            <w:szCs w:val="18"/>
          </w:rPr>
          <w:t>Статья 24.5</w:t>
        </w:r>
        <w:r w:rsidR="00C7359A" w:rsidRPr="00C7359A">
          <w:rPr>
            <w:rFonts w:ascii="Times New Roman" w:eastAsiaTheme="minorEastAsia" w:hAnsi="Times New Roman"/>
            <w:noProof/>
            <w:sz w:val="18"/>
            <w:szCs w:val="18"/>
          </w:rPr>
          <w:tab/>
        </w:r>
        <w:r w:rsidR="00C7359A" w:rsidRPr="00C7359A">
          <w:rPr>
            <w:rStyle w:val="ac"/>
            <w:rFonts w:ascii="Times New Roman" w:hAnsi="Times New Roman"/>
            <w:noProof/>
            <w:sz w:val="18"/>
            <w:szCs w:val="18"/>
          </w:rPr>
          <w:t>Градостроительные регламенты. Зоны сельскохозяйственного использования.</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_Toc133930980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52</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uto"/>
        <w:rPr>
          <w:rFonts w:ascii="Times New Roman" w:eastAsiaTheme="minorEastAsia" w:hAnsi="Times New Roman"/>
          <w:noProof/>
          <w:sz w:val="18"/>
          <w:szCs w:val="18"/>
        </w:rPr>
      </w:pPr>
      <w:hyperlink w:anchor="_Toc133930981" w:history="1">
        <w:r w:rsidR="00C7359A" w:rsidRPr="00C7359A">
          <w:rPr>
            <w:rStyle w:val="ac"/>
            <w:rFonts w:ascii="Times New Roman" w:hAnsi="Times New Roman"/>
            <w:noProof/>
            <w:sz w:val="18"/>
            <w:szCs w:val="18"/>
          </w:rPr>
          <w:t>Статья 24.6. Градостроительные регламенты. Зоны специального назначения</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_Toc133930981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56</w:t>
        </w:r>
        <w:r w:rsidR="00692D2A" w:rsidRPr="00C7359A">
          <w:rPr>
            <w:rFonts w:ascii="Times New Roman" w:hAnsi="Times New Roman"/>
            <w:noProof/>
            <w:webHidden/>
            <w:sz w:val="18"/>
            <w:szCs w:val="18"/>
          </w:rPr>
          <w:fldChar w:fldCharType="end"/>
        </w:r>
      </w:hyperlink>
    </w:p>
    <w:p w:rsidR="00C7359A" w:rsidRPr="00C7359A" w:rsidRDefault="003E5E1F" w:rsidP="00C7359A">
      <w:pPr>
        <w:pStyle w:val="26"/>
        <w:spacing w:line="240" w:lineRule="auto"/>
        <w:rPr>
          <w:rFonts w:ascii="Times New Roman" w:eastAsiaTheme="minorEastAsia" w:hAnsi="Times New Roman"/>
          <w:noProof/>
          <w:sz w:val="18"/>
          <w:szCs w:val="18"/>
        </w:rPr>
      </w:pPr>
      <w:hyperlink w:anchor="_Toc133930982" w:history="1">
        <w:r w:rsidR="00C7359A" w:rsidRPr="00C7359A">
          <w:rPr>
            <w:rStyle w:val="ac"/>
            <w:rFonts w:ascii="Times New Roman" w:hAnsi="Times New Roman"/>
            <w:noProof/>
            <w:sz w:val="18"/>
            <w:szCs w:val="18"/>
          </w:rPr>
          <w:t xml:space="preserve">Глава 11. Градостроительные регламенты в части ограничений использования земельных участков и объектов капитального строительства </w:t>
        </w:r>
        <w:r w:rsidR="00C7359A" w:rsidRPr="00C7359A">
          <w:rPr>
            <w:rStyle w:val="ac"/>
            <w:rFonts w:ascii="Times New Roman" w:eastAsia="Arial" w:hAnsi="Times New Roman"/>
            <w:noProof/>
            <w:kern w:val="2"/>
            <w:sz w:val="18"/>
            <w:szCs w:val="18"/>
            <w:lang w:eastAsia="hi-IN" w:bidi="hi-IN"/>
          </w:rPr>
          <w:t xml:space="preserve">Петровского сельсовета </w:t>
        </w:r>
        <w:r w:rsidR="00C7359A" w:rsidRPr="00C7359A">
          <w:rPr>
            <w:rStyle w:val="ac"/>
            <w:rFonts w:ascii="Times New Roman" w:hAnsi="Times New Roman"/>
            <w:noProof/>
            <w:sz w:val="18"/>
            <w:szCs w:val="18"/>
          </w:rPr>
          <w:t>Саракташского района</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_Toc133930982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58</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uto"/>
        <w:rPr>
          <w:rFonts w:ascii="Times New Roman" w:eastAsiaTheme="minorEastAsia" w:hAnsi="Times New Roman"/>
          <w:noProof/>
          <w:sz w:val="18"/>
          <w:szCs w:val="18"/>
        </w:rPr>
      </w:pPr>
      <w:hyperlink w:anchor="_Toc133930983" w:history="1">
        <w:r w:rsidR="00C7359A" w:rsidRPr="00C7359A">
          <w:rPr>
            <w:rStyle w:val="ac"/>
            <w:rFonts w:ascii="Times New Roman" w:hAnsi="Times New Roman"/>
            <w:noProof/>
            <w:sz w:val="18"/>
            <w:szCs w:val="18"/>
          </w:rPr>
          <w:t>Статья 25. Описание ограничений использования земельных участков и объектов капитального строительства, расположенных в зонах с особыми условиями использования территорий.</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_Toc133930983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58</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uto"/>
        <w:rPr>
          <w:rFonts w:ascii="Times New Roman" w:eastAsiaTheme="minorEastAsia" w:hAnsi="Times New Roman"/>
          <w:noProof/>
          <w:sz w:val="18"/>
          <w:szCs w:val="18"/>
        </w:rPr>
      </w:pPr>
      <w:hyperlink w:anchor="_Toc133930984" w:history="1">
        <w:r w:rsidR="00C7359A" w:rsidRPr="00C7359A">
          <w:rPr>
            <w:rStyle w:val="ac"/>
            <w:rFonts w:ascii="Times New Roman" w:hAnsi="Times New Roman"/>
            <w:noProof/>
            <w:sz w:val="18"/>
            <w:szCs w:val="18"/>
          </w:rPr>
          <w:t>Статья 25.1. Ограничения использования земельных участков и объектов капитального строительства, расположенных в водоохранных зонах.</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_Toc133930984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60</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uto"/>
        <w:rPr>
          <w:rFonts w:ascii="Times New Roman" w:eastAsiaTheme="minorEastAsia" w:hAnsi="Times New Roman"/>
          <w:noProof/>
          <w:sz w:val="18"/>
          <w:szCs w:val="18"/>
        </w:rPr>
      </w:pPr>
      <w:hyperlink w:anchor="_Toc133930985" w:history="1">
        <w:r w:rsidR="00C7359A" w:rsidRPr="00C7359A">
          <w:rPr>
            <w:rStyle w:val="ac"/>
            <w:rFonts w:ascii="Times New Roman" w:hAnsi="Times New Roman"/>
            <w:noProof/>
            <w:sz w:val="18"/>
            <w:szCs w:val="18"/>
          </w:rPr>
          <w:t>Статья 25.2. Ограничения использования земельных участков и объектов капитального строительства, расположенных в зонах затопления паводком 1% обеспеченности.</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_Toc133930985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61</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uto"/>
        <w:rPr>
          <w:rFonts w:ascii="Times New Roman" w:eastAsiaTheme="minorEastAsia" w:hAnsi="Times New Roman"/>
          <w:noProof/>
          <w:sz w:val="18"/>
          <w:szCs w:val="18"/>
        </w:rPr>
      </w:pPr>
      <w:hyperlink w:anchor="_Toc133930986" w:history="1">
        <w:r w:rsidR="00C7359A" w:rsidRPr="00C7359A">
          <w:rPr>
            <w:rStyle w:val="ac"/>
            <w:rFonts w:ascii="Times New Roman" w:hAnsi="Times New Roman"/>
            <w:noProof/>
            <w:sz w:val="18"/>
            <w:szCs w:val="18"/>
          </w:rPr>
          <w:t>Статья 25.3. Описание ограничений использования земельных участков и объектов капитального строительства, расположенных в охранных зонах водозаборных и иных технических сооружений.</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_Toc133930986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62</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uto"/>
        <w:rPr>
          <w:rFonts w:ascii="Times New Roman" w:eastAsiaTheme="minorEastAsia" w:hAnsi="Times New Roman"/>
          <w:noProof/>
          <w:sz w:val="18"/>
          <w:szCs w:val="18"/>
        </w:rPr>
      </w:pPr>
      <w:hyperlink w:anchor="_Toc133930987" w:history="1">
        <w:r w:rsidR="00C7359A" w:rsidRPr="00C7359A">
          <w:rPr>
            <w:rStyle w:val="ac"/>
            <w:rFonts w:ascii="Times New Roman" w:hAnsi="Times New Roman"/>
            <w:noProof/>
            <w:sz w:val="18"/>
            <w:szCs w:val="18"/>
          </w:rPr>
          <w:t>Статья 25.4. Описание ограничений использования земельных участков и объектов капитального строительства, расположенных в охранных зонах объектов электроснабжения.</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_Toc133930987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63</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uto"/>
        <w:rPr>
          <w:rFonts w:ascii="Times New Roman" w:eastAsiaTheme="minorEastAsia" w:hAnsi="Times New Roman"/>
          <w:noProof/>
          <w:sz w:val="18"/>
          <w:szCs w:val="18"/>
        </w:rPr>
      </w:pPr>
      <w:hyperlink w:anchor="_Toc133930988" w:history="1">
        <w:r w:rsidR="00C7359A" w:rsidRPr="00C7359A">
          <w:rPr>
            <w:rStyle w:val="ac"/>
            <w:rFonts w:ascii="Times New Roman" w:hAnsi="Times New Roman"/>
            <w:noProof/>
            <w:sz w:val="18"/>
            <w:szCs w:val="18"/>
          </w:rPr>
          <w:t>Статья 25.5. Ограничения использования земельных участков и объектов капитального строительства, расположенных охранных зонах объектов газоснабжения.</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_Toc133930988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64</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uto"/>
        <w:rPr>
          <w:rFonts w:ascii="Times New Roman" w:eastAsiaTheme="minorEastAsia" w:hAnsi="Times New Roman"/>
          <w:noProof/>
          <w:sz w:val="18"/>
          <w:szCs w:val="18"/>
        </w:rPr>
      </w:pPr>
      <w:hyperlink w:anchor="_Toc133930989" w:history="1">
        <w:r w:rsidR="00C7359A" w:rsidRPr="00C7359A">
          <w:rPr>
            <w:rStyle w:val="ac"/>
            <w:rFonts w:ascii="Times New Roman" w:hAnsi="Times New Roman"/>
            <w:noProof/>
            <w:sz w:val="18"/>
            <w:szCs w:val="18"/>
          </w:rPr>
          <w:t>Статья 25.6. Ограничения использования земельных участков и объектов капитального строительства, расположенных в горных отводах месторождений полезных ископаемых.</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_Toc133930989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65</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uto"/>
        <w:rPr>
          <w:rFonts w:ascii="Times New Roman" w:eastAsiaTheme="minorEastAsia" w:hAnsi="Times New Roman"/>
          <w:noProof/>
          <w:sz w:val="18"/>
          <w:szCs w:val="18"/>
        </w:rPr>
      </w:pPr>
      <w:hyperlink w:anchor="_Toc133930990" w:history="1">
        <w:r w:rsidR="00C7359A" w:rsidRPr="00C7359A">
          <w:rPr>
            <w:rStyle w:val="ac"/>
            <w:rFonts w:ascii="Times New Roman" w:hAnsi="Times New Roman"/>
            <w:noProof/>
            <w:sz w:val="18"/>
            <w:szCs w:val="18"/>
          </w:rPr>
          <w:t>Статья 25.7. Ограничения использования земельных участков и объектов капитального строительства, расположенных в охранных зонах объектов нефтяного комплекса.</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_Toc133930990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66</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uto"/>
        <w:rPr>
          <w:rFonts w:ascii="Times New Roman" w:eastAsiaTheme="minorEastAsia" w:hAnsi="Times New Roman"/>
          <w:noProof/>
          <w:sz w:val="18"/>
          <w:szCs w:val="18"/>
        </w:rPr>
      </w:pPr>
      <w:hyperlink w:anchor="_Toc133930991" w:history="1">
        <w:r w:rsidR="00C7359A" w:rsidRPr="00C7359A">
          <w:rPr>
            <w:rStyle w:val="ac"/>
            <w:rFonts w:ascii="Times New Roman" w:hAnsi="Times New Roman"/>
            <w:noProof/>
            <w:sz w:val="18"/>
            <w:szCs w:val="18"/>
          </w:rPr>
          <w:t>Статья 25.8. Ограничения использования земельных участков и объектов капитального строительства, расположенных в защитных зонах объектов культурного наследия.</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_Toc133930991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67</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uto"/>
        <w:rPr>
          <w:rFonts w:ascii="Times New Roman" w:eastAsiaTheme="minorEastAsia" w:hAnsi="Times New Roman"/>
          <w:noProof/>
          <w:sz w:val="18"/>
          <w:szCs w:val="18"/>
        </w:rPr>
      </w:pPr>
      <w:hyperlink w:anchor="_Toc133930992" w:history="1">
        <w:r w:rsidR="00C7359A" w:rsidRPr="00C7359A">
          <w:rPr>
            <w:rStyle w:val="ac"/>
            <w:rFonts w:ascii="Times New Roman" w:hAnsi="Times New Roman"/>
            <w:noProof/>
            <w:sz w:val="18"/>
            <w:szCs w:val="18"/>
          </w:rPr>
          <w:t>Статья 26. Требования, которые должны выполняться при выполнении проектов планировки с целью защиты от шума.</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_Toc133930992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68</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uto"/>
        <w:rPr>
          <w:rFonts w:ascii="Times New Roman" w:eastAsiaTheme="minorEastAsia" w:hAnsi="Times New Roman"/>
          <w:noProof/>
          <w:sz w:val="18"/>
          <w:szCs w:val="18"/>
        </w:rPr>
      </w:pPr>
      <w:hyperlink w:anchor="_Toc133930993" w:history="1">
        <w:r w:rsidR="00C7359A" w:rsidRPr="00C7359A">
          <w:rPr>
            <w:rStyle w:val="ac"/>
            <w:rFonts w:ascii="Times New Roman" w:hAnsi="Times New Roman"/>
            <w:noProof/>
            <w:sz w:val="18"/>
            <w:szCs w:val="18"/>
          </w:rPr>
          <w:t>Статья 27. Территории, на которые действие градостроительного регламента не распространяется.</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_Toc133930993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69</w:t>
        </w:r>
        <w:r w:rsidR="00692D2A" w:rsidRPr="00C7359A">
          <w:rPr>
            <w:rFonts w:ascii="Times New Roman" w:hAnsi="Times New Roman"/>
            <w:noProof/>
            <w:webHidden/>
            <w:sz w:val="18"/>
            <w:szCs w:val="18"/>
          </w:rPr>
          <w:fldChar w:fldCharType="end"/>
        </w:r>
      </w:hyperlink>
    </w:p>
    <w:p w:rsidR="00C7359A" w:rsidRPr="00C7359A" w:rsidRDefault="003E5E1F" w:rsidP="00C7359A">
      <w:pPr>
        <w:pStyle w:val="32"/>
        <w:spacing w:after="0" w:line="240" w:lineRule="auto"/>
        <w:rPr>
          <w:rFonts w:ascii="Times New Roman" w:eastAsiaTheme="minorEastAsia" w:hAnsi="Times New Roman"/>
          <w:noProof/>
          <w:sz w:val="18"/>
          <w:szCs w:val="18"/>
        </w:rPr>
      </w:pPr>
      <w:hyperlink w:anchor="_Toc133930994" w:history="1">
        <w:r w:rsidR="00C7359A" w:rsidRPr="00C7359A">
          <w:rPr>
            <w:rStyle w:val="ac"/>
            <w:rFonts w:ascii="Times New Roman" w:hAnsi="Times New Roman"/>
            <w:noProof/>
            <w:sz w:val="18"/>
            <w:szCs w:val="18"/>
          </w:rPr>
          <w:t>Статья 28. Территории, для которых градостроительные регламенты не устанавливаются.</w:t>
        </w:r>
        <w:r w:rsidR="00C7359A" w:rsidRPr="00C7359A">
          <w:rPr>
            <w:rFonts w:ascii="Times New Roman" w:hAnsi="Times New Roman"/>
            <w:noProof/>
            <w:webHidden/>
            <w:sz w:val="18"/>
            <w:szCs w:val="18"/>
          </w:rPr>
          <w:tab/>
        </w:r>
        <w:r w:rsidR="00692D2A" w:rsidRPr="00C7359A">
          <w:rPr>
            <w:rFonts w:ascii="Times New Roman" w:hAnsi="Times New Roman"/>
            <w:noProof/>
            <w:webHidden/>
            <w:sz w:val="18"/>
            <w:szCs w:val="18"/>
          </w:rPr>
          <w:fldChar w:fldCharType="begin"/>
        </w:r>
        <w:r w:rsidR="00C7359A" w:rsidRPr="00C7359A">
          <w:rPr>
            <w:rFonts w:ascii="Times New Roman" w:hAnsi="Times New Roman"/>
            <w:noProof/>
            <w:webHidden/>
            <w:sz w:val="18"/>
            <w:szCs w:val="18"/>
          </w:rPr>
          <w:instrText xml:space="preserve"> PAGEREF _Toc133930994 \h </w:instrText>
        </w:r>
        <w:r w:rsidR="00692D2A" w:rsidRPr="00C7359A">
          <w:rPr>
            <w:rFonts w:ascii="Times New Roman" w:hAnsi="Times New Roman"/>
            <w:noProof/>
            <w:webHidden/>
            <w:sz w:val="18"/>
            <w:szCs w:val="18"/>
          </w:rPr>
        </w:r>
        <w:r w:rsidR="00692D2A" w:rsidRPr="00C7359A">
          <w:rPr>
            <w:rFonts w:ascii="Times New Roman" w:hAnsi="Times New Roman"/>
            <w:noProof/>
            <w:webHidden/>
            <w:sz w:val="18"/>
            <w:szCs w:val="18"/>
          </w:rPr>
          <w:fldChar w:fldCharType="separate"/>
        </w:r>
        <w:r w:rsidR="00C7359A" w:rsidRPr="00C7359A">
          <w:rPr>
            <w:rFonts w:ascii="Times New Roman" w:hAnsi="Times New Roman"/>
            <w:noProof/>
            <w:webHidden/>
            <w:sz w:val="18"/>
            <w:szCs w:val="18"/>
          </w:rPr>
          <w:t>69</w:t>
        </w:r>
        <w:r w:rsidR="00692D2A" w:rsidRPr="00C7359A">
          <w:rPr>
            <w:rFonts w:ascii="Times New Roman" w:hAnsi="Times New Roman"/>
            <w:noProof/>
            <w:webHidden/>
            <w:sz w:val="18"/>
            <w:szCs w:val="18"/>
          </w:rPr>
          <w:fldChar w:fldCharType="end"/>
        </w:r>
      </w:hyperlink>
    </w:p>
    <w:p w:rsidR="00C7359A" w:rsidRPr="00C7359A" w:rsidRDefault="00692D2A" w:rsidP="00C7359A">
      <w:pPr>
        <w:pStyle w:val="11"/>
        <w:spacing w:line="240" w:lineRule="auto"/>
        <w:rPr>
          <w:color w:val="000000"/>
          <w:sz w:val="18"/>
          <w:szCs w:val="18"/>
        </w:rPr>
      </w:pPr>
      <w:r w:rsidRPr="00C7359A">
        <w:rPr>
          <w:sz w:val="18"/>
          <w:szCs w:val="18"/>
        </w:rPr>
        <w:fldChar w:fldCharType="end"/>
      </w:r>
      <w:r w:rsidR="00C7359A" w:rsidRPr="00C7359A">
        <w:rPr>
          <w:sz w:val="18"/>
          <w:szCs w:val="18"/>
        </w:rPr>
        <w:br w:type="page"/>
      </w:r>
    </w:p>
    <w:p w:rsidR="00C7359A" w:rsidRPr="00C7359A" w:rsidRDefault="00C7359A" w:rsidP="00C7359A">
      <w:pPr>
        <w:pStyle w:val="1"/>
        <w:spacing w:line="240" w:lineRule="auto"/>
        <w:rPr>
          <w:rFonts w:ascii="Times New Roman" w:hAnsi="Times New Roman" w:cs="Times New Roman"/>
          <w:b w:val="0"/>
          <w:color w:val="auto"/>
          <w:sz w:val="18"/>
          <w:szCs w:val="18"/>
        </w:rPr>
      </w:pPr>
      <w:bookmarkStart w:id="226" w:name="_Toc114565560"/>
      <w:bookmarkStart w:id="227" w:name="_Toc133930964"/>
      <w:r w:rsidRPr="00C7359A">
        <w:rPr>
          <w:rFonts w:ascii="Times New Roman" w:hAnsi="Times New Roman" w:cs="Times New Roman"/>
          <w:color w:val="auto"/>
          <w:sz w:val="18"/>
          <w:szCs w:val="18"/>
        </w:rPr>
        <w:lastRenderedPageBreak/>
        <w:t>ЧАСТЬ 2</w:t>
      </w:r>
      <w:bookmarkStart w:id="228" w:name="_Toc133930965"/>
      <w:bookmarkEnd w:id="226"/>
      <w:bookmarkEnd w:id="227"/>
    </w:p>
    <w:p w:rsidR="00C7359A" w:rsidRPr="00C7359A" w:rsidRDefault="00C7359A" w:rsidP="00C7359A">
      <w:pPr>
        <w:pStyle w:val="1"/>
        <w:spacing w:line="240" w:lineRule="auto"/>
        <w:rPr>
          <w:rFonts w:ascii="Times New Roman" w:hAnsi="Times New Roman" w:cs="Times New Roman"/>
          <w:b w:val="0"/>
          <w:color w:val="auto"/>
          <w:sz w:val="18"/>
          <w:szCs w:val="18"/>
        </w:rPr>
      </w:pPr>
      <w:r w:rsidRPr="00C7359A">
        <w:rPr>
          <w:rFonts w:ascii="Times New Roman" w:hAnsi="Times New Roman" w:cs="Times New Roman"/>
          <w:color w:val="auto"/>
          <w:sz w:val="18"/>
          <w:szCs w:val="18"/>
        </w:rPr>
        <w:t>КАРТА ГРАДОСТРОИТЕЛЬНОГО ЗОНИРОВАНИЯ</w:t>
      </w:r>
      <w:bookmarkEnd w:id="228"/>
    </w:p>
    <w:p w:rsidR="00C7359A" w:rsidRPr="00C7359A" w:rsidRDefault="00C7359A" w:rsidP="00C7359A">
      <w:pPr>
        <w:pStyle w:val="2"/>
        <w:spacing w:line="240" w:lineRule="auto"/>
        <w:rPr>
          <w:rFonts w:ascii="Times New Roman" w:hAnsi="Times New Roman" w:cs="Times New Roman"/>
          <w:color w:val="auto"/>
          <w:sz w:val="18"/>
          <w:szCs w:val="18"/>
        </w:rPr>
      </w:pPr>
      <w:bookmarkStart w:id="229" w:name="_Toc133930966"/>
      <w:r w:rsidRPr="00C7359A">
        <w:rPr>
          <w:rFonts w:ascii="Times New Roman" w:hAnsi="Times New Roman" w:cs="Times New Roman"/>
          <w:color w:val="auto"/>
          <w:sz w:val="18"/>
          <w:szCs w:val="18"/>
        </w:rPr>
        <w:t>Глава 8. Градостроительное зонирование. Территориальные зоны на карте градостроительного зонирования</w:t>
      </w:r>
      <w:bookmarkEnd w:id="229"/>
    </w:p>
    <w:p w:rsidR="00C7359A" w:rsidRPr="00C7359A" w:rsidRDefault="00C7359A" w:rsidP="00C7359A">
      <w:pPr>
        <w:pStyle w:val="3"/>
        <w:spacing w:line="240" w:lineRule="auto"/>
        <w:rPr>
          <w:rFonts w:ascii="Times New Roman" w:hAnsi="Times New Roman" w:cs="Times New Roman"/>
          <w:color w:val="auto"/>
          <w:sz w:val="18"/>
          <w:szCs w:val="18"/>
        </w:rPr>
      </w:pPr>
      <w:bookmarkStart w:id="230" w:name="_Toc133930967"/>
      <w:r w:rsidRPr="00C7359A">
        <w:rPr>
          <w:rFonts w:ascii="Times New Roman" w:hAnsi="Times New Roman" w:cs="Times New Roman"/>
          <w:color w:val="auto"/>
          <w:sz w:val="18"/>
          <w:szCs w:val="18"/>
        </w:rPr>
        <w:t>Статья 19. Градостроительное зонирование</w:t>
      </w:r>
      <w:bookmarkEnd w:id="230"/>
    </w:p>
    <w:p w:rsidR="00C7359A" w:rsidRPr="00C7359A" w:rsidRDefault="00C7359A" w:rsidP="00C7359A">
      <w:pPr>
        <w:shd w:val="clear" w:color="auto" w:fill="FFFFFF"/>
        <w:spacing w:line="240" w:lineRule="auto"/>
        <w:ind w:right="-1"/>
        <w:rPr>
          <w:rFonts w:ascii="Times New Roman" w:hAnsi="Times New Roman" w:cs="Times New Roman"/>
          <w:sz w:val="18"/>
          <w:szCs w:val="18"/>
        </w:rPr>
      </w:pPr>
      <w:r w:rsidRPr="00C7359A">
        <w:rPr>
          <w:rStyle w:val="affc"/>
          <w:rFonts w:ascii="Times New Roman" w:hAnsi="Times New Roman" w:cs="Times New Roman"/>
          <w:sz w:val="18"/>
          <w:szCs w:val="18"/>
        </w:rPr>
        <w:t>Градостроительное зонирование</w:t>
      </w:r>
      <w:r w:rsidRPr="00C7359A">
        <w:rPr>
          <w:rFonts w:ascii="Times New Roman" w:hAnsi="Times New Roman" w:cs="Times New Roman"/>
          <w:sz w:val="18"/>
          <w:szCs w:val="18"/>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C7359A" w:rsidRPr="00C7359A" w:rsidRDefault="00C7359A" w:rsidP="00C7359A">
      <w:pPr>
        <w:shd w:val="clear" w:color="auto" w:fill="FFFFFF"/>
        <w:spacing w:line="240" w:lineRule="auto"/>
        <w:ind w:right="-1"/>
        <w:rPr>
          <w:rFonts w:ascii="Times New Roman" w:hAnsi="Times New Roman" w:cs="Times New Roman"/>
          <w:sz w:val="18"/>
          <w:szCs w:val="18"/>
        </w:rPr>
      </w:pPr>
      <w:r w:rsidRPr="00C7359A">
        <w:rPr>
          <w:rFonts w:ascii="Times New Roman" w:hAnsi="Times New Roman" w:cs="Times New Roman"/>
          <w:sz w:val="18"/>
          <w:szCs w:val="18"/>
        </w:rPr>
        <w:t xml:space="preserve">Градостроительное зонирование </w:t>
      </w:r>
      <w:r w:rsidRPr="00C7359A">
        <w:rPr>
          <w:rFonts w:ascii="Times New Roman" w:eastAsia="Arial" w:hAnsi="Times New Roman" w:cs="Times New Roman"/>
          <w:kern w:val="2"/>
          <w:sz w:val="18"/>
          <w:szCs w:val="18"/>
          <w:lang w:eastAsia="hi-IN" w:bidi="hi-IN"/>
        </w:rPr>
        <w:t xml:space="preserve">Петровского сельсовета </w:t>
      </w:r>
      <w:r w:rsidRPr="00C7359A">
        <w:rPr>
          <w:rFonts w:ascii="Times New Roman" w:eastAsia="Arial" w:hAnsi="Times New Roman" w:cs="Times New Roman"/>
          <w:kern w:val="1"/>
          <w:sz w:val="18"/>
          <w:szCs w:val="18"/>
          <w:lang w:eastAsia="hi-IN" w:bidi="hi-IN"/>
        </w:rPr>
        <w:t>Саракташского района</w:t>
      </w:r>
      <w:r w:rsidRPr="00C7359A">
        <w:rPr>
          <w:rFonts w:ascii="Times New Roman" w:hAnsi="Times New Roman" w:cs="Times New Roman"/>
          <w:sz w:val="18"/>
          <w:szCs w:val="18"/>
        </w:rPr>
        <w:t xml:space="preserve"> представлено следующими картами:</w:t>
      </w:r>
    </w:p>
    <w:p w:rsidR="00C7359A" w:rsidRPr="00C7359A" w:rsidRDefault="00C7359A" w:rsidP="00C7359A">
      <w:pPr>
        <w:numPr>
          <w:ilvl w:val="0"/>
          <w:numId w:val="12"/>
        </w:numPr>
        <w:shd w:val="clear" w:color="auto" w:fill="FFFFFF"/>
        <w:spacing w:after="0" w:line="240" w:lineRule="auto"/>
        <w:ind w:right="-1"/>
        <w:jc w:val="both"/>
        <w:rPr>
          <w:rFonts w:ascii="Times New Roman" w:hAnsi="Times New Roman" w:cs="Times New Roman"/>
          <w:color w:val="C0504D"/>
          <w:sz w:val="18"/>
          <w:szCs w:val="18"/>
        </w:rPr>
      </w:pPr>
      <w:r w:rsidRPr="00C7359A">
        <w:rPr>
          <w:rFonts w:ascii="Times New Roman" w:hAnsi="Times New Roman" w:cs="Times New Roman"/>
          <w:sz w:val="18"/>
          <w:szCs w:val="18"/>
        </w:rPr>
        <w:t xml:space="preserve">Карта градостроительного зонирования муниципального образования </w:t>
      </w:r>
      <w:r w:rsidRPr="00C7359A">
        <w:rPr>
          <w:rFonts w:ascii="Times New Roman" w:eastAsia="Arial" w:hAnsi="Times New Roman" w:cs="Times New Roman"/>
          <w:kern w:val="2"/>
          <w:sz w:val="18"/>
          <w:szCs w:val="18"/>
          <w:lang w:eastAsia="hi-IN" w:bidi="hi-IN"/>
        </w:rPr>
        <w:t xml:space="preserve">Петровского сельсовета </w:t>
      </w:r>
      <w:r w:rsidRPr="00C7359A">
        <w:rPr>
          <w:rFonts w:ascii="Times New Roman" w:eastAsia="Arial" w:hAnsi="Times New Roman" w:cs="Times New Roman"/>
          <w:kern w:val="1"/>
          <w:sz w:val="18"/>
          <w:szCs w:val="18"/>
          <w:lang w:eastAsia="hi-IN" w:bidi="hi-IN"/>
        </w:rPr>
        <w:t>Саракташского района</w:t>
      </w:r>
      <w:r w:rsidRPr="00C7359A">
        <w:rPr>
          <w:rFonts w:ascii="Times New Roman" w:hAnsi="Times New Roman" w:cs="Times New Roman"/>
          <w:sz w:val="18"/>
          <w:szCs w:val="18"/>
        </w:rPr>
        <w:t>, М 1:25000.</w:t>
      </w:r>
    </w:p>
    <w:p w:rsidR="00C7359A" w:rsidRPr="00C7359A" w:rsidRDefault="00C7359A" w:rsidP="00C7359A">
      <w:pPr>
        <w:pStyle w:val="3"/>
        <w:spacing w:line="240" w:lineRule="auto"/>
        <w:rPr>
          <w:rFonts w:ascii="Times New Roman" w:hAnsi="Times New Roman" w:cs="Times New Roman"/>
          <w:color w:val="auto"/>
          <w:sz w:val="18"/>
          <w:szCs w:val="18"/>
        </w:rPr>
      </w:pPr>
      <w:bookmarkStart w:id="231" w:name="_Toc133930968"/>
      <w:r w:rsidRPr="00C7359A">
        <w:rPr>
          <w:rFonts w:ascii="Times New Roman" w:hAnsi="Times New Roman" w:cs="Times New Roman"/>
          <w:color w:val="auto"/>
          <w:sz w:val="18"/>
          <w:szCs w:val="18"/>
        </w:rPr>
        <w:t>Статья 20. Территориальные зоны</w:t>
      </w:r>
      <w:bookmarkEnd w:id="231"/>
    </w:p>
    <w:p w:rsidR="00C7359A" w:rsidRPr="00C7359A" w:rsidRDefault="00C7359A" w:rsidP="00C7359A">
      <w:pPr>
        <w:pStyle w:val="1b"/>
        <w:widowControl w:val="0"/>
        <w:spacing w:line="240" w:lineRule="auto"/>
        <w:ind w:firstLine="709"/>
        <w:rPr>
          <w:b w:val="0"/>
          <w:sz w:val="18"/>
          <w:szCs w:val="18"/>
        </w:rPr>
      </w:pPr>
      <w:r w:rsidRPr="00C7359A">
        <w:rPr>
          <w:b w:val="0"/>
          <w:snapToGrid/>
          <w:sz w:val="18"/>
          <w:szCs w:val="18"/>
        </w:rPr>
        <w:t>1</w:t>
      </w:r>
      <w:r w:rsidRPr="00C7359A">
        <w:rPr>
          <w:b w:val="0"/>
          <w:sz w:val="18"/>
          <w:szCs w:val="18"/>
        </w:rPr>
        <w:t>. На картах градостроительного зонирования:</w:t>
      </w:r>
    </w:p>
    <w:p w:rsidR="00C7359A" w:rsidRPr="00C7359A" w:rsidRDefault="00C7359A" w:rsidP="00C7359A">
      <w:pPr>
        <w:pStyle w:val="a3"/>
        <w:numPr>
          <w:ilvl w:val="0"/>
          <w:numId w:val="9"/>
        </w:numPr>
        <w:spacing w:after="0" w:line="240" w:lineRule="auto"/>
        <w:ind w:left="0" w:firstLine="709"/>
        <w:contextualSpacing w:val="0"/>
        <w:jc w:val="both"/>
        <w:rPr>
          <w:rFonts w:ascii="Times New Roman" w:hAnsi="Times New Roman"/>
          <w:sz w:val="18"/>
          <w:szCs w:val="18"/>
        </w:rPr>
      </w:pPr>
      <w:r w:rsidRPr="00C7359A">
        <w:rPr>
          <w:rFonts w:ascii="Times New Roman" w:hAnsi="Times New Roman"/>
          <w:sz w:val="18"/>
          <w:szCs w:val="18"/>
        </w:rPr>
        <w:t xml:space="preserve">выделены территориальные зоны для всей территории муниципального образования </w:t>
      </w:r>
      <w:r w:rsidRPr="00C7359A">
        <w:rPr>
          <w:rFonts w:ascii="Times New Roman" w:eastAsia="Arial" w:hAnsi="Times New Roman"/>
          <w:kern w:val="2"/>
          <w:sz w:val="18"/>
          <w:szCs w:val="18"/>
          <w:lang w:eastAsia="hi-IN" w:bidi="hi-IN"/>
        </w:rPr>
        <w:t xml:space="preserve">Петровского </w:t>
      </w:r>
      <w:r w:rsidRPr="00C7359A">
        <w:rPr>
          <w:rFonts w:ascii="Times New Roman" w:hAnsi="Times New Roman"/>
          <w:sz w:val="18"/>
          <w:szCs w:val="18"/>
        </w:rPr>
        <w:t>сельсовета Саракташского района, за исключением территорий, для которых градостроительные регламенты не устанавливаются;</w:t>
      </w:r>
    </w:p>
    <w:p w:rsidR="00C7359A" w:rsidRPr="00C7359A" w:rsidRDefault="00C7359A" w:rsidP="00C7359A">
      <w:pPr>
        <w:pStyle w:val="a3"/>
        <w:numPr>
          <w:ilvl w:val="0"/>
          <w:numId w:val="9"/>
        </w:numPr>
        <w:spacing w:after="0" w:line="240" w:lineRule="auto"/>
        <w:ind w:left="0" w:firstLine="709"/>
        <w:contextualSpacing w:val="0"/>
        <w:jc w:val="both"/>
        <w:rPr>
          <w:rFonts w:ascii="Times New Roman" w:hAnsi="Times New Roman"/>
          <w:sz w:val="18"/>
          <w:szCs w:val="18"/>
        </w:rPr>
      </w:pPr>
      <w:r w:rsidRPr="00C7359A">
        <w:rPr>
          <w:rFonts w:ascii="Times New Roman" w:hAnsi="Times New Roman"/>
          <w:sz w:val="18"/>
          <w:szCs w:val="18"/>
        </w:rPr>
        <w:t>обозначены границы зон с особыми условиями использования территорий: Санитарно-защитные зоны, водоохранные зоны, иные зоны охраны, установленные в соответствии с федеральным законодательством;</w:t>
      </w:r>
    </w:p>
    <w:p w:rsidR="00C7359A" w:rsidRPr="00C7359A" w:rsidRDefault="00C7359A" w:rsidP="00C7359A">
      <w:pPr>
        <w:pStyle w:val="a3"/>
        <w:spacing w:after="0" w:line="240" w:lineRule="auto"/>
        <w:ind w:left="0" w:firstLine="709"/>
        <w:jc w:val="both"/>
        <w:rPr>
          <w:rFonts w:ascii="Times New Roman" w:hAnsi="Times New Roman"/>
          <w:sz w:val="18"/>
          <w:szCs w:val="18"/>
        </w:rPr>
      </w:pPr>
      <w:r w:rsidRPr="00C7359A">
        <w:rPr>
          <w:rFonts w:ascii="Times New Roman" w:hAnsi="Times New Roman"/>
          <w:sz w:val="18"/>
          <w:szCs w:val="18"/>
        </w:rPr>
        <w:t xml:space="preserve">2. К земельным участкам, иным объектам недвижимости, расположенным в пределах зон ограничений, отображенных на картах (статьи 21), градостроительные регламенты, определенные применительно к соответствующим территориальным зонам, применяются с учетом ограничений, описание которых содержится в главе 11 настоящих Правил. </w:t>
      </w:r>
    </w:p>
    <w:p w:rsidR="00C7359A" w:rsidRPr="00C7359A" w:rsidRDefault="00C7359A" w:rsidP="00C7359A">
      <w:pPr>
        <w:pStyle w:val="a3"/>
        <w:spacing w:after="0" w:line="240" w:lineRule="auto"/>
        <w:ind w:left="0" w:firstLine="709"/>
        <w:jc w:val="both"/>
        <w:rPr>
          <w:rFonts w:ascii="Times New Roman" w:hAnsi="Times New Roman"/>
          <w:sz w:val="18"/>
          <w:szCs w:val="18"/>
        </w:rPr>
      </w:pPr>
      <w:r w:rsidRPr="00C7359A">
        <w:rPr>
          <w:rFonts w:ascii="Times New Roman" w:hAnsi="Times New Roman"/>
          <w:sz w:val="18"/>
          <w:szCs w:val="18"/>
        </w:rPr>
        <w:t>3. Для каждого земельного участка, иного объекта недвижимости разрешенным считается такое использование, которое соответствует:</w:t>
      </w:r>
    </w:p>
    <w:p w:rsidR="00C7359A" w:rsidRPr="00C7359A" w:rsidRDefault="00C7359A" w:rsidP="00C7359A">
      <w:pPr>
        <w:pStyle w:val="a3"/>
        <w:spacing w:after="0" w:line="240" w:lineRule="auto"/>
        <w:ind w:left="0" w:firstLine="709"/>
        <w:jc w:val="both"/>
        <w:rPr>
          <w:rFonts w:ascii="Times New Roman" w:hAnsi="Times New Roman"/>
          <w:sz w:val="18"/>
          <w:szCs w:val="18"/>
        </w:rPr>
      </w:pPr>
      <w:r w:rsidRPr="00C7359A">
        <w:rPr>
          <w:rFonts w:ascii="Times New Roman" w:hAnsi="Times New Roman"/>
          <w:sz w:val="18"/>
          <w:szCs w:val="18"/>
        </w:rPr>
        <w:t xml:space="preserve"> - градостроительным регламентам;</w:t>
      </w:r>
    </w:p>
    <w:p w:rsidR="00C7359A" w:rsidRPr="00C7359A" w:rsidRDefault="00C7359A" w:rsidP="00C7359A">
      <w:pPr>
        <w:pStyle w:val="a3"/>
        <w:spacing w:after="0" w:line="240" w:lineRule="auto"/>
        <w:ind w:left="0" w:firstLine="709"/>
        <w:jc w:val="both"/>
        <w:rPr>
          <w:rFonts w:ascii="Times New Roman" w:hAnsi="Times New Roman"/>
          <w:sz w:val="18"/>
          <w:szCs w:val="18"/>
        </w:rPr>
      </w:pPr>
      <w:r w:rsidRPr="00C7359A">
        <w:rPr>
          <w:rFonts w:ascii="Times New Roman" w:hAnsi="Times New Roman"/>
          <w:sz w:val="18"/>
          <w:szCs w:val="18"/>
        </w:rPr>
        <w:t xml:space="preserve"> - 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C7359A" w:rsidRPr="00C7359A" w:rsidRDefault="00C7359A" w:rsidP="00C7359A">
      <w:pPr>
        <w:pStyle w:val="a3"/>
        <w:spacing w:after="0" w:line="240" w:lineRule="auto"/>
        <w:ind w:left="0" w:firstLine="709"/>
        <w:jc w:val="both"/>
        <w:rPr>
          <w:rFonts w:ascii="Times New Roman" w:hAnsi="Times New Roman"/>
          <w:sz w:val="18"/>
          <w:szCs w:val="18"/>
        </w:rPr>
      </w:pPr>
      <w:r w:rsidRPr="00C7359A">
        <w:rPr>
          <w:rFonts w:ascii="Times New Roman" w:hAnsi="Times New Roman"/>
          <w:sz w:val="18"/>
          <w:szCs w:val="18"/>
        </w:rPr>
        <w:t xml:space="preserve"> - 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C7359A" w:rsidRPr="00C7359A" w:rsidRDefault="00C7359A" w:rsidP="00C7359A">
      <w:pPr>
        <w:pStyle w:val="a3"/>
        <w:spacing w:after="0" w:line="240" w:lineRule="auto"/>
        <w:ind w:left="0" w:firstLine="709"/>
        <w:jc w:val="both"/>
        <w:rPr>
          <w:rFonts w:ascii="Times New Roman" w:hAnsi="Times New Roman"/>
          <w:sz w:val="18"/>
          <w:szCs w:val="18"/>
          <w:highlight w:val="yellow"/>
        </w:rPr>
      </w:pPr>
      <w:r w:rsidRPr="00C7359A">
        <w:rPr>
          <w:rFonts w:ascii="Times New Roman" w:hAnsi="Times New Roman"/>
          <w:sz w:val="18"/>
          <w:szCs w:val="18"/>
        </w:rPr>
        <w:t xml:space="preserve"> -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C7359A" w:rsidRPr="00C7359A" w:rsidRDefault="00C7359A" w:rsidP="00C7359A">
      <w:pPr>
        <w:spacing w:line="240" w:lineRule="auto"/>
        <w:rPr>
          <w:rFonts w:ascii="Times New Roman" w:hAnsi="Times New Roman" w:cs="Times New Roman"/>
          <w:sz w:val="18"/>
          <w:szCs w:val="18"/>
        </w:rPr>
      </w:pPr>
      <w:r w:rsidRPr="00C7359A">
        <w:rPr>
          <w:rFonts w:ascii="Times New Roman" w:hAnsi="Times New Roman" w:cs="Times New Roman"/>
          <w:sz w:val="18"/>
          <w:szCs w:val="18"/>
        </w:rPr>
        <w:t>4.    В соответствии с требованиями действующего законодательства, в частности Градостроительным кодексом Российской Федерации на карте градостроительного зонирования установлены следующие виды территориальных зон:</w:t>
      </w:r>
    </w:p>
    <w:tbl>
      <w:tblPr>
        <w:tblW w:w="0" w:type="auto"/>
        <w:jc w:val="center"/>
        <w:tblLook w:val="0000" w:firstRow="0" w:lastRow="0" w:firstColumn="0" w:lastColumn="0" w:noHBand="0" w:noVBand="0"/>
      </w:tblPr>
      <w:tblGrid>
        <w:gridCol w:w="1235"/>
        <w:gridCol w:w="8195"/>
      </w:tblGrid>
      <w:tr w:rsidR="00C7359A" w:rsidRPr="00C7359A" w:rsidTr="00810AFA">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7359A" w:rsidRPr="00C7359A" w:rsidRDefault="00C7359A" w:rsidP="00810AFA">
            <w:pPr>
              <w:spacing w:line="240" w:lineRule="auto"/>
              <w:jc w:val="center"/>
              <w:rPr>
                <w:rFonts w:ascii="Times New Roman" w:hAnsi="Times New Roman" w:cs="Times New Roman"/>
                <w:b/>
                <w:sz w:val="18"/>
                <w:szCs w:val="18"/>
              </w:rPr>
            </w:pPr>
            <w:r w:rsidRPr="00C7359A">
              <w:rPr>
                <w:rFonts w:ascii="Times New Roman" w:hAnsi="Times New Roman" w:cs="Times New Roman"/>
                <w:b/>
                <w:sz w:val="18"/>
                <w:szCs w:val="18"/>
              </w:rPr>
              <w:t>Кодовое</w:t>
            </w:r>
          </w:p>
          <w:p w:rsidR="00C7359A" w:rsidRPr="00C7359A" w:rsidRDefault="00C7359A" w:rsidP="00810AFA">
            <w:pPr>
              <w:spacing w:line="240" w:lineRule="auto"/>
              <w:jc w:val="center"/>
              <w:rPr>
                <w:rFonts w:ascii="Times New Roman" w:hAnsi="Times New Roman" w:cs="Times New Roman"/>
                <w:b/>
                <w:sz w:val="18"/>
                <w:szCs w:val="18"/>
              </w:rPr>
            </w:pPr>
            <w:r w:rsidRPr="00C7359A">
              <w:rPr>
                <w:rFonts w:ascii="Times New Roman" w:hAnsi="Times New Roman" w:cs="Times New Roman"/>
                <w:b/>
                <w:sz w:val="18"/>
                <w:szCs w:val="18"/>
              </w:rPr>
              <w:t>обозначение</w:t>
            </w:r>
          </w:p>
        </w:tc>
        <w:tc>
          <w:tcPr>
            <w:tcW w:w="7905"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sz w:val="18"/>
                <w:szCs w:val="18"/>
              </w:rPr>
            </w:pPr>
            <w:r w:rsidRPr="00C7359A">
              <w:rPr>
                <w:rFonts w:ascii="Times New Roman" w:hAnsi="Times New Roman" w:cs="Times New Roman"/>
                <w:b/>
                <w:sz w:val="18"/>
                <w:szCs w:val="18"/>
              </w:rPr>
              <w:t>Наименование зоны</w:t>
            </w:r>
          </w:p>
        </w:tc>
      </w:tr>
      <w:tr w:rsidR="00C7359A" w:rsidRPr="00C7359A" w:rsidTr="00810AFA">
        <w:trPr>
          <w:cantSplit/>
          <w:jc w:val="center"/>
        </w:trPr>
        <w:tc>
          <w:tcPr>
            <w:tcW w:w="9461" w:type="dxa"/>
            <w:gridSpan w:val="2"/>
            <w:tcBorders>
              <w:top w:val="single" w:sz="4" w:space="0" w:color="auto"/>
              <w:left w:val="single" w:sz="4" w:space="0" w:color="auto"/>
              <w:bottom w:val="single" w:sz="4" w:space="0" w:color="auto"/>
              <w:right w:val="single" w:sz="4" w:space="0" w:color="auto"/>
            </w:tcBorders>
          </w:tcPr>
          <w:p w:rsidR="00C7359A" w:rsidRPr="00C7359A" w:rsidRDefault="00C7359A" w:rsidP="00810AFA">
            <w:pPr>
              <w:spacing w:line="240" w:lineRule="auto"/>
              <w:jc w:val="center"/>
              <w:rPr>
                <w:rFonts w:ascii="Times New Roman" w:hAnsi="Times New Roman" w:cs="Times New Roman"/>
                <w:b/>
                <w:color w:val="FF0000"/>
                <w:sz w:val="18"/>
                <w:szCs w:val="18"/>
              </w:rPr>
            </w:pPr>
            <w:r w:rsidRPr="00C7359A">
              <w:rPr>
                <w:rFonts w:ascii="Times New Roman" w:hAnsi="Times New Roman" w:cs="Times New Roman"/>
                <w:b/>
                <w:sz w:val="18"/>
                <w:szCs w:val="18"/>
              </w:rPr>
              <w:t>Жилая зона</w:t>
            </w:r>
          </w:p>
        </w:tc>
      </w:tr>
      <w:tr w:rsidR="00C7359A" w:rsidRPr="00C7359A" w:rsidTr="00810AFA">
        <w:trPr>
          <w:trHeight w:val="206"/>
          <w:jc w:val="center"/>
        </w:trPr>
        <w:tc>
          <w:tcPr>
            <w:tcW w:w="0" w:type="auto"/>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color w:val="FF0000"/>
                <w:sz w:val="18"/>
                <w:szCs w:val="18"/>
              </w:rPr>
            </w:pPr>
            <w:r w:rsidRPr="00C7359A">
              <w:rPr>
                <w:rFonts w:ascii="Times New Roman" w:hAnsi="Times New Roman" w:cs="Times New Roman"/>
                <w:b/>
                <w:sz w:val="18"/>
                <w:szCs w:val="18"/>
              </w:rPr>
              <w:t>Ж.1</w:t>
            </w:r>
          </w:p>
        </w:tc>
        <w:tc>
          <w:tcPr>
            <w:tcW w:w="7905"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spacing w:line="240" w:lineRule="auto"/>
              <w:rPr>
                <w:rFonts w:ascii="Times New Roman" w:hAnsi="Times New Roman" w:cs="Times New Roman"/>
                <w:color w:val="FF0000"/>
                <w:sz w:val="18"/>
                <w:szCs w:val="18"/>
              </w:rPr>
            </w:pPr>
            <w:r w:rsidRPr="00C7359A">
              <w:rPr>
                <w:rFonts w:ascii="Times New Roman" w:hAnsi="Times New Roman" w:cs="Times New Roman"/>
                <w:sz w:val="18"/>
                <w:szCs w:val="18"/>
              </w:rPr>
              <w:t>Жилая зона</w:t>
            </w:r>
          </w:p>
        </w:tc>
      </w:tr>
      <w:tr w:rsidR="00C7359A" w:rsidRPr="00C7359A" w:rsidTr="00810AFA">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color w:val="FF0000"/>
                <w:sz w:val="18"/>
                <w:szCs w:val="18"/>
              </w:rPr>
            </w:pPr>
            <w:r w:rsidRPr="00C7359A">
              <w:rPr>
                <w:rFonts w:ascii="Times New Roman" w:hAnsi="Times New Roman" w:cs="Times New Roman"/>
                <w:b/>
                <w:sz w:val="18"/>
                <w:szCs w:val="18"/>
              </w:rPr>
              <w:t>Общественно-деловые зоны</w:t>
            </w:r>
          </w:p>
        </w:tc>
      </w:tr>
      <w:tr w:rsidR="00C7359A" w:rsidRPr="00C7359A" w:rsidTr="00810AF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sz w:val="18"/>
                <w:szCs w:val="18"/>
              </w:rPr>
            </w:pPr>
            <w:r w:rsidRPr="00C7359A">
              <w:rPr>
                <w:rFonts w:ascii="Times New Roman" w:hAnsi="Times New Roman" w:cs="Times New Roman"/>
                <w:b/>
                <w:sz w:val="18"/>
                <w:szCs w:val="18"/>
              </w:rPr>
              <w:t>ОД.1</w:t>
            </w:r>
          </w:p>
        </w:tc>
        <w:tc>
          <w:tcPr>
            <w:tcW w:w="7905"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spacing w:line="240" w:lineRule="auto"/>
              <w:rPr>
                <w:rFonts w:ascii="Times New Roman" w:hAnsi="Times New Roman" w:cs="Times New Roman"/>
                <w:sz w:val="18"/>
                <w:szCs w:val="18"/>
              </w:rPr>
            </w:pPr>
            <w:r w:rsidRPr="00C7359A">
              <w:rPr>
                <w:rFonts w:ascii="Times New Roman" w:hAnsi="Times New Roman" w:cs="Times New Roman"/>
                <w:sz w:val="18"/>
                <w:szCs w:val="18"/>
                <w:lang w:eastAsia="ar-SA"/>
              </w:rPr>
              <w:t>Общественно-деловая зона</w:t>
            </w:r>
          </w:p>
        </w:tc>
      </w:tr>
      <w:tr w:rsidR="00C7359A" w:rsidRPr="00C7359A" w:rsidTr="00810AFA">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sz w:val="18"/>
                <w:szCs w:val="18"/>
              </w:rPr>
            </w:pPr>
            <w:r w:rsidRPr="00C7359A">
              <w:rPr>
                <w:rFonts w:ascii="Times New Roman" w:hAnsi="Times New Roman" w:cs="Times New Roman"/>
                <w:b/>
                <w:sz w:val="18"/>
                <w:szCs w:val="18"/>
              </w:rPr>
              <w:t>Производственные зоны, Зоны инженерной и транспортной инфраструктур</w:t>
            </w:r>
          </w:p>
        </w:tc>
      </w:tr>
      <w:tr w:rsidR="00C7359A" w:rsidRPr="00C7359A" w:rsidTr="00810AF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sz w:val="18"/>
                <w:szCs w:val="18"/>
              </w:rPr>
            </w:pPr>
            <w:r w:rsidRPr="00C7359A">
              <w:rPr>
                <w:rFonts w:ascii="Times New Roman" w:hAnsi="Times New Roman" w:cs="Times New Roman"/>
                <w:b/>
                <w:sz w:val="18"/>
                <w:szCs w:val="18"/>
              </w:rPr>
              <w:t>И</w:t>
            </w:r>
          </w:p>
        </w:tc>
        <w:tc>
          <w:tcPr>
            <w:tcW w:w="7905"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spacing w:line="240" w:lineRule="auto"/>
              <w:rPr>
                <w:rFonts w:ascii="Times New Roman" w:hAnsi="Times New Roman" w:cs="Times New Roman"/>
                <w:sz w:val="18"/>
                <w:szCs w:val="18"/>
              </w:rPr>
            </w:pPr>
            <w:r w:rsidRPr="00C7359A">
              <w:rPr>
                <w:rFonts w:ascii="Times New Roman" w:hAnsi="Times New Roman" w:cs="Times New Roman"/>
                <w:sz w:val="18"/>
                <w:szCs w:val="18"/>
                <w:lang w:eastAsia="ar-SA"/>
              </w:rPr>
              <w:t>Зона инженерной инфраструктуры</w:t>
            </w:r>
          </w:p>
        </w:tc>
      </w:tr>
      <w:tr w:rsidR="00C7359A" w:rsidRPr="00C7359A" w:rsidTr="00810AFA">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sz w:val="18"/>
                <w:szCs w:val="18"/>
              </w:rPr>
            </w:pPr>
            <w:r w:rsidRPr="00C7359A">
              <w:rPr>
                <w:rFonts w:ascii="Times New Roman" w:hAnsi="Times New Roman" w:cs="Times New Roman"/>
                <w:b/>
                <w:sz w:val="18"/>
                <w:szCs w:val="18"/>
              </w:rPr>
              <w:t>Зона рекреационного назначения</w:t>
            </w:r>
          </w:p>
        </w:tc>
      </w:tr>
      <w:tr w:rsidR="00C7359A" w:rsidRPr="00C7359A" w:rsidTr="00810AF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sz w:val="18"/>
                <w:szCs w:val="18"/>
              </w:rPr>
            </w:pPr>
            <w:r w:rsidRPr="00C7359A">
              <w:rPr>
                <w:rFonts w:ascii="Times New Roman" w:hAnsi="Times New Roman" w:cs="Times New Roman"/>
                <w:b/>
                <w:sz w:val="18"/>
                <w:szCs w:val="18"/>
              </w:rPr>
              <w:t>Р.1</w:t>
            </w:r>
          </w:p>
        </w:tc>
        <w:tc>
          <w:tcPr>
            <w:tcW w:w="7905"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spacing w:line="240" w:lineRule="auto"/>
              <w:rPr>
                <w:rFonts w:ascii="Times New Roman" w:hAnsi="Times New Roman" w:cs="Times New Roman"/>
                <w:sz w:val="18"/>
                <w:szCs w:val="18"/>
              </w:rPr>
            </w:pPr>
            <w:r w:rsidRPr="00C7359A">
              <w:rPr>
                <w:rFonts w:ascii="Times New Roman" w:hAnsi="Times New Roman" w:cs="Times New Roman"/>
                <w:sz w:val="18"/>
                <w:szCs w:val="18"/>
              </w:rPr>
              <w:t>Зона рекреационного назначения</w:t>
            </w:r>
          </w:p>
        </w:tc>
      </w:tr>
      <w:tr w:rsidR="00C7359A" w:rsidRPr="00C7359A" w:rsidTr="00810AFA">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sz w:val="18"/>
                <w:szCs w:val="18"/>
              </w:rPr>
            </w:pPr>
            <w:r w:rsidRPr="00C7359A">
              <w:rPr>
                <w:rFonts w:ascii="Times New Roman" w:hAnsi="Times New Roman" w:cs="Times New Roman"/>
                <w:b/>
                <w:sz w:val="18"/>
                <w:szCs w:val="18"/>
              </w:rPr>
              <w:t>Зоны сельскохозяйственного использования</w:t>
            </w:r>
          </w:p>
        </w:tc>
      </w:tr>
      <w:tr w:rsidR="00C7359A" w:rsidRPr="00C7359A" w:rsidTr="00810AF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sz w:val="18"/>
                <w:szCs w:val="18"/>
              </w:rPr>
            </w:pPr>
            <w:r w:rsidRPr="00C7359A">
              <w:rPr>
                <w:rFonts w:ascii="Times New Roman" w:hAnsi="Times New Roman" w:cs="Times New Roman"/>
                <w:b/>
                <w:sz w:val="18"/>
                <w:szCs w:val="18"/>
              </w:rPr>
              <w:t>СХ.1</w:t>
            </w:r>
          </w:p>
        </w:tc>
        <w:tc>
          <w:tcPr>
            <w:tcW w:w="7905"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spacing w:line="240" w:lineRule="auto"/>
              <w:rPr>
                <w:rFonts w:ascii="Times New Roman" w:hAnsi="Times New Roman" w:cs="Times New Roman"/>
                <w:sz w:val="18"/>
                <w:szCs w:val="18"/>
              </w:rPr>
            </w:pPr>
            <w:r w:rsidRPr="00C7359A">
              <w:rPr>
                <w:rFonts w:ascii="Times New Roman" w:hAnsi="Times New Roman" w:cs="Times New Roman"/>
                <w:sz w:val="18"/>
                <w:szCs w:val="18"/>
              </w:rPr>
              <w:t>Зона сельскохозяйственных угодий</w:t>
            </w:r>
          </w:p>
        </w:tc>
      </w:tr>
      <w:tr w:rsidR="00C7359A" w:rsidRPr="00C7359A" w:rsidTr="00810AF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sz w:val="18"/>
                <w:szCs w:val="18"/>
              </w:rPr>
            </w:pPr>
            <w:r w:rsidRPr="00C7359A">
              <w:rPr>
                <w:rFonts w:ascii="Times New Roman" w:hAnsi="Times New Roman" w:cs="Times New Roman"/>
                <w:b/>
                <w:sz w:val="18"/>
                <w:szCs w:val="18"/>
              </w:rPr>
              <w:t>СХ.2</w:t>
            </w:r>
          </w:p>
        </w:tc>
        <w:tc>
          <w:tcPr>
            <w:tcW w:w="7905"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spacing w:line="240" w:lineRule="auto"/>
              <w:rPr>
                <w:rFonts w:ascii="Times New Roman" w:hAnsi="Times New Roman" w:cs="Times New Roman"/>
                <w:sz w:val="18"/>
                <w:szCs w:val="18"/>
              </w:rPr>
            </w:pPr>
            <w:r w:rsidRPr="00C7359A">
              <w:rPr>
                <w:rFonts w:ascii="Times New Roman" w:hAnsi="Times New Roman" w:cs="Times New Roman"/>
                <w:sz w:val="18"/>
                <w:szCs w:val="18"/>
                <w:lang w:eastAsia="ar-SA"/>
              </w:rPr>
              <w:t>Зона, занятая объектами сельскохозяйственного назначения</w:t>
            </w:r>
          </w:p>
        </w:tc>
      </w:tr>
      <w:tr w:rsidR="00C7359A" w:rsidRPr="00C7359A" w:rsidTr="00810AFA">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sz w:val="18"/>
                <w:szCs w:val="18"/>
              </w:rPr>
            </w:pPr>
            <w:r w:rsidRPr="00C7359A">
              <w:rPr>
                <w:rFonts w:ascii="Times New Roman" w:hAnsi="Times New Roman" w:cs="Times New Roman"/>
                <w:b/>
                <w:sz w:val="18"/>
                <w:szCs w:val="18"/>
              </w:rPr>
              <w:t>Зоны специального назначения</w:t>
            </w:r>
          </w:p>
        </w:tc>
      </w:tr>
      <w:tr w:rsidR="00C7359A" w:rsidRPr="00C7359A" w:rsidTr="00810AFA">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sz w:val="18"/>
                <w:szCs w:val="18"/>
              </w:rPr>
            </w:pPr>
            <w:r w:rsidRPr="00C7359A">
              <w:rPr>
                <w:rFonts w:ascii="Times New Roman" w:hAnsi="Times New Roman" w:cs="Times New Roman"/>
                <w:b/>
                <w:sz w:val="18"/>
                <w:szCs w:val="18"/>
              </w:rPr>
              <w:lastRenderedPageBreak/>
              <w:t>СН.1</w:t>
            </w:r>
          </w:p>
        </w:tc>
        <w:tc>
          <w:tcPr>
            <w:tcW w:w="7905"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spacing w:line="240" w:lineRule="auto"/>
              <w:rPr>
                <w:rFonts w:ascii="Times New Roman" w:hAnsi="Times New Roman" w:cs="Times New Roman"/>
                <w:sz w:val="18"/>
                <w:szCs w:val="18"/>
              </w:rPr>
            </w:pPr>
            <w:r w:rsidRPr="00C7359A">
              <w:rPr>
                <w:rFonts w:ascii="Times New Roman" w:hAnsi="Times New Roman" w:cs="Times New Roman"/>
                <w:sz w:val="18"/>
                <w:szCs w:val="18"/>
              </w:rPr>
              <w:t>Зона специального назначения</w:t>
            </w:r>
          </w:p>
        </w:tc>
      </w:tr>
    </w:tbl>
    <w:p w:rsidR="00C7359A" w:rsidRPr="00C7359A" w:rsidRDefault="00C7359A" w:rsidP="00C7359A">
      <w:pPr>
        <w:spacing w:line="240" w:lineRule="auto"/>
        <w:rPr>
          <w:rFonts w:ascii="Times New Roman" w:hAnsi="Times New Roman" w:cs="Times New Roman"/>
          <w:sz w:val="18"/>
          <w:szCs w:val="18"/>
        </w:rPr>
      </w:pPr>
      <w:r w:rsidRPr="00C7359A">
        <w:rPr>
          <w:rFonts w:ascii="Times New Roman" w:hAnsi="Times New Roman" w:cs="Times New Roman"/>
          <w:sz w:val="18"/>
          <w:szCs w:val="18"/>
        </w:rPr>
        <w:t xml:space="preserve">5. Согласно Градостроительному кодексу границы территориальных зон должны отвечать требованию принадлежности каждого земельного участка только к одной территориальной зоне. Генеральным планом муниципального образования </w:t>
      </w:r>
      <w:r w:rsidRPr="00C7359A">
        <w:rPr>
          <w:rFonts w:ascii="Times New Roman" w:eastAsia="Arial" w:hAnsi="Times New Roman" w:cs="Times New Roman"/>
          <w:kern w:val="2"/>
          <w:sz w:val="18"/>
          <w:szCs w:val="18"/>
          <w:lang w:eastAsia="hi-IN" w:bidi="hi-IN"/>
        </w:rPr>
        <w:t xml:space="preserve">Петровского сельсовета </w:t>
      </w:r>
      <w:r w:rsidRPr="00C7359A">
        <w:rPr>
          <w:rFonts w:ascii="Times New Roman" w:hAnsi="Times New Roman" w:cs="Times New Roman"/>
          <w:sz w:val="18"/>
          <w:szCs w:val="18"/>
        </w:rPr>
        <w:t>Саракташского района в границах некоторых земельных участков установлено две и более функциональных зон. В таких случаях, в целях обеспечения соответствия Правил землепользования и застройки Генеральному плану, данные земельные участки включаются в перечень земельных участков, требующих градостроительного преобразования. Земельные участки, включённые в этот перечень, после разработки и утверждения документации по планировке территории преобразуются в земельные участки, соответствующие условию принадлежности каждого земельного участка только к одной территориальной зоне.</w:t>
      </w:r>
    </w:p>
    <w:p w:rsidR="00C7359A" w:rsidRPr="00C7359A" w:rsidRDefault="00C7359A" w:rsidP="00C7359A">
      <w:pPr>
        <w:spacing w:line="240" w:lineRule="auto"/>
        <w:rPr>
          <w:rFonts w:ascii="Times New Roman" w:hAnsi="Times New Roman" w:cs="Times New Roman"/>
          <w:sz w:val="18"/>
          <w:szCs w:val="18"/>
        </w:rPr>
      </w:pPr>
      <w:r w:rsidRPr="00C7359A">
        <w:rPr>
          <w:rFonts w:ascii="Times New Roman" w:hAnsi="Times New Roman" w:cs="Times New Roman"/>
          <w:sz w:val="18"/>
          <w:szCs w:val="18"/>
        </w:rPr>
        <w:t>В перечень земельных участков, требующих градостроительного преобразования могут включатся:</w:t>
      </w:r>
    </w:p>
    <w:p w:rsidR="00C7359A" w:rsidRPr="00C7359A" w:rsidRDefault="00C7359A" w:rsidP="00C7359A">
      <w:pPr>
        <w:numPr>
          <w:ilvl w:val="0"/>
          <w:numId w:val="10"/>
        </w:numPr>
        <w:spacing w:after="0" w:line="240" w:lineRule="auto"/>
        <w:ind w:left="0" w:firstLine="709"/>
        <w:jc w:val="both"/>
        <w:rPr>
          <w:rFonts w:ascii="Times New Roman" w:hAnsi="Times New Roman" w:cs="Times New Roman"/>
          <w:sz w:val="18"/>
          <w:szCs w:val="18"/>
        </w:rPr>
      </w:pPr>
      <w:r w:rsidRPr="00C7359A">
        <w:rPr>
          <w:rFonts w:ascii="Times New Roman" w:hAnsi="Times New Roman" w:cs="Times New Roman"/>
          <w:sz w:val="18"/>
          <w:szCs w:val="18"/>
        </w:rPr>
        <w:t>земельные участки под жилыми домами, признанными ветхими или аварийными и предназначенными под снос;</w:t>
      </w:r>
    </w:p>
    <w:p w:rsidR="00C7359A" w:rsidRPr="00C7359A" w:rsidRDefault="00C7359A" w:rsidP="00C7359A">
      <w:pPr>
        <w:numPr>
          <w:ilvl w:val="0"/>
          <w:numId w:val="10"/>
        </w:numPr>
        <w:spacing w:after="0" w:line="240" w:lineRule="auto"/>
        <w:ind w:left="0" w:firstLine="709"/>
        <w:jc w:val="both"/>
        <w:rPr>
          <w:rFonts w:ascii="Times New Roman" w:hAnsi="Times New Roman" w:cs="Times New Roman"/>
          <w:sz w:val="18"/>
          <w:szCs w:val="18"/>
        </w:rPr>
      </w:pPr>
      <w:r w:rsidRPr="00C7359A">
        <w:rPr>
          <w:rFonts w:ascii="Times New Roman" w:hAnsi="Times New Roman" w:cs="Times New Roman"/>
          <w:sz w:val="18"/>
          <w:szCs w:val="18"/>
        </w:rPr>
        <w:t>земельные участки, имеющие временный характер (сформированные под размещение временного объекта обслуживания, для сезонного использования под сенокос или посадку картофеля и т.д.);</w:t>
      </w:r>
    </w:p>
    <w:p w:rsidR="00C7359A" w:rsidRPr="00C7359A" w:rsidRDefault="00C7359A" w:rsidP="00C7359A">
      <w:pPr>
        <w:numPr>
          <w:ilvl w:val="0"/>
          <w:numId w:val="10"/>
        </w:numPr>
        <w:spacing w:after="0" w:line="240" w:lineRule="auto"/>
        <w:ind w:left="0" w:firstLine="709"/>
        <w:jc w:val="both"/>
        <w:rPr>
          <w:rFonts w:ascii="Times New Roman" w:hAnsi="Times New Roman" w:cs="Times New Roman"/>
          <w:sz w:val="18"/>
          <w:szCs w:val="18"/>
        </w:rPr>
      </w:pPr>
      <w:r w:rsidRPr="00C7359A">
        <w:rPr>
          <w:rFonts w:ascii="Times New Roman" w:hAnsi="Times New Roman" w:cs="Times New Roman"/>
          <w:sz w:val="18"/>
          <w:szCs w:val="18"/>
        </w:rPr>
        <w:t>земельные участки под производственными объектами, предназначенными к выносу по причине нанесения вреда окружающей среде, на территории которых документами территориального планирования предлагается развивать жилую, общественно-деловую застройку;</w:t>
      </w:r>
    </w:p>
    <w:p w:rsidR="00C7359A" w:rsidRPr="00C7359A" w:rsidRDefault="00C7359A" w:rsidP="00C7359A">
      <w:pPr>
        <w:numPr>
          <w:ilvl w:val="0"/>
          <w:numId w:val="10"/>
        </w:numPr>
        <w:spacing w:after="0" w:line="240" w:lineRule="auto"/>
        <w:ind w:left="0" w:firstLine="709"/>
        <w:jc w:val="both"/>
        <w:rPr>
          <w:rFonts w:ascii="Times New Roman" w:hAnsi="Times New Roman" w:cs="Times New Roman"/>
          <w:sz w:val="18"/>
          <w:szCs w:val="18"/>
        </w:rPr>
      </w:pPr>
      <w:r w:rsidRPr="00C7359A">
        <w:rPr>
          <w:rFonts w:ascii="Times New Roman" w:hAnsi="Times New Roman" w:cs="Times New Roman"/>
          <w:sz w:val="18"/>
          <w:szCs w:val="18"/>
        </w:rPr>
        <w:t>земельные участки сельскохозяйственного использования в границах населенных пунктов, на территории которых документами территориального планирования предлагается развивать жилую, общественно-деловую или иную застройку;</w:t>
      </w:r>
    </w:p>
    <w:p w:rsidR="00C7359A" w:rsidRPr="00C7359A" w:rsidRDefault="00C7359A" w:rsidP="00C7359A">
      <w:pPr>
        <w:numPr>
          <w:ilvl w:val="0"/>
          <w:numId w:val="10"/>
        </w:numPr>
        <w:spacing w:after="0" w:line="240" w:lineRule="auto"/>
        <w:ind w:left="0" w:firstLine="709"/>
        <w:jc w:val="both"/>
        <w:rPr>
          <w:rFonts w:ascii="Times New Roman" w:hAnsi="Times New Roman" w:cs="Times New Roman"/>
          <w:sz w:val="18"/>
          <w:szCs w:val="18"/>
        </w:rPr>
      </w:pPr>
      <w:r w:rsidRPr="00C7359A">
        <w:rPr>
          <w:rFonts w:ascii="Times New Roman" w:hAnsi="Times New Roman" w:cs="Times New Roman"/>
          <w:sz w:val="18"/>
          <w:szCs w:val="18"/>
        </w:rPr>
        <w:t>земельные участки, сформированные с ошибочными границами (по разным причинам);</w:t>
      </w:r>
    </w:p>
    <w:p w:rsidR="00C7359A" w:rsidRPr="00C7359A" w:rsidRDefault="00C7359A" w:rsidP="00C7359A">
      <w:pPr>
        <w:numPr>
          <w:ilvl w:val="0"/>
          <w:numId w:val="10"/>
        </w:numPr>
        <w:spacing w:after="0" w:line="240" w:lineRule="auto"/>
        <w:ind w:left="0" w:firstLine="709"/>
        <w:jc w:val="both"/>
        <w:rPr>
          <w:rFonts w:ascii="Times New Roman" w:hAnsi="Times New Roman" w:cs="Times New Roman"/>
          <w:sz w:val="18"/>
          <w:szCs w:val="18"/>
        </w:rPr>
      </w:pPr>
      <w:r w:rsidRPr="00C7359A">
        <w:rPr>
          <w:rFonts w:ascii="Times New Roman" w:hAnsi="Times New Roman" w:cs="Times New Roman"/>
          <w:sz w:val="18"/>
          <w:szCs w:val="18"/>
        </w:rPr>
        <w:t>земельные участки, целиком или частично подлежащие изъятию для обеспечения государственных или муниципальных нужд в соответствии с решениями документов территориального планирования или документации по планировке территорий;</w:t>
      </w:r>
    </w:p>
    <w:p w:rsidR="00C7359A" w:rsidRPr="00C7359A" w:rsidRDefault="00C7359A" w:rsidP="00C7359A">
      <w:pPr>
        <w:numPr>
          <w:ilvl w:val="0"/>
          <w:numId w:val="10"/>
        </w:numPr>
        <w:spacing w:after="0" w:line="240" w:lineRule="auto"/>
        <w:ind w:left="0" w:firstLine="709"/>
        <w:jc w:val="both"/>
        <w:rPr>
          <w:rFonts w:ascii="Times New Roman" w:hAnsi="Times New Roman" w:cs="Times New Roman"/>
          <w:color w:val="000000"/>
          <w:sz w:val="18"/>
          <w:szCs w:val="18"/>
        </w:rPr>
      </w:pPr>
      <w:r w:rsidRPr="00C7359A">
        <w:rPr>
          <w:rFonts w:ascii="Times New Roman" w:hAnsi="Times New Roman" w:cs="Times New Roman"/>
          <w:color w:val="000000"/>
          <w:sz w:val="18"/>
          <w:szCs w:val="18"/>
        </w:rPr>
        <w:t>другие земельные участки, границы которых нуждаются в преобразовании.</w:t>
      </w:r>
    </w:p>
    <w:p w:rsidR="00C7359A" w:rsidRPr="00C7359A" w:rsidRDefault="00C7359A" w:rsidP="00C7359A">
      <w:pPr>
        <w:spacing w:line="240" w:lineRule="auto"/>
        <w:rPr>
          <w:rFonts w:ascii="Times New Roman" w:hAnsi="Times New Roman" w:cs="Times New Roman"/>
          <w:sz w:val="18"/>
          <w:szCs w:val="18"/>
        </w:rPr>
      </w:pPr>
      <w:r w:rsidRPr="00C7359A">
        <w:rPr>
          <w:rFonts w:ascii="Times New Roman" w:hAnsi="Times New Roman" w:cs="Times New Roman"/>
          <w:sz w:val="18"/>
          <w:szCs w:val="18"/>
        </w:rPr>
        <w:t xml:space="preserve">Градостроительный регламент данных земельных участков определен посредством установления видов разрешённого использования в строгом соответствии с видами фактического использования земельных участков и объектов капитального строительства. Предельные параметры развития таких объектов должны соответствовать фактическим параметрам существующих объектов (этажность, процент застройки). Развитие осуществляемых видов деятельности или объектов может быть разрешено только при условии осуществления градостроительного преобразования данных участков: разделению, объединению, корректированию границ и т.д. </w:t>
      </w:r>
    </w:p>
    <w:p w:rsidR="00C7359A" w:rsidRPr="00C7359A" w:rsidRDefault="00C7359A" w:rsidP="00C7359A">
      <w:pPr>
        <w:pStyle w:val="3"/>
        <w:spacing w:line="240" w:lineRule="auto"/>
        <w:rPr>
          <w:rFonts w:ascii="Times New Roman" w:hAnsi="Times New Roman" w:cs="Times New Roman"/>
          <w:color w:val="auto"/>
          <w:sz w:val="18"/>
          <w:szCs w:val="18"/>
        </w:rPr>
      </w:pPr>
      <w:bookmarkStart w:id="232" w:name="_Toc133930969"/>
      <w:r w:rsidRPr="00C7359A">
        <w:rPr>
          <w:rFonts w:ascii="Times New Roman" w:hAnsi="Times New Roman" w:cs="Times New Roman"/>
          <w:color w:val="auto"/>
          <w:sz w:val="18"/>
          <w:szCs w:val="18"/>
        </w:rPr>
        <w:t xml:space="preserve">Статья 21. Карта градостроительного зонирования   муниципального образования </w:t>
      </w:r>
      <w:r w:rsidRPr="00C7359A">
        <w:rPr>
          <w:rFonts w:ascii="Times New Roman" w:eastAsia="Arial" w:hAnsi="Times New Roman" w:cs="Times New Roman"/>
          <w:color w:val="auto"/>
          <w:kern w:val="2"/>
          <w:sz w:val="18"/>
          <w:szCs w:val="18"/>
          <w:lang w:eastAsia="hi-IN" w:bidi="hi-IN"/>
        </w:rPr>
        <w:t xml:space="preserve">Петровский </w:t>
      </w:r>
      <w:r w:rsidRPr="00C7359A">
        <w:rPr>
          <w:rFonts w:ascii="Times New Roman" w:hAnsi="Times New Roman" w:cs="Times New Roman"/>
          <w:color w:val="auto"/>
          <w:sz w:val="18"/>
          <w:szCs w:val="18"/>
        </w:rPr>
        <w:t>сельсовет.</w:t>
      </w:r>
      <w:bookmarkEnd w:id="232"/>
    </w:p>
    <w:p w:rsidR="00C7359A" w:rsidRPr="00C7359A" w:rsidRDefault="00C7359A" w:rsidP="00C7359A">
      <w:pPr>
        <w:spacing w:line="240" w:lineRule="auto"/>
        <w:rPr>
          <w:rFonts w:ascii="Times New Roman" w:hAnsi="Times New Roman" w:cs="Times New Roman"/>
          <w:sz w:val="18"/>
          <w:szCs w:val="18"/>
        </w:rPr>
      </w:pPr>
    </w:p>
    <w:p w:rsidR="00C7359A" w:rsidRPr="00C7359A" w:rsidRDefault="00C7359A" w:rsidP="00C7359A">
      <w:pPr>
        <w:spacing w:line="240" w:lineRule="auto"/>
        <w:rPr>
          <w:rFonts w:ascii="Times New Roman" w:hAnsi="Times New Roman" w:cs="Times New Roman"/>
          <w:noProof/>
          <w:sz w:val="18"/>
          <w:szCs w:val="18"/>
        </w:rPr>
      </w:pPr>
    </w:p>
    <w:p w:rsidR="00C7359A" w:rsidRPr="00C7359A" w:rsidRDefault="00C7359A" w:rsidP="00C7359A">
      <w:pPr>
        <w:spacing w:line="240" w:lineRule="auto"/>
        <w:jc w:val="center"/>
        <w:rPr>
          <w:rFonts w:ascii="Times New Roman" w:hAnsi="Times New Roman" w:cs="Times New Roman"/>
          <w:sz w:val="18"/>
          <w:szCs w:val="18"/>
        </w:rPr>
      </w:pPr>
      <w:r w:rsidRPr="00C7359A">
        <w:rPr>
          <w:rFonts w:ascii="Times New Roman" w:hAnsi="Times New Roman" w:cs="Times New Roman"/>
          <w:noProof/>
          <w:sz w:val="18"/>
          <w:szCs w:val="18"/>
        </w:rPr>
        <w:lastRenderedPageBreak/>
        <w:drawing>
          <wp:inline distT="0" distB="0" distL="0" distR="0">
            <wp:extent cx="3981450" cy="8315001"/>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a:srcRect l="36806" t="11996" r="40651" b="4307"/>
                    <a:stretch/>
                  </pic:blipFill>
                  <pic:spPr bwMode="auto">
                    <a:xfrm>
                      <a:off x="0" y="0"/>
                      <a:ext cx="3983719" cy="8319739"/>
                    </a:xfrm>
                    <a:prstGeom prst="rect">
                      <a:avLst/>
                    </a:prstGeom>
                    <a:ln>
                      <a:noFill/>
                    </a:ln>
                    <a:extLst>
                      <a:ext uri="{53640926-AAD7-44D8-BBD7-CCE9431645EC}">
                        <a14:shadowObscured xmlns:a14="http://schemas.microsoft.com/office/drawing/2010/main"/>
                      </a:ext>
                    </a:extLst>
                  </pic:spPr>
                </pic:pic>
              </a:graphicData>
            </a:graphic>
          </wp:inline>
        </w:drawing>
      </w:r>
    </w:p>
    <w:p w:rsidR="00C7359A" w:rsidRPr="00C7359A" w:rsidRDefault="00C7359A" w:rsidP="00C7359A">
      <w:pPr>
        <w:pStyle w:val="1"/>
        <w:spacing w:line="240" w:lineRule="auto"/>
        <w:rPr>
          <w:rFonts w:ascii="Times New Roman" w:hAnsi="Times New Roman" w:cs="Times New Roman"/>
          <w:b w:val="0"/>
          <w:sz w:val="18"/>
          <w:szCs w:val="18"/>
        </w:rPr>
      </w:pPr>
      <w:bookmarkStart w:id="233" w:name="_Toc114565566"/>
      <w:r w:rsidRPr="00C7359A">
        <w:rPr>
          <w:rFonts w:ascii="Times New Roman" w:hAnsi="Times New Roman" w:cs="Times New Roman"/>
          <w:sz w:val="18"/>
          <w:szCs w:val="18"/>
        </w:rPr>
        <w:br w:type="page"/>
      </w:r>
    </w:p>
    <w:p w:rsidR="00C7359A" w:rsidRPr="00C7359A" w:rsidRDefault="00C7359A" w:rsidP="00C7359A">
      <w:pPr>
        <w:pStyle w:val="1"/>
        <w:spacing w:line="240" w:lineRule="auto"/>
        <w:rPr>
          <w:rFonts w:ascii="Times New Roman" w:hAnsi="Times New Roman" w:cs="Times New Roman"/>
          <w:b w:val="0"/>
          <w:color w:val="auto"/>
          <w:sz w:val="18"/>
          <w:szCs w:val="18"/>
        </w:rPr>
      </w:pPr>
      <w:bookmarkStart w:id="234" w:name="_Toc133930970"/>
      <w:r w:rsidRPr="00C7359A">
        <w:rPr>
          <w:rFonts w:ascii="Times New Roman" w:hAnsi="Times New Roman" w:cs="Times New Roman"/>
          <w:color w:val="auto"/>
          <w:sz w:val="18"/>
          <w:szCs w:val="18"/>
        </w:rPr>
        <w:lastRenderedPageBreak/>
        <w:t>ЧАСТЬ 3</w:t>
      </w:r>
      <w:bookmarkEnd w:id="233"/>
      <w:bookmarkEnd w:id="234"/>
    </w:p>
    <w:p w:rsidR="00C7359A" w:rsidRPr="00C7359A" w:rsidRDefault="00C7359A" w:rsidP="00C7359A">
      <w:pPr>
        <w:pStyle w:val="1"/>
        <w:spacing w:line="240" w:lineRule="auto"/>
        <w:rPr>
          <w:rFonts w:ascii="Times New Roman" w:hAnsi="Times New Roman" w:cs="Times New Roman"/>
          <w:b w:val="0"/>
          <w:color w:val="auto"/>
          <w:sz w:val="18"/>
          <w:szCs w:val="18"/>
        </w:rPr>
      </w:pPr>
      <w:bookmarkStart w:id="235" w:name="_Toc133930971"/>
      <w:r w:rsidRPr="00C7359A">
        <w:rPr>
          <w:rFonts w:ascii="Times New Roman" w:hAnsi="Times New Roman" w:cs="Times New Roman"/>
          <w:color w:val="auto"/>
          <w:sz w:val="18"/>
          <w:szCs w:val="18"/>
        </w:rPr>
        <w:t>ГРАДОСТРОИТЕЛЬНЫЕ РЕГЛАМЕНТЫ</w:t>
      </w:r>
      <w:bookmarkEnd w:id="235"/>
    </w:p>
    <w:p w:rsidR="00C7359A" w:rsidRPr="00C7359A" w:rsidRDefault="00C7359A" w:rsidP="00C7359A">
      <w:pPr>
        <w:pStyle w:val="2"/>
        <w:spacing w:line="240" w:lineRule="auto"/>
        <w:rPr>
          <w:rFonts w:ascii="Times New Roman" w:hAnsi="Times New Roman" w:cs="Times New Roman"/>
          <w:color w:val="auto"/>
          <w:sz w:val="18"/>
          <w:szCs w:val="18"/>
        </w:rPr>
      </w:pPr>
      <w:bookmarkStart w:id="236" w:name="_Toc133930972"/>
      <w:r w:rsidRPr="00C7359A">
        <w:rPr>
          <w:rFonts w:ascii="Times New Roman" w:hAnsi="Times New Roman" w:cs="Times New Roman"/>
          <w:color w:val="auto"/>
          <w:sz w:val="18"/>
          <w:szCs w:val="18"/>
        </w:rPr>
        <w:t>Глава 9. Градостроительные регламенты. Действие и виды градостроительных регламентов.</w:t>
      </w:r>
      <w:bookmarkEnd w:id="236"/>
    </w:p>
    <w:p w:rsidR="00C7359A" w:rsidRPr="00C7359A" w:rsidRDefault="00C7359A" w:rsidP="00C7359A">
      <w:pPr>
        <w:pStyle w:val="3"/>
        <w:spacing w:line="240" w:lineRule="auto"/>
        <w:rPr>
          <w:rFonts w:ascii="Times New Roman" w:hAnsi="Times New Roman" w:cs="Times New Roman"/>
          <w:color w:val="auto"/>
          <w:sz w:val="18"/>
          <w:szCs w:val="18"/>
        </w:rPr>
      </w:pPr>
      <w:bookmarkStart w:id="237" w:name="_Toc133930973"/>
      <w:r w:rsidRPr="00C7359A">
        <w:rPr>
          <w:rFonts w:ascii="Times New Roman" w:hAnsi="Times New Roman" w:cs="Times New Roman"/>
          <w:color w:val="auto"/>
          <w:sz w:val="18"/>
          <w:szCs w:val="18"/>
        </w:rPr>
        <w:t>Статья 22.</w:t>
      </w:r>
      <w:r w:rsidRPr="00C7359A">
        <w:rPr>
          <w:rFonts w:ascii="Times New Roman" w:hAnsi="Times New Roman" w:cs="Times New Roman"/>
          <w:color w:val="auto"/>
          <w:sz w:val="18"/>
          <w:szCs w:val="18"/>
        </w:rPr>
        <w:tab/>
        <w:t>Градостроительный регламент.</w:t>
      </w:r>
      <w:bookmarkEnd w:id="237"/>
    </w:p>
    <w:p w:rsidR="00C7359A" w:rsidRPr="00C7359A" w:rsidRDefault="00C7359A" w:rsidP="00C7359A">
      <w:pPr>
        <w:spacing w:line="240" w:lineRule="auto"/>
        <w:rPr>
          <w:rFonts w:ascii="Times New Roman" w:hAnsi="Times New Roman" w:cs="Times New Roman"/>
          <w:sz w:val="18"/>
          <w:szCs w:val="18"/>
        </w:rPr>
      </w:pPr>
      <w:r w:rsidRPr="00C7359A">
        <w:rPr>
          <w:rFonts w:ascii="Times New Roman" w:hAnsi="Times New Roman" w:cs="Times New Roman"/>
          <w:sz w:val="18"/>
          <w:szCs w:val="18"/>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C7359A" w:rsidRPr="00C7359A" w:rsidRDefault="00C7359A" w:rsidP="00C7359A">
      <w:pPr>
        <w:spacing w:line="240" w:lineRule="auto"/>
        <w:rPr>
          <w:rFonts w:ascii="Times New Roman" w:hAnsi="Times New Roman" w:cs="Times New Roman"/>
          <w:sz w:val="18"/>
          <w:szCs w:val="18"/>
        </w:rPr>
      </w:pPr>
      <w:r w:rsidRPr="00C7359A">
        <w:rPr>
          <w:rFonts w:ascii="Times New Roman" w:hAnsi="Times New Roman" w:cs="Times New Roman"/>
          <w:sz w:val="18"/>
          <w:szCs w:val="18"/>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C7359A" w:rsidRPr="00C7359A" w:rsidRDefault="00C7359A" w:rsidP="00C7359A">
      <w:pPr>
        <w:spacing w:line="240" w:lineRule="auto"/>
        <w:rPr>
          <w:rFonts w:ascii="Times New Roman" w:hAnsi="Times New Roman" w:cs="Times New Roman"/>
          <w:sz w:val="18"/>
          <w:szCs w:val="18"/>
        </w:rPr>
      </w:pPr>
      <w:r w:rsidRPr="00C7359A">
        <w:rPr>
          <w:rFonts w:ascii="Times New Roman" w:hAnsi="Times New Roman" w:cs="Times New Roman"/>
          <w:sz w:val="18"/>
          <w:szCs w:val="18"/>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C7359A" w:rsidRPr="00C7359A" w:rsidRDefault="00C7359A" w:rsidP="00C7359A">
      <w:pPr>
        <w:spacing w:line="240" w:lineRule="auto"/>
        <w:rPr>
          <w:rFonts w:ascii="Times New Roman" w:hAnsi="Times New Roman" w:cs="Times New Roman"/>
          <w:sz w:val="18"/>
          <w:szCs w:val="18"/>
        </w:rPr>
      </w:pPr>
      <w:r w:rsidRPr="00C7359A">
        <w:rPr>
          <w:rFonts w:ascii="Times New Roman" w:hAnsi="Times New Roman" w:cs="Times New Roman"/>
          <w:sz w:val="18"/>
          <w:szCs w:val="18"/>
        </w:rPr>
        <w:t>б) условно разрешенные виды разрешенного использования  земельных участков и объектов капитального строительства</w:t>
      </w:r>
      <w:r w:rsidRPr="00C7359A">
        <w:rPr>
          <w:rFonts w:ascii="Times New Roman" w:hAnsi="Times New Roman" w:cs="Times New Roman"/>
          <w:b/>
          <w:bCs/>
          <w:sz w:val="18"/>
          <w:szCs w:val="18"/>
        </w:rPr>
        <w:t xml:space="preserve"> – </w:t>
      </w:r>
      <w:r w:rsidRPr="00C7359A">
        <w:rPr>
          <w:rFonts w:ascii="Times New Roman" w:hAnsi="Times New Roman" w:cs="Times New Roman"/>
          <w:bCs/>
          <w:sz w:val="18"/>
          <w:szCs w:val="18"/>
        </w:rPr>
        <w:t>виды деятельности</w:t>
      </w:r>
      <w:r w:rsidRPr="00C7359A">
        <w:rPr>
          <w:rFonts w:ascii="Times New Roman" w:hAnsi="Times New Roman" w:cs="Times New Roman"/>
          <w:sz w:val="18"/>
          <w:szCs w:val="18"/>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C7359A" w:rsidRPr="00C7359A" w:rsidRDefault="00C7359A" w:rsidP="00C7359A">
      <w:pPr>
        <w:spacing w:line="240" w:lineRule="auto"/>
        <w:rPr>
          <w:rFonts w:ascii="Times New Roman" w:hAnsi="Times New Roman" w:cs="Times New Roman"/>
          <w:sz w:val="18"/>
          <w:szCs w:val="18"/>
        </w:rPr>
      </w:pPr>
      <w:r w:rsidRPr="00C7359A">
        <w:rPr>
          <w:rFonts w:ascii="Times New Roman" w:hAnsi="Times New Roman" w:cs="Times New Roman"/>
          <w:sz w:val="18"/>
          <w:szCs w:val="18"/>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C7359A" w:rsidRPr="00C7359A" w:rsidRDefault="00C7359A" w:rsidP="00C7359A">
      <w:pPr>
        <w:spacing w:line="240" w:lineRule="auto"/>
        <w:rPr>
          <w:rFonts w:ascii="Times New Roman" w:hAnsi="Times New Roman" w:cs="Times New Roman"/>
          <w:sz w:val="18"/>
          <w:szCs w:val="18"/>
        </w:rPr>
      </w:pPr>
      <w:r w:rsidRPr="00C7359A">
        <w:rPr>
          <w:rFonts w:ascii="Times New Roman" w:hAnsi="Times New Roman" w:cs="Times New Roman"/>
          <w:sz w:val="18"/>
          <w:szCs w:val="18"/>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C7359A" w:rsidRPr="00C7359A" w:rsidRDefault="00C7359A" w:rsidP="00C7359A">
      <w:pPr>
        <w:numPr>
          <w:ilvl w:val="0"/>
          <w:numId w:val="13"/>
        </w:numPr>
        <w:spacing w:after="0" w:line="240" w:lineRule="auto"/>
        <w:ind w:left="0" w:firstLine="1069"/>
        <w:jc w:val="both"/>
        <w:rPr>
          <w:rFonts w:ascii="Times New Roman" w:hAnsi="Times New Roman" w:cs="Times New Roman"/>
          <w:sz w:val="18"/>
          <w:szCs w:val="18"/>
        </w:rPr>
      </w:pPr>
      <w:r w:rsidRPr="00C7359A">
        <w:rPr>
          <w:rFonts w:ascii="Times New Roman" w:hAnsi="Times New Roman" w:cs="Times New Roman"/>
          <w:sz w:val="18"/>
          <w:szCs w:val="18"/>
        </w:rPr>
        <w:t>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C7359A" w:rsidRPr="00C7359A" w:rsidRDefault="00C7359A" w:rsidP="00C7359A">
      <w:pPr>
        <w:numPr>
          <w:ilvl w:val="0"/>
          <w:numId w:val="13"/>
        </w:numPr>
        <w:spacing w:after="0" w:line="240" w:lineRule="auto"/>
        <w:ind w:left="0" w:firstLine="1069"/>
        <w:jc w:val="both"/>
        <w:rPr>
          <w:rFonts w:ascii="Times New Roman" w:hAnsi="Times New Roman" w:cs="Times New Roman"/>
          <w:sz w:val="18"/>
          <w:szCs w:val="18"/>
        </w:rPr>
      </w:pPr>
      <w:r w:rsidRPr="00C7359A">
        <w:rPr>
          <w:rFonts w:ascii="Times New Roman" w:hAnsi="Times New Roman" w:cs="Times New Roman"/>
          <w:sz w:val="18"/>
          <w:szCs w:val="18"/>
        </w:rPr>
        <w:t>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C7359A" w:rsidRPr="00C7359A" w:rsidRDefault="00C7359A" w:rsidP="00C7359A">
      <w:pPr>
        <w:numPr>
          <w:ilvl w:val="0"/>
          <w:numId w:val="13"/>
        </w:numPr>
        <w:spacing w:after="0" w:line="240" w:lineRule="auto"/>
        <w:ind w:left="0" w:firstLine="1069"/>
        <w:jc w:val="both"/>
        <w:rPr>
          <w:rFonts w:ascii="Times New Roman" w:hAnsi="Times New Roman" w:cs="Times New Roman"/>
          <w:sz w:val="18"/>
          <w:szCs w:val="18"/>
        </w:rPr>
      </w:pPr>
      <w:r w:rsidRPr="00C7359A">
        <w:rPr>
          <w:rFonts w:ascii="Times New Roman" w:hAnsi="Times New Roman" w:cs="Times New Roman"/>
          <w:sz w:val="18"/>
          <w:szCs w:val="18"/>
        </w:rPr>
        <w:t xml:space="preserve">для объектов, требующих постоянного присутствия охраны – помещения или здания для персонала охраны; </w:t>
      </w:r>
    </w:p>
    <w:p w:rsidR="00C7359A" w:rsidRPr="00C7359A" w:rsidRDefault="00C7359A" w:rsidP="00C7359A">
      <w:pPr>
        <w:numPr>
          <w:ilvl w:val="0"/>
          <w:numId w:val="13"/>
        </w:numPr>
        <w:spacing w:after="0" w:line="240" w:lineRule="auto"/>
        <w:ind w:left="0" w:firstLine="1069"/>
        <w:jc w:val="both"/>
        <w:rPr>
          <w:rFonts w:ascii="Times New Roman" w:hAnsi="Times New Roman" w:cs="Times New Roman"/>
          <w:sz w:val="18"/>
          <w:szCs w:val="18"/>
        </w:rPr>
      </w:pPr>
      <w:r w:rsidRPr="00C7359A">
        <w:rPr>
          <w:rFonts w:ascii="Times New Roman" w:hAnsi="Times New Roman" w:cs="Times New Roman"/>
          <w:sz w:val="18"/>
          <w:szCs w:val="18"/>
        </w:rPr>
        <w:t>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C7359A" w:rsidRPr="00C7359A" w:rsidRDefault="00C7359A" w:rsidP="00C7359A">
      <w:pPr>
        <w:numPr>
          <w:ilvl w:val="0"/>
          <w:numId w:val="13"/>
        </w:numPr>
        <w:spacing w:after="0" w:line="240" w:lineRule="auto"/>
        <w:ind w:left="0" w:firstLine="1069"/>
        <w:jc w:val="both"/>
        <w:rPr>
          <w:rFonts w:ascii="Times New Roman" w:hAnsi="Times New Roman" w:cs="Times New Roman"/>
          <w:sz w:val="18"/>
          <w:szCs w:val="18"/>
        </w:rPr>
      </w:pPr>
      <w:r w:rsidRPr="00C7359A">
        <w:rPr>
          <w:rFonts w:ascii="Times New Roman" w:hAnsi="Times New Roman" w:cs="Times New Roman"/>
          <w:sz w:val="18"/>
          <w:szCs w:val="18"/>
        </w:rPr>
        <w:t>автостоянки и гаражи (в том числе открытого типа, подземные и многоэтажные)</w:t>
      </w:r>
    </w:p>
    <w:p w:rsidR="00C7359A" w:rsidRPr="00C7359A" w:rsidRDefault="00C7359A" w:rsidP="00C7359A">
      <w:pPr>
        <w:numPr>
          <w:ilvl w:val="0"/>
          <w:numId w:val="13"/>
        </w:numPr>
        <w:spacing w:after="0" w:line="240" w:lineRule="auto"/>
        <w:ind w:left="0" w:firstLine="1069"/>
        <w:jc w:val="both"/>
        <w:rPr>
          <w:rFonts w:ascii="Times New Roman" w:hAnsi="Times New Roman" w:cs="Times New Roman"/>
          <w:sz w:val="18"/>
          <w:szCs w:val="18"/>
        </w:rPr>
      </w:pPr>
      <w:r w:rsidRPr="00C7359A">
        <w:rPr>
          <w:rFonts w:ascii="Times New Roman" w:hAnsi="Times New Roman" w:cs="Times New Roman"/>
          <w:sz w:val="18"/>
          <w:szCs w:val="18"/>
        </w:rPr>
        <w:t xml:space="preserve">автомобильные проезды и подъезды, оборудованные пешеходные пути, обслуживающие соответствующие участки; </w:t>
      </w:r>
    </w:p>
    <w:p w:rsidR="00C7359A" w:rsidRPr="00C7359A" w:rsidRDefault="00C7359A" w:rsidP="00C7359A">
      <w:pPr>
        <w:numPr>
          <w:ilvl w:val="0"/>
          <w:numId w:val="13"/>
        </w:numPr>
        <w:spacing w:after="0" w:line="240" w:lineRule="auto"/>
        <w:ind w:left="0" w:firstLine="1069"/>
        <w:jc w:val="both"/>
        <w:rPr>
          <w:rFonts w:ascii="Times New Roman" w:hAnsi="Times New Roman" w:cs="Times New Roman"/>
          <w:sz w:val="18"/>
          <w:szCs w:val="18"/>
        </w:rPr>
      </w:pPr>
      <w:r w:rsidRPr="00C7359A">
        <w:rPr>
          <w:rFonts w:ascii="Times New Roman" w:hAnsi="Times New Roman" w:cs="Times New Roman"/>
          <w:sz w:val="18"/>
          <w:szCs w:val="18"/>
        </w:rPr>
        <w:t xml:space="preserve">благоустроенные, в том числе озелененные, детские площадки, площадки для отдыха, спортивных занятий; </w:t>
      </w:r>
    </w:p>
    <w:p w:rsidR="00C7359A" w:rsidRPr="00C7359A" w:rsidRDefault="00C7359A" w:rsidP="00C7359A">
      <w:pPr>
        <w:numPr>
          <w:ilvl w:val="0"/>
          <w:numId w:val="13"/>
        </w:numPr>
        <w:spacing w:after="0" w:line="240" w:lineRule="auto"/>
        <w:ind w:left="0" w:firstLine="1069"/>
        <w:jc w:val="both"/>
        <w:rPr>
          <w:rFonts w:ascii="Times New Roman" w:hAnsi="Times New Roman" w:cs="Times New Roman"/>
          <w:sz w:val="18"/>
          <w:szCs w:val="18"/>
        </w:rPr>
      </w:pPr>
      <w:r w:rsidRPr="00C7359A">
        <w:rPr>
          <w:rFonts w:ascii="Times New Roman" w:hAnsi="Times New Roman" w:cs="Times New Roman"/>
          <w:sz w:val="18"/>
          <w:szCs w:val="18"/>
        </w:rPr>
        <w:t>площадки хозяйственные, в том числе для мусоросборников;</w:t>
      </w:r>
    </w:p>
    <w:p w:rsidR="00C7359A" w:rsidRPr="00C7359A" w:rsidRDefault="00C7359A" w:rsidP="00C7359A">
      <w:pPr>
        <w:numPr>
          <w:ilvl w:val="0"/>
          <w:numId w:val="13"/>
        </w:numPr>
        <w:spacing w:after="0" w:line="240" w:lineRule="auto"/>
        <w:ind w:left="0" w:firstLine="1069"/>
        <w:jc w:val="both"/>
        <w:rPr>
          <w:rFonts w:ascii="Times New Roman" w:hAnsi="Times New Roman" w:cs="Times New Roman"/>
          <w:sz w:val="18"/>
          <w:szCs w:val="18"/>
        </w:rPr>
      </w:pPr>
      <w:r w:rsidRPr="00C7359A">
        <w:rPr>
          <w:rFonts w:ascii="Times New Roman" w:hAnsi="Times New Roman" w:cs="Times New Roman"/>
          <w:sz w:val="18"/>
          <w:szCs w:val="18"/>
        </w:rPr>
        <w:t>площадки для выгула собак;</w:t>
      </w:r>
    </w:p>
    <w:p w:rsidR="00C7359A" w:rsidRPr="00C7359A" w:rsidRDefault="00C7359A" w:rsidP="00C7359A">
      <w:pPr>
        <w:numPr>
          <w:ilvl w:val="0"/>
          <w:numId w:val="13"/>
        </w:numPr>
        <w:spacing w:after="0" w:line="240" w:lineRule="auto"/>
        <w:ind w:left="0" w:firstLine="1069"/>
        <w:jc w:val="both"/>
        <w:rPr>
          <w:rFonts w:ascii="Times New Roman" w:hAnsi="Times New Roman" w:cs="Times New Roman"/>
          <w:sz w:val="18"/>
          <w:szCs w:val="18"/>
        </w:rPr>
      </w:pPr>
      <w:r w:rsidRPr="00C7359A">
        <w:rPr>
          <w:rFonts w:ascii="Times New Roman" w:hAnsi="Times New Roman" w:cs="Times New Roman"/>
          <w:sz w:val="18"/>
          <w:szCs w:val="18"/>
        </w:rPr>
        <w:t>общественные туалеты (кроме встроенных в жилые дома, детские учреждения).</w:t>
      </w:r>
    </w:p>
    <w:p w:rsidR="00C7359A" w:rsidRPr="00C7359A" w:rsidRDefault="00C7359A" w:rsidP="00C7359A">
      <w:pPr>
        <w:spacing w:line="240" w:lineRule="auto"/>
        <w:rPr>
          <w:rFonts w:ascii="Times New Roman" w:hAnsi="Times New Roman" w:cs="Times New Roman"/>
          <w:sz w:val="18"/>
          <w:szCs w:val="18"/>
        </w:rPr>
      </w:pPr>
      <w:r w:rsidRPr="00C7359A">
        <w:rPr>
          <w:rFonts w:ascii="Times New Roman" w:hAnsi="Times New Roman" w:cs="Times New Roman"/>
          <w:sz w:val="18"/>
          <w:szCs w:val="18"/>
        </w:rP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C7359A" w:rsidRPr="00C7359A" w:rsidRDefault="00C7359A" w:rsidP="00C7359A">
      <w:pPr>
        <w:spacing w:line="240" w:lineRule="auto"/>
        <w:rPr>
          <w:rFonts w:ascii="Times New Roman" w:hAnsi="Times New Roman" w:cs="Times New Roman"/>
          <w:b/>
          <w:sz w:val="18"/>
          <w:szCs w:val="18"/>
        </w:rPr>
      </w:pPr>
      <w:r w:rsidRPr="00C7359A">
        <w:rPr>
          <w:rFonts w:ascii="Times New Roman" w:hAnsi="Times New Roman" w:cs="Times New Roman"/>
          <w:sz w:val="18"/>
          <w:szCs w:val="18"/>
        </w:rPr>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C7359A" w:rsidRPr="00C7359A" w:rsidRDefault="00C7359A" w:rsidP="00C7359A">
      <w:pPr>
        <w:pStyle w:val="3"/>
        <w:spacing w:line="240" w:lineRule="auto"/>
        <w:rPr>
          <w:rFonts w:ascii="Times New Roman" w:hAnsi="Times New Roman" w:cs="Times New Roman"/>
          <w:sz w:val="18"/>
          <w:szCs w:val="18"/>
        </w:rPr>
      </w:pPr>
      <w:bookmarkStart w:id="238" w:name="_Toc133930974"/>
      <w:r w:rsidRPr="00C7359A">
        <w:rPr>
          <w:rFonts w:ascii="Times New Roman" w:hAnsi="Times New Roman" w:cs="Times New Roman"/>
          <w:color w:val="auto"/>
          <w:sz w:val="18"/>
          <w:szCs w:val="18"/>
        </w:rPr>
        <w:t>Статья 23.</w:t>
      </w:r>
      <w:r w:rsidRPr="00C7359A">
        <w:rPr>
          <w:rFonts w:ascii="Times New Roman" w:hAnsi="Times New Roman" w:cs="Times New Roman"/>
          <w:color w:val="auto"/>
          <w:sz w:val="18"/>
          <w:szCs w:val="18"/>
        </w:rPr>
        <w:tab/>
        <w:t>Действие градостроительного регламента</w:t>
      </w:r>
      <w:r w:rsidRPr="00C7359A">
        <w:rPr>
          <w:rFonts w:ascii="Times New Roman" w:hAnsi="Times New Roman" w:cs="Times New Roman"/>
          <w:sz w:val="18"/>
          <w:szCs w:val="18"/>
        </w:rPr>
        <w:t>.</w:t>
      </w:r>
      <w:bookmarkEnd w:id="238"/>
    </w:p>
    <w:p w:rsidR="00C7359A" w:rsidRPr="00C7359A" w:rsidRDefault="00C7359A" w:rsidP="00C7359A">
      <w:pPr>
        <w:pStyle w:val="1b"/>
        <w:widowControl w:val="0"/>
        <w:numPr>
          <w:ilvl w:val="0"/>
          <w:numId w:val="8"/>
        </w:numPr>
        <w:spacing w:line="240" w:lineRule="auto"/>
        <w:ind w:left="0" w:firstLine="709"/>
        <w:rPr>
          <w:b w:val="0"/>
          <w:sz w:val="18"/>
          <w:szCs w:val="18"/>
        </w:rPr>
      </w:pPr>
      <w:r w:rsidRPr="00C7359A">
        <w:rPr>
          <w:b w:val="0"/>
          <w:snapToGrid/>
          <w:sz w:val="18"/>
          <w:szCs w:val="18"/>
        </w:rPr>
        <w:t xml:space="preserve">Градостроительные регламенты установлены в пределах границ территориальных зон. Градостроительные регламенты установлены настоящими Правилами в соответствии с требованиями действующего законодательства.  </w:t>
      </w:r>
    </w:p>
    <w:p w:rsidR="00C7359A" w:rsidRPr="00C7359A" w:rsidRDefault="00C7359A" w:rsidP="00C7359A">
      <w:pPr>
        <w:pStyle w:val="1b"/>
        <w:widowControl w:val="0"/>
        <w:numPr>
          <w:ilvl w:val="0"/>
          <w:numId w:val="8"/>
        </w:numPr>
        <w:spacing w:before="240" w:line="240" w:lineRule="auto"/>
        <w:ind w:left="0" w:firstLine="709"/>
        <w:rPr>
          <w:b w:val="0"/>
          <w:sz w:val="18"/>
          <w:szCs w:val="18"/>
        </w:rPr>
      </w:pPr>
      <w:r w:rsidRPr="00C7359A">
        <w:rPr>
          <w:b w:val="0"/>
          <w:snapToGrid/>
          <w:sz w:val="18"/>
          <w:szCs w:val="18"/>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Градостроительным регламентом определяются </w:t>
      </w:r>
      <w:r w:rsidRPr="00C7359A">
        <w:rPr>
          <w:b w:val="0"/>
          <w:sz w:val="18"/>
          <w:szCs w:val="18"/>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w:t>
      </w:r>
      <w:r w:rsidRPr="00C7359A">
        <w:rPr>
          <w:b w:val="0"/>
          <w:sz w:val="18"/>
          <w:szCs w:val="18"/>
        </w:rPr>
        <w:lastRenderedPageBreak/>
        <w:t>использования земельных участков и объектов капитального строительства, установленных действующим законодательством, проектами водоохранных,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C7359A" w:rsidRPr="00C7359A" w:rsidRDefault="00C7359A" w:rsidP="00C7359A">
      <w:pPr>
        <w:pStyle w:val="1b"/>
        <w:widowControl w:val="0"/>
        <w:numPr>
          <w:ilvl w:val="0"/>
          <w:numId w:val="8"/>
        </w:numPr>
        <w:spacing w:before="240" w:line="240" w:lineRule="auto"/>
        <w:ind w:left="0" w:firstLine="709"/>
        <w:rPr>
          <w:b w:val="0"/>
          <w:snapToGrid/>
          <w:sz w:val="18"/>
          <w:szCs w:val="18"/>
        </w:rPr>
      </w:pPr>
      <w:r w:rsidRPr="00C7359A">
        <w:rPr>
          <w:b w:val="0"/>
          <w:snapToGrid/>
          <w:sz w:val="18"/>
          <w:szCs w:val="18"/>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C7359A" w:rsidRPr="00C7359A" w:rsidRDefault="00C7359A" w:rsidP="00C7359A">
      <w:pPr>
        <w:pStyle w:val="a3"/>
        <w:numPr>
          <w:ilvl w:val="0"/>
          <w:numId w:val="8"/>
        </w:numPr>
        <w:spacing w:before="240" w:after="0" w:line="240" w:lineRule="auto"/>
        <w:ind w:left="0" w:firstLine="709"/>
        <w:contextualSpacing w:val="0"/>
        <w:jc w:val="both"/>
        <w:rPr>
          <w:rFonts w:ascii="Times New Roman" w:hAnsi="Times New Roman"/>
          <w:color w:val="000000"/>
          <w:sz w:val="18"/>
          <w:szCs w:val="18"/>
        </w:rPr>
      </w:pPr>
      <w:r w:rsidRPr="00C7359A">
        <w:rPr>
          <w:rFonts w:ascii="Times New Roman" w:hAnsi="Times New Roman"/>
          <w:color w:val="000000"/>
          <w:sz w:val="18"/>
          <w:szCs w:val="18"/>
        </w:rPr>
        <w:t xml:space="preserve">Действие градостроительного регламента не распространяется на земельные участки: </w:t>
      </w:r>
    </w:p>
    <w:p w:rsidR="00C7359A" w:rsidRPr="00C7359A" w:rsidRDefault="00C7359A" w:rsidP="00C7359A">
      <w:pPr>
        <w:pStyle w:val="a3"/>
        <w:spacing w:after="0" w:line="240" w:lineRule="auto"/>
        <w:ind w:left="0" w:firstLine="709"/>
        <w:jc w:val="both"/>
        <w:rPr>
          <w:rFonts w:ascii="Times New Roman" w:hAnsi="Times New Roman"/>
          <w:sz w:val="18"/>
          <w:szCs w:val="18"/>
        </w:rPr>
      </w:pPr>
      <w:bookmarkStart w:id="239" w:name="36041"/>
      <w:bookmarkEnd w:id="239"/>
      <w:r w:rsidRPr="00C7359A">
        <w:rPr>
          <w:rFonts w:ascii="Times New Roman" w:hAnsi="Times New Roman"/>
          <w:sz w:val="18"/>
          <w:szCs w:val="18"/>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39" w:history="1">
        <w:r w:rsidRPr="00C7359A">
          <w:rPr>
            <w:rFonts w:ascii="Times New Roman" w:hAnsi="Times New Roman"/>
            <w:sz w:val="18"/>
            <w:szCs w:val="18"/>
          </w:rPr>
          <w:t>законодательством</w:t>
        </w:r>
      </w:hyperlink>
      <w:r w:rsidRPr="00C7359A">
        <w:rPr>
          <w:rFonts w:ascii="Times New Roman" w:hAnsi="Times New Roman"/>
          <w:sz w:val="18"/>
          <w:szCs w:val="18"/>
        </w:rPr>
        <w:t xml:space="preserve"> Российской Федерации об охране объектов культурного наследия; </w:t>
      </w:r>
    </w:p>
    <w:p w:rsidR="00C7359A" w:rsidRPr="00C7359A" w:rsidRDefault="00C7359A" w:rsidP="00C7359A">
      <w:pPr>
        <w:pStyle w:val="a3"/>
        <w:spacing w:after="0" w:line="240" w:lineRule="auto"/>
        <w:ind w:left="0" w:firstLine="709"/>
        <w:jc w:val="both"/>
        <w:rPr>
          <w:rFonts w:ascii="Times New Roman" w:hAnsi="Times New Roman"/>
          <w:sz w:val="18"/>
          <w:szCs w:val="18"/>
        </w:rPr>
      </w:pPr>
      <w:bookmarkStart w:id="240" w:name="36042"/>
      <w:bookmarkEnd w:id="240"/>
      <w:r w:rsidRPr="00C7359A">
        <w:rPr>
          <w:rFonts w:ascii="Times New Roman" w:hAnsi="Times New Roman"/>
          <w:sz w:val="18"/>
          <w:szCs w:val="18"/>
        </w:rPr>
        <w:t xml:space="preserve">2)  в границах </w:t>
      </w:r>
      <w:hyperlink r:id="rId40" w:anchor="1012" w:history="1">
        <w:r w:rsidRPr="00C7359A">
          <w:rPr>
            <w:rFonts w:ascii="Times New Roman" w:hAnsi="Times New Roman"/>
            <w:sz w:val="18"/>
            <w:szCs w:val="18"/>
          </w:rPr>
          <w:t>территорий общего пользования</w:t>
        </w:r>
      </w:hyperlink>
      <w:r w:rsidRPr="00C7359A">
        <w:rPr>
          <w:rFonts w:ascii="Times New Roman" w:hAnsi="Times New Roman"/>
          <w:sz w:val="18"/>
          <w:szCs w:val="18"/>
        </w:rPr>
        <w:t xml:space="preserve">; </w:t>
      </w:r>
    </w:p>
    <w:p w:rsidR="00C7359A" w:rsidRPr="00C7359A" w:rsidRDefault="00C7359A" w:rsidP="00C7359A">
      <w:pPr>
        <w:pStyle w:val="a3"/>
        <w:spacing w:after="0" w:line="240" w:lineRule="auto"/>
        <w:ind w:left="0" w:firstLine="709"/>
        <w:jc w:val="both"/>
        <w:rPr>
          <w:rFonts w:ascii="Times New Roman" w:hAnsi="Times New Roman"/>
          <w:sz w:val="18"/>
          <w:szCs w:val="18"/>
        </w:rPr>
      </w:pPr>
      <w:bookmarkStart w:id="241" w:name="36043"/>
      <w:bookmarkEnd w:id="241"/>
      <w:r w:rsidRPr="00C7359A">
        <w:rPr>
          <w:rFonts w:ascii="Times New Roman" w:hAnsi="Times New Roman"/>
          <w:sz w:val="18"/>
          <w:szCs w:val="18"/>
        </w:rPr>
        <w:t xml:space="preserve">3)  предназначенные для размещения линейных объектов и (или) занятые линейными объектами; </w:t>
      </w:r>
    </w:p>
    <w:p w:rsidR="00C7359A" w:rsidRPr="00C7359A" w:rsidRDefault="00C7359A" w:rsidP="00C7359A">
      <w:pPr>
        <w:pStyle w:val="a3"/>
        <w:spacing w:after="0" w:line="240" w:lineRule="auto"/>
        <w:ind w:left="0" w:firstLine="709"/>
        <w:jc w:val="both"/>
        <w:rPr>
          <w:rFonts w:ascii="Times New Roman" w:hAnsi="Times New Roman"/>
          <w:sz w:val="18"/>
          <w:szCs w:val="18"/>
        </w:rPr>
      </w:pPr>
      <w:bookmarkStart w:id="242" w:name="36044"/>
      <w:bookmarkEnd w:id="242"/>
      <w:r w:rsidRPr="00C7359A">
        <w:rPr>
          <w:rFonts w:ascii="Times New Roman" w:hAnsi="Times New Roman"/>
          <w:sz w:val="18"/>
          <w:szCs w:val="18"/>
        </w:rPr>
        <w:t xml:space="preserve">4)  предоставленные для добычи полезных ископаемых. </w:t>
      </w:r>
    </w:p>
    <w:p w:rsidR="00C7359A" w:rsidRPr="00C7359A" w:rsidRDefault="00C7359A" w:rsidP="00C7359A">
      <w:pPr>
        <w:pStyle w:val="a3"/>
        <w:numPr>
          <w:ilvl w:val="0"/>
          <w:numId w:val="8"/>
        </w:numPr>
        <w:spacing w:before="240" w:after="0" w:line="240" w:lineRule="auto"/>
        <w:ind w:left="0" w:firstLine="709"/>
        <w:contextualSpacing w:val="0"/>
        <w:jc w:val="both"/>
        <w:rPr>
          <w:rFonts w:ascii="Times New Roman" w:hAnsi="Times New Roman"/>
          <w:sz w:val="18"/>
          <w:szCs w:val="18"/>
        </w:rPr>
      </w:pPr>
      <w:r w:rsidRPr="00C7359A">
        <w:rPr>
          <w:rFonts w:ascii="Times New Roman" w:hAnsi="Times New Roman"/>
          <w:sz w:val="18"/>
          <w:szCs w:val="18"/>
        </w:rPr>
        <w:t xml:space="preserve">Градостроительные регламенты не устанавливаются, для: </w:t>
      </w:r>
    </w:p>
    <w:p w:rsidR="00C7359A" w:rsidRPr="00C7359A" w:rsidRDefault="00C7359A" w:rsidP="00C7359A">
      <w:pPr>
        <w:pStyle w:val="a3"/>
        <w:numPr>
          <w:ilvl w:val="0"/>
          <w:numId w:val="11"/>
        </w:numPr>
        <w:spacing w:after="0" w:line="240" w:lineRule="auto"/>
        <w:ind w:left="0" w:firstLine="709"/>
        <w:jc w:val="both"/>
        <w:rPr>
          <w:rFonts w:ascii="Times New Roman" w:hAnsi="Times New Roman"/>
          <w:sz w:val="18"/>
          <w:szCs w:val="18"/>
        </w:rPr>
      </w:pPr>
      <w:r w:rsidRPr="00C7359A">
        <w:rPr>
          <w:rFonts w:ascii="Times New Roman" w:hAnsi="Times New Roman"/>
          <w:sz w:val="18"/>
          <w:szCs w:val="18"/>
        </w:rPr>
        <w:t xml:space="preserve"> земель лесного фонда;</w:t>
      </w:r>
    </w:p>
    <w:p w:rsidR="00C7359A" w:rsidRPr="00C7359A" w:rsidRDefault="00C7359A" w:rsidP="00C7359A">
      <w:pPr>
        <w:pStyle w:val="a3"/>
        <w:numPr>
          <w:ilvl w:val="0"/>
          <w:numId w:val="11"/>
        </w:numPr>
        <w:spacing w:after="0" w:line="240" w:lineRule="auto"/>
        <w:ind w:left="0" w:firstLine="709"/>
        <w:jc w:val="both"/>
        <w:rPr>
          <w:rFonts w:ascii="Times New Roman" w:hAnsi="Times New Roman"/>
          <w:sz w:val="18"/>
          <w:szCs w:val="18"/>
        </w:rPr>
      </w:pPr>
      <w:r w:rsidRPr="00C7359A">
        <w:rPr>
          <w:rFonts w:ascii="Times New Roman" w:hAnsi="Times New Roman"/>
          <w:sz w:val="18"/>
          <w:szCs w:val="18"/>
        </w:rPr>
        <w:t xml:space="preserve"> земель, покрытых поверхностными водами;</w:t>
      </w:r>
    </w:p>
    <w:p w:rsidR="00C7359A" w:rsidRPr="00C7359A" w:rsidRDefault="00C7359A" w:rsidP="00C7359A">
      <w:pPr>
        <w:pStyle w:val="a3"/>
        <w:numPr>
          <w:ilvl w:val="0"/>
          <w:numId w:val="11"/>
        </w:numPr>
        <w:spacing w:after="0" w:line="240" w:lineRule="auto"/>
        <w:ind w:left="0" w:firstLine="709"/>
        <w:jc w:val="both"/>
        <w:rPr>
          <w:rFonts w:ascii="Times New Roman" w:hAnsi="Times New Roman"/>
          <w:sz w:val="18"/>
          <w:szCs w:val="18"/>
        </w:rPr>
      </w:pPr>
      <w:r w:rsidRPr="00C7359A">
        <w:rPr>
          <w:rFonts w:ascii="Times New Roman" w:hAnsi="Times New Roman"/>
          <w:sz w:val="18"/>
          <w:szCs w:val="18"/>
        </w:rPr>
        <w:t>земель запаса;</w:t>
      </w:r>
    </w:p>
    <w:p w:rsidR="00C7359A" w:rsidRPr="00C7359A" w:rsidRDefault="00C7359A" w:rsidP="00C7359A">
      <w:pPr>
        <w:pStyle w:val="a3"/>
        <w:numPr>
          <w:ilvl w:val="0"/>
          <w:numId w:val="11"/>
        </w:numPr>
        <w:spacing w:after="0" w:line="240" w:lineRule="auto"/>
        <w:ind w:left="0" w:firstLine="709"/>
        <w:jc w:val="both"/>
        <w:rPr>
          <w:rFonts w:ascii="Times New Roman" w:hAnsi="Times New Roman"/>
          <w:sz w:val="18"/>
          <w:szCs w:val="18"/>
        </w:rPr>
      </w:pPr>
      <w:r w:rsidRPr="00C7359A">
        <w:rPr>
          <w:rFonts w:ascii="Times New Roman" w:hAnsi="Times New Roman"/>
          <w:sz w:val="18"/>
          <w:szCs w:val="18"/>
        </w:rPr>
        <w:t>земель особо охраняемых природных территорий (за исключением земель лечебно-оздоровительных местностей и курортов);</w:t>
      </w:r>
    </w:p>
    <w:p w:rsidR="00C7359A" w:rsidRPr="00C7359A" w:rsidRDefault="00C7359A" w:rsidP="00C7359A">
      <w:pPr>
        <w:pStyle w:val="a3"/>
        <w:numPr>
          <w:ilvl w:val="0"/>
          <w:numId w:val="11"/>
        </w:numPr>
        <w:spacing w:after="0" w:line="240" w:lineRule="auto"/>
        <w:ind w:left="0" w:firstLine="709"/>
        <w:jc w:val="both"/>
        <w:rPr>
          <w:rFonts w:ascii="Times New Roman" w:hAnsi="Times New Roman"/>
          <w:sz w:val="18"/>
          <w:szCs w:val="18"/>
        </w:rPr>
      </w:pPr>
      <w:r w:rsidRPr="00C7359A">
        <w:rPr>
          <w:rFonts w:ascii="Times New Roman" w:hAnsi="Times New Roman"/>
          <w:sz w:val="18"/>
          <w:szCs w:val="18"/>
        </w:rPr>
        <w:t>сельскохозяйственных угодий в составе земель сельскохозяйственного назначения;</w:t>
      </w:r>
    </w:p>
    <w:p w:rsidR="00C7359A" w:rsidRPr="00C7359A" w:rsidRDefault="00C7359A" w:rsidP="00C7359A">
      <w:pPr>
        <w:pStyle w:val="a3"/>
        <w:numPr>
          <w:ilvl w:val="0"/>
          <w:numId w:val="11"/>
        </w:numPr>
        <w:spacing w:after="0" w:line="240" w:lineRule="auto"/>
        <w:ind w:left="0" w:firstLine="709"/>
        <w:jc w:val="both"/>
        <w:rPr>
          <w:rFonts w:ascii="Times New Roman" w:hAnsi="Times New Roman"/>
          <w:sz w:val="18"/>
          <w:szCs w:val="18"/>
        </w:rPr>
      </w:pPr>
      <w:r w:rsidRPr="00C7359A">
        <w:rPr>
          <w:rFonts w:ascii="Times New Roman" w:hAnsi="Times New Roman"/>
          <w:sz w:val="18"/>
          <w:szCs w:val="18"/>
        </w:rPr>
        <w:t>земельных участков, расположенных в границах особых экономических зон и территорий опережающего социально-экономического развития.</w:t>
      </w:r>
    </w:p>
    <w:p w:rsidR="00C7359A" w:rsidRPr="00C7359A" w:rsidRDefault="00C7359A" w:rsidP="00C7359A">
      <w:pPr>
        <w:spacing w:line="240" w:lineRule="auto"/>
        <w:rPr>
          <w:rFonts w:ascii="Times New Roman" w:hAnsi="Times New Roman" w:cs="Times New Roman"/>
          <w:sz w:val="18"/>
          <w:szCs w:val="18"/>
        </w:rPr>
      </w:pPr>
    </w:p>
    <w:p w:rsidR="00C7359A" w:rsidRPr="00C7359A" w:rsidRDefault="00C7359A" w:rsidP="00C7359A">
      <w:pPr>
        <w:spacing w:line="240" w:lineRule="auto"/>
        <w:rPr>
          <w:rFonts w:ascii="Times New Roman" w:hAnsi="Times New Roman" w:cs="Times New Roman"/>
          <w:sz w:val="18"/>
          <w:szCs w:val="18"/>
        </w:rPr>
      </w:pPr>
      <w:r w:rsidRPr="00C7359A">
        <w:rPr>
          <w:rFonts w:ascii="Times New Roman" w:hAnsi="Times New Roman" w:cs="Times New Roman"/>
          <w:sz w:val="18"/>
          <w:szCs w:val="18"/>
        </w:rPr>
        <w:t>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C7359A" w:rsidRPr="00C7359A" w:rsidRDefault="00C7359A" w:rsidP="00C7359A">
      <w:pPr>
        <w:spacing w:line="240" w:lineRule="auto"/>
        <w:rPr>
          <w:rFonts w:ascii="Times New Roman" w:hAnsi="Times New Roman" w:cs="Times New Roman"/>
          <w:sz w:val="18"/>
          <w:szCs w:val="18"/>
        </w:rPr>
      </w:pPr>
    </w:p>
    <w:p w:rsidR="00C7359A" w:rsidRPr="00C7359A" w:rsidRDefault="00C7359A" w:rsidP="00C7359A">
      <w:pPr>
        <w:spacing w:line="240" w:lineRule="auto"/>
        <w:rPr>
          <w:rFonts w:ascii="Times New Roman" w:hAnsi="Times New Roman" w:cs="Times New Roman"/>
          <w:sz w:val="18"/>
          <w:szCs w:val="18"/>
        </w:rPr>
      </w:pPr>
    </w:p>
    <w:p w:rsidR="00C7359A" w:rsidRPr="00C7359A" w:rsidRDefault="00C7359A" w:rsidP="00C7359A">
      <w:pPr>
        <w:spacing w:line="240" w:lineRule="auto"/>
        <w:rPr>
          <w:rFonts w:ascii="Times New Roman" w:hAnsi="Times New Roman" w:cs="Times New Roman"/>
          <w:sz w:val="18"/>
          <w:szCs w:val="18"/>
        </w:rPr>
      </w:pPr>
    </w:p>
    <w:p w:rsidR="00C7359A" w:rsidRPr="00C7359A" w:rsidRDefault="00C7359A" w:rsidP="00C7359A">
      <w:pPr>
        <w:spacing w:line="240" w:lineRule="auto"/>
        <w:rPr>
          <w:rFonts w:ascii="Times New Roman" w:hAnsi="Times New Roman" w:cs="Times New Roman"/>
          <w:sz w:val="18"/>
          <w:szCs w:val="18"/>
        </w:rPr>
      </w:pPr>
    </w:p>
    <w:p w:rsidR="00C7359A" w:rsidRPr="00C7359A" w:rsidRDefault="00C7359A" w:rsidP="00C7359A">
      <w:pPr>
        <w:spacing w:line="240" w:lineRule="auto"/>
        <w:rPr>
          <w:rFonts w:ascii="Times New Roman" w:hAnsi="Times New Roman" w:cs="Times New Roman"/>
          <w:sz w:val="18"/>
          <w:szCs w:val="18"/>
        </w:rPr>
      </w:pPr>
    </w:p>
    <w:p w:rsidR="00C7359A" w:rsidRPr="00C7359A" w:rsidRDefault="00C7359A" w:rsidP="00C7359A">
      <w:pPr>
        <w:spacing w:line="240" w:lineRule="auto"/>
        <w:rPr>
          <w:rFonts w:ascii="Times New Roman" w:hAnsi="Times New Roman" w:cs="Times New Roman"/>
          <w:sz w:val="18"/>
          <w:szCs w:val="18"/>
        </w:rPr>
      </w:pPr>
    </w:p>
    <w:p w:rsidR="00C7359A" w:rsidRPr="00C7359A" w:rsidRDefault="00C7359A" w:rsidP="00C7359A">
      <w:pPr>
        <w:spacing w:line="240" w:lineRule="auto"/>
        <w:rPr>
          <w:rFonts w:ascii="Times New Roman" w:hAnsi="Times New Roman" w:cs="Times New Roman"/>
          <w:sz w:val="18"/>
          <w:szCs w:val="18"/>
        </w:rPr>
      </w:pPr>
    </w:p>
    <w:p w:rsidR="00C7359A" w:rsidRPr="00C7359A" w:rsidRDefault="00C7359A" w:rsidP="00C7359A">
      <w:pPr>
        <w:spacing w:line="240" w:lineRule="auto"/>
        <w:rPr>
          <w:rFonts w:ascii="Times New Roman" w:hAnsi="Times New Roman" w:cs="Times New Roman"/>
          <w:sz w:val="18"/>
          <w:szCs w:val="18"/>
        </w:rPr>
      </w:pPr>
    </w:p>
    <w:p w:rsidR="00C7359A" w:rsidRPr="00C7359A" w:rsidRDefault="00C7359A" w:rsidP="00C7359A">
      <w:pPr>
        <w:spacing w:line="240" w:lineRule="auto"/>
        <w:rPr>
          <w:rFonts w:ascii="Times New Roman" w:hAnsi="Times New Roman" w:cs="Times New Roman"/>
          <w:sz w:val="18"/>
          <w:szCs w:val="18"/>
        </w:rPr>
      </w:pPr>
    </w:p>
    <w:p w:rsidR="00C7359A" w:rsidRPr="00C7359A" w:rsidRDefault="00C7359A" w:rsidP="00C7359A">
      <w:pPr>
        <w:spacing w:line="240" w:lineRule="auto"/>
        <w:rPr>
          <w:rFonts w:ascii="Times New Roman" w:hAnsi="Times New Roman" w:cs="Times New Roman"/>
          <w:sz w:val="18"/>
          <w:szCs w:val="18"/>
        </w:rPr>
      </w:pPr>
    </w:p>
    <w:p w:rsidR="00C7359A" w:rsidRPr="00C7359A" w:rsidRDefault="00C7359A" w:rsidP="00C7359A">
      <w:pPr>
        <w:spacing w:line="240" w:lineRule="auto"/>
        <w:rPr>
          <w:rFonts w:ascii="Times New Roman" w:hAnsi="Times New Roman" w:cs="Times New Roman"/>
          <w:sz w:val="18"/>
          <w:szCs w:val="18"/>
        </w:rPr>
      </w:pPr>
    </w:p>
    <w:p w:rsidR="00C7359A" w:rsidRPr="00C7359A" w:rsidRDefault="00C7359A" w:rsidP="00C7359A">
      <w:pPr>
        <w:spacing w:line="240" w:lineRule="auto"/>
        <w:rPr>
          <w:rFonts w:ascii="Times New Roman" w:hAnsi="Times New Roman" w:cs="Times New Roman"/>
          <w:sz w:val="18"/>
          <w:szCs w:val="18"/>
        </w:rPr>
      </w:pPr>
    </w:p>
    <w:p w:rsidR="00C7359A" w:rsidRPr="00C7359A" w:rsidRDefault="00C7359A" w:rsidP="00C7359A">
      <w:pPr>
        <w:spacing w:line="240" w:lineRule="auto"/>
        <w:rPr>
          <w:rFonts w:ascii="Times New Roman" w:hAnsi="Times New Roman" w:cs="Times New Roman"/>
          <w:sz w:val="18"/>
          <w:szCs w:val="18"/>
        </w:rPr>
      </w:pPr>
    </w:p>
    <w:p w:rsidR="00C7359A" w:rsidRPr="00C7359A" w:rsidRDefault="00C7359A" w:rsidP="00C7359A">
      <w:pPr>
        <w:spacing w:line="240" w:lineRule="auto"/>
        <w:rPr>
          <w:rFonts w:ascii="Times New Roman" w:hAnsi="Times New Roman" w:cs="Times New Roman"/>
          <w:sz w:val="18"/>
          <w:szCs w:val="18"/>
        </w:rPr>
      </w:pPr>
    </w:p>
    <w:p w:rsidR="00C7359A" w:rsidRPr="00C7359A" w:rsidRDefault="00C7359A" w:rsidP="00C7359A">
      <w:pPr>
        <w:spacing w:line="240" w:lineRule="auto"/>
        <w:rPr>
          <w:rFonts w:ascii="Times New Roman" w:hAnsi="Times New Roman" w:cs="Times New Roman"/>
          <w:sz w:val="18"/>
          <w:szCs w:val="18"/>
        </w:rPr>
      </w:pPr>
    </w:p>
    <w:p w:rsidR="00C7359A" w:rsidRPr="00C7359A" w:rsidRDefault="00C7359A" w:rsidP="00C7359A">
      <w:pPr>
        <w:pStyle w:val="afe"/>
        <w:rPr>
          <w:rFonts w:ascii="Times New Roman" w:hAnsi="Times New Roman"/>
          <w:b/>
          <w:color w:val="2F5496"/>
          <w:sz w:val="18"/>
          <w:szCs w:val="18"/>
        </w:rPr>
        <w:sectPr w:rsidR="00C7359A" w:rsidRPr="00C7359A" w:rsidSect="00ED5A70">
          <w:footerReference w:type="default" r:id="rId41"/>
          <w:pgSz w:w="11906" w:h="16838"/>
          <w:pgMar w:top="993" w:right="991" w:bottom="851" w:left="1701" w:header="709" w:footer="709" w:gutter="0"/>
          <w:cols w:space="708"/>
          <w:titlePg/>
          <w:docGrid w:linePitch="360"/>
        </w:sectPr>
      </w:pPr>
    </w:p>
    <w:p w:rsidR="00C7359A" w:rsidRPr="00C7359A" w:rsidRDefault="00C7359A" w:rsidP="00C7359A">
      <w:pPr>
        <w:pStyle w:val="2"/>
        <w:spacing w:line="240" w:lineRule="auto"/>
        <w:rPr>
          <w:rFonts w:ascii="Times New Roman" w:hAnsi="Times New Roman" w:cs="Times New Roman"/>
          <w:color w:val="auto"/>
          <w:sz w:val="18"/>
          <w:szCs w:val="18"/>
        </w:rPr>
      </w:pPr>
      <w:bookmarkStart w:id="243" w:name="_Toc133930975"/>
      <w:r w:rsidRPr="00C7359A">
        <w:rPr>
          <w:rFonts w:ascii="Times New Roman" w:hAnsi="Times New Roman" w:cs="Times New Roman"/>
          <w:color w:val="auto"/>
          <w:sz w:val="18"/>
          <w:szCs w:val="18"/>
        </w:rPr>
        <w:lastRenderedPageBreak/>
        <w:t xml:space="preserve">Глава 10. Градостроительные регламенты территориальных зон </w:t>
      </w:r>
      <w:r w:rsidRPr="00C7359A">
        <w:rPr>
          <w:rFonts w:ascii="Times New Roman" w:eastAsia="Arial" w:hAnsi="Times New Roman" w:cs="Times New Roman"/>
          <w:color w:val="auto"/>
          <w:kern w:val="2"/>
          <w:sz w:val="18"/>
          <w:szCs w:val="18"/>
          <w:lang w:eastAsia="hi-IN" w:bidi="hi-IN"/>
        </w:rPr>
        <w:t xml:space="preserve">Петровского сельсовета </w:t>
      </w:r>
      <w:r w:rsidRPr="00C7359A">
        <w:rPr>
          <w:rFonts w:ascii="Times New Roman" w:hAnsi="Times New Roman" w:cs="Times New Roman"/>
          <w:color w:val="auto"/>
          <w:sz w:val="18"/>
          <w:szCs w:val="18"/>
        </w:rPr>
        <w:t>Саракташского района</w:t>
      </w:r>
      <w:bookmarkEnd w:id="243"/>
    </w:p>
    <w:p w:rsidR="00C7359A" w:rsidRPr="00C7359A" w:rsidRDefault="00C7359A" w:rsidP="00C7359A">
      <w:pPr>
        <w:pStyle w:val="3"/>
        <w:spacing w:line="240" w:lineRule="auto"/>
        <w:rPr>
          <w:rStyle w:val="afffd"/>
          <w:rFonts w:ascii="Times New Roman" w:hAnsi="Times New Roman" w:cs="Times New Roman"/>
          <w:b/>
          <w:bCs/>
          <w:i w:val="0"/>
          <w:iCs w:val="0"/>
          <w:color w:val="auto"/>
          <w:sz w:val="18"/>
          <w:szCs w:val="18"/>
        </w:rPr>
      </w:pPr>
      <w:bookmarkStart w:id="244" w:name="_Toc426622149"/>
      <w:bookmarkStart w:id="245" w:name="_Toc133930976"/>
      <w:r w:rsidRPr="00C7359A">
        <w:rPr>
          <w:rStyle w:val="afffd"/>
          <w:rFonts w:ascii="Times New Roman" w:hAnsi="Times New Roman" w:cs="Times New Roman"/>
          <w:color w:val="auto"/>
          <w:sz w:val="18"/>
          <w:szCs w:val="18"/>
        </w:rPr>
        <w:t>Статья 24.1 Градостроительные регламенты. Жилая зона.</w:t>
      </w:r>
      <w:bookmarkEnd w:id="244"/>
      <w:bookmarkEnd w:id="245"/>
    </w:p>
    <w:p w:rsidR="00C7359A" w:rsidRPr="00C7359A" w:rsidRDefault="00C7359A" w:rsidP="00C7359A">
      <w:pPr>
        <w:pStyle w:val="6"/>
        <w:rPr>
          <w:rFonts w:ascii="Times New Roman" w:hAnsi="Times New Roman"/>
          <w:sz w:val="18"/>
          <w:szCs w:val="18"/>
        </w:rPr>
      </w:pPr>
      <w:r w:rsidRPr="00C7359A">
        <w:rPr>
          <w:rFonts w:ascii="Times New Roman" w:hAnsi="Times New Roman"/>
          <w:sz w:val="18"/>
          <w:szCs w:val="18"/>
        </w:rPr>
        <w:t>(Ж.1)Жилая зона</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7230"/>
        <w:gridCol w:w="1275"/>
      </w:tblGrid>
      <w:tr w:rsidR="00C7359A" w:rsidRPr="00C7359A" w:rsidTr="00810AFA">
        <w:trPr>
          <w:trHeight w:val="589"/>
        </w:trPr>
        <w:tc>
          <w:tcPr>
            <w:tcW w:w="1701" w:type="dxa"/>
            <w:vMerge w:val="restart"/>
            <w:tcBorders>
              <w:top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b/>
                <w:sz w:val="18"/>
                <w:szCs w:val="18"/>
              </w:rPr>
              <w:t>Основные виды разрешенного использования земельного участка*</w:t>
            </w:r>
          </w:p>
        </w:tc>
        <w:tc>
          <w:tcPr>
            <w:tcW w:w="7230" w:type="dxa"/>
            <w:vMerge w:val="restart"/>
            <w:tcBorders>
              <w:top w:val="single" w:sz="4" w:space="0" w:color="auto"/>
              <w:left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b/>
                <w:sz w:val="18"/>
                <w:szCs w:val="18"/>
              </w:rPr>
              <w:t>Описание вида разрешенного использования земельного участка**</w:t>
            </w:r>
          </w:p>
        </w:tc>
        <w:tc>
          <w:tcPr>
            <w:tcW w:w="1275" w:type="dxa"/>
            <w:vMerge w:val="restart"/>
            <w:tcBorders>
              <w:top w:val="single" w:sz="4" w:space="0" w:color="auto"/>
              <w:left w:val="single" w:sz="4" w:space="0" w:color="auto"/>
            </w:tcBorders>
            <w:vAlign w:val="center"/>
          </w:tcPr>
          <w:p w:rsidR="00C7359A" w:rsidRPr="00C7359A" w:rsidRDefault="00C7359A" w:rsidP="00810AFA">
            <w:pPr>
              <w:pStyle w:val="afff9"/>
              <w:ind w:left="-108" w:right="-117"/>
              <w:rPr>
                <w:b/>
                <w:sz w:val="18"/>
                <w:szCs w:val="18"/>
              </w:rPr>
            </w:pPr>
            <w:r w:rsidRPr="00C7359A">
              <w:rPr>
                <w:b/>
                <w:sz w:val="18"/>
                <w:szCs w:val="18"/>
              </w:rPr>
              <w:t>Код (числовое обозначение) вида</w:t>
            </w:r>
          </w:p>
          <w:p w:rsidR="00C7359A" w:rsidRPr="00C7359A" w:rsidRDefault="00C7359A" w:rsidP="00810AFA">
            <w:pPr>
              <w:pStyle w:val="afff9"/>
              <w:ind w:left="-108" w:right="-117"/>
              <w:rPr>
                <w:b/>
                <w:sz w:val="18"/>
                <w:szCs w:val="18"/>
              </w:rPr>
            </w:pPr>
            <w:r w:rsidRPr="00C7359A">
              <w:rPr>
                <w:b/>
                <w:sz w:val="18"/>
                <w:szCs w:val="18"/>
              </w:rPr>
              <w:t>разрешенного использования земельного участка***</w:t>
            </w:r>
          </w:p>
        </w:tc>
      </w:tr>
      <w:tr w:rsidR="00C7359A" w:rsidRPr="00C7359A" w:rsidTr="00810AFA">
        <w:trPr>
          <w:cantSplit/>
          <w:trHeight w:val="1134"/>
        </w:trPr>
        <w:tc>
          <w:tcPr>
            <w:tcW w:w="1701" w:type="dxa"/>
            <w:vMerge/>
            <w:tcBorders>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p>
        </w:tc>
        <w:tc>
          <w:tcPr>
            <w:tcW w:w="7230" w:type="dxa"/>
            <w:vMerge/>
            <w:tcBorders>
              <w:left w:val="single" w:sz="4" w:space="0" w:color="auto"/>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p>
        </w:tc>
        <w:tc>
          <w:tcPr>
            <w:tcW w:w="1275" w:type="dxa"/>
            <w:vMerge/>
            <w:tcBorders>
              <w:left w:val="single" w:sz="4" w:space="0" w:color="auto"/>
              <w:bottom w:val="single" w:sz="4" w:space="0" w:color="auto"/>
            </w:tcBorders>
            <w:vAlign w:val="center"/>
          </w:tcPr>
          <w:p w:rsidR="00C7359A" w:rsidRPr="00C7359A" w:rsidRDefault="00C7359A" w:rsidP="00810AFA">
            <w:pPr>
              <w:pStyle w:val="afff9"/>
              <w:ind w:left="-108" w:right="-117"/>
              <w:rPr>
                <w:b/>
                <w:sz w:val="18"/>
                <w:szCs w:val="18"/>
              </w:rPr>
            </w:pPr>
          </w:p>
        </w:tc>
      </w:tr>
      <w:tr w:rsidR="00C7359A" w:rsidRPr="00C7359A" w:rsidTr="00810AFA">
        <w:trPr>
          <w:tblHeader/>
        </w:trPr>
        <w:tc>
          <w:tcPr>
            <w:tcW w:w="1701"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b/>
                <w:sz w:val="18"/>
                <w:szCs w:val="18"/>
              </w:rPr>
              <w:t>1</w:t>
            </w:r>
          </w:p>
        </w:tc>
        <w:tc>
          <w:tcPr>
            <w:tcW w:w="7230"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b/>
                <w:sz w:val="18"/>
                <w:szCs w:val="18"/>
              </w:rPr>
              <w:t>2</w:t>
            </w:r>
          </w:p>
        </w:tc>
        <w:tc>
          <w:tcPr>
            <w:tcW w:w="1275"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b/>
                <w:sz w:val="18"/>
                <w:szCs w:val="18"/>
              </w:rPr>
            </w:pPr>
            <w:r w:rsidRPr="00C7359A">
              <w:rPr>
                <w:b/>
                <w:sz w:val="18"/>
                <w:szCs w:val="18"/>
              </w:rPr>
              <w:t>3</w:t>
            </w:r>
          </w:p>
        </w:tc>
      </w:tr>
      <w:tr w:rsidR="00C7359A" w:rsidRPr="00C7359A" w:rsidTr="00810AFA">
        <w:tc>
          <w:tcPr>
            <w:tcW w:w="1701"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Для индивидуального жилищного строительства</w:t>
            </w:r>
          </w:p>
        </w:tc>
        <w:tc>
          <w:tcPr>
            <w:tcW w:w="7230"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1275"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2.1</w:t>
            </w:r>
          </w:p>
        </w:tc>
      </w:tr>
      <w:tr w:rsidR="00C7359A" w:rsidRPr="00C7359A" w:rsidTr="00810AFA">
        <w:tc>
          <w:tcPr>
            <w:tcW w:w="1701"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Для ведения личного подсобного хозяйства (приусадебный земельный участок)</w:t>
            </w:r>
          </w:p>
        </w:tc>
        <w:tc>
          <w:tcPr>
            <w:tcW w:w="7230"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275"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2.2</w:t>
            </w:r>
          </w:p>
        </w:tc>
      </w:tr>
      <w:tr w:rsidR="00C7359A" w:rsidRPr="00C7359A" w:rsidTr="00810AFA">
        <w:tc>
          <w:tcPr>
            <w:tcW w:w="1701"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Блокированная жилая застройка</w:t>
            </w:r>
          </w:p>
        </w:tc>
        <w:tc>
          <w:tcPr>
            <w:tcW w:w="7230"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275" w:type="dxa"/>
            <w:tcBorders>
              <w:top w:val="single" w:sz="4" w:space="0" w:color="auto"/>
              <w:left w:val="single" w:sz="4" w:space="0" w:color="auto"/>
              <w:bottom w:val="single" w:sz="4" w:space="0" w:color="auto"/>
            </w:tcBorders>
            <w:vAlign w:val="center"/>
          </w:tcPr>
          <w:p w:rsidR="00C7359A" w:rsidRPr="00C7359A" w:rsidRDefault="00C7359A" w:rsidP="00810AFA">
            <w:pPr>
              <w:widowControl w:val="0"/>
              <w:autoSpaceDE w:val="0"/>
              <w:autoSpaceDN w:val="0"/>
              <w:adjustRightInd w:val="0"/>
              <w:spacing w:line="240" w:lineRule="auto"/>
              <w:ind w:left="-108" w:right="-117"/>
              <w:jc w:val="center"/>
              <w:rPr>
                <w:rFonts w:ascii="Times New Roman" w:hAnsi="Times New Roman" w:cs="Times New Roman"/>
                <w:sz w:val="18"/>
                <w:szCs w:val="18"/>
              </w:rPr>
            </w:pPr>
            <w:r w:rsidRPr="00C7359A">
              <w:rPr>
                <w:rFonts w:ascii="Times New Roman" w:hAnsi="Times New Roman" w:cs="Times New Roman"/>
                <w:sz w:val="18"/>
                <w:szCs w:val="18"/>
              </w:rPr>
              <w:t>2.3</w:t>
            </w:r>
          </w:p>
        </w:tc>
      </w:tr>
      <w:tr w:rsidR="00C7359A" w:rsidRPr="00C7359A" w:rsidTr="00810AFA">
        <w:tc>
          <w:tcPr>
            <w:tcW w:w="1701"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Образование и просвещение</w:t>
            </w:r>
          </w:p>
        </w:tc>
        <w:tc>
          <w:tcPr>
            <w:tcW w:w="7230"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275"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3.5</w:t>
            </w:r>
          </w:p>
        </w:tc>
      </w:tr>
      <w:tr w:rsidR="00C7359A" w:rsidRPr="00C7359A" w:rsidTr="00810AFA">
        <w:trPr>
          <w:trHeight w:val="915"/>
        </w:trPr>
        <w:tc>
          <w:tcPr>
            <w:tcW w:w="1701" w:type="dxa"/>
            <w:vMerge w:val="restart"/>
            <w:tcBorders>
              <w:top w:val="single" w:sz="4" w:space="0" w:color="auto"/>
              <w:right w:val="single" w:sz="4" w:space="0" w:color="auto"/>
            </w:tcBorders>
          </w:tcPr>
          <w:p w:rsidR="00C7359A" w:rsidRPr="00C7359A" w:rsidRDefault="00C7359A" w:rsidP="00810AFA">
            <w:pPr>
              <w:pStyle w:val="afff9"/>
              <w:ind w:left="-108" w:right="-108"/>
              <w:rPr>
                <w:b/>
                <w:sz w:val="18"/>
                <w:szCs w:val="18"/>
              </w:rPr>
            </w:pPr>
            <w:r w:rsidRPr="00C7359A">
              <w:rPr>
                <w:sz w:val="18"/>
                <w:szCs w:val="18"/>
              </w:rPr>
              <w:br w:type="page"/>
            </w:r>
            <w:r w:rsidRPr="00C7359A">
              <w:rPr>
                <w:b/>
                <w:sz w:val="18"/>
                <w:szCs w:val="18"/>
              </w:rPr>
              <w:t>Условно разрешенные виды использования земельного участка*</w:t>
            </w:r>
          </w:p>
        </w:tc>
        <w:tc>
          <w:tcPr>
            <w:tcW w:w="7230" w:type="dxa"/>
            <w:vMerge w:val="restart"/>
            <w:tcBorders>
              <w:top w:val="single" w:sz="4" w:space="0" w:color="auto"/>
              <w:left w:val="single" w:sz="4" w:space="0" w:color="auto"/>
              <w:right w:val="single" w:sz="4" w:space="0" w:color="auto"/>
            </w:tcBorders>
          </w:tcPr>
          <w:p w:rsidR="00C7359A" w:rsidRPr="00C7359A" w:rsidRDefault="00C7359A" w:rsidP="00810AFA">
            <w:pPr>
              <w:pStyle w:val="afff9"/>
              <w:ind w:left="-108" w:right="-108"/>
              <w:rPr>
                <w:b/>
                <w:sz w:val="18"/>
                <w:szCs w:val="18"/>
              </w:rPr>
            </w:pPr>
            <w:r w:rsidRPr="00C7359A">
              <w:rPr>
                <w:b/>
                <w:sz w:val="18"/>
                <w:szCs w:val="18"/>
              </w:rPr>
              <w:t>Описание условно разрешенного вида использования земельного участка**</w:t>
            </w:r>
          </w:p>
        </w:tc>
        <w:tc>
          <w:tcPr>
            <w:tcW w:w="1275" w:type="dxa"/>
            <w:vMerge w:val="restart"/>
            <w:tcBorders>
              <w:top w:val="single" w:sz="4" w:space="0" w:color="auto"/>
              <w:left w:val="single" w:sz="4" w:space="0" w:color="auto"/>
            </w:tcBorders>
            <w:vAlign w:val="center"/>
          </w:tcPr>
          <w:p w:rsidR="00C7359A" w:rsidRPr="00C7359A" w:rsidRDefault="00C7359A" w:rsidP="00810AFA">
            <w:pPr>
              <w:pStyle w:val="afff9"/>
              <w:ind w:left="-108" w:right="-117"/>
              <w:rPr>
                <w:b/>
                <w:sz w:val="18"/>
                <w:szCs w:val="18"/>
              </w:rPr>
            </w:pPr>
            <w:r w:rsidRPr="00C7359A">
              <w:rPr>
                <w:b/>
                <w:sz w:val="18"/>
                <w:szCs w:val="18"/>
              </w:rPr>
              <w:t>Код (числовое обозначение) вида условно</w:t>
            </w:r>
          </w:p>
          <w:p w:rsidR="00C7359A" w:rsidRPr="00C7359A" w:rsidRDefault="00C7359A" w:rsidP="00810AFA">
            <w:pPr>
              <w:pStyle w:val="afff9"/>
              <w:ind w:left="-108" w:right="-117"/>
              <w:rPr>
                <w:b/>
                <w:sz w:val="18"/>
                <w:szCs w:val="18"/>
              </w:rPr>
            </w:pPr>
            <w:r w:rsidRPr="00C7359A">
              <w:rPr>
                <w:b/>
                <w:sz w:val="18"/>
                <w:szCs w:val="18"/>
              </w:rPr>
              <w:t xml:space="preserve"> разрешенного использования земельного</w:t>
            </w:r>
          </w:p>
          <w:p w:rsidR="00C7359A" w:rsidRPr="00C7359A" w:rsidRDefault="00C7359A" w:rsidP="00810AFA">
            <w:pPr>
              <w:pStyle w:val="afff9"/>
              <w:ind w:left="-108" w:right="-117"/>
              <w:rPr>
                <w:b/>
                <w:sz w:val="18"/>
                <w:szCs w:val="18"/>
              </w:rPr>
            </w:pPr>
            <w:r w:rsidRPr="00C7359A">
              <w:rPr>
                <w:b/>
                <w:sz w:val="18"/>
                <w:szCs w:val="18"/>
              </w:rPr>
              <w:t>участка***</w:t>
            </w:r>
          </w:p>
        </w:tc>
      </w:tr>
      <w:tr w:rsidR="00C7359A" w:rsidRPr="00C7359A" w:rsidTr="00810AFA">
        <w:trPr>
          <w:cantSplit/>
          <w:trHeight w:val="1620"/>
        </w:trPr>
        <w:tc>
          <w:tcPr>
            <w:tcW w:w="1701" w:type="dxa"/>
            <w:vMerge/>
            <w:tcBorders>
              <w:bottom w:val="single" w:sz="4" w:space="0" w:color="auto"/>
              <w:right w:val="single" w:sz="4" w:space="0" w:color="auto"/>
            </w:tcBorders>
          </w:tcPr>
          <w:p w:rsidR="00C7359A" w:rsidRPr="00C7359A" w:rsidRDefault="00C7359A" w:rsidP="00810AFA">
            <w:pPr>
              <w:pStyle w:val="afff9"/>
              <w:ind w:left="-108" w:right="-108"/>
              <w:rPr>
                <w:b/>
                <w:sz w:val="18"/>
                <w:szCs w:val="18"/>
              </w:rPr>
            </w:pPr>
          </w:p>
        </w:tc>
        <w:tc>
          <w:tcPr>
            <w:tcW w:w="7230" w:type="dxa"/>
            <w:vMerge/>
            <w:tcBorders>
              <w:left w:val="single" w:sz="4" w:space="0" w:color="auto"/>
              <w:bottom w:val="single" w:sz="4" w:space="0" w:color="auto"/>
              <w:right w:val="single" w:sz="4" w:space="0" w:color="auto"/>
            </w:tcBorders>
          </w:tcPr>
          <w:p w:rsidR="00C7359A" w:rsidRPr="00C7359A" w:rsidRDefault="00C7359A" w:rsidP="00810AFA">
            <w:pPr>
              <w:pStyle w:val="afff9"/>
              <w:ind w:left="-108" w:right="-108"/>
              <w:rPr>
                <w:b/>
                <w:sz w:val="18"/>
                <w:szCs w:val="18"/>
              </w:rPr>
            </w:pPr>
          </w:p>
        </w:tc>
        <w:tc>
          <w:tcPr>
            <w:tcW w:w="1275" w:type="dxa"/>
            <w:vMerge/>
            <w:tcBorders>
              <w:left w:val="single" w:sz="4" w:space="0" w:color="auto"/>
              <w:bottom w:val="single" w:sz="4" w:space="0" w:color="auto"/>
            </w:tcBorders>
          </w:tcPr>
          <w:p w:rsidR="00C7359A" w:rsidRPr="00C7359A" w:rsidRDefault="00C7359A" w:rsidP="00810AFA">
            <w:pPr>
              <w:pStyle w:val="afff9"/>
              <w:ind w:left="-108" w:right="-117"/>
              <w:rPr>
                <w:b/>
                <w:sz w:val="18"/>
                <w:szCs w:val="18"/>
              </w:rPr>
            </w:pPr>
          </w:p>
        </w:tc>
      </w:tr>
      <w:tr w:rsidR="00C7359A" w:rsidRPr="00C7359A" w:rsidTr="00810AFA">
        <w:tc>
          <w:tcPr>
            <w:tcW w:w="1701" w:type="dxa"/>
            <w:tcBorders>
              <w:top w:val="single" w:sz="4" w:space="0" w:color="auto"/>
              <w:bottom w:val="single" w:sz="4" w:space="0" w:color="auto"/>
              <w:right w:val="single" w:sz="4" w:space="0" w:color="auto"/>
            </w:tcBorders>
          </w:tcPr>
          <w:p w:rsidR="00C7359A" w:rsidRPr="00C7359A" w:rsidRDefault="00C7359A" w:rsidP="00810AFA">
            <w:pPr>
              <w:pStyle w:val="afff9"/>
              <w:ind w:left="-108" w:right="-108"/>
              <w:rPr>
                <w:b/>
                <w:sz w:val="18"/>
                <w:szCs w:val="18"/>
              </w:rPr>
            </w:pPr>
            <w:r w:rsidRPr="00C7359A">
              <w:rPr>
                <w:b/>
                <w:sz w:val="18"/>
                <w:szCs w:val="18"/>
              </w:rPr>
              <w:t>1</w:t>
            </w:r>
          </w:p>
        </w:tc>
        <w:tc>
          <w:tcPr>
            <w:tcW w:w="7230"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08"/>
              <w:rPr>
                <w:b/>
                <w:sz w:val="18"/>
                <w:szCs w:val="18"/>
              </w:rPr>
            </w:pPr>
            <w:r w:rsidRPr="00C7359A">
              <w:rPr>
                <w:b/>
                <w:sz w:val="18"/>
                <w:szCs w:val="18"/>
              </w:rPr>
              <w:t>2</w:t>
            </w:r>
          </w:p>
        </w:tc>
        <w:tc>
          <w:tcPr>
            <w:tcW w:w="1275" w:type="dxa"/>
            <w:tcBorders>
              <w:top w:val="single" w:sz="4" w:space="0" w:color="auto"/>
              <w:left w:val="single" w:sz="4" w:space="0" w:color="auto"/>
              <w:bottom w:val="single" w:sz="4" w:space="0" w:color="auto"/>
            </w:tcBorders>
          </w:tcPr>
          <w:p w:rsidR="00C7359A" w:rsidRPr="00C7359A" w:rsidRDefault="00C7359A" w:rsidP="00810AFA">
            <w:pPr>
              <w:pStyle w:val="afff9"/>
              <w:ind w:left="-108" w:right="-117"/>
              <w:rPr>
                <w:b/>
                <w:sz w:val="18"/>
                <w:szCs w:val="18"/>
              </w:rPr>
            </w:pPr>
            <w:r w:rsidRPr="00C7359A">
              <w:rPr>
                <w:b/>
                <w:sz w:val="18"/>
                <w:szCs w:val="18"/>
              </w:rPr>
              <w:t>3</w:t>
            </w:r>
          </w:p>
        </w:tc>
      </w:tr>
      <w:tr w:rsidR="00C7359A" w:rsidRPr="00C7359A" w:rsidTr="00810AFA">
        <w:tc>
          <w:tcPr>
            <w:tcW w:w="1701"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Малоэтажная многоквартирная жилая застройка</w:t>
            </w:r>
          </w:p>
        </w:tc>
        <w:tc>
          <w:tcPr>
            <w:tcW w:w="7230"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малоэтажных многоквартирных домов (многоквартирные дома высотой до 4 этажей, включая мансардный);</w:t>
            </w:r>
            <w:r w:rsidRPr="00C7359A">
              <w:rPr>
                <w:sz w:val="18"/>
                <w:szCs w:val="18"/>
              </w:rPr>
              <w:br/>
              <w:t>обустройство спортивных и детских площадок, площадок для отдыха;</w:t>
            </w:r>
            <w:r w:rsidRPr="00C7359A">
              <w:rPr>
                <w:sz w:val="18"/>
                <w:szCs w:val="18"/>
              </w:rPr>
              <w:b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275"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sz w:val="18"/>
                <w:szCs w:val="18"/>
              </w:rPr>
            </w:pPr>
            <w:r w:rsidRPr="00C7359A">
              <w:rPr>
                <w:color w:val="2D2D2D"/>
                <w:sz w:val="18"/>
                <w:szCs w:val="18"/>
              </w:rPr>
              <w:t>2.1.1</w:t>
            </w:r>
          </w:p>
        </w:tc>
      </w:tr>
      <w:tr w:rsidR="00C7359A" w:rsidRPr="00C7359A" w:rsidTr="00810AFA">
        <w:tc>
          <w:tcPr>
            <w:tcW w:w="1701"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Коммунальное обслуживание</w:t>
            </w:r>
          </w:p>
        </w:tc>
        <w:tc>
          <w:tcPr>
            <w:tcW w:w="7230"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275"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3.1</w:t>
            </w:r>
          </w:p>
        </w:tc>
      </w:tr>
      <w:tr w:rsidR="00C7359A" w:rsidRPr="00C7359A" w:rsidTr="00810AFA">
        <w:tc>
          <w:tcPr>
            <w:tcW w:w="1701"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Социальное обслуживание</w:t>
            </w:r>
          </w:p>
        </w:tc>
        <w:tc>
          <w:tcPr>
            <w:tcW w:w="7230"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275"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3.2</w:t>
            </w:r>
          </w:p>
        </w:tc>
      </w:tr>
      <w:tr w:rsidR="00C7359A" w:rsidRPr="00C7359A" w:rsidTr="00810AFA">
        <w:tc>
          <w:tcPr>
            <w:tcW w:w="1701"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Бытовое обслуживание</w:t>
            </w:r>
          </w:p>
        </w:tc>
        <w:tc>
          <w:tcPr>
            <w:tcW w:w="7230"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275"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3.3</w:t>
            </w:r>
          </w:p>
        </w:tc>
      </w:tr>
      <w:tr w:rsidR="00C7359A" w:rsidRPr="00C7359A" w:rsidTr="00810AFA">
        <w:tc>
          <w:tcPr>
            <w:tcW w:w="1701"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Здравоохранение</w:t>
            </w:r>
          </w:p>
        </w:tc>
        <w:tc>
          <w:tcPr>
            <w:tcW w:w="7230"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1275"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3.4</w:t>
            </w:r>
          </w:p>
        </w:tc>
      </w:tr>
      <w:tr w:rsidR="00C7359A" w:rsidRPr="00C7359A" w:rsidTr="00810AFA">
        <w:tc>
          <w:tcPr>
            <w:tcW w:w="1701"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Религиозное использование</w:t>
            </w:r>
          </w:p>
        </w:tc>
        <w:tc>
          <w:tcPr>
            <w:tcW w:w="7230"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275"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3.7</w:t>
            </w:r>
          </w:p>
        </w:tc>
      </w:tr>
      <w:tr w:rsidR="00C7359A" w:rsidRPr="00C7359A" w:rsidTr="00810AFA">
        <w:tc>
          <w:tcPr>
            <w:tcW w:w="1701"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Магазины</w:t>
            </w:r>
          </w:p>
        </w:tc>
        <w:tc>
          <w:tcPr>
            <w:tcW w:w="7230"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275"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4.4</w:t>
            </w:r>
          </w:p>
        </w:tc>
      </w:tr>
      <w:tr w:rsidR="00C7359A" w:rsidRPr="00C7359A" w:rsidTr="00810AFA">
        <w:tc>
          <w:tcPr>
            <w:tcW w:w="1701"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lastRenderedPageBreak/>
              <w:t>Банковская и страховая деятельность</w:t>
            </w:r>
          </w:p>
        </w:tc>
        <w:tc>
          <w:tcPr>
            <w:tcW w:w="7230"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275"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4.5</w:t>
            </w:r>
          </w:p>
        </w:tc>
      </w:tr>
      <w:tr w:rsidR="00C7359A" w:rsidRPr="00C7359A" w:rsidTr="00810AFA">
        <w:tc>
          <w:tcPr>
            <w:tcW w:w="1701"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Общественное питание</w:t>
            </w:r>
          </w:p>
        </w:tc>
        <w:tc>
          <w:tcPr>
            <w:tcW w:w="7230"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275"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4.6</w:t>
            </w:r>
          </w:p>
        </w:tc>
      </w:tr>
      <w:tr w:rsidR="00C7359A" w:rsidRPr="00C7359A" w:rsidTr="00810AFA">
        <w:tc>
          <w:tcPr>
            <w:tcW w:w="1701"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Гостиничное обслуживание</w:t>
            </w:r>
          </w:p>
        </w:tc>
        <w:tc>
          <w:tcPr>
            <w:tcW w:w="7230"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гостиниц</w:t>
            </w:r>
          </w:p>
        </w:tc>
        <w:tc>
          <w:tcPr>
            <w:tcW w:w="1275"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4.7</w:t>
            </w:r>
          </w:p>
        </w:tc>
      </w:tr>
      <w:tr w:rsidR="00C7359A" w:rsidRPr="00C7359A" w:rsidTr="00810AFA">
        <w:trPr>
          <w:trHeight w:val="882"/>
        </w:trPr>
        <w:tc>
          <w:tcPr>
            <w:tcW w:w="1701"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Обеспечение занятий спортом в помещениях</w:t>
            </w:r>
          </w:p>
        </w:tc>
        <w:tc>
          <w:tcPr>
            <w:tcW w:w="7230"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спортивных клубов, спортивных залов, бассейнов, физкультурно-оздоровительных комплексов в зданиях и сооружениях</w:t>
            </w:r>
          </w:p>
        </w:tc>
        <w:tc>
          <w:tcPr>
            <w:tcW w:w="1275"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sz w:val="18"/>
                <w:szCs w:val="18"/>
              </w:rPr>
            </w:pPr>
            <w:r w:rsidRPr="00C7359A">
              <w:rPr>
                <w:rFonts w:ascii="Times New Roman" w:hAnsi="Times New Roman" w:cs="Times New Roman"/>
                <w:sz w:val="18"/>
                <w:szCs w:val="18"/>
              </w:rPr>
              <w:t>5.1.2</w:t>
            </w:r>
          </w:p>
        </w:tc>
      </w:tr>
      <w:tr w:rsidR="00C7359A" w:rsidRPr="00C7359A" w:rsidTr="00810AFA">
        <w:trPr>
          <w:trHeight w:val="70"/>
        </w:trPr>
        <w:tc>
          <w:tcPr>
            <w:tcW w:w="1701"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Площадки для занятий спортом</w:t>
            </w:r>
          </w:p>
        </w:tc>
        <w:tc>
          <w:tcPr>
            <w:tcW w:w="7230"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275"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sz w:val="18"/>
                <w:szCs w:val="18"/>
              </w:rPr>
            </w:pPr>
            <w:r w:rsidRPr="00C7359A">
              <w:rPr>
                <w:rFonts w:ascii="Times New Roman" w:hAnsi="Times New Roman" w:cs="Times New Roman"/>
                <w:sz w:val="18"/>
                <w:szCs w:val="18"/>
              </w:rPr>
              <w:t>5.1.3</w:t>
            </w:r>
          </w:p>
        </w:tc>
      </w:tr>
      <w:tr w:rsidR="00C7359A" w:rsidRPr="00C7359A" w:rsidTr="00810AFA">
        <w:trPr>
          <w:trHeight w:val="609"/>
        </w:trPr>
        <w:tc>
          <w:tcPr>
            <w:tcW w:w="1701" w:type="dxa"/>
            <w:vMerge w:val="restart"/>
            <w:tcBorders>
              <w:top w:val="single" w:sz="4" w:space="0" w:color="auto"/>
              <w:right w:val="single" w:sz="4" w:space="0" w:color="auto"/>
            </w:tcBorders>
          </w:tcPr>
          <w:p w:rsidR="00C7359A" w:rsidRPr="00C7359A" w:rsidRDefault="00C7359A" w:rsidP="00810AFA">
            <w:pPr>
              <w:pStyle w:val="afff9"/>
              <w:ind w:left="-108" w:right="-108"/>
              <w:rPr>
                <w:b/>
                <w:sz w:val="18"/>
                <w:szCs w:val="18"/>
              </w:rPr>
            </w:pPr>
            <w:r w:rsidRPr="00C7359A">
              <w:rPr>
                <w:b/>
                <w:sz w:val="18"/>
                <w:szCs w:val="18"/>
              </w:rPr>
              <w:t>Вспомогательные виды разрешенного использования земельного участка*</w:t>
            </w:r>
          </w:p>
        </w:tc>
        <w:tc>
          <w:tcPr>
            <w:tcW w:w="7230" w:type="dxa"/>
            <w:vMerge w:val="restart"/>
            <w:tcBorders>
              <w:top w:val="single" w:sz="4" w:space="0" w:color="auto"/>
              <w:left w:val="single" w:sz="4" w:space="0" w:color="auto"/>
              <w:right w:val="single" w:sz="4" w:space="0" w:color="auto"/>
            </w:tcBorders>
          </w:tcPr>
          <w:p w:rsidR="00C7359A" w:rsidRPr="00C7359A" w:rsidRDefault="00C7359A" w:rsidP="00810AFA">
            <w:pPr>
              <w:pStyle w:val="afff9"/>
              <w:ind w:left="-108" w:right="-108"/>
              <w:rPr>
                <w:b/>
                <w:sz w:val="18"/>
                <w:szCs w:val="18"/>
              </w:rPr>
            </w:pPr>
            <w:r w:rsidRPr="00C7359A">
              <w:rPr>
                <w:b/>
                <w:sz w:val="18"/>
                <w:szCs w:val="18"/>
              </w:rPr>
              <w:t>Описание вспомогательного вида разрешенного использования земельного участка**</w:t>
            </w:r>
          </w:p>
        </w:tc>
        <w:tc>
          <w:tcPr>
            <w:tcW w:w="1275" w:type="dxa"/>
            <w:vMerge w:val="restart"/>
            <w:tcBorders>
              <w:top w:val="single" w:sz="4" w:space="0" w:color="auto"/>
              <w:left w:val="single" w:sz="4" w:space="0" w:color="auto"/>
            </w:tcBorders>
          </w:tcPr>
          <w:p w:rsidR="00C7359A" w:rsidRPr="00C7359A" w:rsidRDefault="00C7359A" w:rsidP="00810AFA">
            <w:pPr>
              <w:pStyle w:val="afff9"/>
              <w:ind w:left="-108" w:right="-117"/>
              <w:rPr>
                <w:b/>
                <w:sz w:val="18"/>
                <w:szCs w:val="18"/>
              </w:rPr>
            </w:pPr>
            <w:r w:rsidRPr="00C7359A">
              <w:rPr>
                <w:b/>
                <w:sz w:val="18"/>
                <w:szCs w:val="18"/>
              </w:rPr>
              <w:t>Код (числовое обозначение) вспомогатель-</w:t>
            </w:r>
          </w:p>
          <w:p w:rsidR="00C7359A" w:rsidRPr="00C7359A" w:rsidRDefault="00C7359A" w:rsidP="00810AFA">
            <w:pPr>
              <w:pStyle w:val="afff9"/>
              <w:ind w:left="-108" w:right="-117"/>
              <w:rPr>
                <w:b/>
                <w:sz w:val="18"/>
                <w:szCs w:val="18"/>
              </w:rPr>
            </w:pPr>
            <w:r w:rsidRPr="00C7359A">
              <w:rPr>
                <w:b/>
                <w:sz w:val="18"/>
                <w:szCs w:val="18"/>
              </w:rPr>
              <w:t xml:space="preserve">ного вида разрешенного использования </w:t>
            </w:r>
          </w:p>
          <w:p w:rsidR="00C7359A" w:rsidRPr="00C7359A" w:rsidRDefault="00C7359A" w:rsidP="00810AFA">
            <w:pPr>
              <w:pStyle w:val="afff9"/>
              <w:ind w:left="-108" w:right="-117"/>
              <w:rPr>
                <w:b/>
                <w:sz w:val="18"/>
                <w:szCs w:val="18"/>
              </w:rPr>
            </w:pPr>
            <w:r w:rsidRPr="00C7359A">
              <w:rPr>
                <w:b/>
                <w:sz w:val="18"/>
                <w:szCs w:val="18"/>
              </w:rPr>
              <w:t>земельного участка***</w:t>
            </w:r>
          </w:p>
        </w:tc>
      </w:tr>
      <w:tr w:rsidR="00C7359A" w:rsidRPr="00C7359A" w:rsidTr="00810AFA">
        <w:trPr>
          <w:cantSplit/>
          <w:trHeight w:val="1134"/>
        </w:trPr>
        <w:tc>
          <w:tcPr>
            <w:tcW w:w="1701" w:type="dxa"/>
            <w:vMerge/>
            <w:tcBorders>
              <w:bottom w:val="single" w:sz="4" w:space="0" w:color="auto"/>
              <w:right w:val="single" w:sz="4" w:space="0" w:color="auto"/>
            </w:tcBorders>
          </w:tcPr>
          <w:p w:rsidR="00C7359A" w:rsidRPr="00C7359A" w:rsidRDefault="00C7359A" w:rsidP="00810AFA">
            <w:pPr>
              <w:pStyle w:val="afff9"/>
              <w:ind w:left="-108" w:right="-108"/>
              <w:rPr>
                <w:b/>
                <w:sz w:val="18"/>
                <w:szCs w:val="18"/>
              </w:rPr>
            </w:pPr>
          </w:p>
        </w:tc>
        <w:tc>
          <w:tcPr>
            <w:tcW w:w="7230" w:type="dxa"/>
            <w:vMerge/>
            <w:tcBorders>
              <w:left w:val="single" w:sz="4" w:space="0" w:color="auto"/>
              <w:bottom w:val="single" w:sz="4" w:space="0" w:color="auto"/>
              <w:right w:val="single" w:sz="4" w:space="0" w:color="auto"/>
            </w:tcBorders>
          </w:tcPr>
          <w:p w:rsidR="00C7359A" w:rsidRPr="00C7359A" w:rsidRDefault="00C7359A" w:rsidP="00810AFA">
            <w:pPr>
              <w:pStyle w:val="afff9"/>
              <w:ind w:left="-108" w:right="-108"/>
              <w:rPr>
                <w:b/>
                <w:sz w:val="18"/>
                <w:szCs w:val="18"/>
              </w:rPr>
            </w:pPr>
          </w:p>
        </w:tc>
        <w:tc>
          <w:tcPr>
            <w:tcW w:w="1275" w:type="dxa"/>
            <w:vMerge/>
            <w:tcBorders>
              <w:left w:val="single" w:sz="4" w:space="0" w:color="auto"/>
              <w:bottom w:val="single" w:sz="4" w:space="0" w:color="auto"/>
            </w:tcBorders>
          </w:tcPr>
          <w:p w:rsidR="00C7359A" w:rsidRPr="00C7359A" w:rsidRDefault="00C7359A" w:rsidP="00810AFA">
            <w:pPr>
              <w:pStyle w:val="afff9"/>
              <w:ind w:left="-108" w:right="-117"/>
              <w:rPr>
                <w:b/>
                <w:sz w:val="18"/>
                <w:szCs w:val="18"/>
              </w:rPr>
            </w:pPr>
          </w:p>
        </w:tc>
      </w:tr>
      <w:tr w:rsidR="00C7359A" w:rsidRPr="00C7359A" w:rsidTr="00810AFA">
        <w:tc>
          <w:tcPr>
            <w:tcW w:w="1701" w:type="dxa"/>
            <w:tcBorders>
              <w:top w:val="single" w:sz="4" w:space="0" w:color="auto"/>
              <w:bottom w:val="single" w:sz="4" w:space="0" w:color="auto"/>
              <w:right w:val="single" w:sz="4" w:space="0" w:color="auto"/>
            </w:tcBorders>
          </w:tcPr>
          <w:p w:rsidR="00C7359A" w:rsidRPr="00C7359A" w:rsidRDefault="00C7359A" w:rsidP="00810AFA">
            <w:pPr>
              <w:pStyle w:val="afff9"/>
              <w:ind w:left="-108" w:right="-108"/>
              <w:rPr>
                <w:b/>
                <w:sz w:val="18"/>
                <w:szCs w:val="18"/>
              </w:rPr>
            </w:pPr>
            <w:r w:rsidRPr="00C7359A">
              <w:rPr>
                <w:b/>
                <w:sz w:val="18"/>
                <w:szCs w:val="18"/>
              </w:rPr>
              <w:t>1</w:t>
            </w:r>
          </w:p>
        </w:tc>
        <w:tc>
          <w:tcPr>
            <w:tcW w:w="7230"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08"/>
              <w:rPr>
                <w:b/>
                <w:sz w:val="18"/>
                <w:szCs w:val="18"/>
              </w:rPr>
            </w:pPr>
            <w:r w:rsidRPr="00C7359A">
              <w:rPr>
                <w:b/>
                <w:sz w:val="18"/>
                <w:szCs w:val="18"/>
              </w:rPr>
              <w:t>2</w:t>
            </w:r>
          </w:p>
        </w:tc>
        <w:tc>
          <w:tcPr>
            <w:tcW w:w="1275" w:type="dxa"/>
            <w:tcBorders>
              <w:top w:val="single" w:sz="4" w:space="0" w:color="auto"/>
              <w:left w:val="single" w:sz="4" w:space="0" w:color="auto"/>
              <w:bottom w:val="single" w:sz="4" w:space="0" w:color="auto"/>
            </w:tcBorders>
          </w:tcPr>
          <w:p w:rsidR="00C7359A" w:rsidRPr="00C7359A" w:rsidRDefault="00C7359A" w:rsidP="00810AFA">
            <w:pPr>
              <w:pStyle w:val="afff9"/>
              <w:ind w:left="-108" w:right="-117"/>
              <w:rPr>
                <w:b/>
                <w:sz w:val="18"/>
                <w:szCs w:val="18"/>
              </w:rPr>
            </w:pPr>
            <w:r w:rsidRPr="00C7359A">
              <w:rPr>
                <w:b/>
                <w:sz w:val="18"/>
                <w:szCs w:val="18"/>
              </w:rPr>
              <w:t>3</w:t>
            </w:r>
          </w:p>
        </w:tc>
      </w:tr>
      <w:tr w:rsidR="00C7359A" w:rsidRPr="00C7359A" w:rsidTr="00810AFA">
        <w:tc>
          <w:tcPr>
            <w:tcW w:w="1701"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Хранение автотранспорта</w:t>
            </w:r>
          </w:p>
        </w:tc>
        <w:tc>
          <w:tcPr>
            <w:tcW w:w="7230"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275" w:type="dxa"/>
            <w:tcBorders>
              <w:top w:val="single" w:sz="4" w:space="0" w:color="auto"/>
              <w:left w:val="single" w:sz="4" w:space="0" w:color="auto"/>
              <w:bottom w:val="single" w:sz="4" w:space="0" w:color="auto"/>
            </w:tcBorders>
            <w:vAlign w:val="center"/>
          </w:tcPr>
          <w:p w:rsidR="00C7359A" w:rsidRPr="00C7359A" w:rsidRDefault="00C7359A" w:rsidP="00810AFA">
            <w:pPr>
              <w:pStyle w:val="formattext"/>
              <w:spacing w:before="0" w:beforeAutospacing="0" w:after="0" w:afterAutospacing="0"/>
              <w:ind w:left="-108" w:right="-117"/>
              <w:jc w:val="center"/>
              <w:textAlignment w:val="baseline"/>
              <w:rPr>
                <w:sz w:val="18"/>
                <w:szCs w:val="18"/>
              </w:rPr>
            </w:pPr>
            <w:r w:rsidRPr="00C7359A">
              <w:rPr>
                <w:sz w:val="18"/>
                <w:szCs w:val="18"/>
              </w:rPr>
              <w:t>2.7.1</w:t>
            </w:r>
          </w:p>
        </w:tc>
      </w:tr>
      <w:tr w:rsidR="00C7359A" w:rsidRPr="00C7359A" w:rsidTr="00810AFA">
        <w:tc>
          <w:tcPr>
            <w:tcW w:w="1701"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Земельные участки (территории) общего пользования</w:t>
            </w:r>
          </w:p>
        </w:tc>
        <w:tc>
          <w:tcPr>
            <w:tcW w:w="7230"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C7359A">
              <w:rPr>
                <w:sz w:val="18"/>
                <w:szCs w:val="18"/>
              </w:rPr>
              <w:br/>
              <w:t>с кодами 12.0.1-12.0.2</w:t>
            </w:r>
          </w:p>
        </w:tc>
        <w:tc>
          <w:tcPr>
            <w:tcW w:w="1275"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42" w:firstLine="42"/>
              <w:rPr>
                <w:sz w:val="18"/>
                <w:szCs w:val="18"/>
              </w:rPr>
            </w:pPr>
            <w:r w:rsidRPr="00C7359A">
              <w:rPr>
                <w:sz w:val="18"/>
                <w:szCs w:val="18"/>
              </w:rPr>
              <w:t>12.0</w:t>
            </w:r>
          </w:p>
        </w:tc>
      </w:tr>
      <w:tr w:rsidR="00C7359A" w:rsidRPr="00C7359A" w:rsidTr="00810AFA">
        <w:tc>
          <w:tcPr>
            <w:tcW w:w="1701"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Ведение огородничества</w:t>
            </w:r>
          </w:p>
        </w:tc>
        <w:tc>
          <w:tcPr>
            <w:tcW w:w="7230"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275" w:type="dxa"/>
            <w:tcBorders>
              <w:top w:val="single" w:sz="4" w:space="0" w:color="auto"/>
              <w:left w:val="single" w:sz="4" w:space="0" w:color="auto"/>
              <w:bottom w:val="single" w:sz="4" w:space="0" w:color="auto"/>
            </w:tcBorders>
            <w:vAlign w:val="center"/>
          </w:tcPr>
          <w:p w:rsidR="00C7359A" w:rsidRPr="00C7359A" w:rsidRDefault="00C7359A" w:rsidP="00810AFA">
            <w:pPr>
              <w:pStyle w:val="formattext"/>
              <w:spacing w:before="0" w:beforeAutospacing="0" w:after="0" w:afterAutospacing="0"/>
              <w:ind w:left="-108" w:right="-117"/>
              <w:jc w:val="center"/>
              <w:textAlignment w:val="baseline"/>
              <w:rPr>
                <w:sz w:val="18"/>
                <w:szCs w:val="18"/>
              </w:rPr>
            </w:pPr>
            <w:r w:rsidRPr="00C7359A">
              <w:rPr>
                <w:sz w:val="18"/>
                <w:szCs w:val="18"/>
              </w:rPr>
              <w:t>13.1</w:t>
            </w:r>
          </w:p>
        </w:tc>
      </w:tr>
      <w:tr w:rsidR="00C7359A" w:rsidRPr="00C7359A" w:rsidTr="00810AFA">
        <w:tc>
          <w:tcPr>
            <w:tcW w:w="1701"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Ведение садоводства</w:t>
            </w:r>
          </w:p>
        </w:tc>
        <w:tc>
          <w:tcPr>
            <w:tcW w:w="7230"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1275" w:type="dxa"/>
            <w:tcBorders>
              <w:top w:val="single" w:sz="4" w:space="0" w:color="auto"/>
              <w:left w:val="single" w:sz="4" w:space="0" w:color="auto"/>
              <w:bottom w:val="single" w:sz="4" w:space="0" w:color="auto"/>
            </w:tcBorders>
            <w:vAlign w:val="center"/>
          </w:tcPr>
          <w:p w:rsidR="00C7359A" w:rsidRPr="00C7359A" w:rsidRDefault="00C7359A" w:rsidP="00810AFA">
            <w:pPr>
              <w:pStyle w:val="formattext"/>
              <w:spacing w:before="0" w:beforeAutospacing="0" w:after="0" w:afterAutospacing="0"/>
              <w:ind w:left="-108" w:right="-117"/>
              <w:jc w:val="center"/>
              <w:textAlignment w:val="baseline"/>
              <w:rPr>
                <w:sz w:val="18"/>
                <w:szCs w:val="18"/>
              </w:rPr>
            </w:pPr>
            <w:r w:rsidRPr="00C7359A">
              <w:rPr>
                <w:sz w:val="18"/>
                <w:szCs w:val="18"/>
              </w:rPr>
              <w:t>13.2</w:t>
            </w:r>
          </w:p>
        </w:tc>
      </w:tr>
    </w:tbl>
    <w:p w:rsidR="00C7359A" w:rsidRPr="00C7359A" w:rsidRDefault="00C7359A" w:rsidP="00C7359A">
      <w:pPr>
        <w:shd w:val="clear" w:color="auto" w:fill="FFFFFF"/>
        <w:spacing w:line="240" w:lineRule="auto"/>
        <w:rPr>
          <w:rFonts w:ascii="Times New Roman" w:hAnsi="Times New Roman" w:cs="Times New Roman"/>
          <w:sz w:val="18"/>
          <w:szCs w:val="18"/>
        </w:rPr>
      </w:pPr>
      <w:r w:rsidRPr="00C7359A">
        <w:rPr>
          <w:rFonts w:ascii="Times New Roman" w:hAnsi="Times New Roman" w:cs="Times New Roman"/>
          <w:b/>
          <w:i/>
          <w:sz w:val="18"/>
          <w:szCs w:val="18"/>
        </w:rPr>
        <w:t>*</w:t>
      </w:r>
      <w:r w:rsidRPr="00C7359A">
        <w:rPr>
          <w:rFonts w:ascii="Times New Roman" w:hAnsi="Times New Roman" w:cs="Times New Roman"/>
          <w:sz w:val="18"/>
          <w:szCs w:val="18"/>
        </w:rPr>
        <w:t xml:space="preserve"> в скобках указаны равнозначные наименования видов разрешенного использования;</w:t>
      </w:r>
    </w:p>
    <w:p w:rsidR="00C7359A" w:rsidRPr="00C7359A" w:rsidRDefault="00C7359A" w:rsidP="00C7359A">
      <w:pPr>
        <w:shd w:val="clear" w:color="auto" w:fill="FFFFFF"/>
        <w:spacing w:line="240" w:lineRule="auto"/>
        <w:rPr>
          <w:rFonts w:ascii="Times New Roman" w:hAnsi="Times New Roman" w:cs="Times New Roman"/>
          <w:sz w:val="18"/>
          <w:szCs w:val="18"/>
        </w:rPr>
      </w:pPr>
      <w:r w:rsidRPr="00C7359A">
        <w:rPr>
          <w:rFonts w:ascii="Times New Roman" w:hAnsi="Times New Roman" w:cs="Times New Roman"/>
          <w:b/>
          <w:sz w:val="18"/>
          <w:szCs w:val="18"/>
        </w:rPr>
        <w:t xml:space="preserve">** </w:t>
      </w:r>
      <w:r w:rsidRPr="00C7359A">
        <w:rPr>
          <w:rFonts w:ascii="Times New Roman" w:hAnsi="Times New Roman" w:cs="Times New Roman"/>
          <w:sz w:val="18"/>
          <w:szCs w:val="1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C7359A" w:rsidRPr="00C7359A" w:rsidRDefault="00C7359A" w:rsidP="00C7359A">
      <w:pPr>
        <w:shd w:val="clear" w:color="auto" w:fill="FFFFFF"/>
        <w:spacing w:line="240" w:lineRule="auto"/>
        <w:rPr>
          <w:rFonts w:ascii="Times New Roman" w:hAnsi="Times New Roman" w:cs="Times New Roman"/>
          <w:sz w:val="18"/>
          <w:szCs w:val="18"/>
        </w:rPr>
      </w:pPr>
      <w:r w:rsidRPr="00C7359A">
        <w:rPr>
          <w:rFonts w:ascii="Times New Roman" w:hAnsi="Times New Roman" w:cs="Times New Roman"/>
          <w:b/>
          <w:sz w:val="18"/>
          <w:szCs w:val="18"/>
        </w:rPr>
        <w:t xml:space="preserve">*** </w:t>
      </w:r>
      <w:r w:rsidRPr="00C7359A">
        <w:rPr>
          <w:rFonts w:ascii="Times New Roman" w:hAnsi="Times New Roman" w:cs="Times New Roman"/>
          <w:sz w:val="18"/>
          <w:szCs w:val="18"/>
        </w:rPr>
        <w:t>текстовое наименование ВРИ и его код (числовое обозначение) являются равнозначными.</w:t>
      </w:r>
    </w:p>
    <w:p w:rsidR="00C7359A" w:rsidRPr="00C7359A" w:rsidRDefault="00C7359A" w:rsidP="00C7359A">
      <w:pPr>
        <w:pStyle w:val="ConsNormal"/>
        <w:tabs>
          <w:tab w:val="left" w:pos="900"/>
          <w:tab w:val="left" w:pos="9064"/>
        </w:tabs>
        <w:ind w:right="0" w:firstLine="851"/>
        <w:rPr>
          <w:rFonts w:ascii="Times New Roman" w:hAnsi="Times New Roman" w:cs="Times New Roman"/>
          <w:b/>
          <w:bCs/>
          <w:iCs/>
          <w:sz w:val="18"/>
          <w:szCs w:val="18"/>
        </w:rPr>
      </w:pPr>
      <w:r w:rsidRPr="00C7359A">
        <w:rPr>
          <w:rFonts w:ascii="Times New Roman" w:hAnsi="Times New Roman" w:cs="Times New Roman"/>
          <w:b/>
          <w:bCs/>
          <w:iCs/>
          <w:sz w:val="18"/>
          <w:szCs w:val="18"/>
        </w:rPr>
        <w:t>Предельные размеры земельных участков и предельные параметры разрешенного строительства</w:t>
      </w:r>
    </w:p>
    <w:tbl>
      <w:tblPr>
        <w:tblW w:w="97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61"/>
        <w:gridCol w:w="709"/>
        <w:gridCol w:w="2976"/>
      </w:tblGrid>
      <w:tr w:rsidR="00C7359A" w:rsidRPr="00C7359A" w:rsidTr="00810AFA">
        <w:trPr>
          <w:jc w:val="center"/>
        </w:trPr>
        <w:tc>
          <w:tcPr>
            <w:tcW w:w="6770" w:type="dxa"/>
            <w:gridSpan w:val="2"/>
            <w:vMerge w:val="restart"/>
            <w:tcBorders>
              <w:top w:val="single" w:sz="4" w:space="0" w:color="auto"/>
              <w:left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 xml:space="preserve">Виды параметров и единицы </w:t>
            </w:r>
            <w:r w:rsidRPr="00C7359A">
              <w:rPr>
                <w:sz w:val="18"/>
                <w:szCs w:val="18"/>
              </w:rPr>
              <w:br/>
              <w:t>измерения</w:t>
            </w:r>
          </w:p>
        </w:tc>
        <w:tc>
          <w:tcPr>
            <w:tcW w:w="2976"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rPr>
                <w:sz w:val="18"/>
                <w:szCs w:val="18"/>
              </w:rPr>
            </w:pPr>
            <w:r w:rsidRPr="00C7359A">
              <w:rPr>
                <w:sz w:val="18"/>
                <w:szCs w:val="18"/>
              </w:rPr>
              <w:t>Значения параметров применительно к основным разрешенным видам использования недвижимости</w:t>
            </w:r>
          </w:p>
        </w:tc>
      </w:tr>
      <w:tr w:rsidR="00C7359A" w:rsidRPr="00C7359A" w:rsidTr="00810AFA">
        <w:trPr>
          <w:cantSplit/>
          <w:trHeight w:val="483"/>
          <w:jc w:val="center"/>
        </w:trPr>
        <w:tc>
          <w:tcPr>
            <w:tcW w:w="6770" w:type="dxa"/>
            <w:gridSpan w:val="2"/>
            <w:vMerge/>
            <w:tcBorders>
              <w:left w:val="single" w:sz="4" w:space="0" w:color="auto"/>
              <w:bottom w:val="single" w:sz="4" w:space="0" w:color="auto"/>
              <w:right w:val="single" w:sz="4" w:space="0" w:color="auto"/>
            </w:tcBorders>
          </w:tcPr>
          <w:p w:rsidR="00C7359A" w:rsidRPr="00C7359A" w:rsidRDefault="00C7359A" w:rsidP="00810AFA">
            <w:pPr>
              <w:pStyle w:val="afff9"/>
              <w:ind w:left="-108" w:right="-117"/>
              <w:rPr>
                <w:sz w:val="18"/>
                <w:szCs w:val="18"/>
              </w:rPr>
            </w:pPr>
          </w:p>
        </w:tc>
        <w:tc>
          <w:tcPr>
            <w:tcW w:w="2976"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rPr>
                <w:sz w:val="18"/>
                <w:szCs w:val="18"/>
              </w:rPr>
            </w:pPr>
            <w:r w:rsidRPr="00C7359A">
              <w:rPr>
                <w:sz w:val="18"/>
                <w:szCs w:val="18"/>
              </w:rPr>
              <w:t>Отдельно стоящий односемейный дом</w:t>
            </w:r>
          </w:p>
        </w:tc>
      </w:tr>
      <w:tr w:rsidR="00C7359A" w:rsidRPr="00C7359A" w:rsidTr="00810AFA">
        <w:trPr>
          <w:jc w:val="center"/>
        </w:trPr>
        <w:tc>
          <w:tcPr>
            <w:tcW w:w="6770" w:type="dxa"/>
            <w:gridSpan w:val="2"/>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rPr>
                <w:b/>
                <w:sz w:val="18"/>
                <w:szCs w:val="18"/>
              </w:rPr>
            </w:pPr>
            <w:r w:rsidRPr="00C7359A">
              <w:rPr>
                <w:b/>
                <w:sz w:val="18"/>
                <w:szCs w:val="18"/>
              </w:rPr>
              <w:t>Предельные параметры земельных участков</w:t>
            </w:r>
          </w:p>
        </w:tc>
        <w:tc>
          <w:tcPr>
            <w:tcW w:w="2976"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rPr>
                <w:b/>
                <w:sz w:val="18"/>
                <w:szCs w:val="18"/>
              </w:rPr>
            </w:pPr>
          </w:p>
        </w:tc>
      </w:tr>
      <w:tr w:rsidR="00C7359A" w:rsidRPr="00C7359A" w:rsidTr="00810AFA">
        <w:trPr>
          <w:trHeight w:val="288"/>
          <w:jc w:val="center"/>
        </w:trPr>
        <w:tc>
          <w:tcPr>
            <w:tcW w:w="6061"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jc w:val="left"/>
              <w:rPr>
                <w:sz w:val="18"/>
                <w:szCs w:val="18"/>
              </w:rPr>
            </w:pPr>
            <w:r w:rsidRPr="00C7359A">
              <w:rPr>
                <w:sz w:val="18"/>
                <w:szCs w:val="18"/>
              </w:rPr>
              <w:t>– Минимальная площадь</w:t>
            </w:r>
          </w:p>
        </w:tc>
        <w:tc>
          <w:tcPr>
            <w:tcW w:w="709"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rPr>
                <w:sz w:val="18"/>
                <w:szCs w:val="18"/>
              </w:rPr>
            </w:pPr>
            <w:r w:rsidRPr="00C7359A">
              <w:rPr>
                <w:sz w:val="18"/>
                <w:szCs w:val="18"/>
              </w:rPr>
              <w:t>кв.м</w:t>
            </w:r>
          </w:p>
        </w:tc>
        <w:tc>
          <w:tcPr>
            <w:tcW w:w="2976"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rPr>
                <w:sz w:val="18"/>
                <w:szCs w:val="18"/>
              </w:rPr>
            </w:pPr>
            <w:r w:rsidRPr="00C7359A">
              <w:rPr>
                <w:sz w:val="18"/>
                <w:szCs w:val="18"/>
              </w:rPr>
              <w:t>500</w:t>
            </w:r>
          </w:p>
        </w:tc>
      </w:tr>
      <w:tr w:rsidR="00C7359A" w:rsidRPr="00C7359A" w:rsidTr="00810AFA">
        <w:trPr>
          <w:trHeight w:val="288"/>
          <w:jc w:val="center"/>
        </w:trPr>
        <w:tc>
          <w:tcPr>
            <w:tcW w:w="6061"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jc w:val="left"/>
              <w:rPr>
                <w:sz w:val="18"/>
                <w:szCs w:val="18"/>
              </w:rPr>
            </w:pPr>
            <w:r w:rsidRPr="00C7359A">
              <w:rPr>
                <w:sz w:val="18"/>
                <w:szCs w:val="18"/>
              </w:rPr>
              <w:t>– Максимальная площадь</w:t>
            </w:r>
          </w:p>
        </w:tc>
        <w:tc>
          <w:tcPr>
            <w:tcW w:w="709"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rPr>
                <w:sz w:val="18"/>
                <w:szCs w:val="18"/>
              </w:rPr>
            </w:pPr>
            <w:r w:rsidRPr="00C7359A">
              <w:rPr>
                <w:sz w:val="18"/>
                <w:szCs w:val="18"/>
              </w:rPr>
              <w:t>кв.м</w:t>
            </w:r>
          </w:p>
        </w:tc>
        <w:tc>
          <w:tcPr>
            <w:tcW w:w="2976"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rPr>
                <w:sz w:val="18"/>
                <w:szCs w:val="18"/>
              </w:rPr>
            </w:pPr>
            <w:r w:rsidRPr="00C7359A">
              <w:rPr>
                <w:sz w:val="18"/>
                <w:szCs w:val="18"/>
              </w:rPr>
              <w:t>2500</w:t>
            </w:r>
          </w:p>
        </w:tc>
      </w:tr>
      <w:tr w:rsidR="00C7359A" w:rsidRPr="00C7359A" w:rsidTr="00810AFA">
        <w:trPr>
          <w:trHeight w:val="70"/>
          <w:jc w:val="center"/>
        </w:trPr>
        <w:tc>
          <w:tcPr>
            <w:tcW w:w="6061"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jc w:val="left"/>
              <w:rPr>
                <w:sz w:val="18"/>
                <w:szCs w:val="18"/>
              </w:rPr>
            </w:pPr>
            <w:r w:rsidRPr="00C7359A">
              <w:rPr>
                <w:sz w:val="18"/>
                <w:szCs w:val="18"/>
              </w:rPr>
              <w:t xml:space="preserve">– Минимальная ширина участка вдоль фронта улицы </w:t>
            </w:r>
          </w:p>
        </w:tc>
        <w:tc>
          <w:tcPr>
            <w:tcW w:w="709"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rPr>
                <w:sz w:val="18"/>
                <w:szCs w:val="18"/>
              </w:rPr>
            </w:pPr>
            <w:r w:rsidRPr="00C7359A">
              <w:rPr>
                <w:sz w:val="18"/>
                <w:szCs w:val="18"/>
              </w:rPr>
              <w:t>м</w:t>
            </w:r>
          </w:p>
        </w:tc>
        <w:tc>
          <w:tcPr>
            <w:tcW w:w="2976"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rPr>
                <w:sz w:val="18"/>
                <w:szCs w:val="18"/>
              </w:rPr>
            </w:pPr>
            <w:r w:rsidRPr="00C7359A">
              <w:rPr>
                <w:sz w:val="18"/>
                <w:szCs w:val="18"/>
              </w:rPr>
              <w:t>25</w:t>
            </w:r>
          </w:p>
        </w:tc>
      </w:tr>
      <w:tr w:rsidR="00C7359A" w:rsidRPr="00C7359A" w:rsidTr="00810AFA">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jc w:val="left"/>
              <w:rPr>
                <w:sz w:val="18"/>
                <w:szCs w:val="18"/>
              </w:rPr>
            </w:pPr>
            <w:r w:rsidRPr="00C7359A">
              <w:rPr>
                <w:sz w:val="18"/>
                <w:szCs w:val="18"/>
              </w:rPr>
              <w:t>– Минимальная ширина/глубина</w:t>
            </w:r>
          </w:p>
        </w:tc>
        <w:tc>
          <w:tcPr>
            <w:tcW w:w="709"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rPr>
                <w:sz w:val="18"/>
                <w:szCs w:val="18"/>
              </w:rPr>
            </w:pPr>
            <w:r w:rsidRPr="00C7359A">
              <w:rPr>
                <w:sz w:val="18"/>
                <w:szCs w:val="18"/>
              </w:rPr>
              <w:t>м</w:t>
            </w:r>
          </w:p>
        </w:tc>
        <w:tc>
          <w:tcPr>
            <w:tcW w:w="2976"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rPr>
                <w:sz w:val="18"/>
                <w:szCs w:val="18"/>
              </w:rPr>
            </w:pPr>
            <w:r w:rsidRPr="00C7359A">
              <w:rPr>
                <w:sz w:val="18"/>
                <w:szCs w:val="18"/>
              </w:rPr>
              <w:t>20</w:t>
            </w:r>
          </w:p>
        </w:tc>
      </w:tr>
      <w:tr w:rsidR="00C7359A" w:rsidRPr="00C7359A" w:rsidTr="00810AFA">
        <w:trPr>
          <w:cantSplit/>
          <w:jc w:val="center"/>
        </w:trPr>
        <w:tc>
          <w:tcPr>
            <w:tcW w:w="6770" w:type="dxa"/>
            <w:gridSpan w:val="2"/>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jc w:val="left"/>
              <w:rPr>
                <w:b/>
                <w:sz w:val="18"/>
                <w:szCs w:val="18"/>
              </w:rPr>
            </w:pPr>
            <w:r w:rsidRPr="00C7359A">
              <w:rPr>
                <w:b/>
                <w:sz w:val="18"/>
                <w:szCs w:val="18"/>
              </w:rPr>
              <w:t>Предельные параметры разрешенного строительства в пределах участков</w:t>
            </w:r>
          </w:p>
        </w:tc>
        <w:tc>
          <w:tcPr>
            <w:tcW w:w="2976"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jc w:val="left"/>
              <w:rPr>
                <w:b/>
                <w:sz w:val="18"/>
                <w:szCs w:val="18"/>
              </w:rPr>
            </w:pPr>
          </w:p>
        </w:tc>
      </w:tr>
      <w:tr w:rsidR="00C7359A" w:rsidRPr="00C7359A" w:rsidTr="00810AFA">
        <w:trPr>
          <w:jc w:val="center"/>
        </w:trPr>
        <w:tc>
          <w:tcPr>
            <w:tcW w:w="6061"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jc w:val="left"/>
              <w:rPr>
                <w:sz w:val="18"/>
                <w:szCs w:val="18"/>
              </w:rPr>
            </w:pPr>
            <w:r w:rsidRPr="00C7359A">
              <w:rPr>
                <w:sz w:val="18"/>
                <w:szCs w:val="18"/>
              </w:rPr>
              <w:t>- Максимальный процент застройки участка</w:t>
            </w:r>
          </w:p>
        </w:tc>
        <w:tc>
          <w:tcPr>
            <w:tcW w:w="7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w:t>
            </w:r>
          </w:p>
        </w:tc>
        <w:tc>
          <w:tcPr>
            <w:tcW w:w="297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40</w:t>
            </w:r>
          </w:p>
        </w:tc>
      </w:tr>
      <w:tr w:rsidR="00C7359A" w:rsidRPr="00C7359A" w:rsidTr="00810AFA">
        <w:trPr>
          <w:jc w:val="center"/>
        </w:trPr>
        <w:tc>
          <w:tcPr>
            <w:tcW w:w="6061"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jc w:val="left"/>
              <w:rPr>
                <w:sz w:val="18"/>
                <w:szCs w:val="18"/>
              </w:rPr>
            </w:pPr>
            <w:r w:rsidRPr="00C7359A">
              <w:rPr>
                <w:sz w:val="18"/>
                <w:szCs w:val="18"/>
              </w:rPr>
              <w:t>– Минимальный отступ строений от красной линии улиц (в случаях, если иной показатель не установлен линией регулирования застройки)</w:t>
            </w:r>
          </w:p>
        </w:tc>
        <w:tc>
          <w:tcPr>
            <w:tcW w:w="7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p>
          <w:p w:rsidR="00C7359A" w:rsidRPr="00C7359A" w:rsidRDefault="00C7359A" w:rsidP="00810AFA">
            <w:pPr>
              <w:pStyle w:val="afff9"/>
              <w:ind w:left="-108" w:right="-117"/>
              <w:rPr>
                <w:sz w:val="18"/>
                <w:szCs w:val="18"/>
              </w:rPr>
            </w:pPr>
            <w:r w:rsidRPr="00C7359A">
              <w:rPr>
                <w:sz w:val="18"/>
                <w:szCs w:val="18"/>
              </w:rPr>
              <w:t>м</w:t>
            </w:r>
          </w:p>
        </w:tc>
        <w:tc>
          <w:tcPr>
            <w:tcW w:w="297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p>
          <w:p w:rsidR="00C7359A" w:rsidRPr="00C7359A" w:rsidRDefault="00C7359A" w:rsidP="00810AFA">
            <w:pPr>
              <w:pStyle w:val="afff9"/>
              <w:ind w:left="-108" w:right="-117"/>
              <w:rPr>
                <w:sz w:val="18"/>
                <w:szCs w:val="18"/>
              </w:rPr>
            </w:pPr>
            <w:r w:rsidRPr="00C7359A">
              <w:rPr>
                <w:sz w:val="18"/>
                <w:szCs w:val="18"/>
              </w:rPr>
              <w:t>6</w:t>
            </w:r>
          </w:p>
        </w:tc>
      </w:tr>
      <w:tr w:rsidR="00C7359A" w:rsidRPr="00C7359A" w:rsidTr="00810AFA">
        <w:trPr>
          <w:jc w:val="center"/>
        </w:trPr>
        <w:tc>
          <w:tcPr>
            <w:tcW w:w="6061"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jc w:val="left"/>
              <w:rPr>
                <w:sz w:val="18"/>
                <w:szCs w:val="18"/>
              </w:rPr>
            </w:pPr>
            <w:r w:rsidRPr="00C7359A">
              <w:rPr>
                <w:sz w:val="18"/>
                <w:szCs w:val="18"/>
              </w:rPr>
              <w:t xml:space="preserve">– Минимальный отступ от красной линии проездов </w:t>
            </w:r>
          </w:p>
        </w:tc>
        <w:tc>
          <w:tcPr>
            <w:tcW w:w="7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м</w:t>
            </w:r>
          </w:p>
        </w:tc>
        <w:tc>
          <w:tcPr>
            <w:tcW w:w="297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3</w:t>
            </w:r>
          </w:p>
        </w:tc>
      </w:tr>
      <w:tr w:rsidR="00C7359A" w:rsidRPr="00C7359A" w:rsidTr="00810AFA">
        <w:trPr>
          <w:jc w:val="center"/>
        </w:trPr>
        <w:tc>
          <w:tcPr>
            <w:tcW w:w="6061"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jc w:val="left"/>
              <w:rPr>
                <w:sz w:val="18"/>
                <w:szCs w:val="18"/>
              </w:rPr>
            </w:pPr>
            <w:r w:rsidRPr="00C7359A">
              <w:rPr>
                <w:sz w:val="18"/>
                <w:szCs w:val="18"/>
              </w:rPr>
              <w:t xml:space="preserve">– Минимальный отступ от боковой границы земельного участка до дома </w:t>
            </w:r>
          </w:p>
        </w:tc>
        <w:tc>
          <w:tcPr>
            <w:tcW w:w="7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м</w:t>
            </w:r>
          </w:p>
        </w:tc>
        <w:tc>
          <w:tcPr>
            <w:tcW w:w="297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3</w:t>
            </w:r>
          </w:p>
        </w:tc>
      </w:tr>
      <w:tr w:rsidR="00C7359A" w:rsidRPr="00C7359A" w:rsidTr="00810AFA">
        <w:trPr>
          <w:jc w:val="center"/>
        </w:trPr>
        <w:tc>
          <w:tcPr>
            <w:tcW w:w="6061"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jc w:val="left"/>
              <w:rPr>
                <w:sz w:val="18"/>
                <w:szCs w:val="18"/>
              </w:rPr>
            </w:pPr>
            <w:r w:rsidRPr="00C7359A">
              <w:rPr>
                <w:sz w:val="18"/>
                <w:szCs w:val="18"/>
              </w:rPr>
              <w:t xml:space="preserve">–Минимальный отступ строений от задней границы участка </w:t>
            </w:r>
          </w:p>
        </w:tc>
        <w:tc>
          <w:tcPr>
            <w:tcW w:w="7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м</w:t>
            </w:r>
          </w:p>
        </w:tc>
        <w:tc>
          <w:tcPr>
            <w:tcW w:w="297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по сложившейся застройке, но не менее 1 м</w:t>
            </w:r>
          </w:p>
        </w:tc>
      </w:tr>
      <w:tr w:rsidR="00C7359A" w:rsidRPr="00C7359A" w:rsidTr="00810AFA">
        <w:trPr>
          <w:jc w:val="center"/>
        </w:trPr>
        <w:tc>
          <w:tcPr>
            <w:tcW w:w="6061"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jc w:val="left"/>
              <w:rPr>
                <w:sz w:val="18"/>
                <w:szCs w:val="18"/>
              </w:rPr>
            </w:pPr>
            <w:r w:rsidRPr="00C7359A">
              <w:rPr>
                <w:sz w:val="18"/>
                <w:szCs w:val="18"/>
              </w:rPr>
              <w:t>–Минимальное расстояние от границ соседнего участка - до основного строения</w:t>
            </w:r>
          </w:p>
          <w:p w:rsidR="00C7359A" w:rsidRPr="00C7359A" w:rsidRDefault="00C7359A" w:rsidP="00810AFA">
            <w:pPr>
              <w:pStyle w:val="afff9"/>
              <w:ind w:left="-108" w:right="-117"/>
              <w:jc w:val="left"/>
              <w:rPr>
                <w:sz w:val="18"/>
                <w:szCs w:val="18"/>
              </w:rPr>
            </w:pPr>
            <w:r w:rsidRPr="00C7359A">
              <w:rPr>
                <w:sz w:val="18"/>
                <w:szCs w:val="18"/>
              </w:rPr>
              <w:t xml:space="preserve">- хозяйственных и прочих строений </w:t>
            </w:r>
          </w:p>
          <w:p w:rsidR="00C7359A" w:rsidRPr="00C7359A" w:rsidRDefault="00C7359A" w:rsidP="00810AFA">
            <w:pPr>
              <w:pStyle w:val="afff9"/>
              <w:ind w:left="-108" w:right="-117"/>
              <w:jc w:val="left"/>
              <w:rPr>
                <w:sz w:val="18"/>
                <w:szCs w:val="18"/>
              </w:rPr>
            </w:pPr>
            <w:r w:rsidRPr="00C7359A">
              <w:rPr>
                <w:sz w:val="18"/>
                <w:szCs w:val="18"/>
              </w:rPr>
              <w:t>- постройки для содержания скота и птицы</w:t>
            </w:r>
          </w:p>
        </w:tc>
        <w:tc>
          <w:tcPr>
            <w:tcW w:w="7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м</w:t>
            </w:r>
          </w:p>
        </w:tc>
        <w:tc>
          <w:tcPr>
            <w:tcW w:w="297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p>
          <w:p w:rsidR="00C7359A" w:rsidRPr="00C7359A" w:rsidRDefault="00C7359A" w:rsidP="00810AFA">
            <w:pPr>
              <w:pStyle w:val="afff9"/>
              <w:ind w:left="-108" w:right="-117"/>
              <w:rPr>
                <w:sz w:val="18"/>
                <w:szCs w:val="18"/>
              </w:rPr>
            </w:pPr>
            <w:r w:rsidRPr="00C7359A">
              <w:rPr>
                <w:sz w:val="18"/>
                <w:szCs w:val="18"/>
              </w:rPr>
              <w:t>3</w:t>
            </w:r>
          </w:p>
          <w:p w:rsidR="00C7359A" w:rsidRPr="00C7359A" w:rsidRDefault="00C7359A" w:rsidP="00810AFA">
            <w:pPr>
              <w:pStyle w:val="afff9"/>
              <w:ind w:left="-108" w:right="-117"/>
              <w:rPr>
                <w:sz w:val="18"/>
                <w:szCs w:val="18"/>
              </w:rPr>
            </w:pPr>
            <w:r w:rsidRPr="00C7359A">
              <w:rPr>
                <w:sz w:val="18"/>
                <w:szCs w:val="18"/>
              </w:rPr>
              <w:t>3</w:t>
            </w:r>
          </w:p>
          <w:p w:rsidR="00C7359A" w:rsidRPr="00C7359A" w:rsidRDefault="00C7359A" w:rsidP="00810AFA">
            <w:pPr>
              <w:pStyle w:val="afff9"/>
              <w:ind w:left="-108" w:right="-117"/>
              <w:rPr>
                <w:sz w:val="18"/>
                <w:szCs w:val="18"/>
              </w:rPr>
            </w:pPr>
            <w:r w:rsidRPr="00C7359A">
              <w:rPr>
                <w:sz w:val="18"/>
                <w:szCs w:val="18"/>
              </w:rPr>
              <w:t>4</w:t>
            </w:r>
          </w:p>
        </w:tc>
      </w:tr>
      <w:tr w:rsidR="00C7359A" w:rsidRPr="00C7359A" w:rsidTr="00810AFA">
        <w:trPr>
          <w:jc w:val="center"/>
        </w:trPr>
        <w:tc>
          <w:tcPr>
            <w:tcW w:w="6061"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jc w:val="left"/>
              <w:rPr>
                <w:sz w:val="18"/>
                <w:szCs w:val="18"/>
              </w:rPr>
            </w:pPr>
            <w:r w:rsidRPr="00C7359A">
              <w:rPr>
                <w:sz w:val="18"/>
                <w:szCs w:val="18"/>
              </w:rPr>
              <w:t>–Максимальная высота строений (до конька крыши)</w:t>
            </w:r>
          </w:p>
        </w:tc>
        <w:tc>
          <w:tcPr>
            <w:tcW w:w="7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м</w:t>
            </w:r>
          </w:p>
        </w:tc>
        <w:tc>
          <w:tcPr>
            <w:tcW w:w="297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13,5</w:t>
            </w:r>
          </w:p>
        </w:tc>
      </w:tr>
      <w:tr w:rsidR="00C7359A" w:rsidRPr="00C7359A" w:rsidTr="00810AFA">
        <w:trPr>
          <w:jc w:val="center"/>
        </w:trPr>
        <w:tc>
          <w:tcPr>
            <w:tcW w:w="6061"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jc w:val="left"/>
              <w:rPr>
                <w:sz w:val="18"/>
                <w:szCs w:val="18"/>
              </w:rPr>
            </w:pPr>
            <w:r w:rsidRPr="00C7359A">
              <w:rPr>
                <w:sz w:val="18"/>
                <w:szCs w:val="18"/>
              </w:rPr>
              <w:lastRenderedPageBreak/>
              <w:t>–Максимальная высота ограждений земельных участков</w:t>
            </w:r>
          </w:p>
        </w:tc>
        <w:tc>
          <w:tcPr>
            <w:tcW w:w="7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м</w:t>
            </w:r>
          </w:p>
        </w:tc>
        <w:tc>
          <w:tcPr>
            <w:tcW w:w="297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1,8</w:t>
            </w:r>
          </w:p>
        </w:tc>
      </w:tr>
      <w:tr w:rsidR="00C7359A" w:rsidRPr="00C7359A" w:rsidTr="00810AFA">
        <w:trPr>
          <w:jc w:val="center"/>
        </w:trPr>
        <w:tc>
          <w:tcPr>
            <w:tcW w:w="6061"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jc w:val="left"/>
              <w:rPr>
                <w:sz w:val="18"/>
                <w:szCs w:val="18"/>
              </w:rPr>
            </w:pPr>
            <w:r w:rsidRPr="00C7359A">
              <w:rPr>
                <w:sz w:val="18"/>
                <w:szCs w:val="18"/>
              </w:rPr>
              <w:t>– Минимальный коэффициент озеленения</w:t>
            </w:r>
          </w:p>
        </w:tc>
        <w:tc>
          <w:tcPr>
            <w:tcW w:w="7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м</w:t>
            </w:r>
          </w:p>
        </w:tc>
        <w:tc>
          <w:tcPr>
            <w:tcW w:w="297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20</w:t>
            </w:r>
          </w:p>
        </w:tc>
      </w:tr>
      <w:tr w:rsidR="00C7359A" w:rsidRPr="00C7359A" w:rsidTr="00810AFA">
        <w:trPr>
          <w:jc w:val="center"/>
        </w:trPr>
        <w:tc>
          <w:tcPr>
            <w:tcW w:w="6061"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jc w:val="left"/>
              <w:rPr>
                <w:sz w:val="18"/>
                <w:szCs w:val="18"/>
              </w:rPr>
            </w:pPr>
            <w:r w:rsidRPr="00C7359A">
              <w:rPr>
                <w:sz w:val="18"/>
                <w:szCs w:val="18"/>
              </w:rPr>
              <w:t>– Минимальное расстояние от окон жилых комнат до стен соседнего дома и хозяйственных построек, расположенных на соседних земельных участках</w:t>
            </w:r>
          </w:p>
        </w:tc>
        <w:tc>
          <w:tcPr>
            <w:tcW w:w="7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м</w:t>
            </w:r>
          </w:p>
        </w:tc>
        <w:tc>
          <w:tcPr>
            <w:tcW w:w="297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6</w:t>
            </w:r>
          </w:p>
        </w:tc>
      </w:tr>
      <w:tr w:rsidR="00C7359A" w:rsidRPr="00C7359A" w:rsidTr="00810AFA">
        <w:trPr>
          <w:jc w:val="center"/>
        </w:trPr>
        <w:tc>
          <w:tcPr>
            <w:tcW w:w="6061"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jc w:val="left"/>
              <w:rPr>
                <w:sz w:val="18"/>
                <w:szCs w:val="18"/>
              </w:rPr>
            </w:pPr>
            <w:r w:rsidRPr="00C7359A">
              <w:rPr>
                <w:sz w:val="18"/>
                <w:szCs w:val="18"/>
              </w:rPr>
              <w:t>–Минимальное расстояние от границ земельного участка до объектов капитального строительства, отнесенных к вспомогательным видам разрешенного использования, на земельном участке объекта индивидуального жилищного строительства</w:t>
            </w:r>
          </w:p>
        </w:tc>
        <w:tc>
          <w:tcPr>
            <w:tcW w:w="7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м</w:t>
            </w:r>
          </w:p>
        </w:tc>
        <w:tc>
          <w:tcPr>
            <w:tcW w:w="297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1</w:t>
            </w:r>
          </w:p>
        </w:tc>
      </w:tr>
    </w:tbl>
    <w:p w:rsidR="00C7359A" w:rsidRPr="00C7359A" w:rsidRDefault="00C7359A" w:rsidP="00C7359A">
      <w:pPr>
        <w:spacing w:line="240" w:lineRule="auto"/>
        <w:rPr>
          <w:rFonts w:ascii="Times New Roman" w:hAnsi="Times New Roman" w:cs="Times New Roman"/>
          <w:b/>
          <w:bCs/>
          <w:sz w:val="18"/>
          <w:szCs w:val="18"/>
        </w:rPr>
      </w:pPr>
      <w:r w:rsidRPr="00C7359A">
        <w:rPr>
          <w:rFonts w:ascii="Times New Roman" w:hAnsi="Times New Roman" w:cs="Times New Roman"/>
          <w:b/>
          <w:bCs/>
          <w:sz w:val="18"/>
          <w:szCs w:val="18"/>
        </w:rPr>
        <w:t>Примечания к таблице:</w:t>
      </w:r>
      <w:r w:rsidRPr="00C7359A">
        <w:rPr>
          <w:rFonts w:ascii="Times New Roman" w:hAnsi="Times New Roman" w:cs="Times New Roman"/>
          <w:b/>
          <w:bCs/>
          <w:sz w:val="18"/>
          <w:szCs w:val="18"/>
        </w:rPr>
        <w:tab/>
      </w:r>
    </w:p>
    <w:p w:rsidR="00C7359A" w:rsidRPr="00C7359A" w:rsidRDefault="00C7359A" w:rsidP="00C7359A">
      <w:pPr>
        <w:spacing w:line="240" w:lineRule="auto"/>
        <w:rPr>
          <w:rFonts w:ascii="Times New Roman" w:hAnsi="Times New Roman" w:cs="Times New Roman"/>
          <w:bCs/>
          <w:sz w:val="18"/>
          <w:szCs w:val="18"/>
        </w:rPr>
      </w:pPr>
      <w:r w:rsidRPr="00C7359A">
        <w:rPr>
          <w:rFonts w:ascii="Times New Roman" w:hAnsi="Times New Roman" w:cs="Times New Roman"/>
          <w:bCs/>
          <w:sz w:val="18"/>
          <w:szCs w:val="18"/>
        </w:rPr>
        <w:t>Расстояние от границы соседнего земельного участка до постройки для содержания скота и птицы – 4 м, до других построек (бани, гаража, летней кухни и др.)  – 3 м.</w:t>
      </w:r>
    </w:p>
    <w:p w:rsidR="00C7359A" w:rsidRPr="00C7359A" w:rsidRDefault="00C7359A" w:rsidP="00C7359A">
      <w:pPr>
        <w:spacing w:line="240" w:lineRule="auto"/>
        <w:rPr>
          <w:rFonts w:ascii="Times New Roman" w:hAnsi="Times New Roman" w:cs="Times New Roman"/>
          <w:bCs/>
          <w:sz w:val="18"/>
          <w:szCs w:val="18"/>
        </w:rPr>
      </w:pPr>
      <w:r w:rsidRPr="00C7359A">
        <w:rPr>
          <w:rFonts w:ascii="Times New Roman" w:hAnsi="Times New Roman" w:cs="Times New Roman"/>
          <w:bCs/>
          <w:sz w:val="18"/>
          <w:szCs w:val="18"/>
        </w:rPr>
        <w:t>Земельные участки под объектами индивидуального жилищного строительства должны быть огорожены вдоль линий улиц, проулков. Ограждение должно быть выполнено из доброкачественных и эстетичных материалов. Высота ограждения должна быть не более 2 метра 20 сантиметров до наиболее высокой части ограждения.</w:t>
      </w:r>
    </w:p>
    <w:p w:rsidR="00C7359A" w:rsidRPr="00C7359A" w:rsidRDefault="00C7359A" w:rsidP="00C7359A">
      <w:pPr>
        <w:spacing w:line="240" w:lineRule="auto"/>
        <w:rPr>
          <w:rFonts w:ascii="Times New Roman" w:hAnsi="Times New Roman" w:cs="Times New Roman"/>
          <w:bCs/>
          <w:sz w:val="18"/>
          <w:szCs w:val="18"/>
        </w:rPr>
      </w:pPr>
      <w:r w:rsidRPr="00C7359A">
        <w:rPr>
          <w:rFonts w:ascii="Times New Roman" w:hAnsi="Times New Roman" w:cs="Times New Roman"/>
          <w:bCs/>
          <w:sz w:val="18"/>
          <w:szCs w:val="18"/>
        </w:rPr>
        <w:t>Максимальная высота помещения вновь размещаемых и реконструируемых встроенных или отдельно стоящих гаражей, открытых стоянок без технического обслуживания на 1–2 легковые машины, на земельном участке объекта индивидуального жилищного строительства или жилого дома блокированной застройки, отнесенных к вспомогательным видам разрешенного использования не должна превышать 6–и метров. Максимальная общая площадь вновь размещаемых и реконструируемых встроенных или отдельно стоящих гаражей, открытых стоянок без технического обслуживания на 1–2 легковые машины, отнесенных к вспомогательным видам разрешенного использования не должна превышать 60 кв. м.</w:t>
      </w:r>
    </w:p>
    <w:p w:rsidR="00C7359A" w:rsidRPr="00C7359A" w:rsidRDefault="00C7359A" w:rsidP="00C7359A">
      <w:pPr>
        <w:spacing w:line="240" w:lineRule="auto"/>
        <w:rPr>
          <w:rFonts w:ascii="Times New Roman" w:hAnsi="Times New Roman" w:cs="Times New Roman"/>
          <w:bCs/>
          <w:sz w:val="18"/>
          <w:szCs w:val="18"/>
        </w:rPr>
      </w:pPr>
      <w:r w:rsidRPr="00C7359A">
        <w:rPr>
          <w:rFonts w:ascii="Times New Roman" w:hAnsi="Times New Roman" w:cs="Times New Roman"/>
          <w:bCs/>
          <w:sz w:val="18"/>
          <w:szCs w:val="18"/>
        </w:rPr>
        <w:t>Максимальная высота объекта капитального строительства, отнесенного к вспомогательным видам разрешенного использования не должна превышать 2/3 высоты объекта капитального строительства, отнесенного к основному виду разрешенного использования и размещенному на одном с ним земельном участке. Максимальная площадь отдельно стоящего объекта капитального строительства, кроме гаражей, отнесенного к вспомогательным видам разрешенного использования не должна превышать общей площади объекта капитального строительства, отнесенного к основному виду разрешенного использования и размещенному на одном с ним земельном участке.</w:t>
      </w:r>
    </w:p>
    <w:p w:rsidR="00C7359A" w:rsidRPr="00C7359A" w:rsidRDefault="00C7359A" w:rsidP="00C7359A">
      <w:pPr>
        <w:spacing w:line="240" w:lineRule="auto"/>
        <w:rPr>
          <w:rFonts w:ascii="Times New Roman" w:hAnsi="Times New Roman" w:cs="Times New Roman"/>
          <w:bCs/>
          <w:sz w:val="18"/>
          <w:szCs w:val="18"/>
        </w:rPr>
      </w:pPr>
      <w:r w:rsidRPr="00C7359A">
        <w:rPr>
          <w:rFonts w:ascii="Times New Roman" w:hAnsi="Times New Roman" w:cs="Times New Roman"/>
          <w:bCs/>
          <w:sz w:val="18"/>
          <w:szCs w:val="18"/>
        </w:rPr>
        <w:t>Иные предельные параметры разрешенного строительства, реконструкции объектов капитального строительства устанавливаются в соответствии с утвержденной документацией по планировке территории.</w:t>
      </w:r>
    </w:p>
    <w:p w:rsidR="00C7359A" w:rsidRPr="00C7359A" w:rsidRDefault="00C7359A" w:rsidP="00C7359A">
      <w:pPr>
        <w:spacing w:line="240" w:lineRule="auto"/>
        <w:rPr>
          <w:rFonts w:ascii="Times New Roman" w:hAnsi="Times New Roman" w:cs="Times New Roman"/>
          <w:bCs/>
          <w:sz w:val="18"/>
          <w:szCs w:val="18"/>
        </w:rPr>
      </w:pPr>
      <w:r w:rsidRPr="00C7359A">
        <w:rPr>
          <w:rFonts w:ascii="Times New Roman" w:hAnsi="Times New Roman" w:cs="Times New Roman"/>
          <w:bCs/>
          <w:sz w:val="18"/>
          <w:szCs w:val="18"/>
        </w:rPr>
        <w:t>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установленных для данной зоны минимальных показателей. Исключения могут быть предоставлены только по процедурам специальных согласований.</w:t>
      </w:r>
    </w:p>
    <w:p w:rsidR="00C7359A" w:rsidRPr="00C7359A" w:rsidRDefault="00C7359A" w:rsidP="00C7359A">
      <w:pPr>
        <w:spacing w:line="240" w:lineRule="auto"/>
        <w:rPr>
          <w:rFonts w:ascii="Times New Roman" w:hAnsi="Times New Roman" w:cs="Times New Roman"/>
          <w:bCs/>
          <w:sz w:val="18"/>
          <w:szCs w:val="18"/>
        </w:rPr>
      </w:pPr>
      <w:r w:rsidRPr="00C7359A">
        <w:rPr>
          <w:rFonts w:ascii="Times New Roman" w:hAnsi="Times New Roman" w:cs="Times New Roman"/>
          <w:bCs/>
          <w:sz w:val="18"/>
          <w:szCs w:val="18"/>
        </w:rPr>
        <w:t>Допускаются отклонения от представленных в таблице показателей отступов строений от боковых и задних границ земельных участков при условии, что:</w:t>
      </w:r>
    </w:p>
    <w:p w:rsidR="00C7359A" w:rsidRPr="00C7359A" w:rsidRDefault="00C7359A" w:rsidP="00C7359A">
      <w:pPr>
        <w:spacing w:line="240" w:lineRule="auto"/>
        <w:rPr>
          <w:rFonts w:ascii="Times New Roman" w:hAnsi="Times New Roman" w:cs="Times New Roman"/>
          <w:bCs/>
          <w:sz w:val="18"/>
          <w:szCs w:val="18"/>
        </w:rPr>
      </w:pPr>
      <w:r w:rsidRPr="00C7359A">
        <w:rPr>
          <w:rFonts w:ascii="Times New Roman" w:hAnsi="Times New Roman" w:cs="Times New Roman"/>
          <w:bCs/>
          <w:sz w:val="18"/>
          <w:szCs w:val="18"/>
        </w:rPr>
        <w:t>-имеется взаимное письменное согласие владельцев земельных участков на указанные отклонения;</w:t>
      </w:r>
    </w:p>
    <w:p w:rsidR="00C7359A" w:rsidRPr="00C7359A" w:rsidRDefault="00C7359A" w:rsidP="00C7359A">
      <w:pPr>
        <w:spacing w:line="240" w:lineRule="auto"/>
        <w:rPr>
          <w:rFonts w:ascii="Times New Roman" w:hAnsi="Times New Roman" w:cs="Times New Roman"/>
          <w:bCs/>
          <w:sz w:val="18"/>
          <w:szCs w:val="18"/>
        </w:rPr>
      </w:pPr>
      <w:r w:rsidRPr="00C7359A">
        <w:rPr>
          <w:rFonts w:ascii="Times New Roman" w:hAnsi="Times New Roman" w:cs="Times New Roman"/>
          <w:bCs/>
          <w:sz w:val="18"/>
          <w:szCs w:val="18"/>
        </w:rPr>
        <w:t>-согласованно с органами госпожнадзора.</w:t>
      </w:r>
    </w:p>
    <w:p w:rsidR="00C7359A" w:rsidRPr="00C7359A" w:rsidRDefault="00C7359A" w:rsidP="00C7359A">
      <w:pPr>
        <w:spacing w:line="240" w:lineRule="auto"/>
        <w:rPr>
          <w:rFonts w:ascii="Times New Roman" w:hAnsi="Times New Roman" w:cs="Times New Roman"/>
          <w:bCs/>
          <w:sz w:val="18"/>
          <w:szCs w:val="18"/>
        </w:rPr>
      </w:pPr>
      <w:r w:rsidRPr="00C7359A">
        <w:rPr>
          <w:rFonts w:ascii="Times New Roman" w:hAnsi="Times New Roman" w:cs="Times New Roman"/>
          <w:bCs/>
          <w:sz w:val="18"/>
          <w:szCs w:val="18"/>
        </w:rPr>
        <w:t>8. Минимальные расстояния до границы соседнего участка по санитарно–бытовым условиям должны быть:</w:t>
      </w:r>
    </w:p>
    <w:p w:rsidR="00C7359A" w:rsidRPr="00C7359A" w:rsidRDefault="00C7359A" w:rsidP="00C7359A">
      <w:pPr>
        <w:spacing w:line="240" w:lineRule="auto"/>
        <w:rPr>
          <w:rFonts w:ascii="Times New Roman" w:hAnsi="Times New Roman" w:cs="Times New Roman"/>
          <w:bCs/>
          <w:sz w:val="18"/>
          <w:szCs w:val="18"/>
        </w:rPr>
      </w:pPr>
      <w:r w:rsidRPr="00C7359A">
        <w:rPr>
          <w:rFonts w:ascii="Times New Roman" w:hAnsi="Times New Roman" w:cs="Times New Roman"/>
          <w:bCs/>
          <w:sz w:val="18"/>
          <w:szCs w:val="18"/>
        </w:rPr>
        <w:t>-от стволов высокорослых деревьев – 4, среднерослых – 2;</w:t>
      </w:r>
    </w:p>
    <w:p w:rsidR="00C7359A" w:rsidRPr="00C7359A" w:rsidRDefault="00C7359A" w:rsidP="00C7359A">
      <w:pPr>
        <w:spacing w:line="240" w:lineRule="auto"/>
        <w:rPr>
          <w:rFonts w:ascii="Times New Roman" w:hAnsi="Times New Roman" w:cs="Times New Roman"/>
          <w:bCs/>
          <w:sz w:val="18"/>
          <w:szCs w:val="18"/>
        </w:rPr>
      </w:pPr>
      <w:r w:rsidRPr="00C7359A">
        <w:rPr>
          <w:rFonts w:ascii="Times New Roman" w:hAnsi="Times New Roman" w:cs="Times New Roman"/>
          <w:bCs/>
          <w:sz w:val="18"/>
          <w:szCs w:val="18"/>
        </w:rPr>
        <w:t>-от кустарника – 1 м.</w:t>
      </w:r>
    </w:p>
    <w:p w:rsidR="00C7359A" w:rsidRPr="00C7359A" w:rsidRDefault="00C7359A" w:rsidP="00C7359A">
      <w:pPr>
        <w:spacing w:line="240" w:lineRule="auto"/>
        <w:rPr>
          <w:rFonts w:ascii="Times New Roman" w:hAnsi="Times New Roman" w:cs="Times New Roman"/>
          <w:bCs/>
          <w:sz w:val="18"/>
          <w:szCs w:val="18"/>
        </w:rPr>
      </w:pPr>
      <w:r w:rsidRPr="00C7359A">
        <w:rPr>
          <w:rFonts w:ascii="Times New Roman" w:hAnsi="Times New Roman" w:cs="Times New Roman"/>
          <w:bCs/>
          <w:sz w:val="18"/>
          <w:szCs w:val="18"/>
        </w:rPr>
        <w:t>9. Минимальные расстояния до стен жилых домов должны быть:</w:t>
      </w:r>
    </w:p>
    <w:p w:rsidR="00C7359A" w:rsidRPr="00C7359A" w:rsidRDefault="00C7359A" w:rsidP="00C7359A">
      <w:pPr>
        <w:spacing w:line="240" w:lineRule="auto"/>
        <w:rPr>
          <w:rFonts w:ascii="Times New Roman" w:hAnsi="Times New Roman" w:cs="Times New Roman"/>
          <w:bCs/>
          <w:sz w:val="18"/>
          <w:szCs w:val="18"/>
        </w:rPr>
      </w:pPr>
      <w:r w:rsidRPr="00C7359A">
        <w:rPr>
          <w:rFonts w:ascii="Times New Roman" w:hAnsi="Times New Roman" w:cs="Times New Roman"/>
          <w:bCs/>
          <w:sz w:val="18"/>
          <w:szCs w:val="18"/>
        </w:rPr>
        <w:t>-от стволов деревьев – 5 м;</w:t>
      </w:r>
    </w:p>
    <w:p w:rsidR="00C7359A" w:rsidRPr="00C7359A" w:rsidRDefault="00C7359A" w:rsidP="00C7359A">
      <w:pPr>
        <w:spacing w:line="240" w:lineRule="auto"/>
        <w:rPr>
          <w:rFonts w:ascii="Times New Roman" w:hAnsi="Times New Roman" w:cs="Times New Roman"/>
          <w:bCs/>
          <w:sz w:val="18"/>
          <w:szCs w:val="18"/>
        </w:rPr>
      </w:pPr>
      <w:r w:rsidRPr="00C7359A">
        <w:rPr>
          <w:rFonts w:ascii="Times New Roman" w:hAnsi="Times New Roman" w:cs="Times New Roman"/>
          <w:bCs/>
          <w:sz w:val="18"/>
          <w:szCs w:val="18"/>
        </w:rPr>
        <w:t>-от кустарника – 1,5 м.</w:t>
      </w:r>
    </w:p>
    <w:p w:rsidR="00C7359A" w:rsidRPr="00C7359A" w:rsidRDefault="00C7359A" w:rsidP="00C7359A">
      <w:pPr>
        <w:spacing w:line="240" w:lineRule="auto"/>
        <w:rPr>
          <w:rFonts w:ascii="Times New Roman" w:hAnsi="Times New Roman" w:cs="Times New Roman"/>
          <w:b/>
          <w:bCs/>
          <w:sz w:val="18"/>
          <w:szCs w:val="18"/>
        </w:rPr>
      </w:pPr>
      <w:r w:rsidRPr="00C7359A">
        <w:rPr>
          <w:rFonts w:ascii="Times New Roman" w:hAnsi="Times New Roman" w:cs="Times New Roman"/>
          <w:b/>
          <w:bCs/>
          <w:sz w:val="18"/>
          <w:szCs w:val="18"/>
        </w:rPr>
        <w:t>Минимальные расстояния от помещений (сооружений) для содержания и разведения животных до объектов индивидуального жилищного строительства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009"/>
        <w:gridCol w:w="1282"/>
        <w:gridCol w:w="1105"/>
        <w:gridCol w:w="1311"/>
        <w:gridCol w:w="1117"/>
        <w:gridCol w:w="1258"/>
        <w:gridCol w:w="1264"/>
      </w:tblGrid>
      <w:tr w:rsidR="00C7359A" w:rsidRPr="00C7359A" w:rsidTr="00810AFA">
        <w:trPr>
          <w:trHeight w:val="188"/>
          <w:jc w:val="center"/>
        </w:trPr>
        <w:tc>
          <w:tcPr>
            <w:tcW w:w="1791" w:type="dxa"/>
            <w:vMerge w:val="restart"/>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b/>
                <w:sz w:val="18"/>
                <w:szCs w:val="18"/>
              </w:rPr>
            </w:pPr>
            <w:r w:rsidRPr="00C7359A">
              <w:rPr>
                <w:b/>
                <w:sz w:val="18"/>
                <w:szCs w:val="18"/>
              </w:rPr>
              <w:t>Нормативный разрыв</w:t>
            </w:r>
          </w:p>
        </w:tc>
        <w:tc>
          <w:tcPr>
            <w:tcW w:w="8346" w:type="dxa"/>
            <w:gridSpan w:val="7"/>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b/>
                <w:sz w:val="18"/>
                <w:szCs w:val="18"/>
              </w:rPr>
            </w:pPr>
            <w:r w:rsidRPr="00C7359A">
              <w:rPr>
                <w:b/>
                <w:sz w:val="18"/>
                <w:szCs w:val="18"/>
              </w:rPr>
              <w:t>Поголовье (шт.), не более</w:t>
            </w:r>
          </w:p>
        </w:tc>
      </w:tr>
      <w:tr w:rsidR="00C7359A" w:rsidRPr="00C7359A" w:rsidTr="00810AFA">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jc w:val="left"/>
              <w:rPr>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свиньи</w:t>
            </w:r>
          </w:p>
        </w:tc>
        <w:tc>
          <w:tcPr>
            <w:tcW w:w="1282"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коровы, бычки</w:t>
            </w:r>
          </w:p>
        </w:tc>
        <w:tc>
          <w:tcPr>
            <w:tcW w:w="1105"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овцы, козы</w:t>
            </w:r>
          </w:p>
        </w:tc>
        <w:tc>
          <w:tcPr>
            <w:tcW w:w="1311"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кролики – матки</w:t>
            </w:r>
          </w:p>
        </w:tc>
        <w:tc>
          <w:tcPr>
            <w:tcW w:w="1117"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птица</w:t>
            </w:r>
          </w:p>
        </w:tc>
        <w:tc>
          <w:tcPr>
            <w:tcW w:w="125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лошади</w:t>
            </w:r>
          </w:p>
        </w:tc>
        <w:tc>
          <w:tcPr>
            <w:tcW w:w="1264"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нутрии, песцы</w:t>
            </w:r>
          </w:p>
        </w:tc>
      </w:tr>
      <w:tr w:rsidR="00C7359A" w:rsidRPr="00C7359A" w:rsidTr="00810AFA">
        <w:trPr>
          <w:jc w:val="center"/>
        </w:trPr>
        <w:tc>
          <w:tcPr>
            <w:tcW w:w="1791"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smartTag w:uri="urn:schemas-microsoft-com:office:smarttags" w:element="metricconverter">
              <w:smartTagPr>
                <w:attr w:name="ProductID" w:val="10 м"/>
              </w:smartTagPr>
              <w:r w:rsidRPr="00C7359A">
                <w:rPr>
                  <w:sz w:val="18"/>
                  <w:szCs w:val="18"/>
                </w:rPr>
                <w:t>10 м</w:t>
              </w:r>
            </w:smartTag>
          </w:p>
        </w:tc>
        <w:tc>
          <w:tcPr>
            <w:tcW w:w="10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5</w:t>
            </w:r>
          </w:p>
        </w:tc>
        <w:tc>
          <w:tcPr>
            <w:tcW w:w="1282"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5</w:t>
            </w:r>
          </w:p>
        </w:tc>
        <w:tc>
          <w:tcPr>
            <w:tcW w:w="1105"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10</w:t>
            </w:r>
          </w:p>
        </w:tc>
        <w:tc>
          <w:tcPr>
            <w:tcW w:w="1311"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10</w:t>
            </w:r>
          </w:p>
        </w:tc>
        <w:tc>
          <w:tcPr>
            <w:tcW w:w="1117"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30</w:t>
            </w:r>
          </w:p>
        </w:tc>
        <w:tc>
          <w:tcPr>
            <w:tcW w:w="125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5</w:t>
            </w:r>
          </w:p>
        </w:tc>
        <w:tc>
          <w:tcPr>
            <w:tcW w:w="1264"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5</w:t>
            </w:r>
          </w:p>
        </w:tc>
      </w:tr>
      <w:tr w:rsidR="00C7359A" w:rsidRPr="00C7359A" w:rsidTr="00810AFA">
        <w:trPr>
          <w:jc w:val="center"/>
        </w:trPr>
        <w:tc>
          <w:tcPr>
            <w:tcW w:w="1791"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smartTag w:uri="urn:schemas-microsoft-com:office:smarttags" w:element="metricconverter">
              <w:smartTagPr>
                <w:attr w:name="ProductID" w:val="20 м"/>
              </w:smartTagPr>
              <w:r w:rsidRPr="00C7359A">
                <w:rPr>
                  <w:sz w:val="18"/>
                  <w:szCs w:val="18"/>
                </w:rPr>
                <w:t>20 м</w:t>
              </w:r>
            </w:smartTag>
          </w:p>
        </w:tc>
        <w:tc>
          <w:tcPr>
            <w:tcW w:w="10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8</w:t>
            </w:r>
          </w:p>
        </w:tc>
        <w:tc>
          <w:tcPr>
            <w:tcW w:w="1282"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8</w:t>
            </w:r>
          </w:p>
        </w:tc>
        <w:tc>
          <w:tcPr>
            <w:tcW w:w="1105"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15</w:t>
            </w:r>
          </w:p>
        </w:tc>
        <w:tc>
          <w:tcPr>
            <w:tcW w:w="1311"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20</w:t>
            </w:r>
          </w:p>
        </w:tc>
        <w:tc>
          <w:tcPr>
            <w:tcW w:w="1117"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45</w:t>
            </w:r>
          </w:p>
        </w:tc>
        <w:tc>
          <w:tcPr>
            <w:tcW w:w="125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8</w:t>
            </w:r>
          </w:p>
        </w:tc>
        <w:tc>
          <w:tcPr>
            <w:tcW w:w="1264"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8</w:t>
            </w:r>
          </w:p>
        </w:tc>
      </w:tr>
      <w:tr w:rsidR="00C7359A" w:rsidRPr="00C7359A" w:rsidTr="00810AFA">
        <w:trPr>
          <w:jc w:val="center"/>
        </w:trPr>
        <w:tc>
          <w:tcPr>
            <w:tcW w:w="1791"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smartTag w:uri="urn:schemas-microsoft-com:office:smarttags" w:element="metricconverter">
              <w:smartTagPr>
                <w:attr w:name="ProductID" w:val="30 м"/>
              </w:smartTagPr>
              <w:r w:rsidRPr="00C7359A">
                <w:rPr>
                  <w:sz w:val="18"/>
                  <w:szCs w:val="18"/>
                </w:rPr>
                <w:t>30 м</w:t>
              </w:r>
            </w:smartTag>
          </w:p>
        </w:tc>
        <w:tc>
          <w:tcPr>
            <w:tcW w:w="10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10</w:t>
            </w:r>
          </w:p>
        </w:tc>
        <w:tc>
          <w:tcPr>
            <w:tcW w:w="1282"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10</w:t>
            </w:r>
          </w:p>
        </w:tc>
        <w:tc>
          <w:tcPr>
            <w:tcW w:w="1105"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20</w:t>
            </w:r>
          </w:p>
        </w:tc>
        <w:tc>
          <w:tcPr>
            <w:tcW w:w="1311"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30</w:t>
            </w:r>
          </w:p>
        </w:tc>
        <w:tc>
          <w:tcPr>
            <w:tcW w:w="1117"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60</w:t>
            </w:r>
          </w:p>
        </w:tc>
        <w:tc>
          <w:tcPr>
            <w:tcW w:w="125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10</w:t>
            </w:r>
          </w:p>
        </w:tc>
        <w:tc>
          <w:tcPr>
            <w:tcW w:w="1264"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10</w:t>
            </w:r>
          </w:p>
        </w:tc>
      </w:tr>
      <w:tr w:rsidR="00C7359A" w:rsidRPr="00C7359A" w:rsidTr="00810AFA">
        <w:trPr>
          <w:jc w:val="center"/>
        </w:trPr>
        <w:tc>
          <w:tcPr>
            <w:tcW w:w="1791"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smartTag w:uri="urn:schemas-microsoft-com:office:smarttags" w:element="metricconverter">
              <w:smartTagPr>
                <w:attr w:name="ProductID" w:val="40 м"/>
              </w:smartTagPr>
              <w:r w:rsidRPr="00C7359A">
                <w:rPr>
                  <w:sz w:val="18"/>
                  <w:szCs w:val="18"/>
                </w:rPr>
                <w:t>40 м</w:t>
              </w:r>
            </w:smartTag>
          </w:p>
        </w:tc>
        <w:tc>
          <w:tcPr>
            <w:tcW w:w="10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15</w:t>
            </w:r>
          </w:p>
        </w:tc>
        <w:tc>
          <w:tcPr>
            <w:tcW w:w="1282"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15</w:t>
            </w:r>
          </w:p>
        </w:tc>
        <w:tc>
          <w:tcPr>
            <w:tcW w:w="1105"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25</w:t>
            </w:r>
          </w:p>
        </w:tc>
        <w:tc>
          <w:tcPr>
            <w:tcW w:w="1311"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40</w:t>
            </w:r>
          </w:p>
        </w:tc>
        <w:tc>
          <w:tcPr>
            <w:tcW w:w="1117"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75</w:t>
            </w:r>
          </w:p>
        </w:tc>
        <w:tc>
          <w:tcPr>
            <w:tcW w:w="125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15</w:t>
            </w:r>
          </w:p>
        </w:tc>
        <w:tc>
          <w:tcPr>
            <w:tcW w:w="1264"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15</w:t>
            </w:r>
          </w:p>
        </w:tc>
      </w:tr>
    </w:tbl>
    <w:p w:rsidR="00C7359A" w:rsidRPr="00C7359A" w:rsidRDefault="00C7359A" w:rsidP="00C7359A">
      <w:pPr>
        <w:spacing w:line="240" w:lineRule="auto"/>
        <w:rPr>
          <w:rFonts w:ascii="Times New Roman" w:hAnsi="Times New Roman" w:cs="Times New Roman"/>
          <w:b/>
          <w:bCs/>
          <w:sz w:val="18"/>
          <w:szCs w:val="18"/>
        </w:rPr>
      </w:pPr>
      <w:r w:rsidRPr="00C7359A">
        <w:rPr>
          <w:rFonts w:ascii="Times New Roman" w:hAnsi="Times New Roman" w:cs="Times New Roman"/>
          <w:b/>
          <w:bCs/>
          <w:sz w:val="18"/>
          <w:szCs w:val="18"/>
        </w:rPr>
        <w:t>Примечания к таблице:</w:t>
      </w:r>
    </w:p>
    <w:p w:rsidR="00C7359A" w:rsidRPr="00C7359A" w:rsidRDefault="00C7359A" w:rsidP="00C7359A">
      <w:pPr>
        <w:spacing w:line="240" w:lineRule="auto"/>
        <w:rPr>
          <w:rFonts w:ascii="Times New Roman" w:hAnsi="Times New Roman" w:cs="Times New Roman"/>
          <w:bCs/>
          <w:sz w:val="18"/>
          <w:szCs w:val="18"/>
        </w:rPr>
      </w:pPr>
      <w:r w:rsidRPr="00C7359A">
        <w:rPr>
          <w:rFonts w:ascii="Times New Roman" w:hAnsi="Times New Roman" w:cs="Times New Roman"/>
          <w:bCs/>
          <w:sz w:val="18"/>
          <w:szCs w:val="18"/>
        </w:rPr>
        <w:t>При одновременном наличии различных видов животных нормативные разрывы суммируются.</w:t>
      </w:r>
    </w:p>
    <w:p w:rsidR="00C7359A" w:rsidRPr="00C7359A" w:rsidRDefault="00C7359A" w:rsidP="00C7359A">
      <w:pPr>
        <w:spacing w:line="240" w:lineRule="auto"/>
        <w:rPr>
          <w:rFonts w:ascii="Times New Roman" w:hAnsi="Times New Roman" w:cs="Times New Roman"/>
          <w:bCs/>
          <w:sz w:val="18"/>
          <w:szCs w:val="18"/>
        </w:rPr>
      </w:pPr>
      <w:r w:rsidRPr="00C7359A">
        <w:rPr>
          <w:rFonts w:ascii="Times New Roman" w:hAnsi="Times New Roman" w:cs="Times New Roman"/>
          <w:bCs/>
          <w:sz w:val="18"/>
          <w:szCs w:val="18"/>
        </w:rPr>
        <w:t>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C7359A" w:rsidRPr="00C7359A" w:rsidRDefault="00C7359A" w:rsidP="00C7359A">
      <w:pPr>
        <w:pStyle w:val="3"/>
        <w:spacing w:line="240" w:lineRule="auto"/>
        <w:rPr>
          <w:rFonts w:ascii="Times New Roman" w:hAnsi="Times New Roman" w:cs="Times New Roman"/>
          <w:color w:val="auto"/>
          <w:sz w:val="18"/>
          <w:szCs w:val="18"/>
        </w:rPr>
      </w:pPr>
      <w:bookmarkStart w:id="246" w:name="_Toc426622150"/>
      <w:bookmarkStart w:id="247" w:name="_Toc133930977"/>
      <w:r w:rsidRPr="00C7359A">
        <w:rPr>
          <w:rFonts w:ascii="Times New Roman" w:hAnsi="Times New Roman" w:cs="Times New Roman"/>
          <w:color w:val="auto"/>
          <w:sz w:val="18"/>
          <w:szCs w:val="18"/>
        </w:rPr>
        <w:lastRenderedPageBreak/>
        <w:t>Статья 24.2 Градостроительные регламенты. Общественно–деловые зоны.</w:t>
      </w:r>
      <w:bookmarkEnd w:id="246"/>
      <w:bookmarkEnd w:id="247"/>
    </w:p>
    <w:p w:rsidR="00C7359A" w:rsidRPr="00C7359A" w:rsidRDefault="00C7359A" w:rsidP="00C7359A">
      <w:pPr>
        <w:pStyle w:val="6"/>
        <w:rPr>
          <w:rFonts w:ascii="Times New Roman" w:hAnsi="Times New Roman"/>
          <w:sz w:val="18"/>
          <w:szCs w:val="18"/>
        </w:rPr>
      </w:pPr>
      <w:bookmarkStart w:id="248" w:name="_Toc99956879"/>
      <w:bookmarkStart w:id="249" w:name="_Toc104893769"/>
      <w:r w:rsidRPr="00C7359A">
        <w:rPr>
          <w:rFonts w:ascii="Times New Roman" w:hAnsi="Times New Roman"/>
          <w:sz w:val="18"/>
          <w:szCs w:val="18"/>
        </w:rPr>
        <w:t>(ОД.</w:t>
      </w:r>
      <w:bookmarkEnd w:id="248"/>
      <w:bookmarkEnd w:id="249"/>
      <w:r w:rsidRPr="00C7359A">
        <w:rPr>
          <w:rFonts w:ascii="Times New Roman" w:hAnsi="Times New Roman"/>
          <w:sz w:val="18"/>
          <w:szCs w:val="18"/>
        </w:rPr>
        <w:t>1) Общественно-деловая зона</w:t>
      </w:r>
    </w:p>
    <w:p w:rsidR="00C7359A" w:rsidRPr="00C7359A" w:rsidRDefault="00C7359A" w:rsidP="00C7359A">
      <w:pPr>
        <w:spacing w:line="240" w:lineRule="auto"/>
        <w:rPr>
          <w:rFonts w:ascii="Times New Roman" w:hAnsi="Times New Roman" w:cs="Times New Roman"/>
          <w:bCs/>
          <w:sz w:val="18"/>
          <w:szCs w:val="18"/>
        </w:rPr>
      </w:pPr>
      <w:r w:rsidRPr="00C7359A">
        <w:rPr>
          <w:rFonts w:ascii="Times New Roman" w:hAnsi="Times New Roman" w:cs="Times New Roman"/>
          <w:bCs/>
          <w:sz w:val="18"/>
          <w:szCs w:val="18"/>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и обеспеченных пространственной доступностью для МГН.</w:t>
      </w:r>
    </w:p>
    <w:p w:rsidR="00C7359A" w:rsidRPr="00C7359A" w:rsidRDefault="00C7359A" w:rsidP="00C7359A">
      <w:pPr>
        <w:spacing w:line="240" w:lineRule="auto"/>
        <w:rPr>
          <w:rFonts w:ascii="Times New Roman" w:hAnsi="Times New Roman" w:cs="Times New Roman"/>
          <w:bCs/>
          <w:sz w:val="18"/>
          <w:szCs w:val="18"/>
        </w:rPr>
      </w:pPr>
      <w:r w:rsidRPr="00C7359A">
        <w:rPr>
          <w:rFonts w:ascii="Times New Roman" w:hAnsi="Times New Roman" w:cs="Times New Roman"/>
          <w:bCs/>
          <w:sz w:val="18"/>
          <w:szCs w:val="18"/>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 и нормативным требованиям </w:t>
      </w:r>
      <w:hyperlink r:id="rId42" w:anchor="7D20K3" w:history="1">
        <w:r w:rsidRPr="00C7359A">
          <w:rPr>
            <w:rFonts w:ascii="Times New Roman" w:hAnsi="Times New Roman" w:cs="Times New Roman"/>
            <w:bCs/>
            <w:sz w:val="18"/>
            <w:szCs w:val="18"/>
          </w:rPr>
          <w:t>СП 160.1325800</w:t>
        </w:r>
      </w:hyperlink>
      <w:r w:rsidRPr="00C7359A">
        <w:rPr>
          <w:rFonts w:ascii="Times New Roman" w:hAnsi="Times New Roman" w:cs="Times New Roman"/>
          <w:bCs/>
          <w:sz w:val="18"/>
          <w:szCs w:val="18"/>
        </w:rPr>
        <w:t> и </w:t>
      </w:r>
      <w:hyperlink r:id="rId43" w:anchor="7D20K3" w:history="1">
        <w:r w:rsidRPr="00C7359A">
          <w:rPr>
            <w:rFonts w:ascii="Times New Roman" w:hAnsi="Times New Roman" w:cs="Times New Roman"/>
            <w:bCs/>
            <w:sz w:val="18"/>
            <w:szCs w:val="18"/>
          </w:rPr>
          <w:t>СП 306.1325800</w:t>
        </w:r>
      </w:hyperlink>
      <w:r w:rsidRPr="00C7359A">
        <w:rPr>
          <w:rFonts w:ascii="Times New Roman" w:hAnsi="Times New Roman" w:cs="Times New Roman"/>
          <w:bCs/>
          <w:sz w:val="18"/>
          <w:szCs w:val="18"/>
        </w:rPr>
        <w:t>.</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809"/>
        <w:gridCol w:w="1418"/>
      </w:tblGrid>
      <w:tr w:rsidR="00C7359A" w:rsidRPr="00C7359A" w:rsidTr="00810AFA">
        <w:trPr>
          <w:trHeight w:val="589"/>
        </w:trPr>
        <w:tc>
          <w:tcPr>
            <w:tcW w:w="1696" w:type="dxa"/>
            <w:vMerge w:val="restart"/>
            <w:tcBorders>
              <w:top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Основные виды разрешенного использования земельного участка*</w:t>
            </w:r>
          </w:p>
        </w:tc>
        <w:tc>
          <w:tcPr>
            <w:tcW w:w="6809" w:type="dxa"/>
            <w:vMerge w:val="restart"/>
            <w:tcBorders>
              <w:top w:val="single" w:sz="4" w:space="0" w:color="auto"/>
              <w:left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Описание вида разрешенного использования земельного участка**</w:t>
            </w:r>
          </w:p>
        </w:tc>
        <w:tc>
          <w:tcPr>
            <w:tcW w:w="1418" w:type="dxa"/>
            <w:vMerge w:val="restart"/>
            <w:tcBorders>
              <w:top w:val="single" w:sz="4" w:space="0" w:color="auto"/>
              <w:lef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Код (числовое обозначение) вида разрешенного использования земельного участка***</w:t>
            </w:r>
          </w:p>
        </w:tc>
      </w:tr>
      <w:tr w:rsidR="00C7359A" w:rsidRPr="00C7359A" w:rsidTr="00810AFA">
        <w:trPr>
          <w:cantSplit/>
          <w:trHeight w:val="1134"/>
        </w:trPr>
        <w:tc>
          <w:tcPr>
            <w:tcW w:w="1696" w:type="dxa"/>
            <w:vMerge/>
            <w:tcBorders>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p>
        </w:tc>
        <w:tc>
          <w:tcPr>
            <w:tcW w:w="6809" w:type="dxa"/>
            <w:vMerge/>
            <w:tcBorders>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p>
        </w:tc>
        <w:tc>
          <w:tcPr>
            <w:tcW w:w="1418" w:type="dxa"/>
            <w:vMerge/>
            <w:tcBorders>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p>
        </w:tc>
      </w:tr>
      <w:tr w:rsidR="00C7359A" w:rsidRPr="00C7359A" w:rsidTr="00810AFA">
        <w:trPr>
          <w:tblHeader/>
        </w:trPr>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1</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2</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3</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Социальное обслуживание</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3.2</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Дома социального обслуживания</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3.1.2</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Бытовое обслуживание</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3.3</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Здравоохранение</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3.4</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Образование и просвещение</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3.5</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Культурное развитие</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3.6</w:t>
            </w:r>
          </w:p>
        </w:tc>
      </w:tr>
      <w:tr w:rsidR="00C7359A" w:rsidRPr="00C7359A" w:rsidTr="00810AFA">
        <w:trPr>
          <w:trHeight w:val="1055"/>
        </w:trPr>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Религиозное использование</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3.7</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Обеспечение занятий спортом в помещениях</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спортивных клубов, спортивных залов, бассейнов, физкультурно-оздоровительных комплексов в зданиях и сооружениях</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sz w:val="18"/>
                <w:szCs w:val="18"/>
              </w:rPr>
            </w:pPr>
            <w:r w:rsidRPr="00C7359A">
              <w:rPr>
                <w:rFonts w:ascii="Times New Roman" w:hAnsi="Times New Roman" w:cs="Times New Roman"/>
                <w:sz w:val="18"/>
                <w:szCs w:val="18"/>
              </w:rPr>
              <w:t>5.1.2</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Общественное управление</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3.8</w:t>
            </w:r>
          </w:p>
        </w:tc>
      </w:tr>
      <w:tr w:rsidR="00C7359A" w:rsidRPr="00C7359A" w:rsidTr="00810AFA">
        <w:trPr>
          <w:trHeight w:val="1051"/>
        </w:trPr>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Обеспечение научной деятельности</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3.9</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Ветеринарное обслуживание</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3.10</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Деловое управление</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4.1</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 xml:space="preserve">Объекты торговли (торговые центры, </w:t>
            </w:r>
            <w:r w:rsidRPr="00C7359A">
              <w:rPr>
                <w:sz w:val="18"/>
                <w:szCs w:val="18"/>
              </w:rPr>
              <w:lastRenderedPageBreak/>
              <w:t>торгово-</w:t>
            </w:r>
            <w:r w:rsidRPr="00C7359A">
              <w:rPr>
                <w:sz w:val="18"/>
                <w:szCs w:val="18"/>
              </w:rPr>
              <w:br/>
              <w:t>развлекательные центры (комплексы)</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lastRenderedPageBreak/>
              <w:t xml:space="preserve">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w:t>
            </w:r>
            <w:r w:rsidRPr="00C7359A">
              <w:rPr>
                <w:sz w:val="18"/>
                <w:szCs w:val="18"/>
              </w:rPr>
              <w:lastRenderedPageBreak/>
              <w:t>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lastRenderedPageBreak/>
              <w:t>4.2</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lastRenderedPageBreak/>
              <w:t>Рынки</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4.3</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Магазины</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4.4</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Банковская и страховая деятельность</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4.5</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Общественное питание</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4.6</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Гостиничное обслуживание</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гостиниц</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4.7</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Развлечение</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4.8</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Спорт</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5.1</w:t>
            </w:r>
          </w:p>
        </w:tc>
      </w:tr>
      <w:tr w:rsidR="00C7359A" w:rsidRPr="00C7359A" w:rsidTr="00810AFA">
        <w:trPr>
          <w:trHeight w:val="915"/>
        </w:trPr>
        <w:tc>
          <w:tcPr>
            <w:tcW w:w="1696" w:type="dxa"/>
            <w:vMerge w:val="restart"/>
            <w:tcBorders>
              <w:top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Условно разрешенные виды использования земельного участка*</w:t>
            </w:r>
          </w:p>
        </w:tc>
        <w:tc>
          <w:tcPr>
            <w:tcW w:w="6809" w:type="dxa"/>
            <w:vMerge w:val="restart"/>
            <w:tcBorders>
              <w:top w:val="single" w:sz="4" w:space="0" w:color="auto"/>
              <w:left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Описание условно разрешенного вида использования земельного участка**</w:t>
            </w:r>
          </w:p>
        </w:tc>
        <w:tc>
          <w:tcPr>
            <w:tcW w:w="1418" w:type="dxa"/>
            <w:vMerge w:val="restart"/>
            <w:tcBorders>
              <w:top w:val="single" w:sz="4" w:space="0" w:color="auto"/>
              <w:left w:val="single" w:sz="4" w:space="0" w:color="auto"/>
            </w:tcBorders>
            <w:vAlign w:val="center"/>
          </w:tcPr>
          <w:p w:rsidR="00C7359A" w:rsidRPr="00C7359A" w:rsidRDefault="00C7359A" w:rsidP="00810AFA">
            <w:pPr>
              <w:spacing w:line="240" w:lineRule="auto"/>
              <w:ind w:left="-108" w:right="-108"/>
              <w:jc w:val="center"/>
              <w:rPr>
                <w:rFonts w:ascii="Times New Roman" w:hAnsi="Times New Roman" w:cs="Times New Roman"/>
                <w:b/>
                <w:bCs/>
                <w:sz w:val="18"/>
                <w:szCs w:val="18"/>
              </w:rPr>
            </w:pPr>
            <w:r w:rsidRPr="00C7359A">
              <w:rPr>
                <w:rFonts w:ascii="Times New Roman" w:hAnsi="Times New Roman" w:cs="Times New Roman"/>
                <w:b/>
                <w:bCs/>
                <w:sz w:val="18"/>
                <w:szCs w:val="18"/>
              </w:rPr>
              <w:t>Код (числовое обозначение) вида условно разрешенного использования земельного участка***</w:t>
            </w:r>
          </w:p>
        </w:tc>
      </w:tr>
      <w:tr w:rsidR="00C7359A" w:rsidRPr="00C7359A" w:rsidTr="00810AFA">
        <w:trPr>
          <w:cantSplit/>
          <w:trHeight w:val="829"/>
        </w:trPr>
        <w:tc>
          <w:tcPr>
            <w:tcW w:w="1696" w:type="dxa"/>
            <w:vMerge/>
            <w:tcBorders>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p>
        </w:tc>
        <w:tc>
          <w:tcPr>
            <w:tcW w:w="6809" w:type="dxa"/>
            <w:vMerge/>
            <w:tcBorders>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p>
        </w:tc>
        <w:tc>
          <w:tcPr>
            <w:tcW w:w="1418" w:type="dxa"/>
            <w:vMerge/>
            <w:tcBorders>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Малоэтажная многоквартирная жилая застройка</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малоэтажных многоквартирных домов (многоквартирные дома высотой до 4 этажей, включая мансардный);</w:t>
            </w:r>
            <w:r w:rsidRPr="00C7359A">
              <w:rPr>
                <w:sz w:val="18"/>
                <w:szCs w:val="18"/>
              </w:rPr>
              <w:br/>
              <w:t>обустройство спортивных и детских площадок, площадок для отдыха;</w:t>
            </w:r>
            <w:r w:rsidRPr="00C7359A">
              <w:rPr>
                <w:sz w:val="18"/>
                <w:szCs w:val="18"/>
              </w:rPr>
              <w:b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widowControl w:val="0"/>
              <w:autoSpaceDE w:val="0"/>
              <w:autoSpaceDN w:val="0"/>
              <w:adjustRightInd w:val="0"/>
              <w:spacing w:line="240" w:lineRule="auto"/>
              <w:jc w:val="center"/>
              <w:rPr>
                <w:rFonts w:ascii="Times New Roman" w:hAnsi="Times New Roman" w:cs="Times New Roman"/>
                <w:sz w:val="18"/>
                <w:szCs w:val="18"/>
              </w:rPr>
            </w:pPr>
            <w:r w:rsidRPr="00C7359A">
              <w:rPr>
                <w:rFonts w:ascii="Times New Roman" w:hAnsi="Times New Roman" w:cs="Times New Roman"/>
                <w:sz w:val="18"/>
                <w:szCs w:val="18"/>
              </w:rPr>
              <w:t>2.1.1</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Для индивидуального жилищного строительства</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2.1</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Блокированная жилая застройка</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widowControl w:val="0"/>
              <w:autoSpaceDE w:val="0"/>
              <w:autoSpaceDN w:val="0"/>
              <w:adjustRightInd w:val="0"/>
              <w:spacing w:line="240" w:lineRule="auto"/>
              <w:ind w:left="-108" w:right="-117"/>
              <w:jc w:val="center"/>
              <w:rPr>
                <w:rFonts w:ascii="Times New Roman" w:hAnsi="Times New Roman" w:cs="Times New Roman"/>
                <w:sz w:val="18"/>
                <w:szCs w:val="18"/>
              </w:rPr>
            </w:pPr>
            <w:r w:rsidRPr="00C7359A">
              <w:rPr>
                <w:rFonts w:ascii="Times New Roman" w:hAnsi="Times New Roman" w:cs="Times New Roman"/>
                <w:sz w:val="18"/>
                <w:szCs w:val="18"/>
              </w:rPr>
              <w:t>2.3</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Коммунальное обслуживание</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3.1</w:t>
            </w:r>
          </w:p>
        </w:tc>
      </w:tr>
      <w:tr w:rsidR="00C7359A" w:rsidRPr="00C7359A" w:rsidTr="00810AFA">
        <w:trPr>
          <w:trHeight w:val="609"/>
        </w:trPr>
        <w:tc>
          <w:tcPr>
            <w:tcW w:w="1696" w:type="dxa"/>
            <w:vMerge w:val="restart"/>
            <w:tcBorders>
              <w:top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Вспомогательные виды разрешенного использования земельного участка*</w:t>
            </w:r>
          </w:p>
        </w:tc>
        <w:tc>
          <w:tcPr>
            <w:tcW w:w="6809" w:type="dxa"/>
            <w:vMerge w:val="restart"/>
            <w:tcBorders>
              <w:top w:val="single" w:sz="4" w:space="0" w:color="auto"/>
              <w:left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Описание вспомогательного вида разрешенного использования земельного участка**</w:t>
            </w:r>
          </w:p>
        </w:tc>
        <w:tc>
          <w:tcPr>
            <w:tcW w:w="1418" w:type="dxa"/>
            <w:vMerge w:val="restart"/>
            <w:tcBorders>
              <w:top w:val="single" w:sz="4" w:space="0" w:color="auto"/>
              <w:left w:val="single" w:sz="4" w:space="0" w:color="auto"/>
            </w:tcBorders>
            <w:vAlign w:val="center"/>
          </w:tcPr>
          <w:p w:rsidR="00C7359A" w:rsidRPr="00C7359A" w:rsidRDefault="00C7359A" w:rsidP="00810AFA">
            <w:pPr>
              <w:spacing w:line="240" w:lineRule="auto"/>
              <w:ind w:left="-108" w:right="-108"/>
              <w:jc w:val="center"/>
              <w:rPr>
                <w:rFonts w:ascii="Times New Roman" w:hAnsi="Times New Roman" w:cs="Times New Roman"/>
                <w:b/>
                <w:bCs/>
                <w:sz w:val="18"/>
                <w:szCs w:val="18"/>
              </w:rPr>
            </w:pPr>
            <w:r w:rsidRPr="00C7359A">
              <w:rPr>
                <w:rFonts w:ascii="Times New Roman" w:hAnsi="Times New Roman" w:cs="Times New Roman"/>
                <w:b/>
                <w:bCs/>
                <w:sz w:val="18"/>
                <w:szCs w:val="18"/>
              </w:rPr>
              <w:t>Код (числовое обозначение) вспомогательного вида разрешенного использования земельного участка***</w:t>
            </w:r>
          </w:p>
        </w:tc>
      </w:tr>
      <w:tr w:rsidR="00C7359A" w:rsidRPr="00C7359A" w:rsidTr="00810AFA">
        <w:trPr>
          <w:trHeight w:val="987"/>
        </w:trPr>
        <w:tc>
          <w:tcPr>
            <w:tcW w:w="1696" w:type="dxa"/>
            <w:vMerge/>
            <w:tcBorders>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p>
        </w:tc>
        <w:tc>
          <w:tcPr>
            <w:tcW w:w="6809" w:type="dxa"/>
            <w:vMerge/>
            <w:tcBorders>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p>
        </w:tc>
        <w:tc>
          <w:tcPr>
            <w:tcW w:w="1418" w:type="dxa"/>
            <w:vMerge/>
            <w:tcBorders>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1</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2</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3</w:t>
            </w:r>
          </w:p>
        </w:tc>
      </w:tr>
      <w:tr w:rsidR="00C7359A" w:rsidRPr="00C7359A" w:rsidTr="00810AFA">
        <w:tc>
          <w:tcPr>
            <w:tcW w:w="1696" w:type="dxa"/>
            <w:tcBorders>
              <w:top w:val="single" w:sz="4" w:space="0" w:color="auto"/>
              <w:left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Хранение автотранспорта</w:t>
            </w:r>
          </w:p>
        </w:tc>
        <w:tc>
          <w:tcPr>
            <w:tcW w:w="6809" w:type="dxa"/>
            <w:tcBorders>
              <w:top w:val="single" w:sz="4" w:space="0" w:color="auto"/>
              <w:left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2.7.1</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Земельные участки (территории) общего пользования</w:t>
            </w:r>
          </w:p>
        </w:tc>
        <w:tc>
          <w:tcPr>
            <w:tcW w:w="6809"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C7359A">
              <w:rPr>
                <w:sz w:val="18"/>
                <w:szCs w:val="18"/>
              </w:rPr>
              <w:br/>
              <w:t>с кодами 12.0.1-12.0.2</w:t>
            </w:r>
          </w:p>
        </w:tc>
        <w:tc>
          <w:tcPr>
            <w:tcW w:w="1418"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12.0</w:t>
            </w:r>
          </w:p>
        </w:tc>
      </w:tr>
    </w:tbl>
    <w:p w:rsidR="00C7359A" w:rsidRPr="00C7359A" w:rsidRDefault="00C7359A" w:rsidP="00C7359A">
      <w:pPr>
        <w:spacing w:line="240" w:lineRule="auto"/>
        <w:jc w:val="both"/>
        <w:rPr>
          <w:rFonts w:ascii="Times New Roman" w:hAnsi="Times New Roman" w:cs="Times New Roman"/>
          <w:bCs/>
          <w:sz w:val="18"/>
          <w:szCs w:val="18"/>
        </w:rPr>
      </w:pPr>
      <w:r w:rsidRPr="00C7359A">
        <w:rPr>
          <w:rFonts w:ascii="Times New Roman" w:hAnsi="Times New Roman" w:cs="Times New Roman"/>
          <w:bCs/>
          <w:i/>
          <w:sz w:val="18"/>
          <w:szCs w:val="18"/>
        </w:rPr>
        <w:lastRenderedPageBreak/>
        <w:t>*</w:t>
      </w:r>
      <w:r w:rsidRPr="00C7359A">
        <w:rPr>
          <w:rFonts w:ascii="Times New Roman" w:hAnsi="Times New Roman" w:cs="Times New Roman"/>
          <w:bCs/>
          <w:sz w:val="18"/>
          <w:szCs w:val="18"/>
        </w:rPr>
        <w:t xml:space="preserve"> в скобках указаны равнозначные наименования видов разрешенного использования;</w:t>
      </w:r>
    </w:p>
    <w:p w:rsidR="00C7359A" w:rsidRPr="00C7359A" w:rsidRDefault="00C7359A" w:rsidP="00C7359A">
      <w:pPr>
        <w:spacing w:line="240" w:lineRule="auto"/>
        <w:jc w:val="both"/>
        <w:rPr>
          <w:rFonts w:ascii="Times New Roman" w:hAnsi="Times New Roman" w:cs="Times New Roman"/>
          <w:bCs/>
          <w:sz w:val="18"/>
          <w:szCs w:val="18"/>
        </w:rPr>
      </w:pPr>
      <w:r w:rsidRPr="00C7359A">
        <w:rPr>
          <w:rFonts w:ascii="Times New Roman" w:hAnsi="Times New Roman" w:cs="Times New Roman"/>
          <w:bCs/>
          <w:sz w:val="18"/>
          <w:szCs w:val="18"/>
        </w:rPr>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C7359A" w:rsidRPr="00C7359A" w:rsidRDefault="00C7359A" w:rsidP="00C7359A">
      <w:pPr>
        <w:spacing w:line="240" w:lineRule="auto"/>
        <w:jc w:val="both"/>
        <w:rPr>
          <w:rFonts w:ascii="Times New Roman" w:hAnsi="Times New Roman" w:cs="Times New Roman"/>
          <w:bCs/>
          <w:sz w:val="18"/>
          <w:szCs w:val="18"/>
        </w:rPr>
      </w:pPr>
      <w:r w:rsidRPr="00C7359A">
        <w:rPr>
          <w:rFonts w:ascii="Times New Roman" w:hAnsi="Times New Roman" w:cs="Times New Roman"/>
          <w:bCs/>
          <w:sz w:val="18"/>
          <w:szCs w:val="18"/>
        </w:rPr>
        <w:t>*** текстовое наименование ВРИ и его код (числовое обозначение) являются равнозначными.</w:t>
      </w:r>
    </w:p>
    <w:p w:rsidR="00C7359A" w:rsidRPr="00C7359A" w:rsidRDefault="00C7359A" w:rsidP="00C7359A">
      <w:pPr>
        <w:spacing w:line="240" w:lineRule="auto"/>
        <w:jc w:val="both"/>
        <w:rPr>
          <w:rFonts w:ascii="Times New Roman" w:hAnsi="Times New Roman" w:cs="Times New Roman"/>
          <w:i/>
          <w:sz w:val="18"/>
          <w:szCs w:val="18"/>
        </w:rPr>
      </w:pPr>
      <w:r w:rsidRPr="00C7359A">
        <w:rPr>
          <w:rFonts w:ascii="Times New Roman" w:hAnsi="Times New Roman" w:cs="Times New Roman"/>
          <w:i/>
          <w:sz w:val="18"/>
          <w:szCs w:val="18"/>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250" w:name="_Toc133930978"/>
      <w:r w:rsidRPr="00C7359A">
        <w:rPr>
          <w:rFonts w:ascii="Times New Roman" w:hAnsi="Times New Roman" w:cs="Times New Roman"/>
          <w:color w:val="auto"/>
          <w:sz w:val="18"/>
          <w:szCs w:val="18"/>
        </w:rPr>
        <w:t>Статья 24.3.</w:t>
      </w:r>
      <w:r w:rsidRPr="00C7359A">
        <w:rPr>
          <w:rFonts w:ascii="Times New Roman" w:hAnsi="Times New Roman" w:cs="Times New Roman"/>
          <w:color w:val="auto"/>
          <w:sz w:val="18"/>
          <w:szCs w:val="18"/>
        </w:rPr>
        <w:tab/>
        <w:t>Градостроительные регламенты. Производственные зоны, зоны инженерной и транспортной инфраструктур</w:t>
      </w:r>
      <w:bookmarkEnd w:id="250"/>
    </w:p>
    <w:p w:rsidR="00C7359A" w:rsidRPr="00C7359A" w:rsidRDefault="00C7359A" w:rsidP="00C7359A">
      <w:pPr>
        <w:spacing w:before="240" w:line="240" w:lineRule="auto"/>
        <w:jc w:val="both"/>
        <w:rPr>
          <w:rFonts w:ascii="Times New Roman" w:hAnsi="Times New Roman" w:cs="Times New Roman"/>
          <w:sz w:val="18"/>
          <w:szCs w:val="18"/>
        </w:rPr>
      </w:pPr>
      <w:r w:rsidRPr="00C7359A">
        <w:rPr>
          <w:rFonts w:ascii="Times New Roman" w:hAnsi="Times New Roman" w:cs="Times New Roman"/>
          <w:sz w:val="18"/>
          <w:szCs w:val="18"/>
        </w:rPr>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Производственная зона включает территории всех предприятий основного и сопутствующего назначения со всеми их зданиями, сооружениями и коммуникациями.</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СП 18.13330, а также положений об охране подземных вод.</w:t>
      </w:r>
    </w:p>
    <w:p w:rsidR="00C7359A" w:rsidRPr="00C7359A" w:rsidRDefault="00C7359A" w:rsidP="00C7359A">
      <w:pPr>
        <w:numPr>
          <w:ilvl w:val="0"/>
          <w:numId w:val="2"/>
        </w:numPr>
        <w:spacing w:after="0" w:line="240" w:lineRule="auto"/>
        <w:ind w:left="0" w:firstLine="709"/>
        <w:jc w:val="both"/>
        <w:rPr>
          <w:rFonts w:ascii="Times New Roman" w:hAnsi="Times New Roman" w:cs="Times New Roman"/>
          <w:sz w:val="18"/>
          <w:szCs w:val="18"/>
        </w:rPr>
      </w:pPr>
      <w:r w:rsidRPr="00C7359A">
        <w:rPr>
          <w:rFonts w:ascii="Times New Roman" w:hAnsi="Times New Roman" w:cs="Times New Roman"/>
          <w:sz w:val="18"/>
          <w:szCs w:val="18"/>
        </w:rPr>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C7359A" w:rsidRPr="00C7359A" w:rsidRDefault="00C7359A" w:rsidP="00C7359A">
      <w:pPr>
        <w:numPr>
          <w:ilvl w:val="0"/>
          <w:numId w:val="2"/>
        </w:numPr>
        <w:spacing w:after="0" w:line="240" w:lineRule="auto"/>
        <w:ind w:left="0" w:firstLine="709"/>
        <w:jc w:val="both"/>
        <w:rPr>
          <w:rFonts w:ascii="Times New Roman" w:hAnsi="Times New Roman" w:cs="Times New Roman"/>
          <w:sz w:val="18"/>
          <w:szCs w:val="18"/>
        </w:rPr>
      </w:pPr>
      <w:r w:rsidRPr="00C7359A">
        <w:rPr>
          <w:rFonts w:ascii="Times New Roman" w:hAnsi="Times New Roman" w:cs="Times New Roman"/>
          <w:sz w:val="18"/>
          <w:szCs w:val="18"/>
        </w:rPr>
        <w:t>При размещении и реконструкции предприятий и других объектов на территории производственной зоны необходимо учитывать размеры санитарно-защитных зон.</w:t>
      </w:r>
    </w:p>
    <w:p w:rsidR="00C7359A" w:rsidRPr="00C7359A" w:rsidRDefault="00C7359A" w:rsidP="00C7359A">
      <w:pPr>
        <w:numPr>
          <w:ilvl w:val="0"/>
          <w:numId w:val="2"/>
        </w:numPr>
        <w:spacing w:after="0" w:line="240" w:lineRule="auto"/>
        <w:ind w:left="0" w:firstLine="709"/>
        <w:jc w:val="both"/>
        <w:rPr>
          <w:rFonts w:ascii="Times New Roman" w:hAnsi="Times New Roman" w:cs="Times New Roman"/>
          <w:sz w:val="18"/>
          <w:szCs w:val="18"/>
        </w:rPr>
      </w:pPr>
      <w:r w:rsidRPr="00C7359A">
        <w:rPr>
          <w:rFonts w:ascii="Times New Roman" w:hAnsi="Times New Roman" w:cs="Times New Roman"/>
          <w:sz w:val="18"/>
          <w:szCs w:val="18"/>
        </w:rPr>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w:t>
      </w:r>
    </w:p>
    <w:p w:rsidR="00C7359A" w:rsidRPr="00C7359A" w:rsidRDefault="00C7359A" w:rsidP="00C7359A">
      <w:pPr>
        <w:spacing w:line="240" w:lineRule="auto"/>
        <w:jc w:val="both"/>
        <w:rPr>
          <w:rFonts w:ascii="Times New Roman" w:hAnsi="Times New Roman" w:cs="Times New Roman"/>
          <w:bCs/>
          <w:sz w:val="18"/>
          <w:szCs w:val="18"/>
        </w:rPr>
      </w:pPr>
      <w:r w:rsidRPr="00C7359A">
        <w:rPr>
          <w:rFonts w:ascii="Times New Roman" w:hAnsi="Times New Roman" w:cs="Times New Roman"/>
          <w:bCs/>
          <w:sz w:val="18"/>
          <w:szCs w:val="18"/>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C7359A" w:rsidRPr="00C7359A" w:rsidRDefault="00C7359A" w:rsidP="00C7359A">
      <w:pPr>
        <w:spacing w:line="240" w:lineRule="auto"/>
        <w:jc w:val="both"/>
        <w:rPr>
          <w:rFonts w:ascii="Times New Roman" w:hAnsi="Times New Roman" w:cs="Times New Roman"/>
          <w:bCs/>
          <w:sz w:val="18"/>
          <w:szCs w:val="18"/>
        </w:rPr>
      </w:pPr>
      <w:r w:rsidRPr="00C7359A">
        <w:rPr>
          <w:rFonts w:ascii="Times New Roman" w:hAnsi="Times New Roman" w:cs="Times New Roman"/>
          <w:bCs/>
          <w:sz w:val="18"/>
          <w:szCs w:val="1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C7359A" w:rsidRPr="00C7359A" w:rsidRDefault="00C7359A" w:rsidP="00C7359A">
      <w:pPr>
        <w:spacing w:line="240" w:lineRule="auto"/>
        <w:jc w:val="both"/>
        <w:rPr>
          <w:rFonts w:ascii="Times New Roman" w:hAnsi="Times New Roman" w:cs="Times New Roman"/>
          <w:bCs/>
          <w:sz w:val="18"/>
          <w:szCs w:val="18"/>
        </w:rPr>
      </w:pPr>
      <w:r w:rsidRPr="00C7359A">
        <w:rPr>
          <w:rFonts w:ascii="Times New Roman" w:hAnsi="Times New Roman" w:cs="Times New Roman"/>
          <w:bCs/>
          <w:sz w:val="18"/>
          <w:szCs w:val="18"/>
        </w:rPr>
        <w:t>Допускается размещать в границах санитарно-защитной зоны промышленного объекта или производства:</w:t>
      </w:r>
    </w:p>
    <w:p w:rsidR="00C7359A" w:rsidRPr="00C7359A" w:rsidRDefault="00C7359A" w:rsidP="00C7359A">
      <w:pPr>
        <w:spacing w:line="240" w:lineRule="auto"/>
        <w:jc w:val="both"/>
        <w:rPr>
          <w:rFonts w:ascii="Times New Roman" w:hAnsi="Times New Roman" w:cs="Times New Roman"/>
          <w:bCs/>
          <w:sz w:val="18"/>
          <w:szCs w:val="18"/>
        </w:rPr>
      </w:pPr>
      <w:r w:rsidRPr="00C7359A">
        <w:rPr>
          <w:rFonts w:ascii="Times New Roman" w:hAnsi="Times New Roman" w:cs="Times New Roman"/>
          <w:bCs/>
          <w:sz w:val="18"/>
          <w:szCs w:val="18"/>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C7359A" w:rsidRPr="00C7359A" w:rsidRDefault="00C7359A" w:rsidP="00C7359A">
      <w:pPr>
        <w:spacing w:line="240" w:lineRule="auto"/>
        <w:jc w:val="both"/>
        <w:rPr>
          <w:rFonts w:ascii="Times New Roman" w:hAnsi="Times New Roman" w:cs="Times New Roman"/>
          <w:bCs/>
          <w:sz w:val="18"/>
          <w:szCs w:val="18"/>
        </w:rPr>
      </w:pPr>
      <w:r w:rsidRPr="00C7359A">
        <w:rPr>
          <w:rFonts w:ascii="Times New Roman" w:hAnsi="Times New Roman" w:cs="Times New Roman"/>
          <w:bCs/>
          <w:sz w:val="18"/>
          <w:szCs w:val="18"/>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C7359A" w:rsidRPr="00C7359A" w:rsidRDefault="00C7359A" w:rsidP="00C7359A">
      <w:pPr>
        <w:spacing w:before="240" w:line="240" w:lineRule="auto"/>
        <w:jc w:val="both"/>
        <w:rPr>
          <w:rFonts w:ascii="Times New Roman" w:hAnsi="Times New Roman" w:cs="Times New Roman"/>
          <w:bCs/>
          <w:sz w:val="18"/>
          <w:szCs w:val="18"/>
        </w:rPr>
      </w:pPr>
      <w:r w:rsidRPr="00C7359A">
        <w:rPr>
          <w:rFonts w:ascii="Times New Roman" w:hAnsi="Times New Roman" w:cs="Times New Roman"/>
          <w:bCs/>
          <w:sz w:val="18"/>
          <w:szCs w:val="18"/>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C7359A" w:rsidRPr="00C7359A" w:rsidRDefault="00C7359A" w:rsidP="00C7359A">
      <w:pPr>
        <w:pStyle w:val="6"/>
        <w:rPr>
          <w:rFonts w:ascii="Times New Roman" w:hAnsi="Times New Roman"/>
          <w:sz w:val="18"/>
          <w:szCs w:val="18"/>
        </w:rPr>
      </w:pPr>
      <w:r w:rsidRPr="00C7359A">
        <w:rPr>
          <w:rFonts w:ascii="Times New Roman" w:hAnsi="Times New Roman"/>
          <w:sz w:val="18"/>
          <w:szCs w:val="18"/>
        </w:rPr>
        <w:t>(И)</w:t>
      </w:r>
      <w:r w:rsidRPr="00C7359A">
        <w:rPr>
          <w:rFonts w:ascii="Times New Roman" w:hAnsi="Times New Roman"/>
          <w:sz w:val="18"/>
          <w:szCs w:val="18"/>
          <w:lang w:eastAsia="ar-SA"/>
        </w:rPr>
        <w:t>Зона инженерной инфраструктуры</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526"/>
        <w:gridCol w:w="1701"/>
      </w:tblGrid>
      <w:tr w:rsidR="00C7359A" w:rsidRPr="00C7359A" w:rsidTr="00810AFA">
        <w:trPr>
          <w:trHeight w:val="589"/>
        </w:trPr>
        <w:tc>
          <w:tcPr>
            <w:tcW w:w="1696" w:type="dxa"/>
            <w:vMerge w:val="restart"/>
            <w:tcBorders>
              <w:top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lastRenderedPageBreak/>
              <w:t>Основные виды разрешенного использования земельного участка*</w:t>
            </w:r>
          </w:p>
        </w:tc>
        <w:tc>
          <w:tcPr>
            <w:tcW w:w="6526" w:type="dxa"/>
            <w:vMerge w:val="restart"/>
            <w:tcBorders>
              <w:top w:val="single" w:sz="4" w:space="0" w:color="auto"/>
              <w:left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Описание вида разрешенного использования земельного участка**</w:t>
            </w:r>
          </w:p>
        </w:tc>
        <w:tc>
          <w:tcPr>
            <w:tcW w:w="1701" w:type="dxa"/>
            <w:vMerge w:val="restart"/>
            <w:tcBorders>
              <w:top w:val="single" w:sz="4" w:space="0" w:color="auto"/>
              <w:left w:val="single" w:sz="4" w:space="0" w:color="auto"/>
            </w:tcBorders>
            <w:textDirection w:val="btLr"/>
            <w:vAlign w:val="center"/>
          </w:tcPr>
          <w:p w:rsidR="00C7359A" w:rsidRPr="00C7359A" w:rsidRDefault="00C7359A" w:rsidP="00810AFA">
            <w:pPr>
              <w:spacing w:line="240" w:lineRule="auto"/>
              <w:ind w:left="113" w:right="113"/>
              <w:jc w:val="center"/>
              <w:rPr>
                <w:rFonts w:ascii="Times New Roman" w:hAnsi="Times New Roman" w:cs="Times New Roman"/>
                <w:b/>
                <w:bCs/>
                <w:sz w:val="18"/>
                <w:szCs w:val="18"/>
              </w:rPr>
            </w:pPr>
            <w:r w:rsidRPr="00C7359A">
              <w:rPr>
                <w:rFonts w:ascii="Times New Roman" w:hAnsi="Times New Roman" w:cs="Times New Roman"/>
                <w:b/>
                <w:bCs/>
                <w:sz w:val="18"/>
                <w:szCs w:val="18"/>
              </w:rPr>
              <w:t>Код (числовое обозначение) вида разрешенного использования земельного участка***</w:t>
            </w:r>
          </w:p>
        </w:tc>
      </w:tr>
      <w:tr w:rsidR="00C7359A" w:rsidRPr="00C7359A" w:rsidTr="00810AFA">
        <w:trPr>
          <w:trHeight w:val="825"/>
        </w:trPr>
        <w:tc>
          <w:tcPr>
            <w:tcW w:w="1696" w:type="dxa"/>
            <w:vMerge/>
            <w:tcBorders>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p>
        </w:tc>
        <w:tc>
          <w:tcPr>
            <w:tcW w:w="6526" w:type="dxa"/>
            <w:vMerge/>
            <w:tcBorders>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p>
        </w:tc>
        <w:tc>
          <w:tcPr>
            <w:tcW w:w="1701" w:type="dxa"/>
            <w:vMerge/>
            <w:tcBorders>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p>
        </w:tc>
      </w:tr>
      <w:tr w:rsidR="00C7359A" w:rsidRPr="00C7359A" w:rsidTr="00810AFA">
        <w:trPr>
          <w:tblHeader/>
        </w:trPr>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1</w:t>
            </w:r>
          </w:p>
        </w:tc>
        <w:tc>
          <w:tcPr>
            <w:tcW w:w="652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2</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3</w:t>
            </w:r>
          </w:p>
        </w:tc>
      </w:tr>
      <w:tr w:rsidR="00C7359A" w:rsidRPr="00C7359A" w:rsidTr="00810AFA">
        <w:trPr>
          <w:tblHeader/>
        </w:trPr>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Предоставление коммунальных услуг</w:t>
            </w:r>
          </w:p>
        </w:tc>
        <w:tc>
          <w:tcPr>
            <w:tcW w:w="652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3.1.1</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Гидротехнические сооружения</w:t>
            </w:r>
          </w:p>
        </w:tc>
        <w:tc>
          <w:tcPr>
            <w:tcW w:w="652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11.3</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Энергетика</w:t>
            </w:r>
          </w:p>
        </w:tc>
        <w:tc>
          <w:tcPr>
            <w:tcW w:w="652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sidRPr="00C7359A">
              <w:rPr>
                <w:sz w:val="18"/>
                <w:szCs w:val="18"/>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textAlignment w:val="baseline"/>
              <w:rPr>
                <w:rFonts w:ascii="Times New Roman" w:hAnsi="Times New Roman" w:cs="Times New Roman"/>
                <w:sz w:val="18"/>
                <w:szCs w:val="18"/>
              </w:rPr>
            </w:pPr>
            <w:r w:rsidRPr="00C7359A">
              <w:rPr>
                <w:rFonts w:ascii="Times New Roman" w:hAnsi="Times New Roman" w:cs="Times New Roman"/>
                <w:sz w:val="18"/>
                <w:szCs w:val="18"/>
              </w:rPr>
              <w:t>6.7</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Связь</w:t>
            </w:r>
          </w:p>
        </w:tc>
        <w:tc>
          <w:tcPr>
            <w:tcW w:w="652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6.8</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Специальное пользование водными объектами</w:t>
            </w:r>
          </w:p>
        </w:tc>
        <w:tc>
          <w:tcPr>
            <w:tcW w:w="652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11.2</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Трубопроводный транспорт</w:t>
            </w:r>
          </w:p>
        </w:tc>
        <w:tc>
          <w:tcPr>
            <w:tcW w:w="652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before="100" w:beforeAutospacing="1" w:after="100" w:afterAutospacing="1" w:line="240" w:lineRule="auto"/>
              <w:ind w:left="-108" w:right="-108"/>
              <w:jc w:val="center"/>
              <w:rPr>
                <w:rFonts w:ascii="Times New Roman" w:hAnsi="Times New Roman" w:cs="Times New Roman"/>
                <w:sz w:val="18"/>
                <w:szCs w:val="18"/>
              </w:rPr>
            </w:pPr>
            <w:r w:rsidRPr="00C7359A">
              <w:rPr>
                <w:rFonts w:ascii="Times New Roman" w:hAnsi="Times New Roman" w:cs="Times New Roman"/>
                <w:sz w:val="18"/>
                <w:szCs w:val="18"/>
              </w:rPr>
              <w:t>7.5</w:t>
            </w:r>
          </w:p>
        </w:tc>
      </w:tr>
      <w:tr w:rsidR="00C7359A" w:rsidRPr="00C7359A" w:rsidTr="00810AFA">
        <w:trPr>
          <w:trHeight w:val="915"/>
        </w:trPr>
        <w:tc>
          <w:tcPr>
            <w:tcW w:w="1696" w:type="dxa"/>
            <w:vMerge w:val="restart"/>
            <w:tcBorders>
              <w:top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Условно разрешенные виды использования земельного участка*</w:t>
            </w:r>
          </w:p>
        </w:tc>
        <w:tc>
          <w:tcPr>
            <w:tcW w:w="6526" w:type="dxa"/>
            <w:vMerge w:val="restart"/>
            <w:tcBorders>
              <w:top w:val="single" w:sz="4" w:space="0" w:color="auto"/>
              <w:left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Описание условно разрешенного вида использования земельного участка**</w:t>
            </w:r>
          </w:p>
        </w:tc>
        <w:tc>
          <w:tcPr>
            <w:tcW w:w="1701" w:type="dxa"/>
            <w:vMerge w:val="restart"/>
            <w:tcBorders>
              <w:top w:val="single" w:sz="4" w:space="0" w:color="auto"/>
              <w:left w:val="single" w:sz="4" w:space="0" w:color="auto"/>
            </w:tcBorders>
            <w:textDirection w:val="btLr"/>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Код (числовое обозначение) вида условно</w:t>
            </w:r>
          </w:p>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разрешенного использования земельного</w:t>
            </w:r>
          </w:p>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участка***</w:t>
            </w:r>
          </w:p>
        </w:tc>
      </w:tr>
      <w:tr w:rsidR="00C7359A" w:rsidRPr="00C7359A" w:rsidTr="00810AFA">
        <w:trPr>
          <w:trHeight w:val="1620"/>
        </w:trPr>
        <w:tc>
          <w:tcPr>
            <w:tcW w:w="1696" w:type="dxa"/>
            <w:vMerge/>
            <w:tcBorders>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p>
        </w:tc>
        <w:tc>
          <w:tcPr>
            <w:tcW w:w="6526" w:type="dxa"/>
            <w:vMerge/>
            <w:tcBorders>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p>
        </w:tc>
        <w:tc>
          <w:tcPr>
            <w:tcW w:w="1701" w:type="dxa"/>
            <w:vMerge/>
            <w:tcBorders>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1</w:t>
            </w:r>
          </w:p>
        </w:tc>
        <w:tc>
          <w:tcPr>
            <w:tcW w:w="652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2</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3</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Складские площадки</w:t>
            </w:r>
          </w:p>
        </w:tc>
        <w:tc>
          <w:tcPr>
            <w:tcW w:w="652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Временное хранение, распределение и перевалка грузов (за исключением хранения стратегических запасов) на открытом воздухе</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ind w:left="-108"/>
              <w:jc w:val="center"/>
              <w:rPr>
                <w:rFonts w:ascii="Times New Roman" w:hAnsi="Times New Roman" w:cs="Times New Roman"/>
                <w:sz w:val="18"/>
                <w:szCs w:val="18"/>
              </w:rPr>
            </w:pPr>
            <w:r w:rsidRPr="00C7359A">
              <w:rPr>
                <w:rFonts w:ascii="Times New Roman" w:hAnsi="Times New Roman" w:cs="Times New Roman"/>
                <w:sz w:val="18"/>
                <w:szCs w:val="18"/>
              </w:rPr>
              <w:t>6.9.1</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Склад</w:t>
            </w:r>
          </w:p>
        </w:tc>
        <w:tc>
          <w:tcPr>
            <w:tcW w:w="652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textAlignment w:val="baseline"/>
              <w:rPr>
                <w:rFonts w:ascii="Times New Roman" w:hAnsi="Times New Roman" w:cs="Times New Roman"/>
                <w:sz w:val="18"/>
                <w:szCs w:val="18"/>
              </w:rPr>
            </w:pPr>
            <w:r w:rsidRPr="00C7359A">
              <w:rPr>
                <w:rFonts w:ascii="Times New Roman" w:hAnsi="Times New Roman" w:cs="Times New Roman"/>
                <w:sz w:val="18"/>
                <w:szCs w:val="18"/>
              </w:rPr>
              <w:t>6.9</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Специальная деятельность</w:t>
            </w:r>
          </w:p>
        </w:tc>
        <w:tc>
          <w:tcPr>
            <w:tcW w:w="652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textAlignment w:val="baseline"/>
              <w:rPr>
                <w:rFonts w:ascii="Times New Roman" w:hAnsi="Times New Roman" w:cs="Times New Roman"/>
                <w:sz w:val="18"/>
                <w:szCs w:val="18"/>
              </w:rPr>
            </w:pPr>
            <w:r w:rsidRPr="00C7359A">
              <w:rPr>
                <w:rFonts w:ascii="Times New Roman" w:hAnsi="Times New Roman" w:cs="Times New Roman"/>
                <w:sz w:val="18"/>
                <w:szCs w:val="18"/>
              </w:rPr>
              <w:t>12.2</w:t>
            </w:r>
          </w:p>
        </w:tc>
      </w:tr>
      <w:tr w:rsidR="00C7359A" w:rsidRPr="00C7359A" w:rsidTr="00810AFA">
        <w:trPr>
          <w:trHeight w:val="609"/>
        </w:trPr>
        <w:tc>
          <w:tcPr>
            <w:tcW w:w="1696" w:type="dxa"/>
            <w:vMerge w:val="restart"/>
            <w:tcBorders>
              <w:top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lastRenderedPageBreak/>
              <w:t>Вспомогательные виды разрешенного использования земельного участка*</w:t>
            </w:r>
          </w:p>
        </w:tc>
        <w:tc>
          <w:tcPr>
            <w:tcW w:w="6526" w:type="dxa"/>
            <w:vMerge w:val="restart"/>
            <w:tcBorders>
              <w:top w:val="single" w:sz="4" w:space="0" w:color="auto"/>
              <w:left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Описание вспомогательного вида разрешенного использования земельного участка**</w:t>
            </w:r>
          </w:p>
        </w:tc>
        <w:tc>
          <w:tcPr>
            <w:tcW w:w="1701" w:type="dxa"/>
            <w:vMerge w:val="restart"/>
            <w:tcBorders>
              <w:top w:val="single" w:sz="4" w:space="0" w:color="auto"/>
              <w:lef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Код (числовое обозначение) вспомогательного вида разрешенного использования земельного участка***</w:t>
            </w:r>
          </w:p>
        </w:tc>
      </w:tr>
      <w:tr w:rsidR="00C7359A" w:rsidRPr="00C7359A" w:rsidTr="00810AFA">
        <w:trPr>
          <w:trHeight w:val="987"/>
        </w:trPr>
        <w:tc>
          <w:tcPr>
            <w:tcW w:w="1696" w:type="dxa"/>
            <w:vMerge/>
            <w:tcBorders>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p>
        </w:tc>
        <w:tc>
          <w:tcPr>
            <w:tcW w:w="6526" w:type="dxa"/>
            <w:vMerge/>
            <w:tcBorders>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p>
        </w:tc>
        <w:tc>
          <w:tcPr>
            <w:tcW w:w="1701" w:type="dxa"/>
            <w:vMerge/>
            <w:tcBorders>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p>
        </w:tc>
      </w:tr>
      <w:tr w:rsidR="00C7359A" w:rsidRPr="00C7359A" w:rsidTr="00810AFA">
        <w:trPr>
          <w:trHeight w:val="70"/>
        </w:trPr>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1</w:t>
            </w:r>
          </w:p>
        </w:tc>
        <w:tc>
          <w:tcPr>
            <w:tcW w:w="652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2</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3</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Земельные участки (территории) общего пользования</w:t>
            </w:r>
          </w:p>
        </w:tc>
        <w:tc>
          <w:tcPr>
            <w:tcW w:w="6526"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C7359A">
              <w:rPr>
                <w:sz w:val="18"/>
                <w:szCs w:val="18"/>
              </w:rPr>
              <w:br/>
              <w:t>с кодами 12.0.1-12.0.2</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iCs/>
                <w:sz w:val="18"/>
                <w:szCs w:val="18"/>
              </w:rPr>
            </w:pPr>
            <w:r w:rsidRPr="00C7359A">
              <w:rPr>
                <w:rFonts w:ascii="Times New Roman" w:hAnsi="Times New Roman" w:cs="Times New Roman"/>
                <w:bCs/>
                <w:iCs/>
                <w:sz w:val="18"/>
                <w:szCs w:val="18"/>
              </w:rPr>
              <w:t>12.0</w:t>
            </w:r>
          </w:p>
        </w:tc>
      </w:tr>
    </w:tbl>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 в скобках указаны равнозначные наименования видов разрешенного использования;</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 текстовое наименование ВРИ и его код (числовое обозначение) являются равнозначными.</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 текстовое наименование ВРИ и его код (числовое обозначение) являются равнозначными.</w:t>
      </w:r>
    </w:p>
    <w:p w:rsidR="00C7359A" w:rsidRPr="00C7359A" w:rsidRDefault="00C7359A" w:rsidP="00C7359A">
      <w:pPr>
        <w:spacing w:line="240" w:lineRule="auto"/>
        <w:jc w:val="both"/>
        <w:rPr>
          <w:rFonts w:ascii="Times New Roman" w:hAnsi="Times New Roman" w:cs="Times New Roman"/>
          <w:i/>
          <w:sz w:val="18"/>
          <w:szCs w:val="18"/>
        </w:rPr>
      </w:pPr>
      <w:r w:rsidRPr="00C7359A">
        <w:rPr>
          <w:rFonts w:ascii="Times New Roman" w:hAnsi="Times New Roman" w:cs="Times New Roman"/>
          <w:i/>
          <w:sz w:val="18"/>
          <w:szCs w:val="18"/>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N 117-ФЗ.</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251" w:name="_Toc133930979"/>
      <w:r w:rsidRPr="00C7359A">
        <w:rPr>
          <w:rFonts w:ascii="Times New Roman" w:hAnsi="Times New Roman" w:cs="Times New Roman"/>
          <w:color w:val="auto"/>
          <w:sz w:val="18"/>
          <w:szCs w:val="18"/>
        </w:rPr>
        <w:t>Статья 24.4</w:t>
      </w:r>
      <w:r w:rsidRPr="00C7359A">
        <w:rPr>
          <w:rFonts w:ascii="Times New Roman" w:hAnsi="Times New Roman" w:cs="Times New Roman"/>
          <w:color w:val="auto"/>
          <w:sz w:val="18"/>
          <w:szCs w:val="18"/>
        </w:rPr>
        <w:tab/>
        <w:t>Градостроительные регламенты. Зоны рекреационного назначения</w:t>
      </w:r>
      <w:bookmarkEnd w:id="251"/>
    </w:p>
    <w:p w:rsidR="00C7359A" w:rsidRPr="00C7359A" w:rsidRDefault="00C7359A" w:rsidP="00C7359A">
      <w:pPr>
        <w:spacing w:before="240" w:line="240" w:lineRule="auto"/>
        <w:jc w:val="both"/>
        <w:rPr>
          <w:rFonts w:ascii="Times New Roman" w:hAnsi="Times New Roman" w:cs="Times New Roman"/>
          <w:sz w:val="18"/>
          <w:szCs w:val="18"/>
        </w:rPr>
      </w:pPr>
      <w:r w:rsidRPr="00C7359A">
        <w:rPr>
          <w:rFonts w:ascii="Times New Roman" w:hAnsi="Times New Roman" w:cs="Times New Roman"/>
          <w:sz w:val="18"/>
          <w:szCs w:val="18"/>
        </w:rPr>
        <w:t xml:space="preserve">Зона предназначена для организации парков, скверов, бульваров, используемых в целях кратковременного отдыха, проведения досуга населения, размещения спортивных сооружений и комплексов местного значения, размещения объектов отдыха местного населения и туризма, а также обслуживающих объектов, вспомогательных по отношению к основному назначению зоны. </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C7359A" w:rsidRPr="00C7359A" w:rsidRDefault="00C7359A" w:rsidP="00C7359A">
      <w:pPr>
        <w:pStyle w:val="Iniiaiieoaenonionooiii2"/>
        <w:ind w:firstLine="709"/>
        <w:rPr>
          <w:rFonts w:ascii="Times New Roman" w:hAnsi="Times New Roman" w:cs="Times New Roman"/>
          <w:i/>
          <w:iCs/>
          <w:sz w:val="18"/>
          <w:szCs w:val="18"/>
        </w:rPr>
      </w:pPr>
      <w:r w:rsidRPr="00C7359A">
        <w:rPr>
          <w:rFonts w:ascii="Times New Roman" w:hAnsi="Times New Roman" w:cs="Times New Roman"/>
          <w:i/>
          <w:iCs/>
          <w:sz w:val="18"/>
          <w:szCs w:val="18"/>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C7359A" w:rsidRPr="00C7359A" w:rsidRDefault="00C7359A" w:rsidP="00C7359A">
      <w:pPr>
        <w:pStyle w:val="6"/>
        <w:rPr>
          <w:rFonts w:ascii="Times New Roman" w:hAnsi="Times New Roman"/>
          <w:sz w:val="18"/>
          <w:szCs w:val="18"/>
        </w:rPr>
      </w:pPr>
      <w:r w:rsidRPr="00C7359A">
        <w:rPr>
          <w:rFonts w:ascii="Times New Roman" w:hAnsi="Times New Roman"/>
          <w:sz w:val="18"/>
          <w:szCs w:val="18"/>
        </w:rPr>
        <w:t xml:space="preserve">(Р.1)Зона рекреационного назначения </w:t>
      </w: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668"/>
        <w:gridCol w:w="1701"/>
      </w:tblGrid>
      <w:tr w:rsidR="00C7359A" w:rsidRPr="00C7359A" w:rsidTr="00810AFA">
        <w:trPr>
          <w:trHeight w:val="589"/>
        </w:trPr>
        <w:tc>
          <w:tcPr>
            <w:tcW w:w="1696" w:type="dxa"/>
            <w:vMerge w:val="restart"/>
            <w:tcBorders>
              <w:top w:val="single" w:sz="4" w:space="0" w:color="auto"/>
              <w:right w:val="single" w:sz="4" w:space="0" w:color="auto"/>
            </w:tcBorders>
          </w:tcPr>
          <w:p w:rsidR="00C7359A" w:rsidRPr="00C7359A" w:rsidRDefault="00C7359A" w:rsidP="00810AFA">
            <w:pPr>
              <w:pStyle w:val="afff9"/>
              <w:ind w:left="-108" w:right="-108"/>
              <w:rPr>
                <w:b/>
                <w:sz w:val="18"/>
                <w:szCs w:val="18"/>
              </w:rPr>
            </w:pPr>
            <w:r w:rsidRPr="00C7359A">
              <w:rPr>
                <w:b/>
                <w:sz w:val="18"/>
                <w:szCs w:val="18"/>
              </w:rPr>
              <w:t>Основные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tcPr>
          <w:p w:rsidR="00C7359A" w:rsidRPr="00C7359A" w:rsidRDefault="00C7359A" w:rsidP="00810AFA">
            <w:pPr>
              <w:pStyle w:val="afff9"/>
              <w:ind w:left="-108" w:right="-108"/>
              <w:rPr>
                <w:b/>
                <w:sz w:val="18"/>
                <w:szCs w:val="18"/>
              </w:rPr>
            </w:pPr>
            <w:r w:rsidRPr="00C7359A">
              <w:rPr>
                <w:b/>
                <w:sz w:val="18"/>
                <w:szCs w:val="18"/>
              </w:rPr>
              <w:t>Описание вида разрешенного использования земельного участка**</w:t>
            </w:r>
          </w:p>
        </w:tc>
        <w:tc>
          <w:tcPr>
            <w:tcW w:w="1701" w:type="dxa"/>
            <w:vMerge w:val="restart"/>
            <w:tcBorders>
              <w:top w:val="single" w:sz="4" w:space="0" w:color="auto"/>
              <w:left w:val="single" w:sz="4" w:space="0" w:color="auto"/>
            </w:tcBorders>
          </w:tcPr>
          <w:p w:rsidR="00C7359A" w:rsidRPr="00C7359A" w:rsidRDefault="00C7359A" w:rsidP="00810AFA">
            <w:pPr>
              <w:pStyle w:val="afff9"/>
              <w:ind w:left="-108" w:right="-117"/>
              <w:rPr>
                <w:b/>
                <w:sz w:val="18"/>
                <w:szCs w:val="18"/>
              </w:rPr>
            </w:pPr>
            <w:r w:rsidRPr="00C7359A">
              <w:rPr>
                <w:b/>
                <w:sz w:val="18"/>
                <w:szCs w:val="18"/>
              </w:rPr>
              <w:t xml:space="preserve">Код (числовое обозначение) вида </w:t>
            </w:r>
          </w:p>
          <w:p w:rsidR="00C7359A" w:rsidRPr="00C7359A" w:rsidRDefault="00C7359A" w:rsidP="00810AFA">
            <w:pPr>
              <w:pStyle w:val="afff9"/>
              <w:ind w:left="-108" w:right="-117"/>
              <w:rPr>
                <w:b/>
                <w:sz w:val="18"/>
                <w:szCs w:val="18"/>
              </w:rPr>
            </w:pPr>
            <w:r w:rsidRPr="00C7359A">
              <w:rPr>
                <w:b/>
                <w:sz w:val="18"/>
                <w:szCs w:val="18"/>
              </w:rPr>
              <w:t>разрешенного использования земельного участка***</w:t>
            </w:r>
          </w:p>
        </w:tc>
      </w:tr>
      <w:tr w:rsidR="00C7359A" w:rsidRPr="00C7359A" w:rsidTr="00810AFA">
        <w:trPr>
          <w:trHeight w:val="825"/>
        </w:trPr>
        <w:tc>
          <w:tcPr>
            <w:tcW w:w="1696" w:type="dxa"/>
            <w:vMerge/>
            <w:tcBorders>
              <w:bottom w:val="single" w:sz="4" w:space="0" w:color="auto"/>
              <w:right w:val="single" w:sz="4" w:space="0" w:color="auto"/>
            </w:tcBorders>
          </w:tcPr>
          <w:p w:rsidR="00C7359A" w:rsidRPr="00C7359A" w:rsidRDefault="00C7359A" w:rsidP="00810AFA">
            <w:pPr>
              <w:pStyle w:val="afff9"/>
              <w:ind w:left="-108" w:right="-108"/>
              <w:rPr>
                <w:b/>
                <w:sz w:val="18"/>
                <w:szCs w:val="18"/>
              </w:rPr>
            </w:pPr>
          </w:p>
        </w:tc>
        <w:tc>
          <w:tcPr>
            <w:tcW w:w="6668" w:type="dxa"/>
            <w:vMerge/>
            <w:tcBorders>
              <w:left w:val="single" w:sz="4" w:space="0" w:color="auto"/>
              <w:bottom w:val="single" w:sz="4" w:space="0" w:color="auto"/>
              <w:right w:val="single" w:sz="4" w:space="0" w:color="auto"/>
            </w:tcBorders>
          </w:tcPr>
          <w:p w:rsidR="00C7359A" w:rsidRPr="00C7359A" w:rsidRDefault="00C7359A" w:rsidP="00810AFA">
            <w:pPr>
              <w:pStyle w:val="afff9"/>
              <w:ind w:left="-108" w:right="-108"/>
              <w:rPr>
                <w:b/>
                <w:sz w:val="18"/>
                <w:szCs w:val="18"/>
              </w:rPr>
            </w:pPr>
          </w:p>
        </w:tc>
        <w:tc>
          <w:tcPr>
            <w:tcW w:w="1701" w:type="dxa"/>
            <w:vMerge/>
            <w:tcBorders>
              <w:left w:val="single" w:sz="4" w:space="0" w:color="auto"/>
              <w:bottom w:val="single" w:sz="4" w:space="0" w:color="auto"/>
            </w:tcBorders>
          </w:tcPr>
          <w:p w:rsidR="00C7359A" w:rsidRPr="00C7359A" w:rsidRDefault="00C7359A" w:rsidP="00810AFA">
            <w:pPr>
              <w:pStyle w:val="afff9"/>
              <w:ind w:left="-108" w:right="-117"/>
              <w:rPr>
                <w:b/>
                <w:sz w:val="18"/>
                <w:szCs w:val="18"/>
              </w:rPr>
            </w:pPr>
          </w:p>
        </w:tc>
      </w:tr>
      <w:tr w:rsidR="00C7359A" w:rsidRPr="00C7359A" w:rsidTr="00810AFA">
        <w:trPr>
          <w:tblHeader/>
        </w:trPr>
        <w:tc>
          <w:tcPr>
            <w:tcW w:w="1696" w:type="dxa"/>
            <w:tcBorders>
              <w:top w:val="single" w:sz="4" w:space="0" w:color="auto"/>
              <w:bottom w:val="single" w:sz="4" w:space="0" w:color="auto"/>
              <w:right w:val="single" w:sz="4" w:space="0" w:color="auto"/>
            </w:tcBorders>
          </w:tcPr>
          <w:p w:rsidR="00C7359A" w:rsidRPr="00C7359A" w:rsidRDefault="00C7359A" w:rsidP="00810AFA">
            <w:pPr>
              <w:pStyle w:val="afff9"/>
              <w:ind w:left="-108" w:right="-108"/>
              <w:rPr>
                <w:b/>
                <w:sz w:val="18"/>
                <w:szCs w:val="18"/>
              </w:rPr>
            </w:pPr>
            <w:r w:rsidRPr="00C7359A">
              <w:rPr>
                <w:b/>
                <w:sz w:val="18"/>
                <w:szCs w:val="18"/>
              </w:rPr>
              <w:t>1</w:t>
            </w:r>
          </w:p>
        </w:tc>
        <w:tc>
          <w:tcPr>
            <w:tcW w:w="6668"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08"/>
              <w:rPr>
                <w:b/>
                <w:sz w:val="18"/>
                <w:szCs w:val="18"/>
              </w:rPr>
            </w:pPr>
            <w:r w:rsidRPr="00C7359A">
              <w:rPr>
                <w:b/>
                <w:sz w:val="18"/>
                <w:szCs w:val="18"/>
              </w:rPr>
              <w:t>2</w:t>
            </w:r>
          </w:p>
        </w:tc>
        <w:tc>
          <w:tcPr>
            <w:tcW w:w="1701" w:type="dxa"/>
            <w:tcBorders>
              <w:top w:val="single" w:sz="4" w:space="0" w:color="auto"/>
              <w:left w:val="single" w:sz="4" w:space="0" w:color="auto"/>
              <w:bottom w:val="single" w:sz="4" w:space="0" w:color="auto"/>
            </w:tcBorders>
          </w:tcPr>
          <w:p w:rsidR="00C7359A" w:rsidRPr="00C7359A" w:rsidRDefault="00C7359A" w:rsidP="00810AFA">
            <w:pPr>
              <w:pStyle w:val="afff9"/>
              <w:ind w:left="-108" w:right="-117"/>
              <w:rPr>
                <w:b/>
                <w:sz w:val="18"/>
                <w:szCs w:val="18"/>
              </w:rPr>
            </w:pPr>
            <w:r w:rsidRPr="00C7359A">
              <w:rPr>
                <w:b/>
                <w:sz w:val="18"/>
                <w:szCs w:val="18"/>
              </w:rPr>
              <w:t>3</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Парки культуры и отдыха</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парков культуры и отдыха</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sz w:val="18"/>
                <w:szCs w:val="18"/>
              </w:rPr>
            </w:pPr>
            <w:r w:rsidRPr="00C7359A">
              <w:rPr>
                <w:rFonts w:ascii="Times New Roman" w:hAnsi="Times New Roman" w:cs="Times New Roman"/>
                <w:sz w:val="18"/>
                <w:szCs w:val="18"/>
              </w:rPr>
              <w:t>3.6.2</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Земельные участки (территории) общего пользования</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C7359A">
              <w:rPr>
                <w:sz w:val="18"/>
                <w:szCs w:val="18"/>
              </w:rPr>
              <w:br/>
              <w:t>с кодами 12.0.1-12.0.2</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12.0</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Охрана природных территорий</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formattext"/>
              <w:spacing w:before="0" w:beforeAutospacing="0" w:after="0" w:afterAutospacing="0"/>
              <w:jc w:val="center"/>
              <w:textAlignment w:val="baseline"/>
              <w:rPr>
                <w:color w:val="2D2D2D"/>
                <w:sz w:val="18"/>
                <w:szCs w:val="18"/>
              </w:rPr>
            </w:pPr>
            <w:r w:rsidRPr="00C7359A">
              <w:rPr>
                <w:color w:val="2D2D2D"/>
                <w:sz w:val="18"/>
                <w:szCs w:val="18"/>
              </w:rPr>
              <w:t>9.1</w:t>
            </w:r>
          </w:p>
        </w:tc>
      </w:tr>
      <w:tr w:rsidR="00C7359A" w:rsidRPr="00C7359A" w:rsidTr="00810AFA">
        <w:trPr>
          <w:trHeight w:val="915"/>
        </w:trPr>
        <w:tc>
          <w:tcPr>
            <w:tcW w:w="1696" w:type="dxa"/>
            <w:vMerge w:val="restart"/>
            <w:tcBorders>
              <w:top w:val="single" w:sz="4" w:space="0" w:color="auto"/>
              <w:right w:val="single" w:sz="4" w:space="0" w:color="auto"/>
            </w:tcBorders>
          </w:tcPr>
          <w:p w:rsidR="00C7359A" w:rsidRPr="00C7359A" w:rsidRDefault="00C7359A" w:rsidP="00810AFA">
            <w:pPr>
              <w:pStyle w:val="afff9"/>
              <w:ind w:left="-108" w:right="-108"/>
              <w:rPr>
                <w:b/>
                <w:sz w:val="18"/>
                <w:szCs w:val="18"/>
              </w:rPr>
            </w:pPr>
            <w:r w:rsidRPr="00C7359A">
              <w:rPr>
                <w:b/>
                <w:sz w:val="18"/>
                <w:szCs w:val="18"/>
              </w:rPr>
              <w:lastRenderedPageBreak/>
              <w:t>Условно разрешенные виды использования земельного участка*</w:t>
            </w:r>
          </w:p>
        </w:tc>
        <w:tc>
          <w:tcPr>
            <w:tcW w:w="6668" w:type="dxa"/>
            <w:vMerge w:val="restart"/>
            <w:tcBorders>
              <w:top w:val="single" w:sz="4" w:space="0" w:color="auto"/>
              <w:left w:val="single" w:sz="4" w:space="0" w:color="auto"/>
              <w:right w:val="single" w:sz="4" w:space="0" w:color="auto"/>
            </w:tcBorders>
          </w:tcPr>
          <w:p w:rsidR="00C7359A" w:rsidRPr="00C7359A" w:rsidRDefault="00C7359A" w:rsidP="00810AFA">
            <w:pPr>
              <w:pStyle w:val="afff9"/>
              <w:ind w:left="-108" w:right="-108"/>
              <w:rPr>
                <w:b/>
                <w:sz w:val="18"/>
                <w:szCs w:val="18"/>
              </w:rPr>
            </w:pPr>
            <w:r w:rsidRPr="00C7359A">
              <w:rPr>
                <w:b/>
                <w:sz w:val="18"/>
                <w:szCs w:val="18"/>
              </w:rPr>
              <w:t>Описание условно разрешенного вида использования земельного участка**</w:t>
            </w:r>
          </w:p>
        </w:tc>
        <w:tc>
          <w:tcPr>
            <w:tcW w:w="1701" w:type="dxa"/>
            <w:vMerge w:val="restart"/>
            <w:tcBorders>
              <w:top w:val="single" w:sz="4" w:space="0" w:color="auto"/>
              <w:left w:val="single" w:sz="4" w:space="0" w:color="auto"/>
            </w:tcBorders>
          </w:tcPr>
          <w:p w:rsidR="00C7359A" w:rsidRPr="00C7359A" w:rsidRDefault="00C7359A" w:rsidP="00810AFA">
            <w:pPr>
              <w:pStyle w:val="afff9"/>
              <w:ind w:left="-108" w:right="-117"/>
              <w:rPr>
                <w:b/>
                <w:sz w:val="18"/>
                <w:szCs w:val="18"/>
              </w:rPr>
            </w:pPr>
            <w:r w:rsidRPr="00C7359A">
              <w:rPr>
                <w:b/>
                <w:sz w:val="18"/>
                <w:szCs w:val="18"/>
              </w:rPr>
              <w:t xml:space="preserve">Код (числовое обозначение) вида условно </w:t>
            </w:r>
          </w:p>
          <w:p w:rsidR="00C7359A" w:rsidRPr="00C7359A" w:rsidRDefault="00C7359A" w:rsidP="00810AFA">
            <w:pPr>
              <w:pStyle w:val="afff9"/>
              <w:ind w:left="-108" w:right="-117"/>
              <w:rPr>
                <w:b/>
                <w:sz w:val="18"/>
                <w:szCs w:val="18"/>
              </w:rPr>
            </w:pPr>
            <w:r w:rsidRPr="00C7359A">
              <w:rPr>
                <w:b/>
                <w:sz w:val="18"/>
                <w:szCs w:val="18"/>
              </w:rPr>
              <w:t>разрешенного использования земельного</w:t>
            </w:r>
          </w:p>
          <w:p w:rsidR="00C7359A" w:rsidRPr="00C7359A" w:rsidRDefault="00C7359A" w:rsidP="00810AFA">
            <w:pPr>
              <w:pStyle w:val="afff9"/>
              <w:ind w:left="-108" w:right="-117"/>
              <w:rPr>
                <w:b/>
                <w:sz w:val="18"/>
                <w:szCs w:val="18"/>
              </w:rPr>
            </w:pPr>
            <w:r w:rsidRPr="00C7359A">
              <w:rPr>
                <w:b/>
                <w:sz w:val="18"/>
                <w:szCs w:val="18"/>
              </w:rPr>
              <w:t xml:space="preserve"> участка***</w:t>
            </w:r>
          </w:p>
        </w:tc>
      </w:tr>
      <w:tr w:rsidR="00C7359A" w:rsidRPr="00C7359A" w:rsidTr="00810AFA">
        <w:trPr>
          <w:trHeight w:val="575"/>
        </w:trPr>
        <w:tc>
          <w:tcPr>
            <w:tcW w:w="1696" w:type="dxa"/>
            <w:vMerge/>
            <w:tcBorders>
              <w:bottom w:val="single" w:sz="4" w:space="0" w:color="auto"/>
              <w:right w:val="single" w:sz="4" w:space="0" w:color="auto"/>
            </w:tcBorders>
          </w:tcPr>
          <w:p w:rsidR="00C7359A" w:rsidRPr="00C7359A" w:rsidRDefault="00C7359A" w:rsidP="00810AFA">
            <w:pPr>
              <w:pStyle w:val="afff9"/>
              <w:ind w:left="-108" w:right="-108"/>
              <w:rPr>
                <w:b/>
                <w:sz w:val="18"/>
                <w:szCs w:val="18"/>
              </w:rPr>
            </w:pPr>
          </w:p>
        </w:tc>
        <w:tc>
          <w:tcPr>
            <w:tcW w:w="6668" w:type="dxa"/>
            <w:vMerge/>
            <w:tcBorders>
              <w:left w:val="single" w:sz="4" w:space="0" w:color="auto"/>
              <w:bottom w:val="single" w:sz="4" w:space="0" w:color="auto"/>
              <w:right w:val="single" w:sz="4" w:space="0" w:color="auto"/>
            </w:tcBorders>
          </w:tcPr>
          <w:p w:rsidR="00C7359A" w:rsidRPr="00C7359A" w:rsidRDefault="00C7359A" w:rsidP="00810AFA">
            <w:pPr>
              <w:pStyle w:val="afff9"/>
              <w:ind w:left="-108" w:right="-108"/>
              <w:rPr>
                <w:b/>
                <w:sz w:val="18"/>
                <w:szCs w:val="18"/>
              </w:rPr>
            </w:pPr>
          </w:p>
        </w:tc>
        <w:tc>
          <w:tcPr>
            <w:tcW w:w="1701" w:type="dxa"/>
            <w:vMerge/>
            <w:tcBorders>
              <w:left w:val="single" w:sz="4" w:space="0" w:color="auto"/>
              <w:bottom w:val="single" w:sz="4" w:space="0" w:color="auto"/>
            </w:tcBorders>
          </w:tcPr>
          <w:p w:rsidR="00C7359A" w:rsidRPr="00C7359A" w:rsidRDefault="00C7359A" w:rsidP="00810AFA">
            <w:pPr>
              <w:pStyle w:val="afff9"/>
              <w:ind w:left="-108" w:right="-117"/>
              <w:rPr>
                <w:b/>
                <w:sz w:val="18"/>
                <w:szCs w:val="18"/>
              </w:rPr>
            </w:pPr>
          </w:p>
        </w:tc>
      </w:tr>
      <w:tr w:rsidR="00C7359A" w:rsidRPr="00C7359A" w:rsidTr="00810AFA">
        <w:tc>
          <w:tcPr>
            <w:tcW w:w="1696" w:type="dxa"/>
            <w:tcBorders>
              <w:top w:val="single" w:sz="4" w:space="0" w:color="auto"/>
              <w:bottom w:val="single" w:sz="4" w:space="0" w:color="auto"/>
              <w:right w:val="single" w:sz="4" w:space="0" w:color="auto"/>
            </w:tcBorders>
          </w:tcPr>
          <w:p w:rsidR="00C7359A" w:rsidRPr="00C7359A" w:rsidRDefault="00C7359A" w:rsidP="00810AFA">
            <w:pPr>
              <w:pStyle w:val="afff9"/>
              <w:ind w:left="-108" w:right="-108"/>
              <w:rPr>
                <w:b/>
                <w:sz w:val="18"/>
                <w:szCs w:val="18"/>
              </w:rPr>
            </w:pPr>
            <w:r w:rsidRPr="00C7359A">
              <w:rPr>
                <w:b/>
                <w:sz w:val="18"/>
                <w:szCs w:val="18"/>
              </w:rPr>
              <w:t>1</w:t>
            </w:r>
          </w:p>
        </w:tc>
        <w:tc>
          <w:tcPr>
            <w:tcW w:w="6668"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08"/>
              <w:rPr>
                <w:b/>
                <w:sz w:val="18"/>
                <w:szCs w:val="18"/>
              </w:rPr>
            </w:pPr>
            <w:r w:rsidRPr="00C7359A">
              <w:rPr>
                <w:b/>
                <w:sz w:val="18"/>
                <w:szCs w:val="18"/>
              </w:rPr>
              <w:t>2</w:t>
            </w:r>
          </w:p>
        </w:tc>
        <w:tc>
          <w:tcPr>
            <w:tcW w:w="1701" w:type="dxa"/>
            <w:tcBorders>
              <w:top w:val="single" w:sz="4" w:space="0" w:color="auto"/>
              <w:left w:val="single" w:sz="4" w:space="0" w:color="auto"/>
              <w:bottom w:val="single" w:sz="4" w:space="0" w:color="auto"/>
            </w:tcBorders>
          </w:tcPr>
          <w:p w:rsidR="00C7359A" w:rsidRPr="00C7359A" w:rsidRDefault="00C7359A" w:rsidP="00810AFA">
            <w:pPr>
              <w:pStyle w:val="afff9"/>
              <w:ind w:left="-108" w:right="-117"/>
              <w:rPr>
                <w:b/>
                <w:sz w:val="18"/>
                <w:szCs w:val="18"/>
              </w:rPr>
            </w:pPr>
            <w:r w:rsidRPr="00C7359A">
              <w:rPr>
                <w:b/>
                <w:sz w:val="18"/>
                <w:szCs w:val="18"/>
              </w:rPr>
              <w:t>3</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Обеспечение занятий спортом в помещениях</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спортивных клубов, спортивных залов, бассейнов, физкультурно-оздоровительных комплексов в зданиях и сооружениях</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sz w:val="18"/>
                <w:szCs w:val="18"/>
              </w:rPr>
            </w:pPr>
            <w:r w:rsidRPr="00C7359A">
              <w:rPr>
                <w:rFonts w:ascii="Times New Roman" w:hAnsi="Times New Roman" w:cs="Times New Roman"/>
                <w:sz w:val="18"/>
                <w:szCs w:val="18"/>
              </w:rPr>
              <w:t>5.1.2</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Площадки для занятий спортом</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sz w:val="18"/>
                <w:szCs w:val="18"/>
              </w:rPr>
            </w:pPr>
            <w:r w:rsidRPr="00C7359A">
              <w:rPr>
                <w:rFonts w:ascii="Times New Roman" w:hAnsi="Times New Roman" w:cs="Times New Roman"/>
                <w:sz w:val="18"/>
                <w:szCs w:val="18"/>
              </w:rPr>
              <w:t>5.1.3</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Водный спорт</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ind w:firstLine="34"/>
              <w:jc w:val="center"/>
              <w:rPr>
                <w:rFonts w:ascii="Times New Roman" w:hAnsi="Times New Roman" w:cs="Times New Roman"/>
                <w:sz w:val="18"/>
                <w:szCs w:val="18"/>
              </w:rPr>
            </w:pPr>
            <w:r w:rsidRPr="00C7359A">
              <w:rPr>
                <w:rFonts w:ascii="Times New Roman" w:hAnsi="Times New Roman" w:cs="Times New Roman"/>
                <w:sz w:val="18"/>
                <w:szCs w:val="18"/>
              </w:rPr>
              <w:t>5.1.5</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Спортивные базы</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спортивных баз и лагерей, в которых осуществляется спортивная подготовка длительно проживающих в них лиц</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ind w:firstLine="34"/>
              <w:jc w:val="center"/>
              <w:rPr>
                <w:rFonts w:ascii="Times New Roman" w:hAnsi="Times New Roman" w:cs="Times New Roman"/>
                <w:sz w:val="18"/>
                <w:szCs w:val="18"/>
              </w:rPr>
            </w:pPr>
            <w:r w:rsidRPr="00C7359A">
              <w:rPr>
                <w:rFonts w:ascii="Times New Roman" w:hAnsi="Times New Roman" w:cs="Times New Roman"/>
                <w:sz w:val="18"/>
                <w:szCs w:val="18"/>
              </w:rPr>
              <w:t>5.1.7</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Развлекательные мероприятия</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ind w:firstLine="34"/>
              <w:jc w:val="center"/>
              <w:rPr>
                <w:rFonts w:ascii="Times New Roman" w:hAnsi="Times New Roman" w:cs="Times New Roman"/>
                <w:sz w:val="18"/>
                <w:szCs w:val="18"/>
              </w:rPr>
            </w:pPr>
            <w:r w:rsidRPr="00C7359A">
              <w:rPr>
                <w:rFonts w:ascii="Times New Roman" w:hAnsi="Times New Roman" w:cs="Times New Roman"/>
                <w:sz w:val="18"/>
                <w:szCs w:val="18"/>
              </w:rPr>
              <w:t>4.8.1</w:t>
            </w:r>
          </w:p>
        </w:tc>
      </w:tr>
      <w:tr w:rsidR="00C7359A" w:rsidRPr="00C7359A" w:rsidTr="00810AFA">
        <w:trPr>
          <w:trHeight w:val="609"/>
        </w:trPr>
        <w:tc>
          <w:tcPr>
            <w:tcW w:w="1696" w:type="dxa"/>
            <w:vMerge w:val="restart"/>
            <w:tcBorders>
              <w:top w:val="single" w:sz="4" w:space="0" w:color="auto"/>
              <w:right w:val="single" w:sz="4" w:space="0" w:color="auto"/>
            </w:tcBorders>
          </w:tcPr>
          <w:p w:rsidR="00C7359A" w:rsidRPr="00C7359A" w:rsidRDefault="00C7359A" w:rsidP="00810AFA">
            <w:pPr>
              <w:pStyle w:val="afff9"/>
              <w:ind w:left="-108" w:right="-108"/>
              <w:rPr>
                <w:b/>
                <w:sz w:val="18"/>
                <w:szCs w:val="18"/>
              </w:rPr>
            </w:pPr>
            <w:r w:rsidRPr="00C7359A">
              <w:rPr>
                <w:b/>
                <w:sz w:val="18"/>
                <w:szCs w:val="18"/>
              </w:rPr>
              <w:t>Вспомогательные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tcPr>
          <w:p w:rsidR="00C7359A" w:rsidRPr="00C7359A" w:rsidRDefault="00C7359A" w:rsidP="00810AFA">
            <w:pPr>
              <w:pStyle w:val="afff9"/>
              <w:ind w:left="-108" w:right="-108"/>
              <w:rPr>
                <w:b/>
                <w:sz w:val="18"/>
                <w:szCs w:val="18"/>
              </w:rPr>
            </w:pPr>
            <w:r w:rsidRPr="00C7359A">
              <w:rPr>
                <w:b/>
                <w:sz w:val="18"/>
                <w:szCs w:val="18"/>
              </w:rPr>
              <w:t>Описание вспомогательного вида разрешенного использования земельного участка**</w:t>
            </w:r>
          </w:p>
        </w:tc>
        <w:tc>
          <w:tcPr>
            <w:tcW w:w="1701" w:type="dxa"/>
            <w:vMerge w:val="restart"/>
            <w:tcBorders>
              <w:top w:val="single" w:sz="4" w:space="0" w:color="auto"/>
              <w:left w:val="single" w:sz="4" w:space="0" w:color="auto"/>
            </w:tcBorders>
          </w:tcPr>
          <w:p w:rsidR="00C7359A" w:rsidRPr="00C7359A" w:rsidRDefault="00C7359A" w:rsidP="00810AFA">
            <w:pPr>
              <w:pStyle w:val="afff9"/>
              <w:ind w:left="-108" w:right="-117"/>
              <w:rPr>
                <w:b/>
                <w:sz w:val="18"/>
                <w:szCs w:val="18"/>
              </w:rPr>
            </w:pPr>
            <w:r w:rsidRPr="00C7359A">
              <w:rPr>
                <w:b/>
                <w:sz w:val="18"/>
                <w:szCs w:val="18"/>
              </w:rPr>
              <w:t>Код (числовое обозначение) вспомогательного вида разрешенного использования земельного участка***</w:t>
            </w:r>
          </w:p>
        </w:tc>
      </w:tr>
      <w:tr w:rsidR="00C7359A" w:rsidRPr="00C7359A" w:rsidTr="00810AFA">
        <w:trPr>
          <w:trHeight w:val="987"/>
        </w:trPr>
        <w:tc>
          <w:tcPr>
            <w:tcW w:w="1696" w:type="dxa"/>
            <w:vMerge/>
            <w:tcBorders>
              <w:bottom w:val="single" w:sz="4" w:space="0" w:color="auto"/>
              <w:right w:val="single" w:sz="4" w:space="0" w:color="auto"/>
            </w:tcBorders>
          </w:tcPr>
          <w:p w:rsidR="00C7359A" w:rsidRPr="00C7359A" w:rsidRDefault="00C7359A" w:rsidP="00810AFA">
            <w:pPr>
              <w:pStyle w:val="afff9"/>
              <w:ind w:left="-108" w:right="-108"/>
              <w:rPr>
                <w:b/>
                <w:sz w:val="18"/>
                <w:szCs w:val="18"/>
              </w:rPr>
            </w:pPr>
          </w:p>
        </w:tc>
        <w:tc>
          <w:tcPr>
            <w:tcW w:w="6668" w:type="dxa"/>
            <w:vMerge/>
            <w:tcBorders>
              <w:left w:val="single" w:sz="4" w:space="0" w:color="auto"/>
              <w:bottom w:val="single" w:sz="4" w:space="0" w:color="auto"/>
              <w:right w:val="single" w:sz="4" w:space="0" w:color="auto"/>
            </w:tcBorders>
          </w:tcPr>
          <w:p w:rsidR="00C7359A" w:rsidRPr="00C7359A" w:rsidRDefault="00C7359A" w:rsidP="00810AFA">
            <w:pPr>
              <w:pStyle w:val="afff9"/>
              <w:ind w:left="-108" w:right="-108"/>
              <w:rPr>
                <w:b/>
                <w:sz w:val="18"/>
                <w:szCs w:val="18"/>
              </w:rPr>
            </w:pPr>
          </w:p>
        </w:tc>
        <w:tc>
          <w:tcPr>
            <w:tcW w:w="1701" w:type="dxa"/>
            <w:vMerge/>
            <w:tcBorders>
              <w:left w:val="single" w:sz="4" w:space="0" w:color="auto"/>
              <w:bottom w:val="single" w:sz="4" w:space="0" w:color="auto"/>
            </w:tcBorders>
          </w:tcPr>
          <w:p w:rsidR="00C7359A" w:rsidRPr="00C7359A" w:rsidRDefault="00C7359A" w:rsidP="00810AFA">
            <w:pPr>
              <w:pStyle w:val="afff9"/>
              <w:ind w:left="-108" w:right="-117"/>
              <w:rPr>
                <w:b/>
                <w:sz w:val="18"/>
                <w:szCs w:val="18"/>
              </w:rPr>
            </w:pPr>
          </w:p>
        </w:tc>
      </w:tr>
      <w:tr w:rsidR="00C7359A" w:rsidRPr="00C7359A" w:rsidTr="00810AFA">
        <w:tc>
          <w:tcPr>
            <w:tcW w:w="1696" w:type="dxa"/>
            <w:tcBorders>
              <w:top w:val="single" w:sz="4" w:space="0" w:color="auto"/>
              <w:bottom w:val="single" w:sz="4" w:space="0" w:color="auto"/>
              <w:right w:val="single" w:sz="4" w:space="0" w:color="auto"/>
            </w:tcBorders>
          </w:tcPr>
          <w:p w:rsidR="00C7359A" w:rsidRPr="00C7359A" w:rsidRDefault="00C7359A" w:rsidP="00810AFA">
            <w:pPr>
              <w:pStyle w:val="afff9"/>
              <w:ind w:left="-108" w:right="-108"/>
              <w:rPr>
                <w:b/>
                <w:sz w:val="18"/>
                <w:szCs w:val="18"/>
              </w:rPr>
            </w:pPr>
            <w:r w:rsidRPr="00C7359A">
              <w:rPr>
                <w:b/>
                <w:sz w:val="18"/>
                <w:szCs w:val="18"/>
              </w:rPr>
              <w:t>1</w:t>
            </w:r>
          </w:p>
        </w:tc>
        <w:tc>
          <w:tcPr>
            <w:tcW w:w="6668"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08"/>
              <w:rPr>
                <w:b/>
                <w:sz w:val="18"/>
                <w:szCs w:val="18"/>
              </w:rPr>
            </w:pPr>
            <w:r w:rsidRPr="00C7359A">
              <w:rPr>
                <w:b/>
                <w:sz w:val="18"/>
                <w:szCs w:val="18"/>
              </w:rPr>
              <w:t>2</w:t>
            </w:r>
          </w:p>
        </w:tc>
        <w:tc>
          <w:tcPr>
            <w:tcW w:w="1701" w:type="dxa"/>
            <w:tcBorders>
              <w:top w:val="single" w:sz="4" w:space="0" w:color="auto"/>
              <w:left w:val="single" w:sz="4" w:space="0" w:color="auto"/>
              <w:bottom w:val="single" w:sz="4" w:space="0" w:color="auto"/>
            </w:tcBorders>
          </w:tcPr>
          <w:p w:rsidR="00C7359A" w:rsidRPr="00C7359A" w:rsidRDefault="00C7359A" w:rsidP="00810AFA">
            <w:pPr>
              <w:pStyle w:val="afff9"/>
              <w:ind w:left="-108" w:right="-117"/>
              <w:rPr>
                <w:b/>
                <w:sz w:val="18"/>
                <w:szCs w:val="18"/>
              </w:rPr>
            </w:pPr>
            <w:r w:rsidRPr="00C7359A">
              <w:rPr>
                <w:b/>
                <w:sz w:val="18"/>
                <w:szCs w:val="18"/>
              </w:rPr>
              <w:t>3</w:t>
            </w:r>
          </w:p>
        </w:tc>
      </w:tr>
      <w:tr w:rsidR="00C7359A" w:rsidRPr="00C7359A" w:rsidTr="00810AFA">
        <w:tc>
          <w:tcPr>
            <w:tcW w:w="1696" w:type="dxa"/>
            <w:tcBorders>
              <w:top w:val="single" w:sz="4" w:space="0" w:color="auto"/>
              <w:bottom w:val="single" w:sz="4" w:space="0" w:color="auto"/>
              <w:right w:val="single" w:sz="4" w:space="0" w:color="auto"/>
            </w:tcBorders>
          </w:tcPr>
          <w:p w:rsidR="00C7359A" w:rsidRPr="00C7359A" w:rsidRDefault="00C7359A" w:rsidP="00810AFA">
            <w:pPr>
              <w:pStyle w:val="formattext"/>
              <w:spacing w:before="0" w:beforeAutospacing="0" w:after="0" w:afterAutospacing="0"/>
              <w:ind w:left="-108" w:right="-108"/>
              <w:jc w:val="center"/>
              <w:textAlignment w:val="baseline"/>
              <w:rPr>
                <w:sz w:val="18"/>
                <w:szCs w:val="18"/>
              </w:rPr>
            </w:pPr>
            <w:r w:rsidRPr="00C7359A">
              <w:rPr>
                <w:sz w:val="18"/>
                <w:szCs w:val="18"/>
              </w:rPr>
              <w:t>-</w:t>
            </w:r>
          </w:p>
        </w:tc>
        <w:tc>
          <w:tcPr>
            <w:tcW w:w="6668"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formattext"/>
              <w:spacing w:before="0" w:beforeAutospacing="0" w:after="0" w:afterAutospacing="0"/>
              <w:ind w:left="-108" w:right="-108"/>
              <w:jc w:val="center"/>
              <w:textAlignment w:val="baseline"/>
              <w:rPr>
                <w:sz w:val="18"/>
                <w:szCs w:val="18"/>
              </w:rPr>
            </w:pPr>
            <w:r w:rsidRPr="00C7359A">
              <w:rPr>
                <w:sz w:val="18"/>
                <w:szCs w:val="18"/>
              </w:rPr>
              <w:t>-</w:t>
            </w:r>
          </w:p>
        </w:tc>
        <w:tc>
          <w:tcPr>
            <w:tcW w:w="1701" w:type="dxa"/>
            <w:tcBorders>
              <w:top w:val="single" w:sz="4" w:space="0" w:color="auto"/>
              <w:left w:val="single" w:sz="4" w:space="0" w:color="auto"/>
              <w:bottom w:val="single" w:sz="4" w:space="0" w:color="auto"/>
            </w:tcBorders>
          </w:tcPr>
          <w:p w:rsidR="00C7359A" w:rsidRPr="00C7359A" w:rsidRDefault="00C7359A" w:rsidP="00810AFA">
            <w:pPr>
              <w:pStyle w:val="formattext"/>
              <w:spacing w:before="0" w:beforeAutospacing="0" w:after="0" w:afterAutospacing="0"/>
              <w:ind w:left="-108" w:right="-117"/>
              <w:jc w:val="center"/>
              <w:textAlignment w:val="baseline"/>
              <w:rPr>
                <w:sz w:val="18"/>
                <w:szCs w:val="18"/>
              </w:rPr>
            </w:pPr>
            <w:r w:rsidRPr="00C7359A">
              <w:rPr>
                <w:sz w:val="18"/>
                <w:szCs w:val="18"/>
              </w:rPr>
              <w:t>-</w:t>
            </w:r>
          </w:p>
        </w:tc>
      </w:tr>
    </w:tbl>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b/>
          <w:i/>
          <w:sz w:val="18"/>
          <w:szCs w:val="18"/>
        </w:rPr>
        <w:t>*</w:t>
      </w:r>
      <w:r w:rsidRPr="00C7359A">
        <w:rPr>
          <w:rFonts w:ascii="Times New Roman" w:hAnsi="Times New Roman" w:cs="Times New Roman"/>
          <w:sz w:val="18"/>
          <w:szCs w:val="18"/>
        </w:rPr>
        <w:t xml:space="preserve"> в скобках указаны равнозначные наименования видов разрешенного использования;</w:t>
      </w:r>
    </w:p>
    <w:p w:rsidR="00C7359A" w:rsidRPr="00C7359A" w:rsidRDefault="00C7359A" w:rsidP="00C7359A">
      <w:pPr>
        <w:shd w:val="clear" w:color="auto" w:fill="FFFFFF"/>
        <w:spacing w:line="240" w:lineRule="auto"/>
        <w:jc w:val="both"/>
        <w:rPr>
          <w:rFonts w:ascii="Times New Roman" w:hAnsi="Times New Roman" w:cs="Times New Roman"/>
          <w:sz w:val="18"/>
          <w:szCs w:val="18"/>
        </w:rPr>
      </w:pPr>
      <w:r w:rsidRPr="00C7359A">
        <w:rPr>
          <w:rFonts w:ascii="Times New Roman" w:hAnsi="Times New Roman" w:cs="Times New Roman"/>
          <w:b/>
          <w:sz w:val="18"/>
          <w:szCs w:val="18"/>
        </w:rPr>
        <w:t xml:space="preserve">** </w:t>
      </w:r>
      <w:r w:rsidRPr="00C7359A">
        <w:rPr>
          <w:rFonts w:ascii="Times New Roman" w:hAnsi="Times New Roman" w:cs="Times New Roman"/>
          <w:sz w:val="18"/>
          <w:szCs w:val="1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C7359A" w:rsidRPr="00C7359A" w:rsidRDefault="00C7359A" w:rsidP="00C7359A">
      <w:pPr>
        <w:spacing w:line="240" w:lineRule="auto"/>
        <w:ind w:firstLine="851"/>
        <w:jc w:val="both"/>
        <w:rPr>
          <w:rFonts w:ascii="Times New Roman" w:hAnsi="Times New Roman" w:cs="Times New Roman"/>
          <w:b/>
          <w:i/>
          <w:sz w:val="18"/>
          <w:szCs w:val="18"/>
          <w:u w:val="single"/>
        </w:rPr>
      </w:pPr>
      <w:r w:rsidRPr="00C7359A">
        <w:rPr>
          <w:rFonts w:ascii="Times New Roman" w:hAnsi="Times New Roman" w:cs="Times New Roman"/>
          <w:b/>
          <w:sz w:val="18"/>
          <w:szCs w:val="18"/>
        </w:rPr>
        <w:t xml:space="preserve">*** </w:t>
      </w:r>
      <w:r w:rsidRPr="00C7359A">
        <w:rPr>
          <w:rFonts w:ascii="Times New Roman" w:hAnsi="Times New Roman" w:cs="Times New Roman"/>
          <w:sz w:val="18"/>
          <w:szCs w:val="18"/>
        </w:rPr>
        <w:t>текстовое наименование ВРИ и его код (числовое обозначение) являются равнозначными.</w:t>
      </w:r>
    </w:p>
    <w:p w:rsidR="00C7359A" w:rsidRPr="00C7359A" w:rsidRDefault="00C7359A" w:rsidP="00C7359A">
      <w:pPr>
        <w:shd w:val="clear" w:color="auto" w:fill="FFFFFF"/>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C7359A" w:rsidRPr="00C7359A" w:rsidRDefault="00C7359A" w:rsidP="00C7359A">
      <w:pPr>
        <w:shd w:val="clear" w:color="auto" w:fill="FFFFFF"/>
        <w:spacing w:line="240" w:lineRule="auto"/>
        <w:jc w:val="both"/>
        <w:rPr>
          <w:rFonts w:ascii="Times New Roman" w:hAnsi="Times New Roman" w:cs="Times New Roman"/>
          <w:b/>
          <w:sz w:val="18"/>
          <w:szCs w:val="18"/>
        </w:rPr>
      </w:pPr>
      <w:r w:rsidRPr="00C7359A">
        <w:rPr>
          <w:rFonts w:ascii="Times New Roman" w:hAnsi="Times New Roman" w:cs="Times New Roman"/>
          <w:b/>
          <w:sz w:val="18"/>
          <w:szCs w:val="18"/>
        </w:rPr>
        <w:t>Примечание:</w:t>
      </w:r>
    </w:p>
    <w:p w:rsidR="00C7359A" w:rsidRPr="00C7359A" w:rsidRDefault="00C7359A" w:rsidP="00C7359A">
      <w:pPr>
        <w:shd w:val="clear" w:color="auto" w:fill="FFFFFF"/>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252" w:name="_Toc426622153"/>
      <w:bookmarkStart w:id="253" w:name="_Toc133930980"/>
      <w:r w:rsidRPr="00C7359A">
        <w:rPr>
          <w:rFonts w:ascii="Times New Roman" w:hAnsi="Times New Roman" w:cs="Times New Roman"/>
          <w:color w:val="auto"/>
          <w:sz w:val="18"/>
          <w:szCs w:val="18"/>
        </w:rPr>
        <w:t>Статья 24.5</w:t>
      </w:r>
      <w:r w:rsidRPr="00C7359A">
        <w:rPr>
          <w:rFonts w:ascii="Times New Roman" w:hAnsi="Times New Roman" w:cs="Times New Roman"/>
          <w:color w:val="auto"/>
          <w:sz w:val="18"/>
          <w:szCs w:val="18"/>
        </w:rPr>
        <w:tab/>
        <w:t>Градостроительные регламенты. Зоны сельскохозяйственного использования.</w:t>
      </w:r>
      <w:bookmarkEnd w:id="252"/>
      <w:bookmarkEnd w:id="253"/>
    </w:p>
    <w:p w:rsidR="00C7359A" w:rsidRPr="00C7359A" w:rsidRDefault="00C7359A" w:rsidP="00C7359A">
      <w:pPr>
        <w:shd w:val="clear" w:color="auto" w:fill="FFFFFF"/>
        <w:spacing w:line="240" w:lineRule="auto"/>
        <w:jc w:val="both"/>
        <w:rPr>
          <w:rFonts w:ascii="Times New Roman" w:hAnsi="Times New Roman" w:cs="Times New Roman"/>
          <w:b/>
          <w:sz w:val="18"/>
          <w:szCs w:val="18"/>
        </w:rPr>
      </w:pPr>
      <w:r w:rsidRPr="00C7359A">
        <w:rPr>
          <w:rFonts w:ascii="Times New Roman" w:hAnsi="Times New Roman" w:cs="Times New Roman"/>
          <w:b/>
          <w:sz w:val="18"/>
          <w:szCs w:val="18"/>
        </w:rPr>
        <w:t>(СХ.1) Зона сельскохозяйственных угодий</w:t>
      </w:r>
    </w:p>
    <w:p w:rsidR="00C7359A" w:rsidRPr="00C7359A" w:rsidRDefault="00C7359A" w:rsidP="00C7359A">
      <w:pPr>
        <w:spacing w:line="240" w:lineRule="auto"/>
        <w:ind w:firstLine="851"/>
        <w:jc w:val="both"/>
        <w:rPr>
          <w:rFonts w:ascii="Times New Roman" w:hAnsi="Times New Roman" w:cs="Times New Roman"/>
          <w:sz w:val="18"/>
          <w:szCs w:val="18"/>
        </w:rPr>
      </w:pPr>
      <w:r w:rsidRPr="00C7359A">
        <w:rPr>
          <w:rFonts w:ascii="Times New Roman" w:hAnsi="Times New Roman" w:cs="Times New Roman"/>
          <w:sz w:val="18"/>
          <w:szCs w:val="18"/>
        </w:rPr>
        <w:t>Зона предназначены для сохранения и развития сельскохозяйственных угодий – пашни, сенокосы, пастбища, залежи и прочие, а также многолетних насаждений (садов, ягодников питомников и т.п.), обеспечивающие их инфраструктуру, предотвращение их занятия другими видами деятельности.</w:t>
      </w: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668"/>
        <w:gridCol w:w="1701"/>
      </w:tblGrid>
      <w:tr w:rsidR="00C7359A" w:rsidRPr="00C7359A" w:rsidTr="00810AFA">
        <w:trPr>
          <w:trHeight w:val="589"/>
        </w:trPr>
        <w:tc>
          <w:tcPr>
            <w:tcW w:w="1696" w:type="dxa"/>
            <w:vMerge w:val="restart"/>
            <w:tcBorders>
              <w:top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b/>
                <w:sz w:val="18"/>
                <w:szCs w:val="18"/>
              </w:rPr>
              <w:t>Основные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b/>
                <w:sz w:val="18"/>
                <w:szCs w:val="18"/>
              </w:rPr>
              <w:t>Описание вида разрешенного использования земельного участка**</w:t>
            </w:r>
          </w:p>
        </w:tc>
        <w:tc>
          <w:tcPr>
            <w:tcW w:w="1701" w:type="dxa"/>
            <w:vMerge w:val="restart"/>
            <w:tcBorders>
              <w:top w:val="single" w:sz="4" w:space="0" w:color="auto"/>
              <w:left w:val="single" w:sz="4" w:space="0" w:color="auto"/>
            </w:tcBorders>
            <w:vAlign w:val="center"/>
          </w:tcPr>
          <w:p w:rsidR="00C7359A" w:rsidRPr="00C7359A" w:rsidRDefault="00C7359A" w:rsidP="00810AFA">
            <w:pPr>
              <w:pStyle w:val="afff9"/>
              <w:ind w:left="-108" w:right="-117"/>
              <w:rPr>
                <w:b/>
                <w:sz w:val="18"/>
                <w:szCs w:val="18"/>
              </w:rPr>
            </w:pPr>
            <w:r w:rsidRPr="00C7359A">
              <w:rPr>
                <w:b/>
                <w:sz w:val="18"/>
                <w:szCs w:val="18"/>
              </w:rPr>
              <w:t>Код (числовое обозначение) вида</w:t>
            </w:r>
          </w:p>
          <w:p w:rsidR="00C7359A" w:rsidRPr="00C7359A" w:rsidRDefault="00C7359A" w:rsidP="00810AFA">
            <w:pPr>
              <w:pStyle w:val="afff9"/>
              <w:ind w:left="-108" w:right="-117"/>
              <w:rPr>
                <w:b/>
                <w:sz w:val="18"/>
                <w:szCs w:val="18"/>
              </w:rPr>
            </w:pPr>
            <w:r w:rsidRPr="00C7359A">
              <w:rPr>
                <w:b/>
                <w:sz w:val="18"/>
                <w:szCs w:val="18"/>
              </w:rPr>
              <w:t>разрешенного использования земельного участка***</w:t>
            </w:r>
          </w:p>
        </w:tc>
      </w:tr>
      <w:tr w:rsidR="00C7359A" w:rsidRPr="00C7359A" w:rsidTr="00810AFA">
        <w:trPr>
          <w:trHeight w:val="825"/>
        </w:trPr>
        <w:tc>
          <w:tcPr>
            <w:tcW w:w="1696" w:type="dxa"/>
            <w:vMerge/>
            <w:tcBorders>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p>
        </w:tc>
        <w:tc>
          <w:tcPr>
            <w:tcW w:w="6668" w:type="dxa"/>
            <w:vMerge/>
            <w:tcBorders>
              <w:left w:val="single" w:sz="4" w:space="0" w:color="auto"/>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p>
        </w:tc>
        <w:tc>
          <w:tcPr>
            <w:tcW w:w="1701" w:type="dxa"/>
            <w:vMerge/>
            <w:tcBorders>
              <w:left w:val="single" w:sz="4" w:space="0" w:color="auto"/>
              <w:bottom w:val="single" w:sz="4" w:space="0" w:color="auto"/>
            </w:tcBorders>
            <w:vAlign w:val="center"/>
          </w:tcPr>
          <w:p w:rsidR="00C7359A" w:rsidRPr="00C7359A" w:rsidRDefault="00C7359A" w:rsidP="00810AFA">
            <w:pPr>
              <w:pStyle w:val="afff9"/>
              <w:ind w:left="-108" w:right="-117"/>
              <w:rPr>
                <w:b/>
                <w:sz w:val="18"/>
                <w:szCs w:val="18"/>
              </w:rPr>
            </w:pPr>
          </w:p>
        </w:tc>
      </w:tr>
      <w:tr w:rsidR="00C7359A" w:rsidRPr="00C7359A" w:rsidTr="00810AFA">
        <w:trPr>
          <w:tblHeader/>
        </w:trPr>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b/>
                <w:sz w:val="18"/>
                <w:szCs w:val="18"/>
              </w:rPr>
              <w:t>1</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b/>
                <w:sz w:val="18"/>
                <w:szCs w:val="18"/>
              </w:rPr>
              <w:t>2</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b/>
                <w:sz w:val="18"/>
                <w:szCs w:val="18"/>
              </w:rPr>
            </w:pPr>
            <w:r w:rsidRPr="00C7359A">
              <w:rPr>
                <w:b/>
                <w:sz w:val="18"/>
                <w:szCs w:val="18"/>
              </w:rPr>
              <w:t>3</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Выращивание зерновых и иных сельскохозяйственных культур</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1.2</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Овощеводство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 xml:space="preserve">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w:t>
            </w:r>
            <w:r w:rsidRPr="00C7359A">
              <w:rPr>
                <w:sz w:val="18"/>
                <w:szCs w:val="18"/>
              </w:rPr>
              <w:lastRenderedPageBreak/>
              <w:t>сельскохозяйственных культур, в том числе с использованием теплиц</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lastRenderedPageBreak/>
              <w:t>1.3</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lastRenderedPageBreak/>
              <w:t>Выращивание тонизирующих, лекарственных, цветочных культур</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1.4</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Садоводство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1.5</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Выращивание льна и конопли</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хозяйственной деятельности, в том числе на сельскохозяйственных угодьях, связанной с выращиванием льна, конопли</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1.6</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Пчеловодство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1.12</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Рыбоводство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1.13</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Научное обеспечение сельского хозяйства</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научной и селекционной работы, ведения сельского хозяйства для получения ценных с научной точки зрения образцов растительного иживотного мира; размещение коллекций генетических ресурсов растений</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1.14</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Питомники</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1.17</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Ведение личного подсобного хозяйства на полевых участках</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Производство сельскохозяйственной продукции без права возведения объектов капитального строительства</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before="100" w:beforeAutospacing="1" w:after="100" w:afterAutospacing="1" w:line="240" w:lineRule="auto"/>
              <w:jc w:val="center"/>
              <w:rPr>
                <w:rFonts w:ascii="Times New Roman" w:hAnsi="Times New Roman" w:cs="Times New Roman"/>
                <w:sz w:val="18"/>
                <w:szCs w:val="18"/>
              </w:rPr>
            </w:pPr>
            <w:r w:rsidRPr="00C7359A">
              <w:rPr>
                <w:rFonts w:ascii="Times New Roman" w:hAnsi="Times New Roman" w:cs="Times New Roman"/>
                <w:sz w:val="18"/>
                <w:szCs w:val="18"/>
              </w:rPr>
              <w:t>1.16</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Сенокошение</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Кошение трав, сбор и заготовка сена</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before="100" w:beforeAutospacing="1" w:after="100" w:afterAutospacing="1" w:line="240" w:lineRule="auto"/>
              <w:jc w:val="center"/>
              <w:rPr>
                <w:rFonts w:ascii="Times New Roman" w:hAnsi="Times New Roman" w:cs="Times New Roman"/>
                <w:sz w:val="18"/>
                <w:szCs w:val="18"/>
              </w:rPr>
            </w:pPr>
            <w:r w:rsidRPr="00C7359A">
              <w:rPr>
                <w:rFonts w:ascii="Times New Roman" w:hAnsi="Times New Roman" w:cs="Times New Roman"/>
                <w:sz w:val="18"/>
                <w:szCs w:val="18"/>
              </w:rPr>
              <w:t>1.19</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Выпас сельскохозяйственных животных</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Выпас сельскохозяйственных животных</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ConsPlusNormal"/>
              <w:jc w:val="center"/>
              <w:rPr>
                <w:rFonts w:ascii="Times New Roman" w:hAnsi="Times New Roman" w:cs="Times New Roman"/>
                <w:sz w:val="18"/>
                <w:szCs w:val="18"/>
              </w:rPr>
            </w:pPr>
            <w:bookmarkStart w:id="254" w:name="Par124"/>
            <w:bookmarkEnd w:id="254"/>
            <w:r w:rsidRPr="00C7359A">
              <w:rPr>
                <w:rFonts w:ascii="Times New Roman" w:hAnsi="Times New Roman" w:cs="Times New Roman"/>
                <w:sz w:val="18"/>
                <w:szCs w:val="18"/>
              </w:rPr>
              <w:t>1.20</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Ведение огородничества</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formattext"/>
              <w:spacing w:before="0" w:beforeAutospacing="0" w:after="0" w:afterAutospacing="0"/>
              <w:jc w:val="center"/>
              <w:textAlignment w:val="baseline"/>
              <w:rPr>
                <w:sz w:val="18"/>
                <w:szCs w:val="18"/>
              </w:rPr>
            </w:pPr>
            <w:r w:rsidRPr="00C7359A">
              <w:rPr>
                <w:sz w:val="18"/>
                <w:szCs w:val="18"/>
              </w:rPr>
              <w:t>13.1</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Ведение садоводства</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formattext"/>
              <w:spacing w:before="0" w:beforeAutospacing="0" w:after="0" w:afterAutospacing="0"/>
              <w:jc w:val="center"/>
              <w:textAlignment w:val="baseline"/>
              <w:rPr>
                <w:sz w:val="18"/>
                <w:szCs w:val="18"/>
              </w:rPr>
            </w:pPr>
            <w:r w:rsidRPr="00C7359A">
              <w:rPr>
                <w:sz w:val="18"/>
                <w:szCs w:val="18"/>
              </w:rPr>
              <w:t>13.2</w:t>
            </w:r>
          </w:p>
        </w:tc>
      </w:tr>
      <w:tr w:rsidR="00C7359A" w:rsidRPr="00C7359A" w:rsidTr="00810AFA">
        <w:trPr>
          <w:trHeight w:val="915"/>
        </w:trPr>
        <w:tc>
          <w:tcPr>
            <w:tcW w:w="1696" w:type="dxa"/>
            <w:vMerge w:val="restart"/>
            <w:tcBorders>
              <w:top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sz w:val="18"/>
                <w:szCs w:val="18"/>
              </w:rPr>
              <w:br w:type="page"/>
            </w:r>
            <w:r w:rsidRPr="00C7359A">
              <w:rPr>
                <w:b/>
                <w:sz w:val="18"/>
                <w:szCs w:val="18"/>
              </w:rPr>
              <w:t>Условно разрешенные виды использования земельного участка*</w:t>
            </w:r>
          </w:p>
        </w:tc>
        <w:tc>
          <w:tcPr>
            <w:tcW w:w="6668" w:type="dxa"/>
            <w:vMerge w:val="restart"/>
            <w:tcBorders>
              <w:top w:val="single" w:sz="4" w:space="0" w:color="auto"/>
              <w:left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b/>
                <w:sz w:val="18"/>
                <w:szCs w:val="18"/>
              </w:rPr>
              <w:t>Описание условно разрешенного вида использования земельного участка**</w:t>
            </w:r>
          </w:p>
        </w:tc>
        <w:tc>
          <w:tcPr>
            <w:tcW w:w="1701" w:type="dxa"/>
            <w:vMerge w:val="restart"/>
            <w:tcBorders>
              <w:top w:val="single" w:sz="4" w:space="0" w:color="auto"/>
              <w:left w:val="single" w:sz="4" w:space="0" w:color="auto"/>
            </w:tcBorders>
            <w:vAlign w:val="center"/>
          </w:tcPr>
          <w:p w:rsidR="00C7359A" w:rsidRPr="00C7359A" w:rsidRDefault="00C7359A" w:rsidP="00810AFA">
            <w:pPr>
              <w:pStyle w:val="afff9"/>
              <w:ind w:left="-108" w:right="-117"/>
              <w:rPr>
                <w:b/>
                <w:sz w:val="18"/>
                <w:szCs w:val="18"/>
              </w:rPr>
            </w:pPr>
            <w:r w:rsidRPr="00C7359A">
              <w:rPr>
                <w:b/>
                <w:sz w:val="18"/>
                <w:szCs w:val="18"/>
              </w:rPr>
              <w:t>Код (числовое обозначение) вида условно</w:t>
            </w:r>
          </w:p>
          <w:p w:rsidR="00C7359A" w:rsidRPr="00C7359A" w:rsidRDefault="00C7359A" w:rsidP="00810AFA">
            <w:pPr>
              <w:pStyle w:val="afff9"/>
              <w:ind w:left="-108" w:right="-117"/>
              <w:rPr>
                <w:b/>
                <w:sz w:val="18"/>
                <w:szCs w:val="18"/>
              </w:rPr>
            </w:pPr>
            <w:r w:rsidRPr="00C7359A">
              <w:rPr>
                <w:b/>
                <w:sz w:val="18"/>
                <w:szCs w:val="18"/>
              </w:rPr>
              <w:t>разрешенного использования земельного</w:t>
            </w:r>
          </w:p>
          <w:p w:rsidR="00C7359A" w:rsidRPr="00C7359A" w:rsidRDefault="00C7359A" w:rsidP="00810AFA">
            <w:pPr>
              <w:pStyle w:val="afff9"/>
              <w:ind w:left="-108" w:right="-117"/>
              <w:rPr>
                <w:b/>
                <w:sz w:val="18"/>
                <w:szCs w:val="18"/>
              </w:rPr>
            </w:pPr>
            <w:r w:rsidRPr="00C7359A">
              <w:rPr>
                <w:b/>
                <w:sz w:val="18"/>
                <w:szCs w:val="18"/>
              </w:rPr>
              <w:t>участка***</w:t>
            </w:r>
          </w:p>
        </w:tc>
      </w:tr>
      <w:tr w:rsidR="00C7359A" w:rsidRPr="00C7359A" w:rsidTr="00810AFA">
        <w:trPr>
          <w:trHeight w:val="861"/>
        </w:trPr>
        <w:tc>
          <w:tcPr>
            <w:tcW w:w="1696" w:type="dxa"/>
            <w:vMerge/>
            <w:tcBorders>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p>
        </w:tc>
        <w:tc>
          <w:tcPr>
            <w:tcW w:w="6668" w:type="dxa"/>
            <w:vMerge/>
            <w:tcBorders>
              <w:left w:val="single" w:sz="4" w:space="0" w:color="auto"/>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p>
        </w:tc>
        <w:tc>
          <w:tcPr>
            <w:tcW w:w="1701" w:type="dxa"/>
            <w:vMerge/>
            <w:tcBorders>
              <w:left w:val="single" w:sz="4" w:space="0" w:color="auto"/>
              <w:bottom w:val="single" w:sz="4" w:space="0" w:color="auto"/>
            </w:tcBorders>
            <w:vAlign w:val="center"/>
          </w:tcPr>
          <w:p w:rsidR="00C7359A" w:rsidRPr="00C7359A" w:rsidRDefault="00C7359A" w:rsidP="00810AFA">
            <w:pPr>
              <w:pStyle w:val="afff9"/>
              <w:ind w:left="-108" w:right="-117"/>
              <w:rPr>
                <w:b/>
                <w:sz w:val="18"/>
                <w:szCs w:val="18"/>
              </w:rPr>
            </w:pP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b/>
                <w:sz w:val="18"/>
                <w:szCs w:val="18"/>
              </w:rPr>
              <w:t>1</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b/>
                <w:sz w:val="18"/>
                <w:szCs w:val="18"/>
              </w:rPr>
              <w:t>2</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b/>
                <w:sz w:val="18"/>
                <w:szCs w:val="18"/>
              </w:rPr>
            </w:pPr>
            <w:r w:rsidRPr="00C7359A">
              <w:rPr>
                <w:b/>
                <w:sz w:val="18"/>
                <w:szCs w:val="18"/>
              </w:rPr>
              <w:t>3</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Животноводство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r w:rsidRPr="00C7359A">
              <w:rPr>
                <w:sz w:val="18"/>
                <w:szCs w:val="18"/>
              </w:rPr>
              <w:br/>
              <w:t>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formattext"/>
              <w:spacing w:before="0" w:beforeAutospacing="0" w:after="0" w:afterAutospacing="0"/>
              <w:jc w:val="center"/>
              <w:textAlignment w:val="baseline"/>
              <w:rPr>
                <w:sz w:val="18"/>
                <w:szCs w:val="18"/>
              </w:rPr>
            </w:pPr>
            <w:r w:rsidRPr="00C7359A">
              <w:rPr>
                <w:sz w:val="18"/>
                <w:szCs w:val="18"/>
              </w:rPr>
              <w:t>1.7</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Скотоводство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1.8</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Звероводство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1.9</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Птицеводство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 xml:space="preserve">Осуществление хозяйственной деятельности, связанной с разведением домашних </w:t>
            </w:r>
            <w:r w:rsidRPr="00C7359A">
              <w:rPr>
                <w:sz w:val="18"/>
                <w:szCs w:val="18"/>
              </w:rPr>
              <w:lastRenderedPageBreak/>
              <w:t>пород птиц, в том числе водоплавающих; размещение зданий, сооружений, используемых для содержания и</w:t>
            </w:r>
            <w:r w:rsidRPr="00C7359A">
              <w:rPr>
                <w:sz w:val="18"/>
                <w:szCs w:val="18"/>
              </w:rPr>
              <w:br/>
              <w:t>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lastRenderedPageBreak/>
              <w:t>1.10</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lastRenderedPageBreak/>
              <w:t>Свиноводство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1.11</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Хранение и переработка сельскохозяйственной продукции</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1.15</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Обеспечение сельскохозяйственного производства</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1.18</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Коммунальное обслуживание</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formattext"/>
              <w:spacing w:before="0" w:beforeAutospacing="0" w:after="0" w:afterAutospacing="0"/>
              <w:jc w:val="center"/>
              <w:textAlignment w:val="baseline"/>
              <w:rPr>
                <w:sz w:val="18"/>
                <w:szCs w:val="18"/>
              </w:rPr>
            </w:pPr>
            <w:r w:rsidRPr="00C7359A">
              <w:rPr>
                <w:sz w:val="18"/>
                <w:szCs w:val="18"/>
              </w:rPr>
              <w:t>3.1</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Ветеринарное обслуживание</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formattext"/>
              <w:spacing w:before="0" w:beforeAutospacing="0" w:after="0" w:afterAutospacing="0"/>
              <w:jc w:val="center"/>
              <w:textAlignment w:val="baseline"/>
              <w:rPr>
                <w:sz w:val="18"/>
                <w:szCs w:val="18"/>
              </w:rPr>
            </w:pPr>
            <w:r w:rsidRPr="00C7359A">
              <w:rPr>
                <w:sz w:val="18"/>
                <w:szCs w:val="18"/>
              </w:rPr>
              <w:t>3.10</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Автомобильный транспорт</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formattext"/>
              <w:spacing w:before="0" w:beforeAutospacing="0" w:after="0" w:afterAutospacing="0"/>
              <w:jc w:val="center"/>
              <w:textAlignment w:val="baseline"/>
              <w:rPr>
                <w:sz w:val="18"/>
                <w:szCs w:val="18"/>
              </w:rPr>
            </w:pPr>
            <w:r w:rsidRPr="00C7359A">
              <w:rPr>
                <w:sz w:val="18"/>
                <w:szCs w:val="18"/>
              </w:rPr>
              <w:t>7.2</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Трубопроводный транспорт</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formattext"/>
              <w:spacing w:before="0" w:beforeAutospacing="0" w:after="0" w:afterAutospacing="0"/>
              <w:jc w:val="center"/>
              <w:textAlignment w:val="baseline"/>
              <w:rPr>
                <w:sz w:val="18"/>
                <w:szCs w:val="18"/>
              </w:rPr>
            </w:pPr>
            <w:r w:rsidRPr="00C7359A">
              <w:rPr>
                <w:sz w:val="18"/>
                <w:szCs w:val="18"/>
              </w:rPr>
              <w:t>7.5</w:t>
            </w:r>
          </w:p>
        </w:tc>
      </w:tr>
      <w:tr w:rsidR="00C7359A" w:rsidRPr="00C7359A" w:rsidTr="00810AFA">
        <w:trPr>
          <w:trHeight w:val="609"/>
        </w:trPr>
        <w:tc>
          <w:tcPr>
            <w:tcW w:w="1696" w:type="dxa"/>
            <w:vMerge w:val="restart"/>
            <w:tcBorders>
              <w:top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b/>
                <w:sz w:val="18"/>
                <w:szCs w:val="18"/>
              </w:rPr>
              <w:t>Вспомогательные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b/>
                <w:sz w:val="18"/>
                <w:szCs w:val="18"/>
              </w:rPr>
              <w:t>Описание вспомогательного вида разрешенного использования земельного участка**</w:t>
            </w:r>
          </w:p>
        </w:tc>
        <w:tc>
          <w:tcPr>
            <w:tcW w:w="1701" w:type="dxa"/>
            <w:vMerge w:val="restart"/>
            <w:tcBorders>
              <w:top w:val="single" w:sz="4" w:space="0" w:color="auto"/>
              <w:left w:val="single" w:sz="4" w:space="0" w:color="auto"/>
            </w:tcBorders>
            <w:vAlign w:val="center"/>
          </w:tcPr>
          <w:p w:rsidR="00C7359A" w:rsidRPr="00C7359A" w:rsidRDefault="00C7359A" w:rsidP="00810AFA">
            <w:pPr>
              <w:pStyle w:val="afff9"/>
              <w:ind w:left="-108" w:right="-117"/>
              <w:rPr>
                <w:b/>
                <w:sz w:val="18"/>
                <w:szCs w:val="18"/>
              </w:rPr>
            </w:pPr>
            <w:r w:rsidRPr="00C7359A">
              <w:rPr>
                <w:b/>
                <w:sz w:val="18"/>
                <w:szCs w:val="18"/>
              </w:rPr>
              <w:t>Код (числовое обозначение)</w:t>
            </w:r>
          </w:p>
          <w:p w:rsidR="00C7359A" w:rsidRPr="00C7359A" w:rsidRDefault="00C7359A" w:rsidP="00810AFA">
            <w:pPr>
              <w:pStyle w:val="afff9"/>
              <w:ind w:left="-108" w:right="-117"/>
              <w:rPr>
                <w:b/>
                <w:sz w:val="18"/>
                <w:szCs w:val="18"/>
              </w:rPr>
            </w:pPr>
            <w:r w:rsidRPr="00C7359A">
              <w:rPr>
                <w:b/>
                <w:sz w:val="18"/>
                <w:szCs w:val="18"/>
              </w:rPr>
              <w:t>вспомогательного вида разрешенного</w:t>
            </w:r>
          </w:p>
          <w:p w:rsidR="00C7359A" w:rsidRPr="00C7359A" w:rsidRDefault="00C7359A" w:rsidP="00810AFA">
            <w:pPr>
              <w:pStyle w:val="afff9"/>
              <w:ind w:left="-108" w:right="-117"/>
              <w:rPr>
                <w:b/>
                <w:sz w:val="18"/>
                <w:szCs w:val="18"/>
              </w:rPr>
            </w:pPr>
            <w:r w:rsidRPr="00C7359A">
              <w:rPr>
                <w:b/>
                <w:sz w:val="18"/>
                <w:szCs w:val="18"/>
              </w:rPr>
              <w:t>использования земельного участка***</w:t>
            </w:r>
          </w:p>
        </w:tc>
      </w:tr>
      <w:tr w:rsidR="00C7359A" w:rsidRPr="00C7359A" w:rsidTr="00810AFA">
        <w:trPr>
          <w:trHeight w:val="987"/>
        </w:trPr>
        <w:tc>
          <w:tcPr>
            <w:tcW w:w="1696" w:type="dxa"/>
            <w:vMerge/>
            <w:tcBorders>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p>
        </w:tc>
        <w:tc>
          <w:tcPr>
            <w:tcW w:w="6668" w:type="dxa"/>
            <w:vMerge/>
            <w:tcBorders>
              <w:left w:val="single" w:sz="4" w:space="0" w:color="auto"/>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p>
        </w:tc>
        <w:tc>
          <w:tcPr>
            <w:tcW w:w="1701" w:type="dxa"/>
            <w:vMerge/>
            <w:tcBorders>
              <w:left w:val="single" w:sz="4" w:space="0" w:color="auto"/>
              <w:bottom w:val="single" w:sz="4" w:space="0" w:color="auto"/>
            </w:tcBorders>
            <w:vAlign w:val="center"/>
          </w:tcPr>
          <w:p w:rsidR="00C7359A" w:rsidRPr="00C7359A" w:rsidRDefault="00C7359A" w:rsidP="00810AFA">
            <w:pPr>
              <w:pStyle w:val="afff9"/>
              <w:ind w:left="-108" w:right="-117"/>
              <w:rPr>
                <w:b/>
                <w:sz w:val="18"/>
                <w:szCs w:val="18"/>
              </w:rPr>
            </w:pP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b/>
                <w:sz w:val="18"/>
                <w:szCs w:val="18"/>
              </w:rPr>
              <w:t>1</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b/>
                <w:sz w:val="18"/>
                <w:szCs w:val="18"/>
              </w:rPr>
              <w:t>2</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b/>
                <w:sz w:val="18"/>
                <w:szCs w:val="18"/>
              </w:rPr>
            </w:pPr>
            <w:r w:rsidRPr="00C7359A">
              <w:rPr>
                <w:b/>
                <w:sz w:val="18"/>
                <w:szCs w:val="18"/>
              </w:rPr>
              <w:t>3</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Складские площадки</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Временное хранение, распределение и перевалка грузов (за исключением хранения стратегических запасов) на открытом воздухе</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ind w:left="-108"/>
              <w:jc w:val="center"/>
              <w:rPr>
                <w:rFonts w:ascii="Times New Roman" w:hAnsi="Times New Roman" w:cs="Times New Roman"/>
                <w:sz w:val="18"/>
                <w:szCs w:val="18"/>
              </w:rPr>
            </w:pPr>
            <w:r w:rsidRPr="00C7359A">
              <w:rPr>
                <w:rFonts w:ascii="Times New Roman" w:hAnsi="Times New Roman" w:cs="Times New Roman"/>
                <w:sz w:val="18"/>
                <w:szCs w:val="18"/>
              </w:rPr>
              <w:t>6.9.1</w:t>
            </w:r>
          </w:p>
        </w:tc>
      </w:tr>
    </w:tbl>
    <w:p w:rsidR="00C7359A" w:rsidRPr="00C7359A" w:rsidRDefault="00C7359A" w:rsidP="00C7359A">
      <w:pPr>
        <w:pStyle w:val="a3"/>
        <w:spacing w:after="0" w:line="240" w:lineRule="auto"/>
        <w:ind w:left="0" w:firstLine="851"/>
        <w:jc w:val="both"/>
        <w:rPr>
          <w:rFonts w:ascii="Times New Roman" w:hAnsi="Times New Roman"/>
          <w:sz w:val="18"/>
          <w:szCs w:val="18"/>
        </w:rPr>
      </w:pPr>
      <w:r w:rsidRPr="00C7359A">
        <w:rPr>
          <w:rFonts w:ascii="Times New Roman" w:hAnsi="Times New Roman"/>
          <w:b/>
          <w:i/>
          <w:sz w:val="18"/>
          <w:szCs w:val="18"/>
        </w:rPr>
        <w:t>*</w:t>
      </w:r>
      <w:r w:rsidRPr="00C7359A">
        <w:rPr>
          <w:rFonts w:ascii="Times New Roman" w:hAnsi="Times New Roman"/>
          <w:sz w:val="18"/>
          <w:szCs w:val="18"/>
        </w:rPr>
        <w:t xml:space="preserve"> в скобках указаны равнозначные наименования видов разрешенного использования;</w:t>
      </w:r>
    </w:p>
    <w:p w:rsidR="00C7359A" w:rsidRPr="00C7359A" w:rsidRDefault="00C7359A" w:rsidP="00C7359A">
      <w:pPr>
        <w:shd w:val="clear" w:color="auto" w:fill="FFFFFF"/>
        <w:spacing w:line="240" w:lineRule="auto"/>
        <w:ind w:firstLine="851"/>
        <w:rPr>
          <w:rFonts w:ascii="Times New Roman" w:hAnsi="Times New Roman" w:cs="Times New Roman"/>
          <w:sz w:val="18"/>
          <w:szCs w:val="18"/>
        </w:rPr>
      </w:pPr>
      <w:r w:rsidRPr="00C7359A">
        <w:rPr>
          <w:rFonts w:ascii="Times New Roman" w:hAnsi="Times New Roman" w:cs="Times New Roman"/>
          <w:b/>
          <w:sz w:val="18"/>
          <w:szCs w:val="18"/>
        </w:rPr>
        <w:t xml:space="preserve">** </w:t>
      </w:r>
      <w:r w:rsidRPr="00C7359A">
        <w:rPr>
          <w:rFonts w:ascii="Times New Roman" w:hAnsi="Times New Roman" w:cs="Times New Roman"/>
          <w:sz w:val="18"/>
          <w:szCs w:val="1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C7359A" w:rsidRPr="00C7359A" w:rsidRDefault="00C7359A" w:rsidP="00C7359A">
      <w:pPr>
        <w:shd w:val="clear" w:color="auto" w:fill="FFFFFF"/>
        <w:spacing w:line="240" w:lineRule="auto"/>
        <w:ind w:firstLine="851"/>
        <w:rPr>
          <w:rFonts w:ascii="Times New Roman" w:hAnsi="Times New Roman" w:cs="Times New Roman"/>
          <w:sz w:val="18"/>
          <w:szCs w:val="18"/>
        </w:rPr>
      </w:pPr>
      <w:r w:rsidRPr="00C7359A">
        <w:rPr>
          <w:rFonts w:ascii="Times New Roman" w:hAnsi="Times New Roman" w:cs="Times New Roman"/>
          <w:b/>
          <w:sz w:val="18"/>
          <w:szCs w:val="18"/>
        </w:rPr>
        <w:t xml:space="preserve">*** </w:t>
      </w:r>
      <w:r w:rsidRPr="00C7359A">
        <w:rPr>
          <w:rFonts w:ascii="Times New Roman" w:hAnsi="Times New Roman" w:cs="Times New Roman"/>
          <w:sz w:val="18"/>
          <w:szCs w:val="18"/>
        </w:rPr>
        <w:t>текстовое наименование ВРИ и его код (числовое обозначение) являются равнозначными.</w:t>
      </w:r>
    </w:p>
    <w:p w:rsidR="00C7359A" w:rsidRPr="00C7359A" w:rsidRDefault="00C7359A" w:rsidP="00C7359A">
      <w:pPr>
        <w:shd w:val="clear" w:color="auto" w:fill="FFFFFF"/>
        <w:spacing w:line="240" w:lineRule="auto"/>
        <w:ind w:firstLine="851"/>
        <w:rPr>
          <w:rFonts w:ascii="Times New Roman" w:hAnsi="Times New Roman" w:cs="Times New Roman"/>
          <w:sz w:val="18"/>
          <w:szCs w:val="18"/>
        </w:rPr>
      </w:pPr>
      <w:r w:rsidRPr="00C7359A">
        <w:rPr>
          <w:rFonts w:ascii="Times New Roman" w:hAnsi="Times New Roman" w:cs="Times New Roman"/>
          <w:sz w:val="18"/>
          <w:szCs w:val="18"/>
        </w:rPr>
        <w:t>Примечание к таблице: На земли сельскохозяйственных угодий в составе земель сельскохозяйственного назначения градостроительные регламенты не устанавливаются.</w:t>
      </w:r>
    </w:p>
    <w:p w:rsidR="00C7359A" w:rsidRPr="00C7359A" w:rsidRDefault="00C7359A" w:rsidP="00C7359A">
      <w:pPr>
        <w:shd w:val="clear" w:color="auto" w:fill="FFFFFF"/>
        <w:spacing w:line="240" w:lineRule="auto"/>
        <w:rPr>
          <w:rFonts w:ascii="Times New Roman" w:hAnsi="Times New Roman" w:cs="Times New Roman"/>
          <w:b/>
          <w:sz w:val="18"/>
          <w:szCs w:val="18"/>
        </w:rPr>
      </w:pPr>
      <w:r w:rsidRPr="00C7359A">
        <w:rPr>
          <w:rFonts w:ascii="Times New Roman" w:hAnsi="Times New Roman" w:cs="Times New Roman"/>
          <w:b/>
          <w:sz w:val="18"/>
          <w:szCs w:val="18"/>
        </w:rPr>
        <w:t>(СХ.2) Зона, занятая объектами сельскохозяйственного назначения</w:t>
      </w: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668"/>
        <w:gridCol w:w="1701"/>
      </w:tblGrid>
      <w:tr w:rsidR="00C7359A" w:rsidRPr="00C7359A" w:rsidTr="00810AFA">
        <w:trPr>
          <w:trHeight w:val="589"/>
        </w:trPr>
        <w:tc>
          <w:tcPr>
            <w:tcW w:w="1696" w:type="dxa"/>
            <w:vMerge w:val="restart"/>
            <w:tcBorders>
              <w:top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b/>
                <w:sz w:val="18"/>
                <w:szCs w:val="18"/>
              </w:rPr>
              <w:t>Основные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b/>
                <w:sz w:val="18"/>
                <w:szCs w:val="18"/>
              </w:rPr>
              <w:t>Описание вида разрешенного использования земельного участка**</w:t>
            </w:r>
          </w:p>
        </w:tc>
        <w:tc>
          <w:tcPr>
            <w:tcW w:w="1701" w:type="dxa"/>
            <w:vMerge w:val="restart"/>
            <w:tcBorders>
              <w:top w:val="single" w:sz="4" w:space="0" w:color="auto"/>
              <w:left w:val="single" w:sz="4" w:space="0" w:color="auto"/>
            </w:tcBorders>
            <w:vAlign w:val="center"/>
          </w:tcPr>
          <w:p w:rsidR="00C7359A" w:rsidRPr="00C7359A" w:rsidRDefault="00C7359A" w:rsidP="00810AFA">
            <w:pPr>
              <w:pStyle w:val="afff9"/>
              <w:ind w:left="-108" w:right="-117"/>
              <w:rPr>
                <w:b/>
                <w:sz w:val="18"/>
                <w:szCs w:val="18"/>
              </w:rPr>
            </w:pPr>
            <w:r w:rsidRPr="00C7359A">
              <w:rPr>
                <w:b/>
                <w:sz w:val="18"/>
                <w:szCs w:val="18"/>
              </w:rPr>
              <w:t>Код (числовое обозначение) вида</w:t>
            </w:r>
          </w:p>
          <w:p w:rsidR="00C7359A" w:rsidRPr="00C7359A" w:rsidRDefault="00C7359A" w:rsidP="00810AFA">
            <w:pPr>
              <w:pStyle w:val="afff9"/>
              <w:ind w:left="-108" w:right="-117"/>
              <w:rPr>
                <w:b/>
                <w:sz w:val="18"/>
                <w:szCs w:val="18"/>
              </w:rPr>
            </w:pPr>
            <w:r w:rsidRPr="00C7359A">
              <w:rPr>
                <w:b/>
                <w:sz w:val="18"/>
                <w:szCs w:val="18"/>
              </w:rPr>
              <w:t>разрешенного использования земельного участка***</w:t>
            </w:r>
          </w:p>
        </w:tc>
      </w:tr>
      <w:tr w:rsidR="00C7359A" w:rsidRPr="00C7359A" w:rsidTr="00810AFA">
        <w:trPr>
          <w:trHeight w:val="825"/>
        </w:trPr>
        <w:tc>
          <w:tcPr>
            <w:tcW w:w="1696" w:type="dxa"/>
            <w:vMerge/>
            <w:tcBorders>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p>
        </w:tc>
        <w:tc>
          <w:tcPr>
            <w:tcW w:w="6668" w:type="dxa"/>
            <w:vMerge/>
            <w:tcBorders>
              <w:left w:val="single" w:sz="4" w:space="0" w:color="auto"/>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p>
        </w:tc>
        <w:tc>
          <w:tcPr>
            <w:tcW w:w="1701" w:type="dxa"/>
            <w:vMerge/>
            <w:tcBorders>
              <w:left w:val="single" w:sz="4" w:space="0" w:color="auto"/>
              <w:bottom w:val="single" w:sz="4" w:space="0" w:color="auto"/>
            </w:tcBorders>
            <w:vAlign w:val="center"/>
          </w:tcPr>
          <w:p w:rsidR="00C7359A" w:rsidRPr="00C7359A" w:rsidRDefault="00C7359A" w:rsidP="00810AFA">
            <w:pPr>
              <w:pStyle w:val="afff9"/>
              <w:ind w:left="-108" w:right="-117"/>
              <w:rPr>
                <w:b/>
                <w:sz w:val="18"/>
                <w:szCs w:val="18"/>
              </w:rPr>
            </w:pPr>
          </w:p>
        </w:tc>
      </w:tr>
      <w:tr w:rsidR="00C7359A" w:rsidRPr="00C7359A" w:rsidTr="00810AFA">
        <w:trPr>
          <w:tblHeader/>
        </w:trPr>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b/>
                <w:sz w:val="18"/>
                <w:szCs w:val="18"/>
              </w:rPr>
              <w:t>1</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b/>
                <w:sz w:val="18"/>
                <w:szCs w:val="18"/>
              </w:rPr>
              <w:t>2</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b/>
                <w:sz w:val="18"/>
                <w:szCs w:val="18"/>
              </w:rPr>
            </w:pPr>
            <w:r w:rsidRPr="00C7359A">
              <w:rPr>
                <w:b/>
                <w:sz w:val="18"/>
                <w:szCs w:val="18"/>
              </w:rPr>
              <w:t>3</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Садоводство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1.5</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Животноводство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r w:rsidRPr="00C7359A">
              <w:rPr>
                <w:sz w:val="18"/>
                <w:szCs w:val="18"/>
              </w:rPr>
              <w:br/>
              <w:t xml:space="preserve">используемых для содержания и разведения сельскохозяйственных животных, </w:t>
            </w:r>
            <w:r w:rsidRPr="00C7359A">
              <w:rPr>
                <w:sz w:val="18"/>
                <w:szCs w:val="18"/>
              </w:rPr>
              <w:lastRenderedPageBreak/>
              <w:t>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formattext"/>
              <w:spacing w:before="0" w:beforeAutospacing="0" w:after="0" w:afterAutospacing="0"/>
              <w:jc w:val="center"/>
              <w:textAlignment w:val="baseline"/>
              <w:rPr>
                <w:sz w:val="18"/>
                <w:szCs w:val="18"/>
              </w:rPr>
            </w:pPr>
            <w:r w:rsidRPr="00C7359A">
              <w:rPr>
                <w:sz w:val="18"/>
                <w:szCs w:val="18"/>
              </w:rPr>
              <w:lastRenderedPageBreak/>
              <w:t>1.7</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lastRenderedPageBreak/>
              <w:t>Скотоводство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1.8</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Звероводство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1.9</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Птицеводство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w:t>
            </w:r>
            <w:r w:rsidRPr="00C7359A">
              <w:rPr>
                <w:sz w:val="18"/>
                <w:szCs w:val="18"/>
              </w:rPr>
              <w:br/>
              <w:t>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1.10</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Свиноводство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1.11</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Пчеловодство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1.12</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Рыбоводство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1.13</w:t>
            </w:r>
          </w:p>
        </w:tc>
      </w:tr>
      <w:tr w:rsidR="00C7359A" w:rsidRPr="00C7359A" w:rsidTr="00810AFA">
        <w:tc>
          <w:tcPr>
            <w:tcW w:w="1696" w:type="dxa"/>
            <w:tcBorders>
              <w:top w:val="single" w:sz="4" w:space="0" w:color="auto"/>
              <w:bottom w:val="single" w:sz="4" w:space="0" w:color="auto"/>
              <w:right w:val="single" w:sz="4" w:space="0" w:color="auto"/>
            </w:tcBorders>
          </w:tcPr>
          <w:p w:rsidR="00C7359A" w:rsidRPr="00C7359A" w:rsidRDefault="00C7359A" w:rsidP="00810AFA">
            <w:pPr>
              <w:pStyle w:val="afff9"/>
              <w:ind w:left="-108" w:right="-117"/>
              <w:rPr>
                <w:sz w:val="18"/>
                <w:szCs w:val="18"/>
              </w:rPr>
            </w:pPr>
            <w:r w:rsidRPr="00C7359A">
              <w:rPr>
                <w:sz w:val="18"/>
                <w:szCs w:val="18"/>
              </w:rPr>
              <w:t>Научное обеспечение сельского хозяйства</w:t>
            </w:r>
          </w:p>
        </w:tc>
        <w:tc>
          <w:tcPr>
            <w:tcW w:w="6668" w:type="dxa"/>
            <w:tcBorders>
              <w:top w:val="single" w:sz="4" w:space="0" w:color="auto"/>
              <w:left w:val="single" w:sz="4" w:space="0" w:color="auto"/>
              <w:bottom w:val="single" w:sz="4" w:space="0" w:color="auto"/>
              <w:right w:val="single" w:sz="4" w:space="0" w:color="auto"/>
            </w:tcBorders>
          </w:tcPr>
          <w:p w:rsidR="00C7359A" w:rsidRPr="00C7359A" w:rsidRDefault="00C7359A" w:rsidP="00810AFA">
            <w:pPr>
              <w:pStyle w:val="afff9"/>
              <w:ind w:left="-108" w:right="-117"/>
              <w:rPr>
                <w:sz w:val="18"/>
                <w:szCs w:val="18"/>
              </w:rPr>
            </w:pPr>
            <w:r w:rsidRPr="00C7359A">
              <w:rPr>
                <w:sz w:val="18"/>
                <w:szCs w:val="1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1.14</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Хранение и переработка сельскохозяйственной продукции</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1.15</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Ведение личного подсобного хозяйства на полевых участках</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Производство сельскохозяйственной продукции без права возведения объектов капитального строительства</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1.16</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Питомники</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1.17</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Обеспечение сельскохозяйственного производства</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1.18</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Сенокошение</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Кошение трав, сбор и заготовка сена</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1.19</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Выпас сельскохозяйственных животных</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Выпас сельскохозяйственных животных</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1.20</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Складские площадки</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Временное хранение, распределение и перевалка грузов (за исключением хранения стратегических запасов) на открытом воздухе</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6.9.1</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Ведение огородничества</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13.1</w:t>
            </w:r>
          </w:p>
        </w:tc>
      </w:tr>
      <w:tr w:rsidR="00C7359A" w:rsidRPr="00C7359A" w:rsidTr="00810AFA">
        <w:trPr>
          <w:trHeight w:val="915"/>
        </w:trPr>
        <w:tc>
          <w:tcPr>
            <w:tcW w:w="1696" w:type="dxa"/>
            <w:vMerge w:val="restart"/>
            <w:tcBorders>
              <w:top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sz w:val="18"/>
                <w:szCs w:val="18"/>
              </w:rPr>
              <w:br w:type="page"/>
            </w:r>
            <w:r w:rsidRPr="00C7359A">
              <w:rPr>
                <w:b/>
                <w:sz w:val="18"/>
                <w:szCs w:val="18"/>
              </w:rPr>
              <w:t>Условно разрешенные виды использования земельного участка*</w:t>
            </w:r>
          </w:p>
        </w:tc>
        <w:tc>
          <w:tcPr>
            <w:tcW w:w="6668" w:type="dxa"/>
            <w:vMerge w:val="restart"/>
            <w:tcBorders>
              <w:top w:val="single" w:sz="4" w:space="0" w:color="auto"/>
              <w:left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b/>
                <w:sz w:val="18"/>
                <w:szCs w:val="18"/>
              </w:rPr>
              <w:t>Описание условно разрешенного вида использования земельного участка**</w:t>
            </w:r>
          </w:p>
        </w:tc>
        <w:tc>
          <w:tcPr>
            <w:tcW w:w="1701" w:type="dxa"/>
            <w:vMerge w:val="restart"/>
            <w:tcBorders>
              <w:top w:val="single" w:sz="4" w:space="0" w:color="auto"/>
              <w:left w:val="single" w:sz="4" w:space="0" w:color="auto"/>
            </w:tcBorders>
            <w:vAlign w:val="center"/>
          </w:tcPr>
          <w:p w:rsidR="00C7359A" w:rsidRPr="00C7359A" w:rsidRDefault="00C7359A" w:rsidP="00810AFA">
            <w:pPr>
              <w:pStyle w:val="afff9"/>
              <w:ind w:left="-108" w:right="-117"/>
              <w:rPr>
                <w:b/>
                <w:sz w:val="18"/>
                <w:szCs w:val="18"/>
              </w:rPr>
            </w:pPr>
            <w:r w:rsidRPr="00C7359A">
              <w:rPr>
                <w:b/>
                <w:sz w:val="18"/>
                <w:szCs w:val="18"/>
              </w:rPr>
              <w:t>Код (числовое обозначение) вида условно</w:t>
            </w:r>
          </w:p>
          <w:p w:rsidR="00C7359A" w:rsidRPr="00C7359A" w:rsidRDefault="00C7359A" w:rsidP="00810AFA">
            <w:pPr>
              <w:pStyle w:val="afff9"/>
              <w:ind w:left="-108" w:right="-117"/>
              <w:rPr>
                <w:b/>
                <w:sz w:val="18"/>
                <w:szCs w:val="18"/>
              </w:rPr>
            </w:pPr>
            <w:r w:rsidRPr="00C7359A">
              <w:rPr>
                <w:b/>
                <w:sz w:val="18"/>
                <w:szCs w:val="18"/>
              </w:rPr>
              <w:t>разрешенного использования земельного</w:t>
            </w:r>
          </w:p>
          <w:p w:rsidR="00C7359A" w:rsidRPr="00C7359A" w:rsidRDefault="00C7359A" w:rsidP="00810AFA">
            <w:pPr>
              <w:pStyle w:val="afff9"/>
              <w:ind w:left="-108" w:right="-117"/>
              <w:rPr>
                <w:b/>
                <w:sz w:val="18"/>
                <w:szCs w:val="18"/>
              </w:rPr>
            </w:pPr>
            <w:r w:rsidRPr="00C7359A">
              <w:rPr>
                <w:b/>
                <w:sz w:val="18"/>
                <w:szCs w:val="18"/>
              </w:rPr>
              <w:t>участка***</w:t>
            </w:r>
          </w:p>
        </w:tc>
      </w:tr>
      <w:tr w:rsidR="00C7359A" w:rsidRPr="00C7359A" w:rsidTr="00810AFA">
        <w:trPr>
          <w:trHeight w:val="919"/>
        </w:trPr>
        <w:tc>
          <w:tcPr>
            <w:tcW w:w="1696" w:type="dxa"/>
            <w:vMerge/>
            <w:tcBorders>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p>
        </w:tc>
        <w:tc>
          <w:tcPr>
            <w:tcW w:w="6668" w:type="dxa"/>
            <w:vMerge/>
            <w:tcBorders>
              <w:left w:val="single" w:sz="4" w:space="0" w:color="auto"/>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p>
        </w:tc>
        <w:tc>
          <w:tcPr>
            <w:tcW w:w="1701" w:type="dxa"/>
            <w:vMerge/>
            <w:tcBorders>
              <w:left w:val="single" w:sz="4" w:space="0" w:color="auto"/>
              <w:bottom w:val="single" w:sz="4" w:space="0" w:color="auto"/>
            </w:tcBorders>
            <w:vAlign w:val="center"/>
          </w:tcPr>
          <w:p w:rsidR="00C7359A" w:rsidRPr="00C7359A" w:rsidRDefault="00C7359A" w:rsidP="00810AFA">
            <w:pPr>
              <w:pStyle w:val="afff9"/>
              <w:ind w:left="-108" w:right="-117"/>
              <w:rPr>
                <w:b/>
                <w:sz w:val="18"/>
                <w:szCs w:val="18"/>
              </w:rPr>
            </w:pP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lastRenderedPageBreak/>
              <w:t>Предоставление коммунальных услуг</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3.1.1</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Ветеринарное обслуживание</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3.10</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Автомобильный транспорт</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7.2</w:t>
            </w: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Трубопроводный транспорт</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rPr>
                <w:sz w:val="18"/>
                <w:szCs w:val="18"/>
              </w:rPr>
            </w:pPr>
            <w:r w:rsidRPr="00C7359A">
              <w:rPr>
                <w:sz w:val="18"/>
                <w:szCs w:val="18"/>
              </w:rPr>
              <w:t>7.5</w:t>
            </w:r>
          </w:p>
        </w:tc>
      </w:tr>
      <w:tr w:rsidR="00C7359A" w:rsidRPr="00C7359A" w:rsidTr="00810AFA">
        <w:trPr>
          <w:trHeight w:val="283"/>
        </w:trPr>
        <w:tc>
          <w:tcPr>
            <w:tcW w:w="1696" w:type="dxa"/>
            <w:vMerge w:val="restart"/>
            <w:tcBorders>
              <w:top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b/>
                <w:sz w:val="18"/>
                <w:szCs w:val="18"/>
              </w:rPr>
              <w:t>Вспомогательные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vAlign w:val="center"/>
          </w:tcPr>
          <w:p w:rsidR="00C7359A" w:rsidRPr="00C7359A" w:rsidRDefault="00C7359A" w:rsidP="00810AFA">
            <w:pPr>
              <w:pStyle w:val="afff9"/>
              <w:ind w:left="-108" w:right="-108"/>
              <w:rPr>
                <w:b/>
                <w:sz w:val="18"/>
                <w:szCs w:val="18"/>
              </w:rPr>
            </w:pPr>
            <w:r w:rsidRPr="00C7359A">
              <w:rPr>
                <w:b/>
                <w:sz w:val="18"/>
                <w:szCs w:val="18"/>
              </w:rPr>
              <w:t>Описание вспомогательного вида разрешенного использования земельного участка**</w:t>
            </w:r>
          </w:p>
        </w:tc>
        <w:tc>
          <w:tcPr>
            <w:tcW w:w="1701" w:type="dxa"/>
            <w:vMerge w:val="restart"/>
            <w:tcBorders>
              <w:top w:val="single" w:sz="4" w:space="0" w:color="auto"/>
              <w:left w:val="single" w:sz="4" w:space="0" w:color="auto"/>
            </w:tcBorders>
            <w:vAlign w:val="center"/>
          </w:tcPr>
          <w:p w:rsidR="00C7359A" w:rsidRPr="00C7359A" w:rsidRDefault="00C7359A" w:rsidP="00810AFA">
            <w:pPr>
              <w:pStyle w:val="afff9"/>
              <w:ind w:left="-108" w:right="-117"/>
              <w:rPr>
                <w:b/>
                <w:sz w:val="18"/>
                <w:szCs w:val="18"/>
              </w:rPr>
            </w:pPr>
            <w:r w:rsidRPr="00C7359A">
              <w:rPr>
                <w:b/>
                <w:sz w:val="18"/>
                <w:szCs w:val="18"/>
              </w:rPr>
              <w:t>Код (числовое обозначение)</w:t>
            </w:r>
          </w:p>
          <w:p w:rsidR="00C7359A" w:rsidRPr="00C7359A" w:rsidRDefault="00C7359A" w:rsidP="00810AFA">
            <w:pPr>
              <w:pStyle w:val="afff9"/>
              <w:ind w:left="-108" w:right="-117"/>
              <w:rPr>
                <w:b/>
                <w:sz w:val="18"/>
                <w:szCs w:val="18"/>
              </w:rPr>
            </w:pPr>
            <w:r w:rsidRPr="00C7359A">
              <w:rPr>
                <w:b/>
                <w:sz w:val="18"/>
                <w:szCs w:val="18"/>
              </w:rPr>
              <w:t>вспомогательного вида разрешенного</w:t>
            </w:r>
          </w:p>
          <w:p w:rsidR="00C7359A" w:rsidRPr="00C7359A" w:rsidRDefault="00C7359A" w:rsidP="00810AFA">
            <w:pPr>
              <w:pStyle w:val="afff9"/>
              <w:ind w:left="-108" w:right="-117"/>
              <w:rPr>
                <w:b/>
                <w:sz w:val="18"/>
                <w:szCs w:val="18"/>
              </w:rPr>
            </w:pPr>
            <w:r w:rsidRPr="00C7359A">
              <w:rPr>
                <w:b/>
                <w:sz w:val="18"/>
                <w:szCs w:val="18"/>
              </w:rPr>
              <w:t>использования земельного участка***</w:t>
            </w:r>
          </w:p>
        </w:tc>
      </w:tr>
      <w:tr w:rsidR="00C7359A" w:rsidRPr="00C7359A" w:rsidTr="00810AFA">
        <w:trPr>
          <w:trHeight w:val="987"/>
        </w:trPr>
        <w:tc>
          <w:tcPr>
            <w:tcW w:w="1696" w:type="dxa"/>
            <w:vMerge/>
            <w:tcBorders>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p>
        </w:tc>
        <w:tc>
          <w:tcPr>
            <w:tcW w:w="6668" w:type="dxa"/>
            <w:vMerge/>
            <w:tcBorders>
              <w:left w:val="single" w:sz="4" w:space="0" w:color="auto"/>
              <w:bottom w:val="single" w:sz="4" w:space="0" w:color="auto"/>
              <w:right w:val="single" w:sz="4" w:space="0" w:color="auto"/>
            </w:tcBorders>
            <w:vAlign w:val="center"/>
          </w:tcPr>
          <w:p w:rsidR="00C7359A" w:rsidRPr="00C7359A" w:rsidRDefault="00C7359A" w:rsidP="00810AFA">
            <w:pPr>
              <w:pStyle w:val="afff9"/>
              <w:ind w:left="-108" w:right="-108"/>
              <w:rPr>
                <w:b/>
                <w:sz w:val="18"/>
                <w:szCs w:val="18"/>
              </w:rPr>
            </w:pPr>
          </w:p>
        </w:tc>
        <w:tc>
          <w:tcPr>
            <w:tcW w:w="1701" w:type="dxa"/>
            <w:vMerge/>
            <w:tcBorders>
              <w:left w:val="single" w:sz="4" w:space="0" w:color="auto"/>
              <w:bottom w:val="single" w:sz="4" w:space="0" w:color="auto"/>
            </w:tcBorders>
            <w:vAlign w:val="center"/>
          </w:tcPr>
          <w:p w:rsidR="00C7359A" w:rsidRPr="00C7359A" w:rsidRDefault="00C7359A" w:rsidP="00810AFA">
            <w:pPr>
              <w:pStyle w:val="afff9"/>
              <w:ind w:left="-108" w:right="-117"/>
              <w:rPr>
                <w:b/>
                <w:sz w:val="18"/>
                <w:szCs w:val="18"/>
              </w:rPr>
            </w:pP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Земельные участки (территории) общего пользования</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C7359A">
              <w:rPr>
                <w:sz w:val="18"/>
                <w:szCs w:val="18"/>
              </w:rPr>
              <w:br/>
              <w:t>с кодами 12.0.1-12.0.2</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ind w:left="-108"/>
              <w:jc w:val="center"/>
              <w:rPr>
                <w:rFonts w:ascii="Times New Roman" w:hAnsi="Times New Roman" w:cs="Times New Roman"/>
                <w:sz w:val="18"/>
                <w:szCs w:val="18"/>
              </w:rPr>
            </w:pPr>
            <w:r w:rsidRPr="00C7359A">
              <w:rPr>
                <w:rFonts w:ascii="Times New Roman" w:hAnsi="Times New Roman" w:cs="Times New Roman"/>
                <w:sz w:val="18"/>
                <w:szCs w:val="18"/>
              </w:rPr>
              <w:t>12.0</w:t>
            </w:r>
          </w:p>
        </w:tc>
      </w:tr>
    </w:tbl>
    <w:p w:rsidR="00C7359A" w:rsidRPr="00C7359A" w:rsidRDefault="00C7359A" w:rsidP="00C7359A">
      <w:pPr>
        <w:shd w:val="clear" w:color="auto" w:fill="FFFFFF"/>
        <w:spacing w:line="240" w:lineRule="auto"/>
        <w:rPr>
          <w:rFonts w:ascii="Times New Roman" w:hAnsi="Times New Roman" w:cs="Times New Roman"/>
          <w:sz w:val="18"/>
          <w:szCs w:val="18"/>
        </w:rPr>
      </w:pPr>
      <w:r w:rsidRPr="00C7359A">
        <w:rPr>
          <w:rFonts w:ascii="Times New Roman" w:hAnsi="Times New Roman" w:cs="Times New Roman"/>
          <w:sz w:val="18"/>
          <w:szCs w:val="18"/>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C7359A" w:rsidRPr="00C7359A" w:rsidRDefault="00C7359A" w:rsidP="00C7359A">
      <w:pPr>
        <w:pStyle w:val="3"/>
        <w:spacing w:line="240" w:lineRule="auto"/>
        <w:rPr>
          <w:rFonts w:ascii="Times New Roman" w:hAnsi="Times New Roman" w:cs="Times New Roman"/>
          <w:color w:val="auto"/>
          <w:sz w:val="18"/>
          <w:szCs w:val="18"/>
        </w:rPr>
      </w:pPr>
      <w:bookmarkStart w:id="255" w:name="_Toc133930981"/>
      <w:r w:rsidRPr="00C7359A">
        <w:rPr>
          <w:rFonts w:ascii="Times New Roman" w:hAnsi="Times New Roman" w:cs="Times New Roman"/>
          <w:color w:val="auto"/>
          <w:sz w:val="18"/>
          <w:szCs w:val="18"/>
        </w:rPr>
        <w:t>Статья 24.6. Градостроительные регламенты. Зоны специального назначения</w:t>
      </w:r>
      <w:bookmarkEnd w:id="255"/>
    </w:p>
    <w:p w:rsidR="00C7359A" w:rsidRPr="00C7359A" w:rsidRDefault="00C7359A" w:rsidP="00C7359A">
      <w:pPr>
        <w:pStyle w:val="6"/>
        <w:rPr>
          <w:rFonts w:ascii="Times New Roman" w:hAnsi="Times New Roman"/>
          <w:sz w:val="18"/>
          <w:szCs w:val="18"/>
        </w:rPr>
      </w:pPr>
      <w:bookmarkStart w:id="256" w:name="_Toc99956892"/>
      <w:bookmarkStart w:id="257" w:name="_Toc104893777"/>
      <w:r w:rsidRPr="00C7359A">
        <w:rPr>
          <w:rFonts w:ascii="Times New Roman" w:hAnsi="Times New Roman"/>
          <w:sz w:val="18"/>
          <w:szCs w:val="18"/>
        </w:rPr>
        <w:t xml:space="preserve">СН.1 </w:t>
      </w:r>
      <w:bookmarkEnd w:id="256"/>
      <w:r w:rsidRPr="00C7359A">
        <w:rPr>
          <w:rFonts w:ascii="Times New Roman" w:hAnsi="Times New Roman"/>
          <w:sz w:val="18"/>
          <w:szCs w:val="18"/>
        </w:rPr>
        <w:t xml:space="preserve">Зона </w:t>
      </w:r>
      <w:bookmarkEnd w:id="257"/>
      <w:r w:rsidRPr="00C7359A">
        <w:rPr>
          <w:rFonts w:ascii="Times New Roman" w:hAnsi="Times New Roman"/>
          <w:sz w:val="18"/>
          <w:szCs w:val="18"/>
        </w:rPr>
        <w:t>специального назначения</w:t>
      </w:r>
    </w:p>
    <w:p w:rsidR="00C7359A" w:rsidRPr="00C7359A" w:rsidRDefault="00C7359A" w:rsidP="00C7359A">
      <w:pPr>
        <w:spacing w:line="240" w:lineRule="auto"/>
        <w:rPr>
          <w:rFonts w:ascii="Times New Roman" w:hAnsi="Times New Roman" w:cs="Times New Roman"/>
          <w:sz w:val="18"/>
          <w:szCs w:val="18"/>
        </w:rPr>
      </w:pPr>
      <w:r w:rsidRPr="00C7359A">
        <w:rPr>
          <w:rFonts w:ascii="Times New Roman" w:hAnsi="Times New Roman" w:cs="Times New Roman"/>
          <w:iCs/>
          <w:sz w:val="18"/>
          <w:szCs w:val="18"/>
        </w:rPr>
        <w:t>Зона выделены для обеспечения правовых условий использования скотомогильников, участков компостирования ТБО, свалок. Разрешается размещение зданий, сооружений и коммуникаций, связанных с эксплуатацией скотомогильников, участков компостирования ТБО, свалок, а также з</w:t>
      </w:r>
      <w:r w:rsidRPr="00C7359A">
        <w:rPr>
          <w:rFonts w:ascii="Times New Roman" w:hAnsi="Times New Roman" w:cs="Times New Roman"/>
          <w:sz w:val="18"/>
          <w:szCs w:val="18"/>
        </w:rPr>
        <w:t>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668"/>
        <w:gridCol w:w="1701"/>
      </w:tblGrid>
      <w:tr w:rsidR="00C7359A" w:rsidRPr="00C7359A" w:rsidTr="00810AFA">
        <w:trPr>
          <w:trHeight w:val="589"/>
        </w:trPr>
        <w:tc>
          <w:tcPr>
            <w:tcW w:w="1696" w:type="dxa"/>
            <w:vMerge w:val="restart"/>
            <w:tcBorders>
              <w:top w:val="single" w:sz="4" w:space="0" w:color="auto"/>
              <w:right w:val="single" w:sz="4" w:space="0" w:color="auto"/>
            </w:tcBorders>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Основные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Описание вида разрешенного использования земельного участка**</w:t>
            </w:r>
          </w:p>
        </w:tc>
        <w:tc>
          <w:tcPr>
            <w:tcW w:w="1701" w:type="dxa"/>
            <w:vMerge w:val="restart"/>
            <w:tcBorders>
              <w:top w:val="single" w:sz="4" w:space="0" w:color="auto"/>
              <w:left w:val="single" w:sz="4" w:space="0" w:color="auto"/>
            </w:tcBorders>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Код (числовое обозначение) вида разрешенного использования земельного участка***</w:t>
            </w:r>
          </w:p>
        </w:tc>
      </w:tr>
      <w:tr w:rsidR="00C7359A" w:rsidRPr="00C7359A" w:rsidTr="00810AFA">
        <w:trPr>
          <w:trHeight w:val="825"/>
        </w:trPr>
        <w:tc>
          <w:tcPr>
            <w:tcW w:w="1696" w:type="dxa"/>
            <w:vMerge/>
            <w:tcBorders>
              <w:bottom w:val="single" w:sz="4" w:space="0" w:color="auto"/>
              <w:right w:val="single" w:sz="4" w:space="0" w:color="auto"/>
            </w:tcBorders>
          </w:tcPr>
          <w:p w:rsidR="00C7359A" w:rsidRPr="00C7359A" w:rsidRDefault="00C7359A" w:rsidP="00810AFA">
            <w:pPr>
              <w:spacing w:line="240" w:lineRule="auto"/>
              <w:jc w:val="center"/>
              <w:rPr>
                <w:rFonts w:ascii="Times New Roman" w:hAnsi="Times New Roman" w:cs="Times New Roman"/>
                <w:b/>
                <w:bCs/>
                <w:sz w:val="18"/>
                <w:szCs w:val="18"/>
              </w:rPr>
            </w:pPr>
          </w:p>
        </w:tc>
        <w:tc>
          <w:tcPr>
            <w:tcW w:w="6668" w:type="dxa"/>
            <w:vMerge/>
            <w:tcBorders>
              <w:left w:val="single" w:sz="4" w:space="0" w:color="auto"/>
              <w:bottom w:val="single" w:sz="4" w:space="0" w:color="auto"/>
              <w:right w:val="single" w:sz="4" w:space="0" w:color="auto"/>
            </w:tcBorders>
          </w:tcPr>
          <w:p w:rsidR="00C7359A" w:rsidRPr="00C7359A" w:rsidRDefault="00C7359A" w:rsidP="00810AFA">
            <w:pPr>
              <w:spacing w:line="240" w:lineRule="auto"/>
              <w:jc w:val="center"/>
              <w:rPr>
                <w:rFonts w:ascii="Times New Roman" w:hAnsi="Times New Roman" w:cs="Times New Roman"/>
                <w:b/>
                <w:bCs/>
                <w:sz w:val="18"/>
                <w:szCs w:val="18"/>
              </w:rPr>
            </w:pPr>
          </w:p>
        </w:tc>
        <w:tc>
          <w:tcPr>
            <w:tcW w:w="1701" w:type="dxa"/>
            <w:vMerge/>
            <w:tcBorders>
              <w:left w:val="single" w:sz="4" w:space="0" w:color="auto"/>
              <w:bottom w:val="single" w:sz="4" w:space="0" w:color="auto"/>
            </w:tcBorders>
          </w:tcPr>
          <w:p w:rsidR="00C7359A" w:rsidRPr="00C7359A" w:rsidRDefault="00C7359A" w:rsidP="00810AFA">
            <w:pPr>
              <w:spacing w:line="240" w:lineRule="auto"/>
              <w:jc w:val="center"/>
              <w:rPr>
                <w:rFonts w:ascii="Times New Roman" w:hAnsi="Times New Roman" w:cs="Times New Roman"/>
                <w:b/>
                <w:bCs/>
                <w:sz w:val="18"/>
                <w:szCs w:val="18"/>
              </w:rPr>
            </w:pPr>
          </w:p>
        </w:tc>
      </w:tr>
      <w:tr w:rsidR="00C7359A" w:rsidRPr="00C7359A" w:rsidTr="00810AFA">
        <w:trPr>
          <w:tblHeader/>
        </w:trPr>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Ритуальная деятельность</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12.1</w:t>
            </w:r>
          </w:p>
        </w:tc>
      </w:tr>
      <w:tr w:rsidR="00C7359A" w:rsidRPr="00C7359A" w:rsidTr="00810AFA">
        <w:trPr>
          <w:tblHeader/>
        </w:trPr>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Специальная деятельность</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12.2</w:t>
            </w:r>
          </w:p>
        </w:tc>
      </w:tr>
      <w:tr w:rsidR="00C7359A" w:rsidRPr="00C7359A" w:rsidTr="00810AFA">
        <w:trPr>
          <w:trHeight w:val="915"/>
        </w:trPr>
        <w:tc>
          <w:tcPr>
            <w:tcW w:w="1696" w:type="dxa"/>
            <w:vMerge w:val="restart"/>
            <w:tcBorders>
              <w:top w:val="single" w:sz="4" w:space="0" w:color="auto"/>
              <w:right w:val="single" w:sz="4" w:space="0" w:color="auto"/>
            </w:tcBorders>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Условно разрешенные виды использования земельного участка*</w:t>
            </w:r>
          </w:p>
        </w:tc>
        <w:tc>
          <w:tcPr>
            <w:tcW w:w="6668" w:type="dxa"/>
            <w:vMerge w:val="restart"/>
            <w:tcBorders>
              <w:top w:val="single" w:sz="4" w:space="0" w:color="auto"/>
              <w:left w:val="single" w:sz="4" w:space="0" w:color="auto"/>
              <w:right w:val="single" w:sz="4" w:space="0" w:color="auto"/>
            </w:tcBorders>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Описание условно разрешенного вида использования земельного участка**</w:t>
            </w:r>
          </w:p>
        </w:tc>
        <w:tc>
          <w:tcPr>
            <w:tcW w:w="1701" w:type="dxa"/>
            <w:vMerge w:val="restart"/>
            <w:tcBorders>
              <w:top w:val="single" w:sz="4" w:space="0" w:color="auto"/>
              <w:left w:val="single" w:sz="4" w:space="0" w:color="auto"/>
            </w:tcBorders>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Код (числовое обозначение) вида условно разрешенного использования земельного участка***</w:t>
            </w:r>
          </w:p>
        </w:tc>
      </w:tr>
      <w:tr w:rsidR="00C7359A" w:rsidRPr="00C7359A" w:rsidTr="00810AFA">
        <w:trPr>
          <w:trHeight w:val="775"/>
        </w:trPr>
        <w:tc>
          <w:tcPr>
            <w:tcW w:w="1696" w:type="dxa"/>
            <w:vMerge/>
            <w:tcBorders>
              <w:bottom w:val="single" w:sz="4" w:space="0" w:color="auto"/>
              <w:right w:val="single" w:sz="4" w:space="0" w:color="auto"/>
            </w:tcBorders>
          </w:tcPr>
          <w:p w:rsidR="00C7359A" w:rsidRPr="00C7359A" w:rsidRDefault="00C7359A" w:rsidP="00810AFA">
            <w:pPr>
              <w:spacing w:line="240" w:lineRule="auto"/>
              <w:jc w:val="center"/>
              <w:rPr>
                <w:rFonts w:ascii="Times New Roman" w:hAnsi="Times New Roman" w:cs="Times New Roman"/>
                <w:b/>
                <w:bCs/>
                <w:sz w:val="18"/>
                <w:szCs w:val="18"/>
              </w:rPr>
            </w:pPr>
          </w:p>
        </w:tc>
        <w:tc>
          <w:tcPr>
            <w:tcW w:w="6668" w:type="dxa"/>
            <w:vMerge/>
            <w:tcBorders>
              <w:left w:val="single" w:sz="4" w:space="0" w:color="auto"/>
              <w:bottom w:val="single" w:sz="4" w:space="0" w:color="auto"/>
              <w:right w:val="single" w:sz="4" w:space="0" w:color="auto"/>
            </w:tcBorders>
          </w:tcPr>
          <w:p w:rsidR="00C7359A" w:rsidRPr="00C7359A" w:rsidRDefault="00C7359A" w:rsidP="00810AFA">
            <w:pPr>
              <w:spacing w:line="240" w:lineRule="auto"/>
              <w:jc w:val="center"/>
              <w:rPr>
                <w:rFonts w:ascii="Times New Roman" w:hAnsi="Times New Roman" w:cs="Times New Roman"/>
                <w:b/>
                <w:bCs/>
                <w:sz w:val="18"/>
                <w:szCs w:val="18"/>
              </w:rPr>
            </w:pPr>
          </w:p>
        </w:tc>
        <w:tc>
          <w:tcPr>
            <w:tcW w:w="1701" w:type="dxa"/>
            <w:vMerge/>
            <w:tcBorders>
              <w:left w:val="single" w:sz="4" w:space="0" w:color="auto"/>
              <w:bottom w:val="single" w:sz="4" w:space="0" w:color="auto"/>
            </w:tcBorders>
          </w:tcPr>
          <w:p w:rsidR="00C7359A" w:rsidRPr="00C7359A" w:rsidRDefault="00C7359A" w:rsidP="00810AFA">
            <w:pPr>
              <w:spacing w:line="240" w:lineRule="auto"/>
              <w:jc w:val="center"/>
              <w:rPr>
                <w:rFonts w:ascii="Times New Roman" w:hAnsi="Times New Roman" w:cs="Times New Roman"/>
                <w:b/>
                <w:bCs/>
                <w:sz w:val="18"/>
                <w:szCs w:val="18"/>
              </w:rPr>
            </w:pP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Коммунальное обслуживание</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3.1</w:t>
            </w:r>
          </w:p>
        </w:tc>
      </w:tr>
      <w:tr w:rsidR="00C7359A" w:rsidRPr="00C7359A" w:rsidTr="00810AFA">
        <w:trPr>
          <w:trHeight w:val="609"/>
        </w:trPr>
        <w:tc>
          <w:tcPr>
            <w:tcW w:w="1696" w:type="dxa"/>
            <w:vMerge w:val="restart"/>
            <w:tcBorders>
              <w:top w:val="single" w:sz="4" w:space="0" w:color="auto"/>
              <w:right w:val="single" w:sz="4" w:space="0" w:color="auto"/>
            </w:tcBorders>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lastRenderedPageBreak/>
              <w:t>Вспомогательные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Описание вспомогательного вида разрешенного использования земельного участка**</w:t>
            </w:r>
          </w:p>
        </w:tc>
        <w:tc>
          <w:tcPr>
            <w:tcW w:w="1701" w:type="dxa"/>
            <w:vMerge w:val="restart"/>
            <w:tcBorders>
              <w:top w:val="single" w:sz="4" w:space="0" w:color="auto"/>
              <w:left w:val="single" w:sz="4" w:space="0" w:color="auto"/>
            </w:tcBorders>
          </w:tcPr>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 xml:space="preserve">Код (числовое обозначение) вспомогательного </w:t>
            </w:r>
          </w:p>
          <w:p w:rsidR="00C7359A" w:rsidRPr="00C7359A" w:rsidRDefault="00C7359A" w:rsidP="00810AFA">
            <w:pPr>
              <w:spacing w:line="240" w:lineRule="auto"/>
              <w:jc w:val="center"/>
              <w:rPr>
                <w:rFonts w:ascii="Times New Roman" w:hAnsi="Times New Roman" w:cs="Times New Roman"/>
                <w:b/>
                <w:bCs/>
                <w:sz w:val="18"/>
                <w:szCs w:val="18"/>
              </w:rPr>
            </w:pPr>
            <w:r w:rsidRPr="00C7359A">
              <w:rPr>
                <w:rFonts w:ascii="Times New Roman" w:hAnsi="Times New Roman" w:cs="Times New Roman"/>
                <w:b/>
                <w:bCs/>
                <w:sz w:val="18"/>
                <w:szCs w:val="18"/>
              </w:rPr>
              <w:t>вида разрешенного использования земельного участка***</w:t>
            </w:r>
          </w:p>
        </w:tc>
      </w:tr>
      <w:tr w:rsidR="00C7359A" w:rsidRPr="00C7359A" w:rsidTr="00810AFA">
        <w:trPr>
          <w:trHeight w:val="987"/>
        </w:trPr>
        <w:tc>
          <w:tcPr>
            <w:tcW w:w="1696" w:type="dxa"/>
            <w:vMerge/>
            <w:tcBorders>
              <w:bottom w:val="single" w:sz="4" w:space="0" w:color="auto"/>
              <w:right w:val="single" w:sz="4" w:space="0" w:color="auto"/>
            </w:tcBorders>
          </w:tcPr>
          <w:p w:rsidR="00C7359A" w:rsidRPr="00C7359A" w:rsidRDefault="00C7359A" w:rsidP="00810AFA">
            <w:pPr>
              <w:spacing w:line="240" w:lineRule="auto"/>
              <w:jc w:val="center"/>
              <w:rPr>
                <w:rFonts w:ascii="Times New Roman" w:hAnsi="Times New Roman" w:cs="Times New Roman"/>
                <w:b/>
                <w:bCs/>
                <w:sz w:val="18"/>
                <w:szCs w:val="18"/>
              </w:rPr>
            </w:pPr>
          </w:p>
        </w:tc>
        <w:tc>
          <w:tcPr>
            <w:tcW w:w="6668" w:type="dxa"/>
            <w:vMerge/>
            <w:tcBorders>
              <w:left w:val="single" w:sz="4" w:space="0" w:color="auto"/>
              <w:bottom w:val="single" w:sz="4" w:space="0" w:color="auto"/>
              <w:right w:val="single" w:sz="4" w:space="0" w:color="auto"/>
            </w:tcBorders>
          </w:tcPr>
          <w:p w:rsidR="00C7359A" w:rsidRPr="00C7359A" w:rsidRDefault="00C7359A" w:rsidP="00810AFA">
            <w:pPr>
              <w:spacing w:line="240" w:lineRule="auto"/>
              <w:jc w:val="center"/>
              <w:rPr>
                <w:rFonts w:ascii="Times New Roman" w:hAnsi="Times New Roman" w:cs="Times New Roman"/>
                <w:b/>
                <w:bCs/>
                <w:sz w:val="18"/>
                <w:szCs w:val="18"/>
              </w:rPr>
            </w:pPr>
          </w:p>
        </w:tc>
        <w:tc>
          <w:tcPr>
            <w:tcW w:w="1701" w:type="dxa"/>
            <w:vMerge/>
            <w:tcBorders>
              <w:left w:val="single" w:sz="4" w:space="0" w:color="auto"/>
              <w:bottom w:val="single" w:sz="4" w:space="0" w:color="auto"/>
            </w:tcBorders>
          </w:tcPr>
          <w:p w:rsidR="00C7359A" w:rsidRPr="00C7359A" w:rsidRDefault="00C7359A" w:rsidP="00810AFA">
            <w:pPr>
              <w:spacing w:line="240" w:lineRule="auto"/>
              <w:jc w:val="center"/>
              <w:rPr>
                <w:rFonts w:ascii="Times New Roman" w:hAnsi="Times New Roman" w:cs="Times New Roman"/>
                <w:b/>
                <w:bCs/>
                <w:sz w:val="18"/>
                <w:szCs w:val="18"/>
              </w:rPr>
            </w:pPr>
          </w:p>
        </w:tc>
      </w:tr>
      <w:tr w:rsidR="00C7359A" w:rsidRPr="00C7359A" w:rsidTr="00810AFA">
        <w:tc>
          <w:tcPr>
            <w:tcW w:w="1696" w:type="dxa"/>
            <w:tcBorders>
              <w:top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Религиозное использование</w:t>
            </w:r>
          </w:p>
        </w:tc>
        <w:tc>
          <w:tcPr>
            <w:tcW w:w="6668" w:type="dxa"/>
            <w:tcBorders>
              <w:top w:val="single" w:sz="4" w:space="0" w:color="auto"/>
              <w:left w:val="single" w:sz="4" w:space="0" w:color="auto"/>
              <w:bottom w:val="single" w:sz="4" w:space="0" w:color="auto"/>
              <w:right w:val="single" w:sz="4" w:space="0" w:color="auto"/>
            </w:tcBorders>
            <w:vAlign w:val="center"/>
          </w:tcPr>
          <w:p w:rsidR="00C7359A" w:rsidRPr="00C7359A" w:rsidRDefault="00C7359A" w:rsidP="00810AFA">
            <w:pPr>
              <w:pStyle w:val="afff9"/>
              <w:ind w:left="-108" w:right="-117"/>
              <w:rPr>
                <w:sz w:val="18"/>
                <w:szCs w:val="18"/>
              </w:rPr>
            </w:pPr>
            <w:r w:rsidRPr="00C7359A">
              <w:rPr>
                <w:sz w:val="18"/>
                <w:szCs w:val="18"/>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701" w:type="dxa"/>
            <w:tcBorders>
              <w:top w:val="single" w:sz="4" w:space="0" w:color="auto"/>
              <w:left w:val="single" w:sz="4" w:space="0" w:color="auto"/>
              <w:bottom w:val="single" w:sz="4" w:space="0" w:color="auto"/>
            </w:tcBorders>
            <w:vAlign w:val="center"/>
          </w:tcPr>
          <w:p w:rsidR="00C7359A" w:rsidRPr="00C7359A" w:rsidRDefault="00C7359A" w:rsidP="00810AFA">
            <w:pPr>
              <w:spacing w:line="240" w:lineRule="auto"/>
              <w:jc w:val="center"/>
              <w:rPr>
                <w:rFonts w:ascii="Times New Roman" w:hAnsi="Times New Roman" w:cs="Times New Roman"/>
                <w:bCs/>
                <w:sz w:val="18"/>
                <w:szCs w:val="18"/>
              </w:rPr>
            </w:pPr>
            <w:r w:rsidRPr="00C7359A">
              <w:rPr>
                <w:rFonts w:ascii="Times New Roman" w:hAnsi="Times New Roman" w:cs="Times New Roman"/>
                <w:bCs/>
                <w:sz w:val="18"/>
                <w:szCs w:val="18"/>
              </w:rPr>
              <w:t>3.7</w:t>
            </w:r>
          </w:p>
        </w:tc>
      </w:tr>
    </w:tbl>
    <w:p w:rsidR="00C7359A" w:rsidRPr="00C7359A" w:rsidRDefault="00C7359A" w:rsidP="00C7359A">
      <w:pPr>
        <w:tabs>
          <w:tab w:val="left" w:pos="1890"/>
        </w:tabs>
        <w:spacing w:line="240" w:lineRule="auto"/>
        <w:rPr>
          <w:rFonts w:ascii="Times New Roman" w:hAnsi="Times New Roman" w:cs="Times New Roman"/>
          <w:sz w:val="18"/>
          <w:szCs w:val="18"/>
        </w:rPr>
      </w:pPr>
      <w:r w:rsidRPr="00C7359A">
        <w:rPr>
          <w:rFonts w:ascii="Times New Roman" w:hAnsi="Times New Roman" w:cs="Times New Roman"/>
          <w:sz w:val="18"/>
          <w:szCs w:val="18"/>
        </w:rPr>
        <w:t>* в скобках указаны равнозначные наименования видов разрешенного использования;</w:t>
      </w:r>
    </w:p>
    <w:p w:rsidR="00C7359A" w:rsidRPr="00C7359A" w:rsidRDefault="00C7359A" w:rsidP="00C7359A">
      <w:pPr>
        <w:spacing w:line="240" w:lineRule="auto"/>
        <w:rPr>
          <w:rFonts w:ascii="Times New Roman" w:hAnsi="Times New Roman" w:cs="Times New Roman"/>
          <w:sz w:val="18"/>
          <w:szCs w:val="18"/>
        </w:rPr>
      </w:pPr>
      <w:r w:rsidRPr="00C7359A">
        <w:rPr>
          <w:rFonts w:ascii="Times New Roman" w:hAnsi="Times New Roman" w:cs="Times New Roman"/>
          <w:sz w:val="18"/>
          <w:szCs w:val="18"/>
        </w:rPr>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C7359A" w:rsidRPr="00C7359A" w:rsidRDefault="00C7359A" w:rsidP="00C7359A">
      <w:pPr>
        <w:spacing w:line="240" w:lineRule="auto"/>
        <w:rPr>
          <w:rFonts w:ascii="Times New Roman" w:hAnsi="Times New Roman" w:cs="Times New Roman"/>
          <w:sz w:val="18"/>
          <w:szCs w:val="18"/>
        </w:rPr>
      </w:pPr>
      <w:r w:rsidRPr="00C7359A">
        <w:rPr>
          <w:rFonts w:ascii="Times New Roman" w:hAnsi="Times New Roman" w:cs="Times New Roman"/>
          <w:sz w:val="18"/>
          <w:szCs w:val="18"/>
        </w:rPr>
        <w:t>*** текстовое наименование ВРИ и его код (числовое обозначение) являются равнозначными.</w:t>
      </w:r>
    </w:p>
    <w:p w:rsidR="00C7359A" w:rsidRPr="00C7359A" w:rsidRDefault="00C7359A" w:rsidP="00C7359A">
      <w:pPr>
        <w:spacing w:line="240" w:lineRule="auto"/>
        <w:ind w:firstLine="851"/>
        <w:rPr>
          <w:rFonts w:ascii="Times New Roman" w:hAnsi="Times New Roman" w:cs="Times New Roman"/>
          <w:i/>
          <w:sz w:val="18"/>
          <w:szCs w:val="18"/>
        </w:rPr>
      </w:pPr>
      <w:r w:rsidRPr="00C7359A">
        <w:rPr>
          <w:rFonts w:ascii="Times New Roman" w:hAnsi="Times New Roman" w:cs="Times New Roman"/>
          <w:i/>
          <w:sz w:val="18"/>
          <w:szCs w:val="18"/>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C7359A" w:rsidRPr="00C7359A" w:rsidRDefault="00C7359A" w:rsidP="00C7359A">
      <w:pPr>
        <w:pStyle w:val="a3"/>
        <w:spacing w:after="0" w:line="240" w:lineRule="auto"/>
        <w:ind w:left="0" w:firstLine="709"/>
        <w:jc w:val="both"/>
        <w:rPr>
          <w:rFonts w:ascii="Times New Roman" w:hAnsi="Times New Roman"/>
          <w:i/>
          <w:sz w:val="18"/>
          <w:szCs w:val="18"/>
        </w:rPr>
      </w:pPr>
    </w:p>
    <w:p w:rsidR="00C7359A" w:rsidRPr="00C7359A" w:rsidRDefault="00C7359A" w:rsidP="00C7359A">
      <w:pPr>
        <w:spacing w:line="240" w:lineRule="auto"/>
        <w:rPr>
          <w:rFonts w:ascii="Times New Roman" w:hAnsi="Times New Roman" w:cs="Times New Roman"/>
          <w:sz w:val="18"/>
          <w:szCs w:val="18"/>
        </w:rPr>
        <w:sectPr w:rsidR="00C7359A" w:rsidRPr="00C7359A" w:rsidSect="00ED5A70">
          <w:pgSz w:w="11906" w:h="16838"/>
          <w:pgMar w:top="425" w:right="566" w:bottom="851" w:left="1134" w:header="709" w:footer="709" w:gutter="0"/>
          <w:cols w:space="708"/>
          <w:docGrid w:linePitch="360"/>
        </w:sectPr>
      </w:pPr>
    </w:p>
    <w:p w:rsidR="00C7359A" w:rsidRPr="00C7359A" w:rsidRDefault="00C7359A" w:rsidP="00C7359A">
      <w:pPr>
        <w:spacing w:line="240" w:lineRule="auto"/>
        <w:rPr>
          <w:rFonts w:ascii="Times New Roman" w:hAnsi="Times New Roman" w:cs="Times New Roman"/>
          <w:sz w:val="18"/>
          <w:szCs w:val="18"/>
        </w:rPr>
      </w:pPr>
    </w:p>
    <w:p w:rsidR="00C7359A" w:rsidRPr="00C7359A" w:rsidRDefault="00C7359A" w:rsidP="00C7359A">
      <w:pPr>
        <w:pStyle w:val="2"/>
        <w:spacing w:line="240" w:lineRule="auto"/>
        <w:rPr>
          <w:rFonts w:ascii="Times New Roman" w:hAnsi="Times New Roman" w:cs="Times New Roman"/>
          <w:color w:val="auto"/>
          <w:sz w:val="18"/>
          <w:szCs w:val="18"/>
        </w:rPr>
      </w:pPr>
      <w:bookmarkStart w:id="258" w:name="_Toc133930982"/>
      <w:r w:rsidRPr="00C7359A">
        <w:rPr>
          <w:rFonts w:ascii="Times New Roman" w:hAnsi="Times New Roman" w:cs="Times New Roman"/>
          <w:color w:val="auto"/>
          <w:sz w:val="18"/>
          <w:szCs w:val="18"/>
        </w:rPr>
        <w:t xml:space="preserve">Глава 11. Градостроительные регламенты в части ограничений использования земельных участков и объектов капитального строительства </w:t>
      </w:r>
      <w:r w:rsidRPr="00C7359A">
        <w:rPr>
          <w:rFonts w:ascii="Times New Roman" w:eastAsia="Arial" w:hAnsi="Times New Roman" w:cs="Times New Roman"/>
          <w:color w:val="auto"/>
          <w:kern w:val="2"/>
          <w:sz w:val="18"/>
          <w:szCs w:val="18"/>
          <w:lang w:eastAsia="hi-IN" w:bidi="hi-IN"/>
        </w:rPr>
        <w:t xml:space="preserve">Петровского сельсовета </w:t>
      </w:r>
      <w:r w:rsidRPr="00C7359A">
        <w:rPr>
          <w:rFonts w:ascii="Times New Roman" w:hAnsi="Times New Roman" w:cs="Times New Roman"/>
          <w:color w:val="auto"/>
          <w:sz w:val="18"/>
          <w:szCs w:val="18"/>
        </w:rPr>
        <w:t>Саракташского района</w:t>
      </w:r>
      <w:bookmarkEnd w:id="258"/>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259" w:name="_Toc426622157"/>
      <w:bookmarkStart w:id="260" w:name="_Toc133930983"/>
      <w:r w:rsidRPr="00C7359A">
        <w:rPr>
          <w:rFonts w:ascii="Times New Roman" w:hAnsi="Times New Roman" w:cs="Times New Roman"/>
          <w:color w:val="auto"/>
          <w:sz w:val="18"/>
          <w:szCs w:val="18"/>
        </w:rPr>
        <w:t>Статья 25. Описание ограничений использования земельных участков и объектов капитального строительства, расположенных в зонах с особыми условиями использования территорий.</w:t>
      </w:r>
      <w:bookmarkEnd w:id="259"/>
      <w:bookmarkEnd w:id="260"/>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1. Использование земельных участков и объектов капитального строительства, расположенных в пределах зон, обозначенных на картах статьи 21 настоящих Правил, определяется:</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градостроительными регламентами, определенными статьей 24 настоящих Правил применительно к соответствующим территориальным зонам, обозначенным на картах, с учетом ограничений, определенных настоящей статьей.</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2. Земельные участки и объекты недвижимости, которые расположены в пределах зон, обозначенных на картах статей 21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 соответствующими настоящим Правилам.</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Дальнейшее использование и строительные изменения указанных объектов определяются статьей 6 настоящих Правил.</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3. 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установлены следующими нормативными правовыми актами:</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Воздушный кодекс Российской Федерации от 19.03.1997 №60-ФЗ</w:t>
      </w:r>
      <w:r w:rsidRPr="00C7359A">
        <w:rPr>
          <w:rFonts w:ascii="Times New Roman" w:hAnsi="Times New Roman" w:cs="Times New Roman"/>
          <w:bCs/>
          <w:sz w:val="18"/>
          <w:szCs w:val="18"/>
        </w:rPr>
        <w:t>(ред. от 14.03.2022) (с изм. и доп., вступ. в силу с 05.06.2022)</w:t>
      </w:r>
      <w:r w:rsidRPr="00C7359A">
        <w:rPr>
          <w:rFonts w:ascii="Times New Roman" w:hAnsi="Times New Roman" w:cs="Times New Roman"/>
          <w:sz w:val="18"/>
          <w:szCs w:val="18"/>
        </w:rPr>
        <w:t>;</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Водный кодекс Российской Федерации от 03.06.2006;</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Земельный кодекс Российской Федерации от 25.10.2001;</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Федеральный закон от 10.01.2002 № 7–ФЗ «Об охране окружа ющей среды»;</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Федеральный закон от 30.03.99 № 52–ФЗ «О санитарно–эпидемиологическом благополучии населения»;</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Федеральный закон от 04.05.99 № 96–ФЗ «Об охране атмосферного воздуха»;</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Федеральный закон от 14 марта 1995 года № 33–ФЗ «Об особо охраняемых природных территориях»;</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 xml:space="preserve">Санитарно–эпидемиологические правила и нормативы (СанПиН) </w:t>
      </w:r>
      <w:r w:rsidRPr="00C7359A">
        <w:rPr>
          <w:rFonts w:ascii="Times New Roman" w:hAnsi="Times New Roman" w:cs="Times New Roman"/>
          <w:sz w:val="18"/>
          <w:szCs w:val="18"/>
        </w:rPr>
        <w:br/>
        <w:t>2.2.1/2.1.1.1200–03 «Санитарно-защитные зоны и санитарная классификация предприятий, сооружений и иных объектов»;</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Закон Оренбургской области от 7 декабря 1999 г. N 394/82–ОЗ</w:t>
      </w:r>
      <w:r w:rsidRPr="00C7359A">
        <w:rPr>
          <w:rFonts w:ascii="Times New Roman" w:hAnsi="Times New Roman" w:cs="Times New Roman"/>
          <w:sz w:val="18"/>
          <w:szCs w:val="18"/>
        </w:rPr>
        <w:br/>
        <w:t>"Об особо охраняемых природных территориях Оренбургской области" (принят Законодательным Собранием Оренбургской области 17 ноября 1999 г.);</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bCs/>
          <w:sz w:val="18"/>
          <w:szCs w:val="18"/>
        </w:rPr>
        <w:t>Федеральный закон от 27 февраля 2003 года «Об объектах культурного наследия (памятниках истории и культуры) народов Российской федерации»;</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bCs/>
          <w:sz w:val="18"/>
          <w:szCs w:val="18"/>
        </w:rPr>
        <w:t>Санитарные правила и нормы СанПиН 2.1.4.1110–02 Зоны санитарной охраны источников водоснабжения и водопроводов питьевого назначения;</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Постановление Правительства РФ от 20.11.2000 N 878 "Об утверждении Правил охраны газораспределительных сетей".</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4</w:t>
      </w:r>
      <w:r w:rsidRPr="00C7359A">
        <w:rPr>
          <w:rFonts w:ascii="Times New Roman" w:hAnsi="Times New Roman" w:cs="Times New Roman"/>
          <w:b/>
          <w:sz w:val="18"/>
          <w:szCs w:val="18"/>
        </w:rPr>
        <w:t>.</w:t>
      </w:r>
      <w:r w:rsidRPr="00C7359A">
        <w:rPr>
          <w:rFonts w:ascii="Times New Roman" w:hAnsi="Times New Roman" w:cs="Times New Roman"/>
          <w:sz w:val="18"/>
          <w:szCs w:val="18"/>
        </w:rPr>
        <w:t xml:space="preserve">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виды запрещенного использования – в соответствии с СанПиНом 2.2.1/2.1.1.1200–03 «Санитарно-защитные зоны и санитарная классификация предприятий, сооружений и иных объектов»;</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 определенных статьёй 12 настоящих Правил.</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u w:val="single"/>
        </w:rPr>
      </w:pPr>
      <w:r w:rsidRPr="00C7359A">
        <w:rPr>
          <w:rFonts w:ascii="Times New Roman" w:hAnsi="Times New Roman" w:cs="Times New Roman"/>
          <w:sz w:val="18"/>
          <w:szCs w:val="18"/>
          <w:u w:val="single"/>
        </w:rPr>
        <w:t>Виды объектов, запрещенных к размещению на земельных участках, расположенных в границах санитарно-защитных зон:</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объекты для проживания людей;</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коллективные или индивидуальные дачные и садово-огородные участки;</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предприятия по производству лекарственных веществ, лекарственных средств и (или) лекарственных форм;</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предприятия пищевых отраслей промышленности;</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оптовые склады продовольственного сырья и пищевых продуктов;</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комплексы водопроводных сооружений для подготовки и хранения питьевой воды;</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lastRenderedPageBreak/>
        <w:t>спортивные сооружения;</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парки;</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образовательные и детские учреждения;</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лечебно–профилактические и оздоровительные учреждения общего пользования.</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bCs/>
          <w:sz w:val="18"/>
          <w:szCs w:val="18"/>
          <w:u w:val="single"/>
        </w:rPr>
      </w:pPr>
      <w:r w:rsidRPr="00C7359A">
        <w:rPr>
          <w:rFonts w:ascii="Times New Roman" w:hAnsi="Times New Roman" w:cs="Times New Roman"/>
          <w:bCs/>
          <w:sz w:val="18"/>
          <w:szCs w:val="18"/>
          <w:u w:val="single"/>
        </w:rPr>
        <w:t>Условно разрешенные виды использования земельных участков для объектов,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статьёй 12 настоящих Правил:</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озеленение территории;</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малые формы и элементы благоустройства;</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сельхозугодья для выращивания технических культур, не используемых для производства продуктов питания;</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предприятия, их отдельные здания и сооружения с производствами меньшего класса вредности, чем основное производство;</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пожарные депо;</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бани;</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прачечные;</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объекты торговли и общественного питания;</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мотели;</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гаражи, площадки и сооружения для хранения общественного и индивидуального транспорта;</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автозаправочные станции;</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нежилые помещения для дежурного аварийного персонала и охраны предприятий, помещения для пребывания работающих по вахтовому методу;</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электроподстанции;</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водозаборные скважины для технического водоснабжения;</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водоохлаждающие сооружения для подготовки технической воды;</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канализационные насосные станции;</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сооружения оборотного водоснабжения;</w:t>
      </w:r>
    </w:p>
    <w:p w:rsidR="00C7359A" w:rsidRPr="00C7359A" w:rsidRDefault="00C7359A" w:rsidP="00C7359A">
      <w:pPr>
        <w:numPr>
          <w:ilvl w:val="0"/>
          <w:numId w:val="17"/>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питомники растений для озеленения промплощадки, предприятий и санитарно-защитной зоны.</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261" w:name="_Toc133930984"/>
      <w:r w:rsidRPr="00C7359A">
        <w:rPr>
          <w:rFonts w:ascii="Times New Roman" w:hAnsi="Times New Roman" w:cs="Times New Roman"/>
          <w:color w:val="auto"/>
          <w:sz w:val="18"/>
          <w:szCs w:val="18"/>
        </w:rPr>
        <w:t>Статья 25.1.Ограничения использования земельных участков и объектов капитального строительства, расположенных в водоохранных зонах.</w:t>
      </w:r>
      <w:bookmarkEnd w:id="261"/>
    </w:p>
    <w:p w:rsidR="00C7359A" w:rsidRPr="00C7359A" w:rsidRDefault="00C7359A" w:rsidP="00C7359A">
      <w:pPr>
        <w:spacing w:line="240" w:lineRule="auto"/>
        <w:ind w:firstLine="567"/>
        <w:jc w:val="both"/>
        <w:rPr>
          <w:rFonts w:ascii="Times New Roman" w:hAnsi="Times New Roman" w:cs="Times New Roman"/>
          <w:b/>
          <w:sz w:val="18"/>
          <w:szCs w:val="18"/>
        </w:rPr>
      </w:pPr>
      <w:r w:rsidRPr="00C7359A">
        <w:rPr>
          <w:rFonts w:ascii="Times New Roman" w:hAnsi="Times New Roman" w:cs="Times New Roman"/>
          <w:sz w:val="18"/>
          <w:szCs w:val="18"/>
        </w:rPr>
        <w:t>Водоохранные зоны выделяются в целях:</w:t>
      </w:r>
    </w:p>
    <w:p w:rsidR="00C7359A" w:rsidRPr="00C7359A" w:rsidRDefault="00C7359A" w:rsidP="00C7359A">
      <w:pPr>
        <w:pStyle w:val="ConsPlusNormal10"/>
        <w:widowControl/>
        <w:numPr>
          <w:ilvl w:val="0"/>
          <w:numId w:val="14"/>
        </w:numPr>
        <w:ind w:left="0" w:firstLine="426"/>
        <w:jc w:val="both"/>
        <w:rPr>
          <w:rFonts w:ascii="Times New Roman" w:hAnsi="Times New Roman" w:cs="Times New Roman"/>
          <w:sz w:val="18"/>
          <w:szCs w:val="18"/>
        </w:rPr>
      </w:pPr>
      <w:r w:rsidRPr="00C7359A">
        <w:rPr>
          <w:rFonts w:ascii="Times New Roman" w:hAnsi="Times New Roman" w:cs="Times New Roman"/>
          <w:sz w:val="18"/>
          <w:szCs w:val="18"/>
        </w:rPr>
        <w:t>предупреждения и предотвращения микробного и химического загрязнения поверхностных вод;</w:t>
      </w:r>
    </w:p>
    <w:p w:rsidR="00C7359A" w:rsidRPr="00C7359A" w:rsidRDefault="00C7359A" w:rsidP="00C7359A">
      <w:pPr>
        <w:pStyle w:val="ConsPlusNormal10"/>
        <w:widowControl/>
        <w:numPr>
          <w:ilvl w:val="0"/>
          <w:numId w:val="14"/>
        </w:numPr>
        <w:ind w:left="0" w:firstLine="426"/>
        <w:jc w:val="both"/>
        <w:rPr>
          <w:rFonts w:ascii="Times New Roman" w:hAnsi="Times New Roman" w:cs="Times New Roman"/>
          <w:sz w:val="18"/>
          <w:szCs w:val="18"/>
        </w:rPr>
      </w:pPr>
      <w:r w:rsidRPr="00C7359A">
        <w:rPr>
          <w:rFonts w:ascii="Times New Roman" w:hAnsi="Times New Roman" w:cs="Times New Roman"/>
          <w:sz w:val="18"/>
          <w:szCs w:val="18"/>
        </w:rPr>
        <w:t>предотвращения загрязнения, засорения, заиления и истощения водных объектов;</w:t>
      </w:r>
    </w:p>
    <w:p w:rsidR="00C7359A" w:rsidRPr="00C7359A" w:rsidRDefault="00C7359A" w:rsidP="00C7359A">
      <w:pPr>
        <w:pStyle w:val="ConsPlusNormal10"/>
        <w:widowControl/>
        <w:numPr>
          <w:ilvl w:val="0"/>
          <w:numId w:val="14"/>
        </w:numPr>
        <w:ind w:left="0" w:firstLine="426"/>
        <w:jc w:val="both"/>
        <w:rPr>
          <w:rFonts w:ascii="Times New Roman" w:hAnsi="Times New Roman" w:cs="Times New Roman"/>
          <w:sz w:val="18"/>
          <w:szCs w:val="18"/>
        </w:rPr>
      </w:pPr>
      <w:r w:rsidRPr="00C7359A">
        <w:rPr>
          <w:rFonts w:ascii="Times New Roman" w:hAnsi="Times New Roman" w:cs="Times New Roman"/>
          <w:sz w:val="18"/>
          <w:szCs w:val="18"/>
        </w:rPr>
        <w:t>сохранения среды обитания объектов водного, животного и растительного мира.</w:t>
      </w:r>
    </w:p>
    <w:p w:rsidR="00C7359A" w:rsidRPr="00C7359A" w:rsidRDefault="00C7359A" w:rsidP="00C7359A">
      <w:pPr>
        <w:spacing w:line="240" w:lineRule="auto"/>
        <w:ind w:firstLine="426"/>
        <w:jc w:val="both"/>
        <w:rPr>
          <w:rFonts w:ascii="Times New Roman" w:hAnsi="Times New Roman" w:cs="Times New Roman"/>
          <w:sz w:val="18"/>
          <w:szCs w:val="18"/>
        </w:rPr>
      </w:pPr>
      <w:r w:rsidRPr="00C7359A">
        <w:rPr>
          <w:rFonts w:ascii="Times New Roman" w:hAnsi="Times New Roman" w:cs="Times New Roman"/>
          <w:sz w:val="18"/>
          <w:szCs w:val="18"/>
        </w:rPr>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C7359A" w:rsidRPr="00C7359A" w:rsidRDefault="00C7359A" w:rsidP="00C7359A">
      <w:pPr>
        <w:pStyle w:val="ConsPlusNormal10"/>
        <w:widowControl/>
        <w:numPr>
          <w:ilvl w:val="0"/>
          <w:numId w:val="15"/>
        </w:numPr>
        <w:ind w:left="0" w:firstLine="426"/>
        <w:jc w:val="both"/>
        <w:rPr>
          <w:rFonts w:ascii="Times New Roman" w:hAnsi="Times New Roman" w:cs="Times New Roman"/>
          <w:sz w:val="18"/>
          <w:szCs w:val="18"/>
        </w:rPr>
      </w:pPr>
      <w:r w:rsidRPr="00C7359A">
        <w:rPr>
          <w:rFonts w:ascii="Times New Roman" w:hAnsi="Times New Roman" w:cs="Times New Roman"/>
          <w:sz w:val="18"/>
          <w:szCs w:val="18"/>
        </w:rPr>
        <w:t>виды запрещенного использования;</w:t>
      </w:r>
    </w:p>
    <w:p w:rsidR="00C7359A" w:rsidRPr="00C7359A" w:rsidRDefault="00C7359A" w:rsidP="00C7359A">
      <w:pPr>
        <w:pStyle w:val="ConsPlusNormal10"/>
        <w:widowControl/>
        <w:numPr>
          <w:ilvl w:val="0"/>
          <w:numId w:val="15"/>
        </w:numPr>
        <w:ind w:left="0" w:firstLine="426"/>
        <w:jc w:val="both"/>
        <w:rPr>
          <w:rFonts w:ascii="Times New Roman" w:hAnsi="Times New Roman" w:cs="Times New Roman"/>
          <w:sz w:val="18"/>
          <w:szCs w:val="18"/>
        </w:rPr>
      </w:pPr>
      <w:r w:rsidRPr="00C7359A">
        <w:rPr>
          <w:rFonts w:ascii="Times New Roman" w:hAnsi="Times New Roman" w:cs="Times New Roman"/>
          <w:sz w:val="18"/>
          <w:szCs w:val="18"/>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7 настоящих Правил.</w:t>
      </w:r>
    </w:p>
    <w:p w:rsidR="00C7359A" w:rsidRPr="00C7359A" w:rsidRDefault="00C7359A" w:rsidP="00C7359A">
      <w:pPr>
        <w:pStyle w:val="ConsPlusNormal10"/>
        <w:widowControl/>
        <w:ind w:firstLine="426"/>
        <w:jc w:val="both"/>
        <w:rPr>
          <w:rFonts w:ascii="Times New Roman" w:hAnsi="Times New Roman" w:cs="Times New Roman"/>
          <w:i/>
          <w:sz w:val="18"/>
          <w:szCs w:val="18"/>
        </w:rPr>
      </w:pPr>
      <w:r w:rsidRPr="00C7359A">
        <w:rPr>
          <w:rFonts w:ascii="Times New Roman" w:hAnsi="Times New Roman" w:cs="Times New Roman"/>
          <w:i/>
          <w:sz w:val="18"/>
          <w:szCs w:val="18"/>
        </w:rPr>
        <w:t>Водоохранные зоны</w:t>
      </w:r>
    </w:p>
    <w:p w:rsidR="00C7359A" w:rsidRPr="00C7359A" w:rsidRDefault="00C7359A" w:rsidP="00C7359A">
      <w:pPr>
        <w:pStyle w:val="ConsPlusNonformat"/>
        <w:widowControl/>
        <w:ind w:firstLine="426"/>
        <w:jc w:val="both"/>
        <w:rPr>
          <w:rFonts w:ascii="Times New Roman" w:hAnsi="Times New Roman" w:cs="Times New Roman"/>
          <w:sz w:val="18"/>
          <w:szCs w:val="18"/>
        </w:rPr>
      </w:pPr>
      <w:r w:rsidRPr="00C7359A">
        <w:rPr>
          <w:rFonts w:ascii="Times New Roman" w:hAnsi="Times New Roman" w:cs="Times New Roman"/>
          <w:sz w:val="18"/>
          <w:szCs w:val="18"/>
        </w:rPr>
        <w:t>Ширина водоохранной зоны рек или ручьев устанавливается от их истока для рек или ручьев протяженностью:</w:t>
      </w:r>
    </w:p>
    <w:p w:rsidR="00C7359A" w:rsidRPr="00C7359A" w:rsidRDefault="00C7359A" w:rsidP="00C7359A">
      <w:pPr>
        <w:pStyle w:val="a3"/>
        <w:numPr>
          <w:ilvl w:val="0"/>
          <w:numId w:val="18"/>
        </w:numPr>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до десяти километров – в размере пятидесяти метров;</w:t>
      </w:r>
    </w:p>
    <w:p w:rsidR="00C7359A" w:rsidRPr="00C7359A" w:rsidRDefault="00C7359A" w:rsidP="00C7359A">
      <w:pPr>
        <w:pStyle w:val="a3"/>
        <w:numPr>
          <w:ilvl w:val="0"/>
          <w:numId w:val="18"/>
        </w:numPr>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от десяти до пятидесяти километров – в размере ста метров;</w:t>
      </w:r>
    </w:p>
    <w:p w:rsidR="00C7359A" w:rsidRPr="00C7359A" w:rsidRDefault="00C7359A" w:rsidP="00C7359A">
      <w:pPr>
        <w:pStyle w:val="a3"/>
        <w:numPr>
          <w:ilvl w:val="0"/>
          <w:numId w:val="18"/>
        </w:numPr>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от пятидесяти километров и более – в размере двухсот метров.</w:t>
      </w:r>
    </w:p>
    <w:p w:rsidR="00C7359A" w:rsidRPr="00C7359A" w:rsidRDefault="00C7359A" w:rsidP="00C7359A">
      <w:pPr>
        <w:spacing w:line="240" w:lineRule="auto"/>
        <w:ind w:firstLine="426"/>
        <w:jc w:val="both"/>
        <w:rPr>
          <w:rFonts w:ascii="Times New Roman" w:hAnsi="Times New Roman" w:cs="Times New Roman"/>
          <w:sz w:val="18"/>
          <w:szCs w:val="18"/>
        </w:rPr>
      </w:pPr>
      <w:r w:rsidRPr="00C7359A">
        <w:rPr>
          <w:rFonts w:ascii="Times New Roman" w:hAnsi="Times New Roman" w:cs="Times New Roman"/>
          <w:sz w:val="18"/>
          <w:szCs w:val="18"/>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C7359A" w:rsidRPr="00C7359A" w:rsidRDefault="00C7359A" w:rsidP="00C7359A">
      <w:pPr>
        <w:spacing w:line="240" w:lineRule="auto"/>
        <w:ind w:firstLine="426"/>
        <w:jc w:val="both"/>
        <w:rPr>
          <w:rFonts w:ascii="Times New Roman" w:hAnsi="Times New Roman" w:cs="Times New Roman"/>
          <w:sz w:val="18"/>
          <w:szCs w:val="18"/>
        </w:rPr>
      </w:pPr>
      <w:r w:rsidRPr="00C7359A">
        <w:rPr>
          <w:rFonts w:ascii="Times New Roman" w:hAnsi="Times New Roman" w:cs="Times New Roman"/>
          <w:sz w:val="18"/>
          <w:szCs w:val="18"/>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C7359A" w:rsidRPr="00C7359A" w:rsidRDefault="00C7359A" w:rsidP="00C7359A">
      <w:pPr>
        <w:shd w:val="clear" w:color="auto" w:fill="FFFFFF"/>
        <w:spacing w:line="240" w:lineRule="auto"/>
        <w:ind w:firstLine="426"/>
        <w:jc w:val="both"/>
        <w:rPr>
          <w:rFonts w:ascii="Times New Roman" w:hAnsi="Times New Roman" w:cs="Times New Roman"/>
          <w:bCs/>
          <w:sz w:val="18"/>
          <w:szCs w:val="18"/>
          <w:u w:val="single"/>
        </w:rPr>
      </w:pPr>
      <w:r w:rsidRPr="00C7359A">
        <w:rPr>
          <w:rFonts w:ascii="Times New Roman" w:hAnsi="Times New Roman" w:cs="Times New Roman"/>
          <w:bCs/>
          <w:sz w:val="18"/>
          <w:szCs w:val="18"/>
          <w:u w:val="single"/>
        </w:rPr>
        <w:t>Виды запрещенного использования земельных участков и иных объектов недвижимости, расположенных в границах водоохранных зон:</w:t>
      </w:r>
    </w:p>
    <w:p w:rsidR="00C7359A" w:rsidRPr="00C7359A" w:rsidRDefault="00C7359A" w:rsidP="00C7359A">
      <w:pPr>
        <w:pStyle w:val="consnormal0"/>
        <w:numPr>
          <w:ilvl w:val="0"/>
          <w:numId w:val="16"/>
        </w:numPr>
        <w:spacing w:before="0" w:beforeAutospacing="0" w:after="0" w:afterAutospacing="0"/>
        <w:ind w:left="0" w:firstLine="426"/>
        <w:jc w:val="both"/>
        <w:rPr>
          <w:sz w:val="18"/>
          <w:szCs w:val="18"/>
        </w:rPr>
      </w:pPr>
      <w:r w:rsidRPr="00C7359A">
        <w:rPr>
          <w:sz w:val="18"/>
          <w:szCs w:val="18"/>
        </w:rPr>
        <w:t>использование сточных вод в целях регулирования плодородия почв;</w:t>
      </w:r>
    </w:p>
    <w:p w:rsidR="00C7359A" w:rsidRPr="00C7359A" w:rsidRDefault="00C7359A" w:rsidP="00C7359A">
      <w:pPr>
        <w:pStyle w:val="consnormal0"/>
        <w:numPr>
          <w:ilvl w:val="0"/>
          <w:numId w:val="16"/>
        </w:numPr>
        <w:spacing w:before="0" w:beforeAutospacing="0" w:after="0" w:afterAutospacing="0"/>
        <w:ind w:left="0" w:firstLine="426"/>
        <w:jc w:val="both"/>
        <w:rPr>
          <w:sz w:val="18"/>
          <w:szCs w:val="18"/>
        </w:rPr>
      </w:pPr>
      <w:r w:rsidRPr="00C7359A">
        <w:rPr>
          <w:sz w:val="18"/>
          <w:szCs w:val="18"/>
        </w:rPr>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C7359A" w:rsidRPr="00C7359A" w:rsidRDefault="00C7359A" w:rsidP="00C7359A">
      <w:pPr>
        <w:pStyle w:val="consnormal0"/>
        <w:numPr>
          <w:ilvl w:val="0"/>
          <w:numId w:val="16"/>
        </w:numPr>
        <w:spacing w:before="0" w:beforeAutospacing="0" w:after="0" w:afterAutospacing="0"/>
        <w:ind w:left="0" w:firstLine="426"/>
        <w:jc w:val="both"/>
        <w:rPr>
          <w:sz w:val="18"/>
          <w:szCs w:val="18"/>
        </w:rPr>
      </w:pPr>
      <w:r w:rsidRPr="00C7359A">
        <w:rPr>
          <w:sz w:val="18"/>
          <w:szCs w:val="18"/>
        </w:rPr>
        <w:t>осуществление авиационных мер по борьбе с вредными организмами;</w:t>
      </w:r>
    </w:p>
    <w:p w:rsidR="00C7359A" w:rsidRPr="00C7359A" w:rsidRDefault="00C7359A" w:rsidP="00C7359A">
      <w:pPr>
        <w:pStyle w:val="consnormal0"/>
        <w:numPr>
          <w:ilvl w:val="0"/>
          <w:numId w:val="16"/>
        </w:numPr>
        <w:spacing w:before="0" w:beforeAutospacing="0" w:after="0" w:afterAutospacing="0"/>
        <w:ind w:left="0" w:firstLine="426"/>
        <w:jc w:val="both"/>
        <w:rPr>
          <w:sz w:val="18"/>
          <w:szCs w:val="18"/>
        </w:rPr>
      </w:pPr>
      <w:r w:rsidRPr="00C7359A">
        <w:rPr>
          <w:sz w:val="18"/>
          <w:szCs w:val="1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C7359A" w:rsidRPr="00C7359A" w:rsidRDefault="00C7359A" w:rsidP="00C7359A">
      <w:pPr>
        <w:pStyle w:val="consnormal0"/>
        <w:numPr>
          <w:ilvl w:val="0"/>
          <w:numId w:val="16"/>
        </w:numPr>
        <w:spacing w:before="0" w:beforeAutospacing="0" w:after="0" w:afterAutospacing="0"/>
        <w:ind w:left="0" w:firstLine="426"/>
        <w:jc w:val="both"/>
        <w:rPr>
          <w:sz w:val="18"/>
          <w:szCs w:val="18"/>
        </w:rPr>
      </w:pPr>
      <w:r w:rsidRPr="00C7359A">
        <w:rPr>
          <w:sz w:val="18"/>
          <w:szCs w:val="18"/>
        </w:rPr>
        <w:lastRenderedPageBreak/>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C7359A" w:rsidRPr="00C7359A" w:rsidRDefault="00C7359A" w:rsidP="00C7359A">
      <w:pPr>
        <w:pStyle w:val="consnormal0"/>
        <w:numPr>
          <w:ilvl w:val="0"/>
          <w:numId w:val="16"/>
        </w:numPr>
        <w:spacing w:before="0" w:beforeAutospacing="0" w:after="0" w:afterAutospacing="0"/>
        <w:ind w:left="0" w:firstLine="426"/>
        <w:jc w:val="both"/>
        <w:rPr>
          <w:sz w:val="18"/>
          <w:szCs w:val="18"/>
        </w:rPr>
      </w:pPr>
      <w:r w:rsidRPr="00C7359A">
        <w:rPr>
          <w:sz w:val="18"/>
          <w:szCs w:val="18"/>
        </w:rPr>
        <w:t>размещение специализированных хранилищ пестицидов и агрохимикатов, применение пестицидов и агрохимикатов;</w:t>
      </w:r>
    </w:p>
    <w:p w:rsidR="00C7359A" w:rsidRPr="00C7359A" w:rsidRDefault="00C7359A" w:rsidP="00C7359A">
      <w:pPr>
        <w:pStyle w:val="consnormal0"/>
        <w:numPr>
          <w:ilvl w:val="0"/>
          <w:numId w:val="16"/>
        </w:numPr>
        <w:spacing w:before="0" w:beforeAutospacing="0" w:after="0" w:afterAutospacing="0"/>
        <w:ind w:left="0" w:firstLine="426"/>
        <w:jc w:val="both"/>
        <w:rPr>
          <w:sz w:val="18"/>
          <w:szCs w:val="18"/>
        </w:rPr>
      </w:pPr>
      <w:r w:rsidRPr="00C7359A">
        <w:rPr>
          <w:sz w:val="18"/>
          <w:szCs w:val="18"/>
        </w:rPr>
        <w:t>сброс сточных, в том числе дренажных, вод;</w:t>
      </w:r>
    </w:p>
    <w:p w:rsidR="00C7359A" w:rsidRPr="00C7359A" w:rsidRDefault="00C7359A" w:rsidP="00C7359A">
      <w:pPr>
        <w:pStyle w:val="consnormal0"/>
        <w:numPr>
          <w:ilvl w:val="0"/>
          <w:numId w:val="16"/>
        </w:numPr>
        <w:spacing w:before="0" w:beforeAutospacing="0" w:after="0" w:afterAutospacing="0"/>
        <w:ind w:left="0" w:firstLine="426"/>
        <w:jc w:val="both"/>
        <w:rPr>
          <w:sz w:val="18"/>
          <w:szCs w:val="18"/>
        </w:rPr>
      </w:pPr>
      <w:r w:rsidRPr="00C7359A">
        <w:rPr>
          <w:sz w:val="18"/>
          <w:szCs w:val="18"/>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rsidR="00C7359A" w:rsidRPr="00C7359A" w:rsidRDefault="00C7359A" w:rsidP="00C7359A">
      <w:pPr>
        <w:pStyle w:val="Iauiue"/>
        <w:ind w:firstLine="426"/>
        <w:jc w:val="both"/>
        <w:rPr>
          <w:color w:val="000000"/>
          <w:sz w:val="18"/>
          <w:szCs w:val="18"/>
          <w:u w:val="single"/>
        </w:rPr>
      </w:pPr>
      <w:r w:rsidRPr="00C7359A">
        <w:rPr>
          <w:color w:val="000000"/>
          <w:sz w:val="18"/>
          <w:szCs w:val="18"/>
          <w:u w:val="single"/>
        </w:rPr>
        <w:t>В границах прибрежных защитных полос, наряду с вышеуказанными ограничениями, запрещаются:</w:t>
      </w:r>
    </w:p>
    <w:p w:rsidR="00C7359A" w:rsidRPr="00C7359A" w:rsidRDefault="00C7359A" w:rsidP="00C7359A">
      <w:pPr>
        <w:pStyle w:val="a9"/>
        <w:jc w:val="both"/>
        <w:rPr>
          <w:rFonts w:ascii="Times New Roman" w:hAnsi="Times New Roman" w:cs="Times New Roman"/>
          <w:sz w:val="18"/>
          <w:szCs w:val="18"/>
        </w:rPr>
      </w:pPr>
      <w:r w:rsidRPr="00C7359A">
        <w:rPr>
          <w:rFonts w:ascii="Times New Roman" w:hAnsi="Times New Roman" w:cs="Times New Roman"/>
          <w:sz w:val="18"/>
          <w:szCs w:val="18"/>
        </w:rPr>
        <w:t>1) распашка земель;</w:t>
      </w:r>
    </w:p>
    <w:p w:rsidR="00C7359A" w:rsidRPr="00C7359A" w:rsidRDefault="00C7359A" w:rsidP="00C7359A">
      <w:pPr>
        <w:pStyle w:val="a9"/>
        <w:jc w:val="both"/>
        <w:rPr>
          <w:rFonts w:ascii="Times New Roman" w:hAnsi="Times New Roman" w:cs="Times New Roman"/>
          <w:sz w:val="18"/>
          <w:szCs w:val="18"/>
        </w:rPr>
      </w:pPr>
      <w:r w:rsidRPr="00C7359A">
        <w:rPr>
          <w:rFonts w:ascii="Times New Roman" w:hAnsi="Times New Roman" w:cs="Times New Roman"/>
          <w:sz w:val="18"/>
          <w:szCs w:val="18"/>
        </w:rPr>
        <w:t>2) размещение отвалов размываемых грунтов;</w:t>
      </w:r>
    </w:p>
    <w:p w:rsidR="00C7359A" w:rsidRPr="00C7359A" w:rsidRDefault="00C7359A" w:rsidP="00C7359A">
      <w:pPr>
        <w:pStyle w:val="a9"/>
        <w:jc w:val="both"/>
        <w:rPr>
          <w:rFonts w:ascii="Times New Roman" w:hAnsi="Times New Roman" w:cs="Times New Roman"/>
          <w:sz w:val="18"/>
          <w:szCs w:val="18"/>
        </w:rPr>
      </w:pPr>
      <w:r w:rsidRPr="00C7359A">
        <w:rPr>
          <w:rFonts w:ascii="Times New Roman" w:hAnsi="Times New Roman" w:cs="Times New Roman"/>
          <w:sz w:val="18"/>
          <w:szCs w:val="18"/>
        </w:rPr>
        <w:t>3)выпас сельскохозяйственных животных и организация для них летних лагерей, ванн.</w:t>
      </w:r>
    </w:p>
    <w:p w:rsidR="00C7359A" w:rsidRPr="00C7359A" w:rsidRDefault="00C7359A" w:rsidP="00C7359A">
      <w:pPr>
        <w:shd w:val="clear" w:color="auto" w:fill="FFFFFF"/>
        <w:spacing w:line="240" w:lineRule="auto"/>
        <w:ind w:firstLine="426"/>
        <w:jc w:val="both"/>
        <w:rPr>
          <w:rFonts w:ascii="Times New Roman" w:hAnsi="Times New Roman" w:cs="Times New Roman"/>
          <w:bCs/>
          <w:sz w:val="18"/>
          <w:szCs w:val="18"/>
          <w:u w:val="single"/>
        </w:rPr>
      </w:pPr>
      <w:r w:rsidRPr="00C7359A">
        <w:rPr>
          <w:rFonts w:ascii="Times New Roman" w:hAnsi="Times New Roman" w:cs="Times New Roman"/>
          <w:bCs/>
          <w:sz w:val="18"/>
          <w:szCs w:val="18"/>
          <w:u w:val="single"/>
        </w:rPr>
        <w:t>Виды условно разрешённого использования земельных участков и иных объектов недвижимости, расположенных в границах водоохранных зон:</w:t>
      </w:r>
    </w:p>
    <w:p w:rsidR="00C7359A" w:rsidRPr="00C7359A" w:rsidRDefault="00C7359A" w:rsidP="00C7359A">
      <w:pPr>
        <w:shd w:val="clear" w:color="auto" w:fill="FFFFFF"/>
        <w:spacing w:line="240" w:lineRule="auto"/>
        <w:ind w:firstLine="426"/>
        <w:jc w:val="both"/>
        <w:rPr>
          <w:rFonts w:ascii="Times New Roman" w:hAnsi="Times New Roman" w:cs="Times New Roman"/>
          <w:sz w:val="18"/>
          <w:szCs w:val="18"/>
        </w:rPr>
      </w:pPr>
      <w:r w:rsidRPr="00C7359A">
        <w:rPr>
          <w:rFonts w:ascii="Times New Roman" w:hAnsi="Times New Roman" w:cs="Times New Roman"/>
          <w:sz w:val="18"/>
          <w:szCs w:val="18"/>
        </w:rPr>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C7359A" w:rsidRPr="00C7359A" w:rsidRDefault="00C7359A" w:rsidP="00C7359A">
      <w:pPr>
        <w:spacing w:line="240" w:lineRule="auto"/>
        <w:ind w:firstLine="426"/>
        <w:jc w:val="both"/>
        <w:rPr>
          <w:rFonts w:ascii="Times New Roman" w:hAnsi="Times New Roman" w:cs="Times New Roman"/>
          <w:i/>
          <w:sz w:val="18"/>
          <w:szCs w:val="18"/>
        </w:rPr>
      </w:pPr>
      <w:r w:rsidRPr="00C7359A">
        <w:rPr>
          <w:rFonts w:ascii="Times New Roman" w:hAnsi="Times New Roman" w:cs="Times New Roman"/>
          <w:i/>
          <w:sz w:val="18"/>
          <w:szCs w:val="18"/>
        </w:rPr>
        <w:t>Прибрежные защитные полосы.</w:t>
      </w:r>
    </w:p>
    <w:p w:rsidR="00C7359A" w:rsidRPr="00C7359A" w:rsidRDefault="00C7359A" w:rsidP="00C7359A">
      <w:pPr>
        <w:spacing w:line="240" w:lineRule="auto"/>
        <w:ind w:firstLine="426"/>
        <w:jc w:val="both"/>
        <w:rPr>
          <w:rFonts w:ascii="Times New Roman" w:hAnsi="Times New Roman" w:cs="Times New Roman"/>
          <w:sz w:val="18"/>
          <w:szCs w:val="18"/>
        </w:rPr>
      </w:pPr>
      <w:r w:rsidRPr="00C7359A">
        <w:rPr>
          <w:rFonts w:ascii="Times New Roman" w:hAnsi="Times New Roman" w:cs="Times New Roman"/>
          <w:sz w:val="18"/>
          <w:szCs w:val="18"/>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C7359A" w:rsidRPr="00C7359A" w:rsidRDefault="00C7359A" w:rsidP="00C7359A">
      <w:pPr>
        <w:spacing w:line="240" w:lineRule="auto"/>
        <w:ind w:firstLine="426"/>
        <w:jc w:val="both"/>
        <w:rPr>
          <w:rFonts w:ascii="Times New Roman" w:hAnsi="Times New Roman" w:cs="Times New Roman"/>
          <w:sz w:val="18"/>
          <w:szCs w:val="18"/>
        </w:rPr>
      </w:pPr>
      <w:r w:rsidRPr="00C7359A">
        <w:rPr>
          <w:rFonts w:ascii="Times New Roman" w:hAnsi="Times New Roman" w:cs="Times New Roman"/>
          <w:sz w:val="18"/>
          <w:szCs w:val="18"/>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C7359A" w:rsidRPr="00C7359A" w:rsidRDefault="00C7359A" w:rsidP="00C7359A">
      <w:pPr>
        <w:spacing w:line="240" w:lineRule="auto"/>
        <w:ind w:firstLine="426"/>
        <w:jc w:val="both"/>
        <w:rPr>
          <w:rFonts w:ascii="Times New Roman" w:hAnsi="Times New Roman" w:cs="Times New Roman"/>
          <w:sz w:val="18"/>
          <w:szCs w:val="18"/>
        </w:rPr>
      </w:pPr>
      <w:r w:rsidRPr="00C7359A">
        <w:rPr>
          <w:rFonts w:ascii="Times New Roman" w:hAnsi="Times New Roman" w:cs="Times New Roman"/>
          <w:sz w:val="18"/>
          <w:szCs w:val="18"/>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C7359A" w:rsidRPr="00C7359A" w:rsidRDefault="00C7359A" w:rsidP="00C7359A">
      <w:pPr>
        <w:spacing w:line="240" w:lineRule="auto"/>
        <w:ind w:firstLine="426"/>
        <w:jc w:val="both"/>
        <w:rPr>
          <w:rFonts w:ascii="Times New Roman" w:hAnsi="Times New Roman" w:cs="Times New Roman"/>
          <w:sz w:val="18"/>
          <w:szCs w:val="18"/>
        </w:rPr>
      </w:pPr>
      <w:r w:rsidRPr="00C7359A">
        <w:rPr>
          <w:rFonts w:ascii="Times New Roman" w:hAnsi="Times New Roman" w:cs="Times New Roman"/>
          <w:sz w:val="18"/>
          <w:szCs w:val="18"/>
        </w:rP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262" w:name="_Toc133930985"/>
      <w:bookmarkStart w:id="263" w:name="_Toc119482643"/>
      <w:r w:rsidRPr="00C7359A">
        <w:rPr>
          <w:rFonts w:ascii="Times New Roman" w:hAnsi="Times New Roman" w:cs="Times New Roman"/>
          <w:color w:val="auto"/>
          <w:sz w:val="18"/>
          <w:szCs w:val="18"/>
        </w:rPr>
        <w:t>Статья 25.2.Ограничения использования земельных участков и объектов капитального строительства, расположенных в зонах затопления паводком 1% обеспеченности.</w:t>
      </w:r>
      <w:bookmarkEnd w:id="262"/>
    </w:p>
    <w:bookmarkEnd w:id="263"/>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 В границах зон затопления паводком 1% обеспеченности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подсыпки (намыва) грунта или строительства дамб обвалования или совмещения подсыпки и строительства дамб обвалования.</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Выбор методов инженерной защиты и подготовки пойменных территорий, подверженных временному затоплению, зависит от гидрологических характеристик водотока, особенностей использования территории, характера застройки. Выбор наиболее рационального инженерного решения определяется архитектурно–планировочными требованиями и технико-экономическим обоснованием.</w:t>
      </w:r>
    </w:p>
    <w:p w:rsidR="00C7359A" w:rsidRPr="00C7359A" w:rsidRDefault="00C7359A" w:rsidP="00C7359A">
      <w:pPr>
        <w:spacing w:line="240" w:lineRule="auto"/>
        <w:ind w:firstLine="567"/>
        <w:jc w:val="both"/>
        <w:rPr>
          <w:rFonts w:ascii="Times New Roman" w:hAnsi="Times New Roman" w:cs="Times New Roman"/>
          <w:sz w:val="18"/>
          <w:szCs w:val="18"/>
          <w:u w:val="single"/>
        </w:rPr>
      </w:pPr>
      <w:r w:rsidRPr="00C7359A">
        <w:rPr>
          <w:rFonts w:ascii="Times New Roman" w:hAnsi="Times New Roman" w:cs="Times New Roman"/>
          <w:sz w:val="18"/>
          <w:szCs w:val="18"/>
          <w:u w:val="single"/>
        </w:rPr>
        <w:t xml:space="preserve"> Условия использования территории:</w:t>
      </w:r>
    </w:p>
    <w:p w:rsidR="00C7359A" w:rsidRPr="00C7359A" w:rsidRDefault="00C7359A" w:rsidP="00C7359A">
      <w:pPr>
        <w:pStyle w:val="a3"/>
        <w:numPr>
          <w:ilvl w:val="0"/>
          <w:numId w:val="19"/>
        </w:numPr>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жилищное строительство: полная и надежная защита от затопления паводком 1% обеспеченности на основании технико-экономического обоснования целесообразности защиты, путем искусственного повышения территории или строительства дамб обвалования, или выноса строений, организация и очистка поверхностного стока, дренирование территории;</w:t>
      </w:r>
    </w:p>
    <w:p w:rsidR="00C7359A" w:rsidRPr="00C7359A" w:rsidRDefault="00C7359A" w:rsidP="00C7359A">
      <w:pPr>
        <w:pStyle w:val="a3"/>
        <w:numPr>
          <w:ilvl w:val="0"/>
          <w:numId w:val="19"/>
        </w:numPr>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пашни: при полной защите от затопления паводком 1% обеспеченности, с сопутствующими мероприятиями;</w:t>
      </w:r>
    </w:p>
    <w:p w:rsidR="00C7359A" w:rsidRPr="00C7359A" w:rsidRDefault="00C7359A" w:rsidP="00C7359A">
      <w:pPr>
        <w:pStyle w:val="a3"/>
        <w:numPr>
          <w:ilvl w:val="0"/>
          <w:numId w:val="19"/>
        </w:numPr>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скважины водозаборов должны быть выполнены в насыпи с учетом паводка 1% обеспеченности;</w:t>
      </w:r>
    </w:p>
    <w:p w:rsidR="00C7359A" w:rsidRPr="00C7359A" w:rsidRDefault="00C7359A" w:rsidP="00C7359A">
      <w:pPr>
        <w:pStyle w:val="a3"/>
        <w:numPr>
          <w:ilvl w:val="0"/>
          <w:numId w:val="19"/>
        </w:numPr>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опоры высоковольтных линий электропередач и магистральные инженерно-технические коммуникации должны быть выполнены в насыпи с учетом паводка 1% обеспеченности.</w:t>
      </w:r>
    </w:p>
    <w:p w:rsidR="00C7359A" w:rsidRPr="00C7359A" w:rsidRDefault="00C7359A" w:rsidP="00C7359A">
      <w:pPr>
        <w:pStyle w:val="a3"/>
        <w:numPr>
          <w:ilvl w:val="0"/>
          <w:numId w:val="19"/>
        </w:numPr>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при реконструкции существующих объектов капитального строительства необходимо предусматривать инженерную защиту от затопления и подтопления зданий.</w:t>
      </w:r>
    </w:p>
    <w:p w:rsidR="00C7359A" w:rsidRPr="00C7359A" w:rsidRDefault="00C7359A" w:rsidP="00C7359A">
      <w:pPr>
        <w:pStyle w:val="a3"/>
        <w:numPr>
          <w:ilvl w:val="0"/>
          <w:numId w:val="19"/>
        </w:numPr>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lastRenderedPageBreak/>
        <w:t>проведение мероприятий по укреплению участков, подверженных эрозии склонов (травяное и древесно-кустарниковое озеленение, подпорные стенки, насыпи и т.д.);</w:t>
      </w:r>
    </w:p>
    <w:p w:rsidR="00C7359A" w:rsidRPr="00C7359A" w:rsidRDefault="00C7359A" w:rsidP="00C7359A">
      <w:pPr>
        <w:pStyle w:val="a3"/>
        <w:numPr>
          <w:ilvl w:val="0"/>
          <w:numId w:val="19"/>
        </w:numPr>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ежегодное проведение противопаводковых мероприятий;</w:t>
      </w:r>
    </w:p>
    <w:p w:rsidR="00C7359A" w:rsidRPr="00C7359A" w:rsidRDefault="00C7359A" w:rsidP="00C7359A">
      <w:pPr>
        <w:pStyle w:val="a3"/>
        <w:numPr>
          <w:ilvl w:val="0"/>
          <w:numId w:val="19"/>
        </w:numPr>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осуществление централизованной канализации с выводом на очистные сооружения, устройство биотуалетов в зонах отдыха, строительство выгребных ям с гидроизоляционным покрытием и опорожнением их на зимний период;</w:t>
      </w:r>
    </w:p>
    <w:p w:rsidR="00C7359A" w:rsidRPr="00C7359A" w:rsidRDefault="00C7359A" w:rsidP="00C7359A">
      <w:pPr>
        <w:pStyle w:val="a3"/>
        <w:numPr>
          <w:ilvl w:val="0"/>
          <w:numId w:val="19"/>
        </w:numPr>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максимальное озеленение территории.</w:t>
      </w:r>
    </w:p>
    <w:p w:rsidR="00C7359A" w:rsidRPr="00C7359A" w:rsidRDefault="00C7359A" w:rsidP="00C7359A">
      <w:pPr>
        <w:spacing w:line="240" w:lineRule="auto"/>
        <w:ind w:firstLine="426"/>
        <w:jc w:val="both"/>
        <w:rPr>
          <w:rFonts w:ascii="Times New Roman" w:hAnsi="Times New Roman" w:cs="Times New Roman"/>
          <w:sz w:val="18"/>
          <w:szCs w:val="18"/>
          <w:u w:val="single"/>
        </w:rPr>
      </w:pPr>
      <w:r w:rsidRPr="00C7359A">
        <w:rPr>
          <w:rFonts w:ascii="Times New Roman" w:hAnsi="Times New Roman" w:cs="Times New Roman"/>
          <w:bCs/>
          <w:sz w:val="18"/>
          <w:szCs w:val="18"/>
          <w:u w:val="single"/>
        </w:rPr>
        <w:t>На территориях затопления паводком 1% обеспеченности</w:t>
      </w:r>
      <w:r w:rsidRPr="00C7359A">
        <w:rPr>
          <w:rFonts w:ascii="Times New Roman" w:hAnsi="Times New Roman" w:cs="Times New Roman"/>
          <w:sz w:val="18"/>
          <w:szCs w:val="18"/>
          <w:u w:val="single"/>
        </w:rPr>
        <w:t xml:space="preserve"> запрещается:</w:t>
      </w:r>
    </w:p>
    <w:p w:rsidR="00C7359A" w:rsidRPr="00C7359A" w:rsidRDefault="00C7359A" w:rsidP="00C7359A">
      <w:pPr>
        <w:pStyle w:val="a3"/>
        <w:numPr>
          <w:ilvl w:val="0"/>
          <w:numId w:val="19"/>
        </w:numPr>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использование сточных вод для удобрения почв;</w:t>
      </w:r>
    </w:p>
    <w:p w:rsidR="00C7359A" w:rsidRPr="00C7359A" w:rsidRDefault="00C7359A" w:rsidP="00C7359A">
      <w:pPr>
        <w:pStyle w:val="a3"/>
        <w:numPr>
          <w:ilvl w:val="0"/>
          <w:numId w:val="19"/>
        </w:numPr>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 xml:space="preserve">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rsidR="00C7359A" w:rsidRPr="00C7359A" w:rsidRDefault="00C7359A" w:rsidP="00C7359A">
      <w:pPr>
        <w:pStyle w:val="a3"/>
        <w:numPr>
          <w:ilvl w:val="0"/>
          <w:numId w:val="19"/>
        </w:numPr>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осуществление авиационных мер по борьбе с вредителями и болезнями растений;</w:t>
      </w:r>
    </w:p>
    <w:p w:rsidR="00C7359A" w:rsidRPr="00C7359A" w:rsidRDefault="00C7359A" w:rsidP="00C7359A">
      <w:pPr>
        <w:pStyle w:val="a3"/>
        <w:numPr>
          <w:ilvl w:val="0"/>
          <w:numId w:val="19"/>
        </w:numPr>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реконструкция жилых и подсобных помещений и изменение параметров застройки без соответствующих обоснований и согласований с органом архитектуры, и градостроительства администрации Петровского сельсовета Саракташского района;</w:t>
      </w:r>
    </w:p>
    <w:p w:rsidR="00C7359A" w:rsidRPr="00C7359A" w:rsidRDefault="00C7359A" w:rsidP="00C7359A">
      <w:pPr>
        <w:pStyle w:val="a3"/>
        <w:numPr>
          <w:ilvl w:val="0"/>
          <w:numId w:val="19"/>
        </w:numPr>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предоставление вновь образуемых земельных участков для индивидуального жилищного строительства;</w:t>
      </w:r>
    </w:p>
    <w:p w:rsidR="00C7359A" w:rsidRPr="00C7359A" w:rsidRDefault="00C7359A" w:rsidP="00C7359A">
      <w:pPr>
        <w:pStyle w:val="a3"/>
        <w:numPr>
          <w:ilvl w:val="0"/>
          <w:numId w:val="19"/>
        </w:numPr>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расширение действующих объектов производственного, коммунального и социального назначения;</w:t>
      </w:r>
    </w:p>
    <w:p w:rsidR="00C7359A" w:rsidRPr="00C7359A" w:rsidRDefault="00C7359A" w:rsidP="00C7359A">
      <w:pPr>
        <w:pStyle w:val="a3"/>
        <w:numPr>
          <w:ilvl w:val="0"/>
          <w:numId w:val="19"/>
        </w:numPr>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вырубка деревьев, кустарников (кроме рубок ухода за насаждениями, санитарных рубок);</w:t>
      </w:r>
    </w:p>
    <w:p w:rsidR="00C7359A" w:rsidRPr="00C7359A" w:rsidRDefault="00C7359A" w:rsidP="00C7359A">
      <w:pPr>
        <w:pStyle w:val="a3"/>
        <w:numPr>
          <w:ilvl w:val="0"/>
          <w:numId w:val="19"/>
        </w:numPr>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организация карьеров строительных материалов;</w:t>
      </w:r>
    </w:p>
    <w:p w:rsidR="00C7359A" w:rsidRPr="00C7359A" w:rsidRDefault="00C7359A" w:rsidP="00C7359A">
      <w:pPr>
        <w:spacing w:line="240" w:lineRule="auto"/>
        <w:ind w:firstLine="426"/>
        <w:jc w:val="both"/>
        <w:rPr>
          <w:rFonts w:ascii="Times New Roman" w:hAnsi="Times New Roman" w:cs="Times New Roman"/>
          <w:sz w:val="18"/>
          <w:szCs w:val="18"/>
          <w:u w:val="single"/>
        </w:rPr>
      </w:pPr>
      <w:r w:rsidRPr="00C7359A">
        <w:rPr>
          <w:rFonts w:ascii="Times New Roman" w:hAnsi="Times New Roman" w:cs="Times New Roman"/>
          <w:bCs/>
          <w:sz w:val="18"/>
          <w:szCs w:val="18"/>
          <w:u w:val="single"/>
        </w:rPr>
        <w:t>Инженерная защита</w:t>
      </w:r>
      <w:r w:rsidRPr="00C7359A">
        <w:rPr>
          <w:rFonts w:ascii="Times New Roman" w:hAnsi="Times New Roman" w:cs="Times New Roman"/>
          <w:sz w:val="18"/>
          <w:szCs w:val="18"/>
          <w:u w:val="single"/>
        </w:rPr>
        <w:t> затапливаемых территорий проводится в соответствии со следующими требованиями:</w:t>
      </w:r>
    </w:p>
    <w:p w:rsidR="00C7359A" w:rsidRPr="00C7359A" w:rsidRDefault="00C7359A" w:rsidP="00C7359A">
      <w:pPr>
        <w:pStyle w:val="a3"/>
        <w:numPr>
          <w:ilvl w:val="0"/>
          <w:numId w:val="19"/>
        </w:numPr>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C7359A" w:rsidRPr="00C7359A" w:rsidRDefault="00C7359A" w:rsidP="00C7359A">
      <w:pPr>
        <w:pStyle w:val="a3"/>
        <w:numPr>
          <w:ilvl w:val="0"/>
          <w:numId w:val="19"/>
        </w:numPr>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264" w:name="_Toc133930986"/>
      <w:r w:rsidRPr="00C7359A">
        <w:rPr>
          <w:rFonts w:ascii="Times New Roman" w:hAnsi="Times New Roman" w:cs="Times New Roman"/>
          <w:color w:val="auto"/>
          <w:sz w:val="18"/>
          <w:szCs w:val="18"/>
        </w:rPr>
        <w:t>Статья 25.3. Описание ограничений использования земельных участков и объектов капитального строительства, расположенных в охранных зонах водозаборных и иных технических сооружений.</w:t>
      </w:r>
      <w:bookmarkEnd w:id="264"/>
    </w:p>
    <w:p w:rsidR="00C7359A" w:rsidRPr="00C7359A" w:rsidRDefault="00C7359A" w:rsidP="00C7359A">
      <w:pPr>
        <w:spacing w:line="240" w:lineRule="auto"/>
        <w:ind w:firstLine="426"/>
        <w:jc w:val="both"/>
        <w:rPr>
          <w:rFonts w:ascii="Times New Roman" w:hAnsi="Times New Roman" w:cs="Times New Roman"/>
          <w:sz w:val="18"/>
          <w:szCs w:val="18"/>
        </w:rPr>
      </w:pPr>
      <w:r w:rsidRPr="00C7359A">
        <w:rPr>
          <w:rFonts w:ascii="Times New Roman" w:hAnsi="Times New Roman" w:cs="Times New Roman"/>
          <w:sz w:val="18"/>
          <w:szCs w:val="18"/>
        </w:rPr>
        <w:t>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 а также в пределах территориальных зон – зон водозаборных, иных технических сооружений:</w:t>
      </w:r>
    </w:p>
    <w:p w:rsidR="00C7359A" w:rsidRPr="00C7359A" w:rsidRDefault="00C7359A" w:rsidP="00C7359A">
      <w:pPr>
        <w:pStyle w:val="a3"/>
        <w:numPr>
          <w:ilvl w:val="0"/>
          <w:numId w:val="19"/>
        </w:numPr>
        <w:tabs>
          <w:tab w:val="left" w:pos="709"/>
        </w:tabs>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проведение авиационно-химических работ;</w:t>
      </w:r>
    </w:p>
    <w:p w:rsidR="00C7359A" w:rsidRPr="00C7359A" w:rsidRDefault="00C7359A" w:rsidP="00C7359A">
      <w:pPr>
        <w:pStyle w:val="a3"/>
        <w:numPr>
          <w:ilvl w:val="0"/>
          <w:numId w:val="19"/>
        </w:numPr>
        <w:tabs>
          <w:tab w:val="left" w:pos="709"/>
        </w:tabs>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применение химических средств борьбы с вредителями, болезнями растений и сорняками;</w:t>
      </w:r>
    </w:p>
    <w:p w:rsidR="00C7359A" w:rsidRPr="00C7359A" w:rsidRDefault="00C7359A" w:rsidP="00C7359A">
      <w:pPr>
        <w:pStyle w:val="a3"/>
        <w:numPr>
          <w:ilvl w:val="0"/>
          <w:numId w:val="19"/>
        </w:numPr>
        <w:tabs>
          <w:tab w:val="left" w:pos="709"/>
        </w:tabs>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w:t>
      </w:r>
    </w:p>
    <w:p w:rsidR="00C7359A" w:rsidRPr="00C7359A" w:rsidRDefault="00C7359A" w:rsidP="00C7359A">
      <w:pPr>
        <w:pStyle w:val="a3"/>
        <w:numPr>
          <w:ilvl w:val="0"/>
          <w:numId w:val="19"/>
        </w:numPr>
        <w:tabs>
          <w:tab w:val="left" w:pos="709"/>
        </w:tabs>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складирование навоза и мусора;</w:t>
      </w:r>
    </w:p>
    <w:p w:rsidR="00C7359A" w:rsidRPr="00C7359A" w:rsidRDefault="00C7359A" w:rsidP="00C7359A">
      <w:pPr>
        <w:pStyle w:val="a3"/>
        <w:numPr>
          <w:ilvl w:val="0"/>
          <w:numId w:val="19"/>
        </w:numPr>
        <w:tabs>
          <w:tab w:val="left" w:pos="709"/>
        </w:tabs>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заправка топливом, мойка и ремонт автомобилей, тракторов и других машин, и механизмов;</w:t>
      </w:r>
    </w:p>
    <w:p w:rsidR="00C7359A" w:rsidRPr="00C7359A" w:rsidRDefault="00C7359A" w:rsidP="00C7359A">
      <w:pPr>
        <w:pStyle w:val="a3"/>
        <w:numPr>
          <w:ilvl w:val="0"/>
          <w:numId w:val="19"/>
        </w:numPr>
        <w:tabs>
          <w:tab w:val="left" w:pos="709"/>
        </w:tabs>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размещение стоянок транспортных средств,</w:t>
      </w:r>
    </w:p>
    <w:p w:rsidR="00C7359A" w:rsidRPr="00C7359A" w:rsidRDefault="00C7359A" w:rsidP="00C7359A">
      <w:pPr>
        <w:pStyle w:val="a3"/>
        <w:numPr>
          <w:ilvl w:val="0"/>
          <w:numId w:val="19"/>
        </w:numPr>
        <w:tabs>
          <w:tab w:val="left" w:pos="709"/>
        </w:tabs>
        <w:spacing w:after="0" w:line="240" w:lineRule="auto"/>
        <w:ind w:left="0" w:firstLine="426"/>
        <w:contextualSpacing w:val="0"/>
        <w:jc w:val="both"/>
        <w:rPr>
          <w:rFonts w:ascii="Times New Roman" w:hAnsi="Times New Roman"/>
          <w:sz w:val="18"/>
          <w:szCs w:val="18"/>
        </w:rPr>
      </w:pPr>
      <w:r w:rsidRPr="00C7359A">
        <w:rPr>
          <w:rFonts w:ascii="Times New Roman" w:hAnsi="Times New Roman"/>
          <w:sz w:val="18"/>
          <w:szCs w:val="18"/>
        </w:rPr>
        <w:t>проведение рубок лесных насаждений.</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265" w:name="_Toc133930987"/>
      <w:r w:rsidRPr="00C7359A">
        <w:rPr>
          <w:rFonts w:ascii="Times New Roman" w:hAnsi="Times New Roman" w:cs="Times New Roman"/>
          <w:color w:val="auto"/>
          <w:sz w:val="18"/>
          <w:szCs w:val="18"/>
        </w:rPr>
        <w:t>Статья 25.4. Описание ограничений использования земельных участков и объектов капитального строительства, расположенных в охранных зонах объектов электроснабжения.</w:t>
      </w:r>
      <w:bookmarkEnd w:id="265"/>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eastAsia="Calibri" w:hAnsi="Times New Roman" w:cs="Times New Roman"/>
          <w:sz w:val="18"/>
          <w:szCs w:val="18"/>
          <w:lang w:eastAsia="en-US"/>
        </w:rPr>
        <w:t xml:space="preserve">1. В охранных зонах запрещается осуществлять любые действия, которые могут нарушить </w:t>
      </w:r>
      <w:r w:rsidRPr="00C7359A">
        <w:rPr>
          <w:rFonts w:ascii="Times New Roman" w:hAnsi="Times New Roman" w:cs="Times New Roman"/>
          <w:sz w:val="18"/>
          <w:szCs w:val="18"/>
        </w:rPr>
        <w:t>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г) размещать свалки;</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lastRenderedPageBreak/>
        <w:t>2. В охранных зонах, установленных для объектов электросетевого хозяйства напряжением свыше 1000 вольт, помимо вышеописанных действий, запрещается:</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а) складировать или размещать хранилища любых, в том числе горюче-смазочных, материалов;</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C7359A" w:rsidRPr="00C7359A" w:rsidRDefault="00C7359A" w:rsidP="00C7359A">
      <w:pPr>
        <w:spacing w:line="240" w:lineRule="auto"/>
        <w:ind w:firstLine="567"/>
        <w:jc w:val="both"/>
        <w:rPr>
          <w:rFonts w:ascii="Times New Roman" w:hAnsi="Times New Roman" w:cs="Times New Roman"/>
          <w:sz w:val="18"/>
          <w:szCs w:val="18"/>
          <w:u w:val="single"/>
        </w:rPr>
      </w:pPr>
      <w:r w:rsidRPr="00C7359A">
        <w:rPr>
          <w:rFonts w:ascii="Times New Roman" w:hAnsi="Times New Roman" w:cs="Times New Roman"/>
          <w:sz w:val="18"/>
          <w:szCs w:val="18"/>
          <w:u w:val="single"/>
        </w:rPr>
        <w:t>В пределах охранных зон без письменного решения о согласовании сетевых организаций юридическим и физическим лицам запрещаются:</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а) строительство, капитальный ремонт, реконструкция или снос зданий и сооружений;</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б) горные, взрывные, мелиоративные работы, в том числе связанные с временным затоплением земель;</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в) посадка и вырубка деревьев и кустарников;</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д)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е)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ж)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з)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3. В охранных зонах, установленных для объектов электросетевого хозяйства напряжением до 1000 вольт, помимо действий, предусмотренных п.2, настоящей статьи, без письменного решения о согласовании сетевых организаций запрещается:</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б) складировать или размещать хранилища любых, в том числе горюче-смазочных, материалов;</w:t>
      </w:r>
    </w:p>
    <w:p w:rsidR="00C7359A" w:rsidRPr="00C7359A" w:rsidRDefault="00C7359A" w:rsidP="00C7359A">
      <w:pPr>
        <w:spacing w:line="240" w:lineRule="auto"/>
        <w:jc w:val="both"/>
        <w:rPr>
          <w:rFonts w:ascii="Times New Roman" w:hAnsi="Times New Roman" w:cs="Times New Roman"/>
          <w:sz w:val="18"/>
          <w:szCs w:val="18"/>
        </w:rPr>
      </w:pPr>
      <w:r w:rsidRPr="00C7359A">
        <w:rPr>
          <w:rFonts w:ascii="Times New Roman" w:hAnsi="Times New Roman" w:cs="Times New Roman"/>
          <w:sz w:val="18"/>
          <w:szCs w:val="18"/>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C7359A" w:rsidRPr="00C7359A" w:rsidRDefault="00C7359A" w:rsidP="00C7359A">
      <w:pPr>
        <w:spacing w:line="240" w:lineRule="auto"/>
        <w:jc w:val="both"/>
        <w:rPr>
          <w:rFonts w:ascii="Times New Roman" w:hAnsi="Times New Roman" w:cs="Times New Roman"/>
          <w:sz w:val="18"/>
          <w:szCs w:val="18"/>
        </w:rPr>
      </w:pP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266" w:name="_Toc133930988"/>
      <w:r w:rsidRPr="00C7359A">
        <w:rPr>
          <w:rFonts w:ascii="Times New Roman" w:hAnsi="Times New Roman" w:cs="Times New Roman"/>
          <w:color w:val="auto"/>
          <w:sz w:val="18"/>
          <w:szCs w:val="18"/>
        </w:rPr>
        <w:t>Статья 25.5. Ограничения использования земельных участков и объектов капитального строительства, расположенных охранных зонах объектов газоснабжения.</w:t>
      </w:r>
      <w:bookmarkEnd w:id="266"/>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а) строить объекты жилищно-гражданского и производственного назначения;</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lastRenderedPageBreak/>
        <w:t>г)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д) устраивать свалки и склады, разливать растворы кислот, солей, щелочей и других химически активных веществ;</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ж) разводить огонь и размещать источники огня;</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з) рыть погреба, копать и обрабатывать почву сельскохозяйственными и мелиоративными орудиями и механизмами на глубину более 0,3 метра;</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л) самовольно подключаться к газораспределительным сетям.</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hAnsi="Times New Roman" w:cs="Times New Roman"/>
          <w:sz w:val="18"/>
          <w:szCs w:val="18"/>
        </w:rPr>
        <w:t>Хозяйственная деятельность в охранных зонах газораспределительных сетей, не предусмотренная ограничениями, описанными выше,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267" w:name="_Toc133930989"/>
      <w:r w:rsidRPr="00C7359A">
        <w:rPr>
          <w:rFonts w:ascii="Times New Roman" w:hAnsi="Times New Roman" w:cs="Times New Roman"/>
          <w:color w:val="auto"/>
          <w:sz w:val="18"/>
          <w:szCs w:val="18"/>
        </w:rPr>
        <w:t>Статья 25.6. Ограничения использования земельных участков и объектов капитального строительства, расположенных в горных отводах месторождений полезных ископаемых.</w:t>
      </w:r>
      <w:bookmarkEnd w:id="267"/>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Горный отвод - часть недр, предоставленная организации или предприятию для промышленной разработки содержащихся в ней полезных ископаемых. Горный отвод не дает право на использование поверхности в его границах, т.е. площадь горного отвода не отождествляется с площадью земельного отвода, а определяется производственной мощностью и сроком службы горного предприятия.</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 xml:space="preserve">При определении границ горного отвода учитываются пространственные контуры месторождения полезного ископаемого, зоны сдвижения горных пород, проектные контуры карьера (разреза), границы безопасного ведения горных и взрывных работ, зоны округов горно-санитарной охраны, зоны охраны от вредного влияния горных разработок и другие факторы, влияющие на состояние недр, земной поверхности и окружающей среды в связи с процессом геологического изучения и использования недр. Добыча полезных ископаемых осуществляется после получения документов, удостоверяющих уточненные границы горного отвода и в пределах этих границ. Самовольное пользование недрами и самовольная застройка площадей залегания полезных ископаемых прекращаются без возмещения затрат, произведенных за время незаконного пользования недрами и затрат по рекультивации территории и демонтажу возведенных объектов. </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 xml:space="preserve">Застройка площадей залегания полезных ископаемых, а также размещение в местах их залегания подземных сооружений допускается лишь в исключительных случаях в соответствии с Законом «О недрах», СНиП «СП 42.13330.2011. Свод правил. Градостроительство. Планировка и застройка городских и сельских поселений. Актуализированная редакция СНиП 2.07.01-89*» и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 При выдаче разрешений на застройку площади горного отвода зданиями и сооружениями различного назначения, условия застройки согласовываются в обязательном порядке с получившим горный отвод недропользователем. Предоставление земельных участков на площади горного отвода для несельскохозяйственных нужд иному землепользователю производится по согласованию с органами Госгортехнадзора России и владельцем горного отвода. </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 xml:space="preserve">Архитектурно-строительное проектирование, строительство, реконструкция и капитальный ремонт объектов капитального строительства в зоне горных отводов осуществляется по согласованию с органами государственной власти в области горного надзора в порядке, установленном нормативными правовыми актами Российской Федерации. На любую территорию, проектируемую для застройки в пределах горных отводов, необходимо выполнение горно-геологического обоснования застройки с согласованием условий застройки. </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lastRenderedPageBreak/>
        <w:t>В границах зон горных выработок использование земельных участков и объектов капитального строительства осуществляется в соответствии с требованиями СНиП 2.01.09-91 «Здания и сооружения на подрабатываемых территориях и просадочных грунтах».</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При строительстве на территориях, где возможно техногенное затопление или подтопление, вызываемое разработкой месторождений полезных ископаемых или ликвидацией шахт (погашения горных выработок) способом затопления, должна быть предусмотрена инженерная защита территорий в соответствии с требованиями СНиП 2.06.15-85 «Инженерная защита территорий от затопления и подтопления». Прогноз затопления или подтопления территорий и проектирование защиты от этих территорий необходимо осуществлять на основании заключения специализированной организации.</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268" w:name="_Toc133930990"/>
      <w:r w:rsidRPr="00C7359A">
        <w:rPr>
          <w:rFonts w:ascii="Times New Roman" w:hAnsi="Times New Roman" w:cs="Times New Roman"/>
          <w:color w:val="auto"/>
          <w:sz w:val="18"/>
          <w:szCs w:val="18"/>
        </w:rPr>
        <w:t>Статья 25.7. Ограничения использования земельных участков и объектов капитального строительства, расположенных в охранных зонах объектов нефтяного комплекса.</w:t>
      </w:r>
      <w:bookmarkEnd w:id="268"/>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На земельные участки, входящие в охранные зоны,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а) перемещать, засыпать и ломать опознавательные и сигнальные знаки, контрольно-измерительные пункты;</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в) устраивать всякого рода свалки, выливать растворы кислот, солей и щелочей;</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r w:rsidRPr="00C7359A">
        <w:rPr>
          <w:rFonts w:ascii="Times New Roman" w:eastAsia="Calibri" w:hAnsi="Times New Roman" w:cs="Times New Roman"/>
          <w:sz w:val="18"/>
          <w:szCs w:val="18"/>
          <w:lang w:eastAsia="en-US"/>
        </w:rPr>
        <w:cr/>
        <w:t xml:space="preserve">          д) бросать якоря, проходить с отданными якорями, цепями, лотами, волокушами и тралами, производить дноуглубительные и землечерпальные работы;</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е) разводить огонь и размещать какие-либо открытые или закрытые источники огня.</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В охранных зонах трубопроводов без письменного разрешения предприятий трубопроводного транспорта запрещается:</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а) возводить любые постройки и сооружения на расстоянии ближе 1000 метров от оси аммиакопровода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загоны для скота;</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г) производить мелиоративные земляные работы, сооружать оросительные и осушительные системы;</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д) производить всякого рода открытые и подземные, горные, строительные, монтажные и взрывные работы, планировку грунта.</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е)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269" w:name="_Toc133930991"/>
      <w:r w:rsidRPr="00C7359A">
        <w:rPr>
          <w:rFonts w:ascii="Times New Roman" w:hAnsi="Times New Roman" w:cs="Times New Roman"/>
          <w:color w:val="auto"/>
          <w:sz w:val="18"/>
          <w:szCs w:val="18"/>
        </w:rPr>
        <w:t>Статья 25.8. Ограничения использования земельных участков и объектов капитального строительства, расположенных в защитных зонах объектов культурного наследия.</w:t>
      </w:r>
      <w:bookmarkEnd w:id="269"/>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пункте 2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lastRenderedPageBreak/>
        <w:t>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требования и ограничения.</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3. Границы защитной зоны объекта культурного наследия устанавливаются:</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rsidR="00C7359A" w:rsidRPr="00C7359A" w:rsidRDefault="00C7359A" w:rsidP="00C7359A">
      <w:pPr>
        <w:spacing w:line="240" w:lineRule="auto"/>
        <w:ind w:firstLine="567"/>
        <w:jc w:val="both"/>
        <w:rPr>
          <w:rFonts w:ascii="Times New Roman" w:eastAsia="Calibri" w:hAnsi="Times New Roman" w:cs="Times New Roman"/>
          <w:sz w:val="18"/>
          <w:szCs w:val="18"/>
          <w:lang w:eastAsia="en-US"/>
        </w:rPr>
      </w:pPr>
      <w:r w:rsidRPr="00C7359A">
        <w:rPr>
          <w:rFonts w:ascii="Times New Roman" w:eastAsia="Calibri" w:hAnsi="Times New Roman" w:cs="Times New Roman"/>
          <w:sz w:val="18"/>
          <w:szCs w:val="18"/>
          <w:lang w:eastAsia="en-US"/>
        </w:rPr>
        <w:t>6. Защитная зона объекта культурного наследия прекращает существование со дня утверждения проекта зон охраны такого объекта культурного наследия.</w:t>
      </w:r>
    </w:p>
    <w:p w:rsidR="00C7359A" w:rsidRPr="00C7359A" w:rsidRDefault="00C7359A" w:rsidP="00C7359A">
      <w:pPr>
        <w:pStyle w:val="3"/>
        <w:spacing w:line="240" w:lineRule="auto"/>
        <w:jc w:val="both"/>
        <w:rPr>
          <w:rStyle w:val="19"/>
          <w:rFonts w:ascii="Times New Roman" w:hAnsi="Times New Roman" w:cs="Times New Roman"/>
          <w:color w:val="000000" w:themeColor="text1"/>
          <w:sz w:val="18"/>
          <w:szCs w:val="18"/>
        </w:rPr>
      </w:pPr>
      <w:bookmarkStart w:id="270" w:name="_Toc426622158"/>
      <w:bookmarkStart w:id="271" w:name="_Toc133930992"/>
      <w:r w:rsidRPr="00C7359A">
        <w:rPr>
          <w:rStyle w:val="19"/>
          <w:rFonts w:ascii="Times New Roman" w:hAnsi="Times New Roman" w:cs="Times New Roman"/>
          <w:color w:val="000000" w:themeColor="text1"/>
          <w:sz w:val="18"/>
          <w:szCs w:val="18"/>
        </w:rPr>
        <w:t>Статья 26. Требования, которые должны выполняться при выполнении проектов планировки с целью защиты от шума.</w:t>
      </w:r>
      <w:bookmarkEnd w:id="270"/>
      <w:bookmarkEnd w:id="271"/>
    </w:p>
    <w:p w:rsidR="00C7359A" w:rsidRPr="00C7359A" w:rsidRDefault="00C7359A" w:rsidP="00C7359A">
      <w:pPr>
        <w:pStyle w:val="3c"/>
        <w:shd w:val="clear" w:color="auto" w:fill="auto"/>
        <w:tabs>
          <w:tab w:val="right" w:pos="5035"/>
          <w:tab w:val="right" w:pos="7781"/>
        </w:tabs>
        <w:spacing w:before="0" w:after="0" w:line="240" w:lineRule="auto"/>
        <w:ind w:firstLine="567"/>
        <w:rPr>
          <w:rStyle w:val="19"/>
          <w:rFonts w:ascii="Times New Roman" w:hAnsi="Times New Roman" w:cs="Times New Roman"/>
          <w:b w:val="0"/>
          <w:color w:val="000000"/>
          <w:sz w:val="18"/>
          <w:szCs w:val="18"/>
        </w:rPr>
      </w:pPr>
      <w:r w:rsidRPr="00C7359A">
        <w:rPr>
          <w:rFonts w:ascii="Times New Roman" w:hAnsi="Times New Roman"/>
          <w:b w:val="0"/>
          <w:sz w:val="18"/>
          <w:szCs w:val="18"/>
        </w:rPr>
        <w:t xml:space="preserve">Планировку и застройку территории необходимо осуществлять с учетом </w:t>
      </w:r>
      <w:r w:rsidRPr="00C7359A">
        <w:rPr>
          <w:rStyle w:val="319pt"/>
          <w:rFonts w:ascii="Times New Roman" w:hAnsi="Times New Roman" w:cs="Times New Roman"/>
          <w:sz w:val="18"/>
          <w:szCs w:val="18"/>
        </w:rPr>
        <w:t>СП</w:t>
      </w:r>
      <w:r w:rsidRPr="00C7359A">
        <w:rPr>
          <w:rStyle w:val="319pt"/>
          <w:rFonts w:ascii="Times New Roman" w:hAnsi="Times New Roman" w:cs="Times New Roman"/>
          <w:sz w:val="18"/>
          <w:szCs w:val="18"/>
        </w:rPr>
        <w:tab/>
        <w:t xml:space="preserve">51.13330.2011 </w:t>
      </w:r>
      <w:r w:rsidRPr="00C7359A">
        <w:rPr>
          <w:rStyle w:val="1c"/>
          <w:rFonts w:ascii="Times New Roman" w:hAnsi="Times New Roman" w:cs="Times New Roman"/>
          <w:sz w:val="18"/>
          <w:szCs w:val="18"/>
        </w:rPr>
        <w:t xml:space="preserve">«Защита от шума» </w:t>
      </w:r>
      <w:r w:rsidRPr="00C7359A">
        <w:rPr>
          <w:rStyle w:val="2c"/>
          <w:rFonts w:ascii="Times New Roman" w:hAnsi="Times New Roman" w:cs="Times New Roman"/>
          <w:sz w:val="18"/>
          <w:szCs w:val="18"/>
        </w:rPr>
        <w:t xml:space="preserve">Актуализированная редакция </w:t>
      </w:r>
      <w:r w:rsidRPr="00C7359A">
        <w:rPr>
          <w:rStyle w:val="219pt"/>
          <w:rFonts w:ascii="Times New Roman" w:hAnsi="Times New Roman" w:cs="Times New Roman"/>
          <w:sz w:val="18"/>
          <w:szCs w:val="18"/>
        </w:rPr>
        <w:t>СНиП 23-03-2003. Предварительно до п</w:t>
      </w:r>
      <w:r w:rsidRPr="00C7359A">
        <w:rPr>
          <w:rFonts w:ascii="Times New Roman" w:hAnsi="Times New Roman"/>
          <w:b w:val="0"/>
          <w:sz w:val="18"/>
          <w:szCs w:val="18"/>
        </w:rPr>
        <w:t>редоставления и освоения земельных участков для строительства</w:t>
      </w:r>
      <w:r w:rsidRPr="00C7359A">
        <w:rPr>
          <w:rStyle w:val="219pt"/>
          <w:rFonts w:ascii="Times New Roman" w:hAnsi="Times New Roman" w:cs="Times New Roman"/>
          <w:sz w:val="18"/>
          <w:szCs w:val="18"/>
        </w:rPr>
        <w:t xml:space="preserve"> должен быть произведен а</w:t>
      </w:r>
      <w:r w:rsidRPr="00C7359A">
        <w:rPr>
          <w:rStyle w:val="19"/>
          <w:rFonts w:ascii="Times New Roman" w:hAnsi="Times New Roman" w:cs="Times New Roman"/>
          <w:sz w:val="18"/>
          <w:szCs w:val="18"/>
        </w:rPr>
        <w:t>кустический</w:t>
      </w:r>
      <w:r w:rsidRPr="00C7359A">
        <w:rPr>
          <w:rStyle w:val="219pt"/>
          <w:rFonts w:ascii="Times New Roman" w:hAnsi="Times New Roman" w:cs="Times New Roman"/>
          <w:sz w:val="18"/>
          <w:szCs w:val="18"/>
        </w:rPr>
        <w:t xml:space="preserve"> расчет. </w:t>
      </w:r>
      <w:r w:rsidRPr="00C7359A">
        <w:rPr>
          <w:rStyle w:val="19"/>
          <w:rFonts w:ascii="Times New Roman" w:hAnsi="Times New Roman" w:cs="Times New Roman"/>
          <w:sz w:val="18"/>
          <w:szCs w:val="18"/>
        </w:rPr>
        <w:t>Акустический расчет должен</w:t>
      </w:r>
      <w:r w:rsidRPr="00C7359A">
        <w:rPr>
          <w:rStyle w:val="19"/>
          <w:rFonts w:ascii="Times New Roman" w:hAnsi="Times New Roman" w:cs="Times New Roman"/>
          <w:color w:val="000000"/>
          <w:sz w:val="18"/>
          <w:szCs w:val="18"/>
        </w:rPr>
        <w:t xml:space="preserve"> производиться в следующей последовательности: </w:t>
      </w:r>
    </w:p>
    <w:p w:rsidR="00C7359A" w:rsidRPr="00C7359A" w:rsidRDefault="00C7359A" w:rsidP="00C7359A">
      <w:pPr>
        <w:numPr>
          <w:ilvl w:val="0"/>
          <w:numId w:val="21"/>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выявление источников шума и определение их шумовых характеристик;</w:t>
      </w:r>
    </w:p>
    <w:p w:rsidR="00C7359A" w:rsidRPr="00C7359A" w:rsidRDefault="00C7359A" w:rsidP="00C7359A">
      <w:pPr>
        <w:numPr>
          <w:ilvl w:val="0"/>
          <w:numId w:val="21"/>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выбор точек в помещениях и на территориях, для которых необходимо провести расчет (расчетных точек);</w:t>
      </w:r>
    </w:p>
    <w:p w:rsidR="00C7359A" w:rsidRPr="00C7359A" w:rsidRDefault="00C7359A" w:rsidP="00C7359A">
      <w:pPr>
        <w:numPr>
          <w:ilvl w:val="0"/>
          <w:numId w:val="21"/>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определение путей распространения шума от его источника (источников) до расчетных точек и потерь звуковой энергии по каждому из путей (снижение за счет расстояния, экранирования, звукоизоляции ограждающих конструкций, звукопоглощения и др.);</w:t>
      </w:r>
    </w:p>
    <w:p w:rsidR="00C7359A" w:rsidRPr="00C7359A" w:rsidRDefault="00C7359A" w:rsidP="00C7359A">
      <w:pPr>
        <w:numPr>
          <w:ilvl w:val="0"/>
          <w:numId w:val="21"/>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определение ожидаемых уровней шума в расчетных точках;</w:t>
      </w:r>
    </w:p>
    <w:p w:rsidR="00C7359A" w:rsidRPr="00C7359A" w:rsidRDefault="00C7359A" w:rsidP="00C7359A">
      <w:pPr>
        <w:numPr>
          <w:ilvl w:val="0"/>
          <w:numId w:val="21"/>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определение требуемого снижения уровней шума на основе сопоставления ожидаемых уровней шума с допустимыми уровнями шума;</w:t>
      </w:r>
    </w:p>
    <w:p w:rsidR="00C7359A" w:rsidRPr="00C7359A" w:rsidRDefault="00C7359A" w:rsidP="00C7359A">
      <w:pPr>
        <w:numPr>
          <w:ilvl w:val="0"/>
          <w:numId w:val="21"/>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разработка мероприятий по обеспечению требуемого снижения уровней шума;</w:t>
      </w:r>
    </w:p>
    <w:p w:rsidR="00C7359A" w:rsidRPr="00C7359A" w:rsidRDefault="00C7359A" w:rsidP="00C7359A">
      <w:pPr>
        <w:numPr>
          <w:ilvl w:val="0"/>
          <w:numId w:val="21"/>
        </w:numPr>
        <w:spacing w:after="0" w:line="240" w:lineRule="auto"/>
        <w:ind w:left="0" w:firstLine="426"/>
        <w:jc w:val="both"/>
        <w:rPr>
          <w:rFonts w:ascii="Times New Roman" w:hAnsi="Times New Roman" w:cs="Times New Roman"/>
          <w:sz w:val="18"/>
          <w:szCs w:val="18"/>
        </w:rPr>
      </w:pPr>
      <w:r w:rsidRPr="00C7359A">
        <w:rPr>
          <w:rFonts w:ascii="Times New Roman" w:hAnsi="Times New Roman" w:cs="Times New Roman"/>
          <w:sz w:val="18"/>
          <w:szCs w:val="18"/>
        </w:rPr>
        <w:t>проверочный расчет достаточности выбранных шумозащитных мероприятий для обеспечения защиты объекта или территории от шума.</w:t>
      </w:r>
    </w:p>
    <w:p w:rsidR="00C7359A" w:rsidRPr="00C7359A" w:rsidRDefault="00C7359A" w:rsidP="00C7359A">
      <w:pPr>
        <w:pStyle w:val="a3"/>
        <w:shd w:val="clear" w:color="auto" w:fill="FFFFFF"/>
        <w:spacing w:after="0" w:line="240" w:lineRule="auto"/>
        <w:ind w:left="0" w:firstLine="426"/>
        <w:jc w:val="both"/>
        <w:rPr>
          <w:rFonts w:ascii="Times New Roman" w:hAnsi="Times New Roman"/>
          <w:bCs/>
          <w:color w:val="FF0000"/>
          <w:sz w:val="18"/>
          <w:szCs w:val="18"/>
        </w:rPr>
      </w:pPr>
      <w:r w:rsidRPr="00C7359A">
        <w:rPr>
          <w:rStyle w:val="19"/>
          <w:rFonts w:ascii="Times New Roman" w:hAnsi="Times New Roman" w:cs="Times New Roman"/>
          <w:color w:val="000000"/>
          <w:sz w:val="18"/>
          <w:szCs w:val="18"/>
        </w:rPr>
        <w:t>Предельно допустимые и допустимые уровни звукового давления, дБ (эквивалентные уровни звукового давления, дБ), допустимые эквивалентные и максимальные уровни звука на рабочих местах в производственных и вспомогательных зданиях, на площадках промышленных предприятий, в помещениях жилых и общест</w:t>
      </w:r>
      <w:r w:rsidRPr="00C7359A">
        <w:rPr>
          <w:rStyle w:val="19"/>
          <w:rFonts w:ascii="Times New Roman" w:hAnsi="Times New Roman" w:cs="Times New Roman"/>
          <w:color w:val="000000"/>
          <w:sz w:val="18"/>
          <w:szCs w:val="18"/>
        </w:rPr>
        <w:softHyphen/>
        <w:t xml:space="preserve">венных зданий и на территориях жилой застройки следует принимать по таблице 1. </w:t>
      </w:r>
      <w:r w:rsidRPr="00C7359A">
        <w:rPr>
          <w:rFonts w:ascii="Times New Roman" w:hAnsi="Times New Roman"/>
          <w:bCs/>
          <w:color w:val="000000"/>
          <w:sz w:val="18"/>
          <w:szCs w:val="18"/>
        </w:rPr>
        <w:t>СП51.13330.2011 «ЗАЩИТА ОТ ШУМА»</w:t>
      </w:r>
      <w:r w:rsidRPr="00C7359A">
        <w:rPr>
          <w:rStyle w:val="19"/>
          <w:rFonts w:ascii="Times New Roman" w:hAnsi="Times New Roman" w:cs="Times New Roman"/>
          <w:color w:val="000000"/>
          <w:sz w:val="18"/>
          <w:szCs w:val="18"/>
        </w:rPr>
        <w:t>.</w:t>
      </w:r>
    </w:p>
    <w:p w:rsidR="00C7359A" w:rsidRPr="00C7359A" w:rsidRDefault="00C7359A" w:rsidP="00C7359A">
      <w:pPr>
        <w:pStyle w:val="af1"/>
        <w:tabs>
          <w:tab w:val="left" w:pos="1133"/>
        </w:tabs>
        <w:ind w:firstLine="567"/>
        <w:jc w:val="both"/>
        <w:rPr>
          <w:rFonts w:ascii="Times New Roman" w:hAnsi="Times New Roman" w:cs="Times New Roman"/>
          <w:sz w:val="18"/>
          <w:szCs w:val="18"/>
          <w:lang w:val="ru-RU"/>
        </w:rPr>
      </w:pPr>
      <w:r w:rsidRPr="00C7359A">
        <w:rPr>
          <w:rStyle w:val="19"/>
          <w:rFonts w:ascii="Times New Roman" w:hAnsi="Times New Roman" w:cs="Times New Roman"/>
          <w:color w:val="000000"/>
          <w:sz w:val="18"/>
          <w:szCs w:val="18"/>
          <w:lang w:val="ru-RU"/>
        </w:rPr>
        <w:t>Планировку и застройку территорий городских и сельских поселений следует осуществлять с учетом обеспечения допустимых уровней шума в помещениях жилых и общественных зданий и на территории с нормируемыми уровнями шума.</w:t>
      </w:r>
    </w:p>
    <w:p w:rsidR="00C7359A" w:rsidRPr="00C7359A" w:rsidRDefault="00C7359A" w:rsidP="00C7359A">
      <w:pPr>
        <w:pStyle w:val="af1"/>
        <w:tabs>
          <w:tab w:val="left" w:pos="1133"/>
        </w:tabs>
        <w:ind w:firstLine="567"/>
        <w:jc w:val="both"/>
        <w:rPr>
          <w:rFonts w:ascii="Times New Roman" w:hAnsi="Times New Roman" w:cs="Times New Roman"/>
          <w:sz w:val="18"/>
          <w:szCs w:val="18"/>
          <w:lang w:val="ru-RU"/>
        </w:rPr>
      </w:pPr>
      <w:r w:rsidRPr="00C7359A">
        <w:rPr>
          <w:rStyle w:val="19"/>
          <w:rFonts w:ascii="Times New Roman" w:hAnsi="Times New Roman" w:cs="Times New Roman"/>
          <w:color w:val="000000"/>
          <w:sz w:val="18"/>
          <w:szCs w:val="18"/>
          <w:lang w:val="ru-RU"/>
        </w:rPr>
        <w:t>Защита от транспортного шума жилых, общественных зданий и территорий с нормируемыми уровнями шума должна осуществляться с помощью:</w:t>
      </w:r>
    </w:p>
    <w:p w:rsidR="00C7359A" w:rsidRPr="00C7359A" w:rsidRDefault="00C7359A" w:rsidP="00C7359A">
      <w:pPr>
        <w:pStyle w:val="af1"/>
        <w:numPr>
          <w:ilvl w:val="0"/>
          <w:numId w:val="20"/>
        </w:numPr>
        <w:spacing w:after="0"/>
        <w:ind w:left="0" w:firstLine="426"/>
        <w:jc w:val="both"/>
        <w:rPr>
          <w:rFonts w:ascii="Times New Roman" w:hAnsi="Times New Roman" w:cs="Times New Roman"/>
          <w:sz w:val="18"/>
          <w:szCs w:val="18"/>
          <w:lang w:val="ru-RU"/>
        </w:rPr>
      </w:pPr>
      <w:r w:rsidRPr="00C7359A">
        <w:rPr>
          <w:rStyle w:val="19"/>
          <w:rFonts w:ascii="Times New Roman" w:hAnsi="Times New Roman" w:cs="Times New Roman"/>
          <w:color w:val="000000"/>
          <w:sz w:val="18"/>
          <w:szCs w:val="18"/>
          <w:lang w:val="ru-RU"/>
        </w:rPr>
        <w:t>применения рациональных планировочных приемов, предусматривающих зонирование территорий городских и сельских поселений; рациональную трассировку улично-дорожной сети; размещение специальных шумозащитных зданий вдоль транспортных магистралей; применение различных композиционных приемов группировки шумозащитных и обычных зданий;</w:t>
      </w:r>
    </w:p>
    <w:p w:rsidR="00C7359A" w:rsidRPr="00C7359A" w:rsidRDefault="00C7359A" w:rsidP="00C7359A">
      <w:pPr>
        <w:pStyle w:val="af1"/>
        <w:numPr>
          <w:ilvl w:val="0"/>
          <w:numId w:val="20"/>
        </w:numPr>
        <w:spacing w:after="0"/>
        <w:ind w:left="0" w:firstLine="426"/>
        <w:jc w:val="both"/>
        <w:rPr>
          <w:rFonts w:ascii="Times New Roman" w:hAnsi="Times New Roman" w:cs="Times New Roman"/>
          <w:sz w:val="18"/>
          <w:szCs w:val="18"/>
          <w:lang w:val="ru-RU"/>
        </w:rPr>
      </w:pPr>
      <w:r w:rsidRPr="00C7359A">
        <w:rPr>
          <w:rStyle w:val="19"/>
          <w:rFonts w:ascii="Times New Roman" w:hAnsi="Times New Roman" w:cs="Times New Roman"/>
          <w:color w:val="000000"/>
          <w:sz w:val="18"/>
          <w:szCs w:val="18"/>
          <w:lang w:val="ru-RU"/>
        </w:rPr>
        <w:t>организационных мероприятий, направленных на ограничение движения грузового транспорта через жилые районы и на снижение скорости движения транспортных средств при проезде через жилые, рекреационные и лечебные территории;</w:t>
      </w:r>
    </w:p>
    <w:p w:rsidR="00C7359A" w:rsidRPr="00C7359A" w:rsidRDefault="00C7359A" w:rsidP="00C7359A">
      <w:pPr>
        <w:pStyle w:val="af1"/>
        <w:numPr>
          <w:ilvl w:val="0"/>
          <w:numId w:val="20"/>
        </w:numPr>
        <w:spacing w:after="0"/>
        <w:ind w:left="0" w:firstLine="426"/>
        <w:jc w:val="both"/>
        <w:rPr>
          <w:rFonts w:ascii="Times New Roman" w:hAnsi="Times New Roman" w:cs="Times New Roman"/>
          <w:sz w:val="18"/>
          <w:szCs w:val="18"/>
          <w:lang w:val="ru-RU"/>
        </w:rPr>
      </w:pPr>
      <w:r w:rsidRPr="00C7359A">
        <w:rPr>
          <w:rStyle w:val="19"/>
          <w:rFonts w:ascii="Times New Roman" w:hAnsi="Times New Roman" w:cs="Times New Roman"/>
          <w:color w:val="000000"/>
          <w:sz w:val="18"/>
          <w:szCs w:val="18"/>
          <w:lang w:val="ru-RU"/>
        </w:rPr>
        <w:t>конструктивных мер, предусматривающих строительство придорожных экранов, установку шумозащитных окон в зданиях, расположенных в зоне неблагоприятного шумового воздействия.</w:t>
      </w:r>
    </w:p>
    <w:p w:rsidR="00C7359A" w:rsidRPr="00C7359A" w:rsidRDefault="00C7359A" w:rsidP="00C7359A">
      <w:pPr>
        <w:pStyle w:val="af1"/>
        <w:tabs>
          <w:tab w:val="left" w:pos="1188"/>
        </w:tabs>
        <w:ind w:firstLine="426"/>
        <w:jc w:val="both"/>
        <w:rPr>
          <w:rFonts w:ascii="Times New Roman" w:hAnsi="Times New Roman" w:cs="Times New Roman"/>
          <w:sz w:val="18"/>
          <w:szCs w:val="18"/>
          <w:lang w:val="ru-RU"/>
        </w:rPr>
      </w:pPr>
      <w:r w:rsidRPr="00C7359A">
        <w:rPr>
          <w:rStyle w:val="19"/>
          <w:rFonts w:ascii="Times New Roman" w:hAnsi="Times New Roman" w:cs="Times New Roman"/>
          <w:color w:val="000000"/>
          <w:sz w:val="18"/>
          <w:szCs w:val="18"/>
          <w:lang w:val="ru-RU"/>
        </w:rPr>
        <w:lastRenderedPageBreak/>
        <w:t>На стадии разработки проекта планировки жилого района, микрорайона, квартала для защиты от шума следует принимать следующие меры:</w:t>
      </w:r>
    </w:p>
    <w:p w:rsidR="00C7359A" w:rsidRPr="00C7359A" w:rsidRDefault="00C7359A" w:rsidP="00C7359A">
      <w:pPr>
        <w:pStyle w:val="af1"/>
        <w:numPr>
          <w:ilvl w:val="0"/>
          <w:numId w:val="20"/>
        </w:numPr>
        <w:spacing w:after="0"/>
        <w:ind w:left="0" w:firstLine="426"/>
        <w:jc w:val="both"/>
        <w:rPr>
          <w:rFonts w:ascii="Times New Roman" w:hAnsi="Times New Roman" w:cs="Times New Roman"/>
          <w:sz w:val="18"/>
          <w:szCs w:val="18"/>
          <w:lang w:val="ru-RU"/>
        </w:rPr>
      </w:pPr>
      <w:r w:rsidRPr="00C7359A">
        <w:rPr>
          <w:rStyle w:val="19"/>
          <w:rFonts w:ascii="Times New Roman" w:hAnsi="Times New Roman" w:cs="Times New Roman"/>
          <w:color w:val="000000"/>
          <w:sz w:val="18"/>
          <w:szCs w:val="18"/>
          <w:lang w:val="ru-RU"/>
        </w:rPr>
        <w:t>при размещении жилой застройки вдоль магистральной автомобильной или железной дороги на расстоянии, не обеспечивающем необходимое снижение шума, использование шумозащитных экранов в виде естественных или искусственных элементов рельефа местности (откосов выемок, насыпей), в виде искусственных сооружений (вертикальные или наклонные стенки, галереи и т.п.), а также применение экранов комбинированного типа (например, насыпь + стенка). Следует учитывать, что подобные экраны дают достаточный эффект только при малоэтажной застройке (не более трех этажей);</w:t>
      </w:r>
    </w:p>
    <w:p w:rsidR="00C7359A" w:rsidRPr="00C7359A" w:rsidRDefault="00C7359A" w:rsidP="00C7359A">
      <w:pPr>
        <w:pStyle w:val="af1"/>
        <w:numPr>
          <w:ilvl w:val="0"/>
          <w:numId w:val="20"/>
        </w:numPr>
        <w:spacing w:after="0"/>
        <w:ind w:left="0" w:firstLine="426"/>
        <w:jc w:val="both"/>
        <w:rPr>
          <w:rStyle w:val="19"/>
          <w:rFonts w:ascii="Times New Roman" w:hAnsi="Times New Roman" w:cs="Times New Roman"/>
          <w:sz w:val="18"/>
          <w:szCs w:val="18"/>
          <w:lang w:val="ru-RU"/>
        </w:rPr>
      </w:pPr>
      <w:r w:rsidRPr="00C7359A">
        <w:rPr>
          <w:rStyle w:val="19"/>
          <w:rFonts w:ascii="Times New Roman" w:hAnsi="Times New Roman" w:cs="Times New Roman"/>
          <w:color w:val="000000"/>
          <w:sz w:val="18"/>
          <w:szCs w:val="18"/>
          <w:lang w:val="ru-RU"/>
        </w:rPr>
        <w:t>для жилых районов, микрорайонов, кварталов в городской застройке наиболее эффективным является размещение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272" w:name="_Toc406167562"/>
      <w:bookmarkStart w:id="273" w:name="_Toc426622159"/>
      <w:bookmarkStart w:id="274" w:name="_Toc133930993"/>
      <w:r w:rsidRPr="00C7359A">
        <w:rPr>
          <w:rFonts w:ascii="Times New Roman" w:hAnsi="Times New Roman" w:cs="Times New Roman"/>
          <w:color w:val="auto"/>
          <w:sz w:val="18"/>
          <w:szCs w:val="18"/>
        </w:rPr>
        <w:t>Статья 27. Территории, на которые действие градостроительного регламента не распространяется</w:t>
      </w:r>
      <w:bookmarkEnd w:id="272"/>
      <w:bookmarkEnd w:id="273"/>
      <w:r w:rsidRPr="00C7359A">
        <w:rPr>
          <w:rFonts w:ascii="Times New Roman" w:hAnsi="Times New Roman" w:cs="Times New Roman"/>
          <w:color w:val="auto"/>
          <w:sz w:val="18"/>
          <w:szCs w:val="18"/>
        </w:rPr>
        <w:t>.</w:t>
      </w:r>
      <w:bookmarkEnd w:id="274"/>
    </w:p>
    <w:p w:rsidR="00C7359A" w:rsidRPr="00C7359A" w:rsidRDefault="00C7359A" w:rsidP="00C7359A">
      <w:pPr>
        <w:pStyle w:val="a3"/>
        <w:spacing w:after="0" w:line="240" w:lineRule="auto"/>
        <w:ind w:left="0" w:firstLine="567"/>
        <w:jc w:val="both"/>
        <w:rPr>
          <w:rFonts w:ascii="Times New Roman" w:hAnsi="Times New Roman"/>
          <w:color w:val="000000"/>
          <w:sz w:val="18"/>
          <w:szCs w:val="18"/>
        </w:rPr>
      </w:pPr>
      <w:r w:rsidRPr="00C7359A">
        <w:rPr>
          <w:rFonts w:ascii="Times New Roman" w:hAnsi="Times New Roman"/>
          <w:color w:val="000000"/>
          <w:sz w:val="18"/>
          <w:szCs w:val="18"/>
        </w:rPr>
        <w:t xml:space="preserve">Действие градостроительного регламента не распространяется на земельные участки: </w:t>
      </w:r>
    </w:p>
    <w:p w:rsidR="00C7359A" w:rsidRPr="00C7359A" w:rsidRDefault="00C7359A" w:rsidP="00C7359A">
      <w:pPr>
        <w:pStyle w:val="a3"/>
        <w:spacing w:after="0" w:line="240" w:lineRule="auto"/>
        <w:ind w:left="0" w:firstLine="426"/>
        <w:jc w:val="both"/>
        <w:rPr>
          <w:rFonts w:ascii="Times New Roman" w:hAnsi="Times New Roman"/>
          <w:sz w:val="18"/>
          <w:szCs w:val="18"/>
        </w:rPr>
      </w:pPr>
      <w:r w:rsidRPr="00C7359A">
        <w:rPr>
          <w:rFonts w:ascii="Times New Roman" w:hAnsi="Times New Roman"/>
          <w:sz w:val="18"/>
          <w:szCs w:val="18"/>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44" w:history="1">
        <w:r w:rsidRPr="00C7359A">
          <w:rPr>
            <w:rFonts w:ascii="Times New Roman" w:hAnsi="Times New Roman"/>
            <w:sz w:val="18"/>
            <w:szCs w:val="18"/>
          </w:rPr>
          <w:t>законодательством</w:t>
        </w:r>
      </w:hyperlink>
      <w:r w:rsidRPr="00C7359A">
        <w:rPr>
          <w:rFonts w:ascii="Times New Roman" w:hAnsi="Times New Roman"/>
          <w:sz w:val="18"/>
          <w:szCs w:val="18"/>
        </w:rPr>
        <w:t xml:space="preserve"> Российской Федерации об охране объектов культурного наследия; </w:t>
      </w:r>
    </w:p>
    <w:p w:rsidR="00C7359A" w:rsidRPr="00C7359A" w:rsidRDefault="00C7359A" w:rsidP="00C7359A">
      <w:pPr>
        <w:pStyle w:val="a3"/>
        <w:spacing w:after="0" w:line="240" w:lineRule="auto"/>
        <w:ind w:left="0" w:firstLine="567"/>
        <w:jc w:val="both"/>
        <w:rPr>
          <w:rFonts w:ascii="Times New Roman" w:hAnsi="Times New Roman"/>
          <w:sz w:val="18"/>
          <w:szCs w:val="18"/>
        </w:rPr>
      </w:pPr>
      <w:r w:rsidRPr="00C7359A">
        <w:rPr>
          <w:rFonts w:ascii="Times New Roman" w:hAnsi="Times New Roman"/>
          <w:i/>
          <w:sz w:val="18"/>
          <w:szCs w:val="18"/>
        </w:rPr>
        <w:t>В настоящее время границы территорий объектов культурного наследия и границы зон охраны объектов культурного наследия не определены и должны быть установлены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субъекта Российской Федерации и нормативными правовыми актами органов местного самоуправления. До определения границ земель объектов культурного наследия и разработки проектов зон охраны объектов культурного наследия с установлением соответствующих зон охраны, режимами использования земель и градостроительными регламентами в границах данных зон, все виды проектных, землеустроительных, земляных, строительных, мелиоративных, хозяйственных и иных работ на землях, примыкающих к объектам культурного наследия, градостроительная документация по размещению объектов капитального строительства, подлежат согласованию с государственным органом охраны объектов культурного наследия Оренбургской области.</w:t>
      </w:r>
    </w:p>
    <w:p w:rsidR="00C7359A" w:rsidRPr="00C7359A" w:rsidRDefault="00C7359A" w:rsidP="00C7359A">
      <w:pPr>
        <w:pStyle w:val="a3"/>
        <w:spacing w:after="0" w:line="240" w:lineRule="auto"/>
        <w:ind w:left="0"/>
        <w:jc w:val="both"/>
        <w:rPr>
          <w:rFonts w:ascii="Times New Roman" w:hAnsi="Times New Roman"/>
          <w:sz w:val="18"/>
          <w:szCs w:val="18"/>
        </w:rPr>
      </w:pPr>
      <w:r w:rsidRPr="00C7359A">
        <w:rPr>
          <w:rFonts w:ascii="Times New Roman" w:hAnsi="Times New Roman"/>
          <w:sz w:val="18"/>
          <w:szCs w:val="18"/>
        </w:rPr>
        <w:t xml:space="preserve">–      в границах </w:t>
      </w:r>
      <w:hyperlink r:id="rId45" w:anchor="1012" w:history="1">
        <w:r w:rsidRPr="00C7359A">
          <w:rPr>
            <w:rFonts w:ascii="Times New Roman" w:hAnsi="Times New Roman"/>
            <w:sz w:val="18"/>
            <w:szCs w:val="18"/>
          </w:rPr>
          <w:t>территорий общего пользования</w:t>
        </w:r>
      </w:hyperlink>
      <w:r w:rsidRPr="00C7359A">
        <w:rPr>
          <w:rFonts w:ascii="Times New Roman" w:hAnsi="Times New Roman"/>
          <w:sz w:val="18"/>
          <w:szCs w:val="18"/>
        </w:rPr>
        <w:t xml:space="preserve">; </w:t>
      </w:r>
    </w:p>
    <w:p w:rsidR="00C7359A" w:rsidRPr="00C7359A" w:rsidRDefault="00C7359A" w:rsidP="00C7359A">
      <w:pPr>
        <w:pStyle w:val="a3"/>
        <w:spacing w:after="0" w:line="240" w:lineRule="auto"/>
        <w:ind w:left="0"/>
        <w:jc w:val="both"/>
        <w:rPr>
          <w:rFonts w:ascii="Times New Roman" w:hAnsi="Times New Roman"/>
          <w:sz w:val="18"/>
          <w:szCs w:val="18"/>
        </w:rPr>
      </w:pPr>
      <w:r w:rsidRPr="00C7359A">
        <w:rPr>
          <w:rFonts w:ascii="Times New Roman" w:hAnsi="Times New Roman"/>
          <w:sz w:val="18"/>
          <w:szCs w:val="18"/>
        </w:rPr>
        <w:t>–   предназначенные для размещения линейных объектов и (или) занятые линейными объектами;</w:t>
      </w:r>
    </w:p>
    <w:p w:rsidR="00C7359A" w:rsidRPr="00C7359A" w:rsidRDefault="00C7359A" w:rsidP="00C7359A">
      <w:pPr>
        <w:pStyle w:val="a3"/>
        <w:spacing w:after="0" w:line="240" w:lineRule="auto"/>
        <w:ind w:left="0"/>
        <w:jc w:val="both"/>
        <w:rPr>
          <w:rFonts w:ascii="Times New Roman" w:hAnsi="Times New Roman"/>
          <w:sz w:val="18"/>
          <w:szCs w:val="18"/>
        </w:rPr>
      </w:pPr>
      <w:r w:rsidRPr="00C7359A">
        <w:rPr>
          <w:rFonts w:ascii="Times New Roman" w:hAnsi="Times New Roman"/>
          <w:sz w:val="18"/>
          <w:szCs w:val="18"/>
        </w:rPr>
        <w:t>–      предоставленные для добычи полезных ископаемых.</w:t>
      </w:r>
    </w:p>
    <w:p w:rsidR="00C7359A" w:rsidRPr="00C7359A" w:rsidRDefault="00C7359A" w:rsidP="00C7359A">
      <w:pPr>
        <w:pStyle w:val="3"/>
        <w:spacing w:line="240" w:lineRule="auto"/>
        <w:jc w:val="both"/>
        <w:rPr>
          <w:rFonts w:ascii="Times New Roman" w:hAnsi="Times New Roman" w:cs="Times New Roman"/>
          <w:color w:val="auto"/>
          <w:sz w:val="18"/>
          <w:szCs w:val="18"/>
        </w:rPr>
      </w:pPr>
      <w:bookmarkStart w:id="275" w:name="_Toc133930994"/>
      <w:r w:rsidRPr="00C7359A">
        <w:rPr>
          <w:rFonts w:ascii="Times New Roman" w:hAnsi="Times New Roman" w:cs="Times New Roman"/>
          <w:color w:val="auto"/>
          <w:sz w:val="18"/>
          <w:szCs w:val="18"/>
        </w:rPr>
        <w:t>Статья 28. Территории, для которых градостроительные регламенты не устанавливаются.</w:t>
      </w:r>
      <w:bookmarkEnd w:id="275"/>
    </w:p>
    <w:p w:rsidR="00C7359A" w:rsidRPr="00C7359A" w:rsidRDefault="00C7359A" w:rsidP="00C7359A">
      <w:pPr>
        <w:spacing w:before="240"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C7359A" w:rsidRPr="00C7359A" w:rsidRDefault="00C7359A" w:rsidP="00C7359A">
      <w:pPr>
        <w:spacing w:before="240"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На карте градостроительного зонирования показаны земли лесного фонда.</w:t>
      </w:r>
    </w:p>
    <w:p w:rsidR="00C7359A" w:rsidRPr="00C7359A" w:rsidRDefault="00C7359A" w:rsidP="00C7359A">
      <w:pPr>
        <w:widowControl w:val="0"/>
        <w:spacing w:before="240" w:line="240" w:lineRule="auto"/>
        <w:ind w:firstLine="567"/>
        <w:jc w:val="both"/>
        <w:rPr>
          <w:rFonts w:ascii="Times New Roman" w:hAnsi="Times New Roman" w:cs="Times New Roman"/>
          <w:bCs/>
          <w:sz w:val="18"/>
          <w:szCs w:val="18"/>
          <w:u w:val="single"/>
        </w:rPr>
      </w:pPr>
      <w:r w:rsidRPr="00C7359A">
        <w:rPr>
          <w:rFonts w:ascii="Times New Roman" w:hAnsi="Times New Roman" w:cs="Times New Roman"/>
          <w:bCs/>
          <w:sz w:val="18"/>
          <w:szCs w:val="18"/>
          <w:u w:val="single"/>
        </w:rPr>
        <w:t>Земли лесного фонда.</w:t>
      </w:r>
    </w:p>
    <w:p w:rsidR="00C7359A" w:rsidRPr="00C7359A" w:rsidRDefault="00C7359A" w:rsidP="00C7359A">
      <w:pPr>
        <w:spacing w:line="240" w:lineRule="auto"/>
        <w:ind w:firstLine="567"/>
        <w:jc w:val="both"/>
        <w:rPr>
          <w:rFonts w:ascii="Times New Roman" w:hAnsi="Times New Roman" w:cs="Times New Roman"/>
          <w:sz w:val="18"/>
          <w:szCs w:val="18"/>
        </w:rPr>
      </w:pPr>
      <w:r w:rsidRPr="00C7359A">
        <w:rPr>
          <w:rFonts w:ascii="Times New Roman" w:hAnsi="Times New Roman" w:cs="Times New Roman"/>
          <w:sz w:val="18"/>
          <w:szCs w:val="18"/>
        </w:rPr>
        <w:t>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кодексу и принимаемым в соответствии с ним федеральным законом.</w:t>
      </w:r>
    </w:p>
    <w:p w:rsidR="00C7359A" w:rsidRPr="00C7359A" w:rsidRDefault="00C7359A" w:rsidP="00C7359A">
      <w:pPr>
        <w:pStyle w:val="a9"/>
        <w:jc w:val="center"/>
        <w:rPr>
          <w:rFonts w:ascii="Times New Roman" w:hAnsi="Times New Roman" w:cs="Times New Roman"/>
          <w:sz w:val="18"/>
          <w:szCs w:val="18"/>
        </w:rPr>
      </w:pPr>
    </w:p>
    <w:p w:rsidR="00C7359A" w:rsidRPr="00C7359A" w:rsidRDefault="00C7359A">
      <w:pPr>
        <w:rPr>
          <w:rFonts w:ascii="Times New Roman" w:hAnsi="Times New Roman" w:cs="Times New Roman"/>
          <w:sz w:val="18"/>
          <w:szCs w:val="18"/>
        </w:rPr>
      </w:pPr>
    </w:p>
    <w:p w:rsidR="00C7359A" w:rsidRPr="00C7359A" w:rsidRDefault="00C7359A">
      <w:pPr>
        <w:rPr>
          <w:rFonts w:ascii="Times New Roman" w:hAnsi="Times New Roman" w:cs="Times New Roman"/>
          <w:sz w:val="18"/>
          <w:szCs w:val="18"/>
        </w:rPr>
      </w:pPr>
    </w:p>
    <w:sectPr w:rsidR="00C7359A" w:rsidRPr="00C7359A" w:rsidSect="00DC0D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E1F" w:rsidRDefault="003E5E1F" w:rsidP="00DC0D7F">
      <w:pPr>
        <w:spacing w:after="0" w:line="240" w:lineRule="auto"/>
      </w:pPr>
      <w:r>
        <w:separator/>
      </w:r>
    </w:p>
  </w:endnote>
  <w:endnote w:type="continuationSeparator" w:id="0">
    <w:p w:rsidR="003E5E1F" w:rsidRDefault="003E5E1F" w:rsidP="00DC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CC"/>
    <w:family w:val="swiss"/>
    <w:pitch w:val="variable"/>
    <w:sig w:usb0="000006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MT">
    <w:altName w:val="Times New Roman"/>
    <w:panose1 w:val="00000000000000000000"/>
    <w:charset w:val="00"/>
    <w:family w:val="roman"/>
    <w:notTrueType/>
    <w:pitch w:val="default"/>
  </w:font>
  <w:font w:name="GOST Type AU">
    <w:altName w:val="Times New Roman"/>
    <w:charset w:val="CC"/>
    <w:family w:val="auto"/>
    <w:pitch w:val="variable"/>
    <w:sig w:usb0="00000001" w:usb1="1000004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079186"/>
      <w:docPartObj>
        <w:docPartGallery w:val="Page Numbers (Bottom of Page)"/>
        <w:docPartUnique/>
      </w:docPartObj>
    </w:sdtPr>
    <w:sdtEndPr/>
    <w:sdtContent>
      <w:p w:rsidR="0030406B" w:rsidRDefault="00692D2A">
        <w:pPr>
          <w:pStyle w:val="af"/>
          <w:jc w:val="right"/>
        </w:pPr>
        <w:r>
          <w:fldChar w:fldCharType="begin"/>
        </w:r>
        <w:r w:rsidR="00C7359A">
          <w:instrText>PAGE   \* MERGEFORMAT</w:instrText>
        </w:r>
        <w:r>
          <w:fldChar w:fldCharType="separate"/>
        </w:r>
        <w:r w:rsidR="008474AD">
          <w:rPr>
            <w:noProof/>
          </w:rPr>
          <w:t>54</w:t>
        </w:r>
        <w:r>
          <w:fldChar w:fldCharType="end"/>
        </w:r>
      </w:p>
    </w:sdtContent>
  </w:sdt>
  <w:p w:rsidR="0030406B" w:rsidRPr="001B2092" w:rsidRDefault="003E5E1F" w:rsidP="00ED5A7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E1F" w:rsidRDefault="003E5E1F" w:rsidP="00DC0D7F">
      <w:pPr>
        <w:spacing w:after="0" w:line="240" w:lineRule="auto"/>
      </w:pPr>
      <w:r>
        <w:separator/>
      </w:r>
    </w:p>
  </w:footnote>
  <w:footnote w:type="continuationSeparator" w:id="0">
    <w:p w:rsidR="003E5E1F" w:rsidRDefault="003E5E1F" w:rsidP="00DC0D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454B91"/>
    <w:multiLevelType w:val="hybridMultilevel"/>
    <w:tmpl w:val="E1B471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F443B1"/>
    <w:multiLevelType w:val="hybridMultilevel"/>
    <w:tmpl w:val="BD921AA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646F13"/>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06A4217"/>
    <w:multiLevelType w:val="multilevel"/>
    <w:tmpl w:val="59DCDC8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57665FC"/>
    <w:multiLevelType w:val="hybridMultilevel"/>
    <w:tmpl w:val="8612DFF4"/>
    <w:lvl w:ilvl="0" w:tplc="9BD26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EE41230"/>
    <w:multiLevelType w:val="hybridMultilevel"/>
    <w:tmpl w:val="61BC0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6E247F"/>
    <w:multiLevelType w:val="hybridMultilevel"/>
    <w:tmpl w:val="B75CB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2C3E68"/>
    <w:multiLevelType w:val="hybridMultilevel"/>
    <w:tmpl w:val="06068A54"/>
    <w:lvl w:ilvl="0" w:tplc="3BDE2594">
      <w:start w:val="1"/>
      <w:numFmt w:val="decimal"/>
      <w:lvlText w:val="%1."/>
      <w:lvlJc w:val="left"/>
      <w:pPr>
        <w:ind w:left="2321" w:hanging="14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38345307"/>
    <w:multiLevelType w:val="multilevel"/>
    <w:tmpl w:val="D7F2FC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2280"/>
        </w:tabs>
        <w:ind w:left="2280" w:hanging="720"/>
      </w:pPr>
      <w:rPr>
        <w:rFonts w:hint="default"/>
      </w:rPr>
    </w:lvl>
    <w:lvl w:ilvl="4">
      <w:start w:val="1"/>
      <w:numFmt w:val="decimal"/>
      <w:lvlText w:val="%1.%2.%3.%4.%5"/>
      <w:lvlJc w:val="left"/>
      <w:pPr>
        <w:tabs>
          <w:tab w:val="num" w:pos="2520"/>
        </w:tabs>
        <w:ind w:left="252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01704CE"/>
    <w:multiLevelType w:val="hybridMultilevel"/>
    <w:tmpl w:val="173A5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AD4031"/>
    <w:multiLevelType w:val="hybridMultilevel"/>
    <w:tmpl w:val="F3303F74"/>
    <w:lvl w:ilvl="0" w:tplc="253005D4">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1D94160"/>
    <w:multiLevelType w:val="hybridMultilevel"/>
    <w:tmpl w:val="9BD8580E"/>
    <w:lvl w:ilvl="0" w:tplc="9F3086A2">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534C4AD1"/>
    <w:multiLevelType w:val="hybridMultilevel"/>
    <w:tmpl w:val="2E12C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23">
    <w:nsid w:val="556F4BE9"/>
    <w:multiLevelType w:val="hybridMultilevel"/>
    <w:tmpl w:val="6548F40C"/>
    <w:lvl w:ilvl="0" w:tplc="E7AA0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4D754D0"/>
    <w:multiLevelType w:val="hybridMultilevel"/>
    <w:tmpl w:val="751C15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3E266D"/>
    <w:multiLevelType w:val="hybridMultilevel"/>
    <w:tmpl w:val="95626502"/>
    <w:lvl w:ilvl="0" w:tplc="5DC0EBD6">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2"/>
  </w:num>
  <w:num w:numId="2">
    <w:abstractNumId w:val="0"/>
  </w:num>
  <w:num w:numId="3">
    <w:abstractNumId w:val="13"/>
  </w:num>
  <w:num w:numId="4">
    <w:abstractNumId w:val="27"/>
  </w:num>
  <w:num w:numId="5">
    <w:abstractNumId w:val="14"/>
  </w:num>
  <w:num w:numId="6">
    <w:abstractNumId w:val="21"/>
  </w:num>
  <w:num w:numId="7">
    <w:abstractNumId w:val="10"/>
  </w:num>
  <w:num w:numId="8">
    <w:abstractNumId w:val="26"/>
  </w:num>
  <w:num w:numId="9">
    <w:abstractNumId w:val="11"/>
  </w:num>
  <w:num w:numId="10">
    <w:abstractNumId w:val="9"/>
  </w:num>
  <w:num w:numId="11">
    <w:abstractNumId w:val="7"/>
  </w:num>
  <w:num w:numId="12">
    <w:abstractNumId w:val="25"/>
  </w:num>
  <w:num w:numId="13">
    <w:abstractNumId w:val="19"/>
  </w:num>
  <w:num w:numId="14">
    <w:abstractNumId w:val="8"/>
  </w:num>
  <w:num w:numId="15">
    <w:abstractNumId w:val="6"/>
  </w:num>
  <w:num w:numId="16">
    <w:abstractNumId w:val="24"/>
  </w:num>
  <w:num w:numId="17">
    <w:abstractNumId w:val="22"/>
  </w:num>
  <w:num w:numId="18">
    <w:abstractNumId w:val="4"/>
  </w:num>
  <w:num w:numId="19">
    <w:abstractNumId w:val="18"/>
  </w:num>
  <w:num w:numId="20">
    <w:abstractNumId w:val="15"/>
  </w:num>
  <w:num w:numId="21">
    <w:abstractNumId w:val="20"/>
  </w:num>
  <w:num w:numId="22">
    <w:abstractNumId w:val="3"/>
  </w:num>
  <w:num w:numId="23">
    <w:abstractNumId w:val="17"/>
  </w:num>
  <w:num w:numId="24">
    <w:abstractNumId w:val="23"/>
  </w:num>
  <w:num w:numId="25">
    <w:abstractNumId w:val="2"/>
  </w:num>
  <w:num w:numId="26">
    <w:abstractNumId w:val="5"/>
  </w:num>
  <w:num w:numId="27">
    <w:abstractNumId w:val="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59A"/>
    <w:rsid w:val="00147B7F"/>
    <w:rsid w:val="002D2325"/>
    <w:rsid w:val="003E5E1F"/>
    <w:rsid w:val="00692D2A"/>
    <w:rsid w:val="008474AD"/>
    <w:rsid w:val="00BF7A6D"/>
    <w:rsid w:val="00C7359A"/>
    <w:rsid w:val="00D74195"/>
    <w:rsid w:val="00DC0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B6394E9-7954-4286-864B-42D5F291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7F"/>
  </w:style>
  <w:style w:type="paragraph" w:styleId="1">
    <w:name w:val="heading 1"/>
    <w:aliases w:val="Заголовок 1 Знак Знак,Заголовок 1 Знак Знак Знак"/>
    <w:basedOn w:val="a"/>
    <w:next w:val="a"/>
    <w:link w:val="10"/>
    <w:uiPriority w:val="9"/>
    <w:qFormat/>
    <w:rsid w:val="00C735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C735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359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C7359A"/>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next w:val="a"/>
    <w:link w:val="50"/>
    <w:uiPriority w:val="9"/>
    <w:unhideWhenUsed/>
    <w:qFormat/>
    <w:rsid w:val="00C7359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
    <w:next w:val="a"/>
    <w:link w:val="60"/>
    <w:unhideWhenUsed/>
    <w:qFormat/>
    <w:rsid w:val="00C7359A"/>
    <w:pPr>
      <w:spacing w:before="240" w:after="60" w:line="240" w:lineRule="auto"/>
      <w:ind w:firstLine="709"/>
      <w:jc w:val="both"/>
      <w:outlineLvl w:val="5"/>
    </w:pPr>
    <w:rPr>
      <w:rFonts w:ascii="Calibri" w:eastAsia="Times New Roman" w:hAnsi="Calibri" w:cs="Times New Roman"/>
      <w:b/>
      <w:bCs/>
    </w:rPr>
  </w:style>
  <w:style w:type="paragraph" w:styleId="7">
    <w:name w:val="heading 7"/>
    <w:basedOn w:val="a"/>
    <w:next w:val="a"/>
    <w:link w:val="70"/>
    <w:uiPriority w:val="9"/>
    <w:unhideWhenUsed/>
    <w:qFormat/>
    <w:rsid w:val="00C7359A"/>
    <w:pPr>
      <w:keepNext/>
      <w:keepLines/>
      <w:spacing w:before="200" w:after="0"/>
      <w:outlineLvl w:val="6"/>
    </w:pPr>
    <w:rPr>
      <w:rFonts w:ascii="Cambria" w:eastAsia="Times New Roman" w:hAnsi="Cambria" w:cs="Times New Roman"/>
      <w:b/>
      <w:iCs/>
    </w:rPr>
  </w:style>
  <w:style w:type="paragraph" w:styleId="8">
    <w:name w:val="heading 8"/>
    <w:basedOn w:val="a"/>
    <w:next w:val="a"/>
    <w:link w:val="80"/>
    <w:uiPriority w:val="9"/>
    <w:unhideWhenUsed/>
    <w:qFormat/>
    <w:rsid w:val="00C7359A"/>
    <w:pPr>
      <w:keepNext/>
      <w:keepLines/>
      <w:spacing w:before="200" w:after="0"/>
      <w:outlineLvl w:val="7"/>
    </w:pPr>
    <w:rPr>
      <w:rFonts w:ascii="Cambria" w:eastAsia="Times New Roman" w:hAnsi="Cambria" w:cs="Times New Roman"/>
      <w:color w:val="404040"/>
      <w:sz w:val="20"/>
      <w:szCs w:val="20"/>
    </w:rPr>
  </w:style>
  <w:style w:type="paragraph" w:styleId="9">
    <w:name w:val="heading 9"/>
    <w:basedOn w:val="a"/>
    <w:next w:val="a"/>
    <w:link w:val="90"/>
    <w:uiPriority w:val="9"/>
    <w:unhideWhenUsed/>
    <w:qFormat/>
    <w:rsid w:val="00C7359A"/>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обычный"/>
    <w:basedOn w:val="a"/>
    <w:link w:val="a4"/>
    <w:uiPriority w:val="34"/>
    <w:qFormat/>
    <w:rsid w:val="00C7359A"/>
    <w:pPr>
      <w:ind w:left="720"/>
      <w:contextualSpacing/>
    </w:pPr>
    <w:rPr>
      <w:rFonts w:ascii="Calibri" w:eastAsia="Times New Roman" w:hAnsi="Calibri" w:cs="Times New Roman"/>
      <w:sz w:val="20"/>
      <w:szCs w:val="20"/>
    </w:rPr>
  </w:style>
  <w:style w:type="character" w:customStyle="1" w:styleId="a4">
    <w:name w:val="Абзац списка Знак"/>
    <w:aliases w:val="обычный Знак"/>
    <w:link w:val="a3"/>
    <w:uiPriority w:val="34"/>
    <w:locked/>
    <w:rsid w:val="00C7359A"/>
    <w:rPr>
      <w:rFonts w:ascii="Calibri" w:eastAsia="Times New Roman" w:hAnsi="Calibri" w:cs="Times New Roman"/>
      <w:sz w:val="20"/>
      <w:szCs w:val="20"/>
    </w:rPr>
  </w:style>
  <w:style w:type="paragraph" w:styleId="a5">
    <w:name w:val="Balloon Text"/>
    <w:basedOn w:val="a"/>
    <w:link w:val="a6"/>
    <w:uiPriority w:val="99"/>
    <w:semiHidden/>
    <w:unhideWhenUsed/>
    <w:rsid w:val="00C735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359A"/>
    <w:rPr>
      <w:rFonts w:ascii="Tahoma" w:hAnsi="Tahoma" w:cs="Tahoma"/>
      <w:sz w:val="16"/>
      <w:szCs w:val="16"/>
    </w:rPr>
  </w:style>
  <w:style w:type="character" w:customStyle="1" w:styleId="10">
    <w:name w:val="Заголовок 1 Знак"/>
    <w:aliases w:val="Заголовок 1 Знак Знак Знак1,Заголовок 1 Знак Знак Знак Знак"/>
    <w:basedOn w:val="a0"/>
    <w:link w:val="1"/>
    <w:uiPriority w:val="9"/>
    <w:rsid w:val="00C7359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C7359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7359A"/>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C7359A"/>
    <w:rPr>
      <w:rFonts w:ascii="Calibri" w:eastAsia="Times New Roman" w:hAnsi="Calibri" w:cs="Times New Roman"/>
      <w:b/>
      <w:bCs/>
      <w:sz w:val="28"/>
      <w:szCs w:val="28"/>
      <w:lang w:eastAsia="en-US"/>
    </w:rPr>
  </w:style>
  <w:style w:type="character" w:customStyle="1" w:styleId="50">
    <w:name w:val="Заголовок 5 Знак"/>
    <w:basedOn w:val="a0"/>
    <w:link w:val="5"/>
    <w:uiPriority w:val="9"/>
    <w:rsid w:val="00C7359A"/>
    <w:rPr>
      <w:rFonts w:ascii="Calibri" w:eastAsia="Times New Roman" w:hAnsi="Calibri" w:cs="Times New Roman"/>
      <w:b/>
      <w:bCs/>
      <w:i/>
      <w:iCs/>
      <w:sz w:val="26"/>
      <w:szCs w:val="26"/>
      <w:lang w:eastAsia="en-US"/>
    </w:rPr>
  </w:style>
  <w:style w:type="character" w:customStyle="1" w:styleId="60">
    <w:name w:val="Заголовок 6 Знак"/>
    <w:basedOn w:val="a0"/>
    <w:link w:val="6"/>
    <w:rsid w:val="00C7359A"/>
    <w:rPr>
      <w:rFonts w:ascii="Calibri" w:eastAsia="Times New Roman" w:hAnsi="Calibri" w:cs="Times New Roman"/>
      <w:b/>
      <w:bCs/>
    </w:rPr>
  </w:style>
  <w:style w:type="character" w:customStyle="1" w:styleId="70">
    <w:name w:val="Заголовок 7 Знак"/>
    <w:basedOn w:val="a0"/>
    <w:link w:val="7"/>
    <w:uiPriority w:val="9"/>
    <w:rsid w:val="00C7359A"/>
    <w:rPr>
      <w:rFonts w:ascii="Cambria" w:eastAsia="Times New Roman" w:hAnsi="Cambria" w:cs="Times New Roman"/>
      <w:b/>
      <w:iCs/>
    </w:rPr>
  </w:style>
  <w:style w:type="character" w:customStyle="1" w:styleId="80">
    <w:name w:val="Заголовок 8 Знак"/>
    <w:basedOn w:val="a0"/>
    <w:link w:val="8"/>
    <w:uiPriority w:val="9"/>
    <w:rsid w:val="00C7359A"/>
    <w:rPr>
      <w:rFonts w:ascii="Cambria" w:eastAsia="Times New Roman" w:hAnsi="Cambria" w:cs="Times New Roman"/>
      <w:color w:val="404040"/>
      <w:sz w:val="20"/>
      <w:szCs w:val="20"/>
    </w:rPr>
  </w:style>
  <w:style w:type="character" w:customStyle="1" w:styleId="90">
    <w:name w:val="Заголовок 9 Знак"/>
    <w:basedOn w:val="a0"/>
    <w:link w:val="9"/>
    <w:uiPriority w:val="9"/>
    <w:rsid w:val="00C7359A"/>
    <w:rPr>
      <w:rFonts w:ascii="Cambria" w:eastAsia="Times New Roman" w:hAnsi="Cambria" w:cs="Times New Roman"/>
      <w:i/>
      <w:iCs/>
      <w:color w:val="404040"/>
      <w:sz w:val="20"/>
      <w:szCs w:val="20"/>
    </w:rPr>
  </w:style>
  <w:style w:type="paragraph" w:styleId="a7">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8"/>
    <w:rsid w:val="00C7359A"/>
    <w:pPr>
      <w:spacing w:after="0" w:line="240" w:lineRule="auto"/>
    </w:pPr>
    <w:rPr>
      <w:rFonts w:ascii="Times New Roman" w:eastAsia="Times New Roman" w:hAnsi="Times New Roman" w:cs="Times New Roman"/>
      <w:sz w:val="24"/>
      <w:szCs w:val="24"/>
      <w:lang w:val="en-US" w:eastAsia="en-US"/>
    </w:rPr>
  </w:style>
  <w:style w:type="character" w:customStyle="1" w:styleId="a8">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7"/>
    <w:locked/>
    <w:rsid w:val="00C7359A"/>
    <w:rPr>
      <w:rFonts w:ascii="Times New Roman" w:eastAsia="Times New Roman" w:hAnsi="Times New Roman" w:cs="Times New Roman"/>
      <w:sz w:val="24"/>
      <w:szCs w:val="24"/>
      <w:lang w:val="en-US" w:eastAsia="en-US"/>
    </w:rPr>
  </w:style>
  <w:style w:type="paragraph" w:styleId="a9">
    <w:name w:val="No Spacing"/>
    <w:uiPriority w:val="99"/>
    <w:qFormat/>
    <w:rsid w:val="00C7359A"/>
    <w:pPr>
      <w:spacing w:after="0" w:line="240" w:lineRule="auto"/>
    </w:pPr>
  </w:style>
  <w:style w:type="paragraph" w:styleId="aa">
    <w:name w:val="header"/>
    <w:basedOn w:val="a"/>
    <w:link w:val="ab"/>
    <w:uiPriority w:val="99"/>
    <w:unhideWhenUsed/>
    <w:rsid w:val="00C7359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7359A"/>
  </w:style>
  <w:style w:type="paragraph" w:customStyle="1" w:styleId="31">
    <w:name w:val="Без интервала3"/>
    <w:rsid w:val="00C7359A"/>
    <w:pPr>
      <w:spacing w:after="0" w:line="240" w:lineRule="auto"/>
    </w:pPr>
    <w:rPr>
      <w:rFonts w:ascii="Calibri" w:eastAsia="Times New Roman" w:hAnsi="Calibri" w:cs="Times New Roman"/>
    </w:rPr>
  </w:style>
  <w:style w:type="character" w:styleId="ac">
    <w:name w:val="Hyperlink"/>
    <w:basedOn w:val="a0"/>
    <w:uiPriority w:val="99"/>
    <w:unhideWhenUsed/>
    <w:rsid w:val="00C7359A"/>
    <w:rPr>
      <w:color w:val="0000FF" w:themeColor="hyperlink"/>
      <w:u w:val="single"/>
    </w:rPr>
  </w:style>
  <w:style w:type="paragraph" w:styleId="ad">
    <w:name w:val="Plain Text"/>
    <w:basedOn w:val="a"/>
    <w:link w:val="ae"/>
    <w:uiPriority w:val="99"/>
    <w:rsid w:val="00C7359A"/>
    <w:pPr>
      <w:spacing w:after="0" w:line="240" w:lineRule="auto"/>
      <w:jc w:val="both"/>
    </w:pPr>
    <w:rPr>
      <w:rFonts w:ascii="Courier New" w:eastAsia="Times New Roman" w:hAnsi="Courier New" w:cs="Courier New"/>
      <w:sz w:val="20"/>
      <w:szCs w:val="20"/>
    </w:rPr>
  </w:style>
  <w:style w:type="character" w:customStyle="1" w:styleId="ae">
    <w:name w:val="Текст Знак"/>
    <w:basedOn w:val="a0"/>
    <w:link w:val="ad"/>
    <w:uiPriority w:val="99"/>
    <w:rsid w:val="00C7359A"/>
    <w:rPr>
      <w:rFonts w:ascii="Courier New" w:eastAsia="Times New Roman" w:hAnsi="Courier New" w:cs="Courier New"/>
      <w:sz w:val="20"/>
      <w:szCs w:val="20"/>
    </w:rPr>
  </w:style>
  <w:style w:type="paragraph" w:styleId="af">
    <w:name w:val="footer"/>
    <w:basedOn w:val="a"/>
    <w:link w:val="af0"/>
    <w:uiPriority w:val="99"/>
    <w:unhideWhenUsed/>
    <w:rsid w:val="00C7359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7359A"/>
  </w:style>
  <w:style w:type="paragraph" w:styleId="11">
    <w:name w:val="toc 1"/>
    <w:basedOn w:val="a"/>
    <w:next w:val="a"/>
    <w:autoRedefine/>
    <w:uiPriority w:val="39"/>
    <w:unhideWhenUsed/>
    <w:rsid w:val="00C7359A"/>
    <w:pPr>
      <w:tabs>
        <w:tab w:val="left" w:pos="440"/>
        <w:tab w:val="right" w:leader="dot" w:pos="9345"/>
      </w:tabs>
      <w:spacing w:after="0" w:line="240" w:lineRule="atLeast"/>
    </w:pPr>
    <w:rPr>
      <w:rFonts w:ascii="Times New Roman" w:eastAsia="Times New Roman" w:hAnsi="Times New Roman" w:cs="Times New Roman"/>
    </w:rPr>
  </w:style>
  <w:style w:type="paragraph" w:styleId="32">
    <w:name w:val="toc 3"/>
    <w:basedOn w:val="a"/>
    <w:next w:val="a"/>
    <w:autoRedefine/>
    <w:uiPriority w:val="39"/>
    <w:unhideWhenUsed/>
    <w:rsid w:val="00C7359A"/>
    <w:pPr>
      <w:tabs>
        <w:tab w:val="right" w:leader="dot" w:pos="9344"/>
      </w:tabs>
      <w:ind w:left="440"/>
      <w:jc w:val="both"/>
    </w:pPr>
    <w:rPr>
      <w:rFonts w:ascii="Calibri" w:eastAsia="Times New Roman" w:hAnsi="Calibri" w:cs="Times New Roman"/>
    </w:rPr>
  </w:style>
  <w:style w:type="paragraph" w:styleId="af1">
    <w:name w:val="Body Text"/>
    <w:aliases w:val="Знак1 Знак,text,Body Text2, Знак1 Знак"/>
    <w:basedOn w:val="a"/>
    <w:link w:val="af2"/>
    <w:uiPriority w:val="99"/>
    <w:rsid w:val="00C7359A"/>
    <w:pPr>
      <w:spacing w:after="120" w:line="240" w:lineRule="auto"/>
    </w:pPr>
    <w:rPr>
      <w:rFonts w:ascii="Calibri" w:eastAsia="Times New Roman" w:hAnsi="Calibri" w:cs="Calibri"/>
      <w:sz w:val="24"/>
      <w:szCs w:val="24"/>
      <w:lang w:val="en-US" w:eastAsia="en-US" w:bidi="en-US"/>
    </w:rPr>
  </w:style>
  <w:style w:type="character" w:customStyle="1" w:styleId="af2">
    <w:name w:val="Основной текст Знак"/>
    <w:aliases w:val="Знак1 Знак Знак,text Знак,Body Text2 Знак, Знак1 Знак Знак"/>
    <w:basedOn w:val="a0"/>
    <w:link w:val="af1"/>
    <w:uiPriority w:val="99"/>
    <w:rsid w:val="00C7359A"/>
    <w:rPr>
      <w:rFonts w:ascii="Calibri" w:eastAsia="Times New Roman" w:hAnsi="Calibri" w:cs="Calibri"/>
      <w:sz w:val="24"/>
      <w:szCs w:val="24"/>
      <w:lang w:val="en-US" w:eastAsia="en-US" w:bidi="en-US"/>
    </w:rPr>
  </w:style>
  <w:style w:type="paragraph" w:customStyle="1" w:styleId="uni">
    <w:name w:val="uni"/>
    <w:basedOn w:val="a"/>
    <w:rsid w:val="00C7359A"/>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TOC Heading"/>
    <w:basedOn w:val="1"/>
    <w:next w:val="a"/>
    <w:uiPriority w:val="39"/>
    <w:unhideWhenUsed/>
    <w:qFormat/>
    <w:rsid w:val="00C7359A"/>
    <w:pPr>
      <w:outlineLvl w:val="9"/>
    </w:pPr>
  </w:style>
  <w:style w:type="paragraph" w:customStyle="1" w:styleId="33">
    <w:name w:val="Текст3"/>
    <w:basedOn w:val="a"/>
    <w:rsid w:val="00C7359A"/>
    <w:pPr>
      <w:suppressAutoHyphens/>
      <w:spacing w:after="0" w:line="240" w:lineRule="auto"/>
    </w:pPr>
    <w:rPr>
      <w:rFonts w:ascii="Courier New" w:eastAsia="Times New Roman" w:hAnsi="Courier New" w:cs="Courier New"/>
      <w:color w:val="000000"/>
      <w:sz w:val="20"/>
      <w:szCs w:val="20"/>
      <w:lang w:eastAsia="ar-SA"/>
    </w:rPr>
  </w:style>
  <w:style w:type="paragraph" w:customStyle="1" w:styleId="ConsPlusNormal">
    <w:name w:val="ConsPlusNormal"/>
    <w:link w:val="ConsPlusNormal0"/>
    <w:rsid w:val="00C735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7359A"/>
    <w:rPr>
      <w:rFonts w:ascii="Arial" w:eastAsia="Times New Roman" w:hAnsi="Arial" w:cs="Arial"/>
      <w:sz w:val="20"/>
      <w:szCs w:val="20"/>
    </w:rPr>
  </w:style>
  <w:style w:type="paragraph" w:customStyle="1" w:styleId="Standard">
    <w:name w:val="Standard"/>
    <w:rsid w:val="00C7359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21">
    <w:name w:val="Текст2"/>
    <w:basedOn w:val="a"/>
    <w:rsid w:val="00C7359A"/>
    <w:pPr>
      <w:suppressAutoHyphens/>
      <w:spacing w:after="0" w:line="240" w:lineRule="auto"/>
    </w:pPr>
    <w:rPr>
      <w:rFonts w:ascii="Courier New" w:eastAsia="Times New Roman" w:hAnsi="Courier New" w:cs="Courier New"/>
      <w:color w:val="000000"/>
      <w:sz w:val="20"/>
      <w:szCs w:val="20"/>
      <w:lang w:eastAsia="ar-SA"/>
    </w:rPr>
  </w:style>
  <w:style w:type="character" w:customStyle="1" w:styleId="0ptExact">
    <w:name w:val="Основной текст + Интервал 0 pt Exact"/>
    <w:basedOn w:val="a0"/>
    <w:uiPriority w:val="99"/>
    <w:rsid w:val="00C7359A"/>
    <w:rPr>
      <w:rFonts w:ascii="Arial" w:hAnsi="Arial" w:cs="Arial"/>
      <w:sz w:val="17"/>
      <w:szCs w:val="17"/>
      <w:u w:val="none"/>
    </w:rPr>
  </w:style>
  <w:style w:type="paragraph" w:customStyle="1" w:styleId="af4">
    <w:name w:val="Мария"/>
    <w:basedOn w:val="a"/>
    <w:uiPriority w:val="99"/>
    <w:rsid w:val="00C7359A"/>
    <w:pPr>
      <w:suppressAutoHyphens/>
      <w:spacing w:before="240" w:after="120" w:line="240" w:lineRule="auto"/>
      <w:ind w:firstLine="709"/>
      <w:jc w:val="both"/>
    </w:pPr>
    <w:rPr>
      <w:rFonts w:ascii="Calibri" w:eastAsia="Times New Roman" w:hAnsi="Calibri" w:cs="Calibri"/>
      <w:color w:val="000000"/>
      <w:sz w:val="26"/>
      <w:szCs w:val="26"/>
      <w:lang w:eastAsia="ar-SA"/>
    </w:rPr>
  </w:style>
  <w:style w:type="paragraph" w:customStyle="1" w:styleId="12">
    <w:name w:val="Текст1"/>
    <w:basedOn w:val="a"/>
    <w:rsid w:val="00C7359A"/>
    <w:pPr>
      <w:suppressAutoHyphens/>
      <w:spacing w:after="0" w:line="240" w:lineRule="auto"/>
    </w:pPr>
    <w:rPr>
      <w:rFonts w:ascii="Courier New" w:eastAsia="Times New Roman" w:hAnsi="Courier New" w:cs="Courier New"/>
      <w:color w:val="000000"/>
      <w:sz w:val="20"/>
      <w:szCs w:val="20"/>
      <w:lang w:eastAsia="ar-SA"/>
    </w:rPr>
  </w:style>
  <w:style w:type="paragraph" w:styleId="22">
    <w:name w:val="Body Text Indent 2"/>
    <w:basedOn w:val="a"/>
    <w:link w:val="23"/>
    <w:uiPriority w:val="99"/>
    <w:unhideWhenUsed/>
    <w:rsid w:val="00C7359A"/>
    <w:pPr>
      <w:spacing w:after="120" w:line="480" w:lineRule="auto"/>
      <w:ind w:left="283"/>
    </w:pPr>
  </w:style>
  <w:style w:type="character" w:customStyle="1" w:styleId="23">
    <w:name w:val="Основной текст с отступом 2 Знак"/>
    <w:basedOn w:val="a0"/>
    <w:link w:val="22"/>
    <w:uiPriority w:val="99"/>
    <w:rsid w:val="00C7359A"/>
  </w:style>
  <w:style w:type="paragraph" w:customStyle="1" w:styleId="41">
    <w:name w:val="Текст4"/>
    <w:basedOn w:val="a"/>
    <w:rsid w:val="00C7359A"/>
    <w:pPr>
      <w:suppressAutoHyphens/>
      <w:spacing w:after="0" w:line="240" w:lineRule="auto"/>
    </w:pPr>
    <w:rPr>
      <w:rFonts w:ascii="Courier New" w:eastAsia="Times New Roman" w:hAnsi="Courier New" w:cs="Courier New"/>
      <w:color w:val="000000"/>
      <w:sz w:val="20"/>
      <w:szCs w:val="20"/>
      <w:lang w:eastAsia="ar-SA"/>
    </w:rPr>
  </w:style>
  <w:style w:type="paragraph" w:customStyle="1" w:styleId="210">
    <w:name w:val="Основной текст с отступом 21"/>
    <w:basedOn w:val="a"/>
    <w:rsid w:val="00C7359A"/>
    <w:pPr>
      <w:suppressAutoHyphens/>
      <w:spacing w:after="0" w:line="240" w:lineRule="auto"/>
      <w:ind w:firstLine="708"/>
    </w:pPr>
    <w:rPr>
      <w:rFonts w:ascii="Calibri" w:eastAsia="Times New Roman" w:hAnsi="Calibri" w:cs="Calibri"/>
      <w:color w:val="000000"/>
      <w:sz w:val="24"/>
      <w:szCs w:val="24"/>
      <w:lang w:eastAsia="ar-SA"/>
    </w:rPr>
  </w:style>
  <w:style w:type="paragraph" w:customStyle="1" w:styleId="34">
    <w:name w:val="Знак3 Знак Знак Знак"/>
    <w:basedOn w:val="a"/>
    <w:rsid w:val="00C7359A"/>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p7">
    <w:name w:val="p7"/>
    <w:basedOn w:val="a"/>
    <w:rsid w:val="00C735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C7359A"/>
  </w:style>
  <w:style w:type="paragraph" w:customStyle="1" w:styleId="p3">
    <w:name w:val="p3"/>
    <w:basedOn w:val="a"/>
    <w:rsid w:val="00C735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C7359A"/>
  </w:style>
  <w:style w:type="paragraph" w:customStyle="1" w:styleId="p9">
    <w:name w:val="p9"/>
    <w:basedOn w:val="a"/>
    <w:rsid w:val="00C735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C7359A"/>
  </w:style>
  <w:style w:type="paragraph" w:customStyle="1" w:styleId="13">
    <w:name w:val="Обычный (веб)1"/>
    <w:basedOn w:val="a"/>
    <w:uiPriority w:val="99"/>
    <w:rsid w:val="00C7359A"/>
    <w:pPr>
      <w:suppressAutoHyphens/>
      <w:spacing w:before="100" w:after="100" w:line="100" w:lineRule="atLeast"/>
    </w:pPr>
    <w:rPr>
      <w:rFonts w:ascii="Times New Roman" w:eastAsia="Times New Roman" w:hAnsi="Times New Roman" w:cs="Times New Roman"/>
      <w:sz w:val="24"/>
      <w:szCs w:val="24"/>
      <w:lang w:eastAsia="ar-SA"/>
    </w:rPr>
  </w:style>
  <w:style w:type="character" w:styleId="af5">
    <w:name w:val="Subtle Reference"/>
    <w:uiPriority w:val="31"/>
    <w:qFormat/>
    <w:rsid w:val="00C7359A"/>
    <w:rPr>
      <w:smallCaps/>
      <w:color w:val="C0504D"/>
      <w:u w:val="single"/>
    </w:rPr>
  </w:style>
  <w:style w:type="paragraph" w:customStyle="1" w:styleId="Style11">
    <w:name w:val="Style11"/>
    <w:basedOn w:val="a"/>
    <w:uiPriority w:val="99"/>
    <w:rsid w:val="00C7359A"/>
    <w:pPr>
      <w:widowControl w:val="0"/>
      <w:autoSpaceDE w:val="0"/>
      <w:autoSpaceDN w:val="0"/>
      <w:adjustRightInd w:val="0"/>
      <w:spacing w:after="0" w:line="278" w:lineRule="exact"/>
      <w:ind w:firstLine="538"/>
    </w:pPr>
    <w:rPr>
      <w:rFonts w:ascii="Century Schoolbook" w:eastAsia="Times New Roman" w:hAnsi="Century Schoolbook" w:cs="Century Schoolbook"/>
      <w:sz w:val="24"/>
      <w:szCs w:val="24"/>
    </w:rPr>
  </w:style>
  <w:style w:type="character" w:customStyle="1" w:styleId="FontStyle20">
    <w:name w:val="Font Style20"/>
    <w:uiPriority w:val="99"/>
    <w:rsid w:val="00C7359A"/>
    <w:rPr>
      <w:rFonts w:ascii="Century Schoolbook" w:hAnsi="Century Schoolbook" w:cs="Century Schoolbook"/>
      <w:sz w:val="20"/>
      <w:szCs w:val="20"/>
    </w:rPr>
  </w:style>
  <w:style w:type="paragraph" w:styleId="24">
    <w:name w:val="Body Text 2"/>
    <w:basedOn w:val="a"/>
    <w:link w:val="25"/>
    <w:unhideWhenUsed/>
    <w:rsid w:val="00C7359A"/>
    <w:pPr>
      <w:spacing w:after="120" w:line="480" w:lineRule="auto"/>
    </w:pPr>
    <w:rPr>
      <w:rFonts w:ascii="Calibri" w:eastAsia="Times New Roman" w:hAnsi="Calibri" w:cs="Calibri"/>
      <w:lang w:eastAsia="en-US"/>
    </w:rPr>
  </w:style>
  <w:style w:type="character" w:customStyle="1" w:styleId="25">
    <w:name w:val="Основной текст 2 Знак"/>
    <w:basedOn w:val="a0"/>
    <w:link w:val="24"/>
    <w:rsid w:val="00C7359A"/>
    <w:rPr>
      <w:rFonts w:ascii="Calibri" w:eastAsia="Times New Roman" w:hAnsi="Calibri" w:cs="Calibri"/>
      <w:lang w:eastAsia="en-US"/>
    </w:rPr>
  </w:style>
  <w:style w:type="paragraph" w:customStyle="1" w:styleId="consplusnormal1">
    <w:name w:val="consplusnormal"/>
    <w:basedOn w:val="a"/>
    <w:rsid w:val="00C735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C7359A"/>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Document Map"/>
    <w:basedOn w:val="a"/>
    <w:link w:val="af7"/>
    <w:uiPriority w:val="99"/>
    <w:rsid w:val="00C7359A"/>
    <w:pPr>
      <w:spacing w:after="0" w:line="240" w:lineRule="auto"/>
    </w:pPr>
    <w:rPr>
      <w:rFonts w:ascii="Tahoma" w:eastAsia="Times New Roman" w:hAnsi="Tahoma" w:cs="Tahoma"/>
      <w:sz w:val="16"/>
      <w:szCs w:val="16"/>
    </w:rPr>
  </w:style>
  <w:style w:type="character" w:customStyle="1" w:styleId="af7">
    <w:name w:val="Схема документа Знак"/>
    <w:basedOn w:val="a0"/>
    <w:link w:val="af6"/>
    <w:uiPriority w:val="99"/>
    <w:rsid w:val="00C7359A"/>
    <w:rPr>
      <w:rFonts w:ascii="Tahoma" w:eastAsia="Times New Roman" w:hAnsi="Tahoma" w:cs="Tahoma"/>
      <w:sz w:val="16"/>
      <w:szCs w:val="16"/>
    </w:rPr>
  </w:style>
  <w:style w:type="paragraph" w:customStyle="1" w:styleId="Style8">
    <w:name w:val="Style8"/>
    <w:basedOn w:val="a"/>
    <w:rsid w:val="00C7359A"/>
    <w:pPr>
      <w:widowControl w:val="0"/>
      <w:autoSpaceDE w:val="0"/>
      <w:autoSpaceDN w:val="0"/>
      <w:adjustRightInd w:val="0"/>
      <w:spacing w:after="0" w:line="269" w:lineRule="exact"/>
      <w:ind w:hanging="312"/>
    </w:pPr>
    <w:rPr>
      <w:rFonts w:ascii="Times New Roman" w:eastAsia="Times New Roman" w:hAnsi="Times New Roman" w:cs="Times New Roman"/>
      <w:sz w:val="24"/>
      <w:szCs w:val="24"/>
    </w:rPr>
  </w:style>
  <w:style w:type="character" w:customStyle="1" w:styleId="FontStyle27">
    <w:name w:val="Font Style27"/>
    <w:basedOn w:val="a0"/>
    <w:rsid w:val="00C7359A"/>
    <w:rPr>
      <w:rFonts w:ascii="Times New Roman" w:hAnsi="Times New Roman" w:cs="Times New Roman" w:hint="default"/>
      <w:sz w:val="24"/>
      <w:szCs w:val="24"/>
    </w:rPr>
  </w:style>
  <w:style w:type="character" w:customStyle="1" w:styleId="FontStyle29">
    <w:name w:val="Font Style29"/>
    <w:basedOn w:val="a0"/>
    <w:rsid w:val="00C7359A"/>
    <w:rPr>
      <w:rFonts w:ascii="Times New Roman" w:hAnsi="Times New Roman" w:cs="Times New Roman" w:hint="default"/>
      <w:sz w:val="22"/>
      <w:szCs w:val="22"/>
    </w:rPr>
  </w:style>
  <w:style w:type="paragraph" w:styleId="af8">
    <w:name w:val="Block Text"/>
    <w:basedOn w:val="a"/>
    <w:unhideWhenUsed/>
    <w:rsid w:val="00C7359A"/>
    <w:pPr>
      <w:autoSpaceDE w:val="0"/>
      <w:autoSpaceDN w:val="0"/>
      <w:spacing w:after="0" w:line="240" w:lineRule="auto"/>
      <w:ind w:left="142" w:right="5952"/>
      <w:jc w:val="both"/>
    </w:pPr>
    <w:rPr>
      <w:rFonts w:ascii="Times New Roman" w:eastAsia="Times New Roman" w:hAnsi="Times New Roman" w:cs="Times New Roman"/>
      <w:sz w:val="24"/>
      <w:szCs w:val="24"/>
    </w:rPr>
  </w:style>
  <w:style w:type="paragraph" w:customStyle="1" w:styleId="Style1">
    <w:name w:val="Style1"/>
    <w:basedOn w:val="a"/>
    <w:rsid w:val="00C7359A"/>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23">
    <w:name w:val="Style23"/>
    <w:basedOn w:val="a"/>
    <w:rsid w:val="00C7359A"/>
    <w:pPr>
      <w:widowControl w:val="0"/>
      <w:autoSpaceDE w:val="0"/>
      <w:autoSpaceDN w:val="0"/>
      <w:adjustRightInd w:val="0"/>
      <w:spacing w:after="0" w:line="298" w:lineRule="exact"/>
    </w:pPr>
    <w:rPr>
      <w:rFonts w:ascii="Times New Roman" w:eastAsia="Times New Roman" w:hAnsi="Times New Roman" w:cs="Times New Roman"/>
      <w:sz w:val="24"/>
      <w:szCs w:val="24"/>
    </w:rPr>
  </w:style>
  <w:style w:type="paragraph" w:customStyle="1" w:styleId="Style24">
    <w:name w:val="Style24"/>
    <w:basedOn w:val="a"/>
    <w:rsid w:val="00C7359A"/>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character" w:customStyle="1" w:styleId="FontStyle40">
    <w:name w:val="Font Style40"/>
    <w:basedOn w:val="a0"/>
    <w:rsid w:val="00C7359A"/>
    <w:rPr>
      <w:rFonts w:ascii="Times New Roman" w:hAnsi="Times New Roman" w:cs="Times New Roman" w:hint="default"/>
      <w:b/>
      <w:bCs/>
      <w:sz w:val="24"/>
      <w:szCs w:val="24"/>
    </w:rPr>
  </w:style>
  <w:style w:type="paragraph" w:customStyle="1" w:styleId="Style7">
    <w:name w:val="Style7"/>
    <w:basedOn w:val="a"/>
    <w:rsid w:val="00C735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basedOn w:val="a0"/>
    <w:rsid w:val="00C7359A"/>
    <w:rPr>
      <w:rFonts w:ascii="Times New Roman" w:hAnsi="Times New Roman" w:cs="Times New Roman" w:hint="default"/>
      <w:b/>
      <w:bCs/>
      <w:sz w:val="22"/>
      <w:szCs w:val="22"/>
    </w:rPr>
  </w:style>
  <w:style w:type="character" w:customStyle="1" w:styleId="FontStyle12">
    <w:name w:val="Font Style12"/>
    <w:basedOn w:val="a0"/>
    <w:uiPriority w:val="99"/>
    <w:rsid w:val="00C7359A"/>
    <w:rPr>
      <w:rFonts w:ascii="Times New Roman" w:hAnsi="Times New Roman" w:cs="Times New Roman" w:hint="default"/>
      <w:b/>
      <w:bCs/>
      <w:sz w:val="20"/>
      <w:szCs w:val="20"/>
    </w:rPr>
  </w:style>
  <w:style w:type="character" w:styleId="af9">
    <w:name w:val="Strong"/>
    <w:basedOn w:val="a0"/>
    <w:uiPriority w:val="22"/>
    <w:qFormat/>
    <w:rsid w:val="00C7359A"/>
    <w:rPr>
      <w:b/>
      <w:bCs/>
    </w:rPr>
  </w:style>
  <w:style w:type="paragraph" w:customStyle="1" w:styleId="S">
    <w:name w:val="S_Обычный"/>
    <w:basedOn w:val="a"/>
    <w:link w:val="S0"/>
    <w:qFormat/>
    <w:rsid w:val="00C7359A"/>
    <w:pPr>
      <w:spacing w:after="0" w:line="360" w:lineRule="auto"/>
      <w:ind w:firstLine="709"/>
      <w:jc w:val="both"/>
    </w:pPr>
    <w:rPr>
      <w:rFonts w:ascii="Times New Roman" w:eastAsia="Times New Roman" w:hAnsi="Times New Roman" w:cs="Times New Roman"/>
      <w:sz w:val="24"/>
      <w:szCs w:val="24"/>
    </w:rPr>
  </w:style>
  <w:style w:type="character" w:customStyle="1" w:styleId="S0">
    <w:name w:val="S_Обычный Знак"/>
    <w:link w:val="S"/>
    <w:rsid w:val="00C7359A"/>
    <w:rPr>
      <w:rFonts w:ascii="Times New Roman" w:eastAsia="Times New Roman" w:hAnsi="Times New Roman" w:cs="Times New Roman"/>
      <w:sz w:val="24"/>
      <w:szCs w:val="24"/>
    </w:rPr>
  </w:style>
  <w:style w:type="paragraph" w:styleId="afa">
    <w:name w:val="caption"/>
    <w:basedOn w:val="a"/>
    <w:next w:val="a"/>
    <w:link w:val="afb"/>
    <w:unhideWhenUsed/>
    <w:qFormat/>
    <w:rsid w:val="00C7359A"/>
    <w:pPr>
      <w:spacing w:line="240" w:lineRule="auto"/>
    </w:pPr>
    <w:rPr>
      <w:rFonts w:ascii="Calibri" w:eastAsia="Times New Roman" w:hAnsi="Calibri" w:cs="Times New Roman"/>
      <w:b/>
      <w:bCs/>
      <w:color w:val="4F81BD"/>
      <w:sz w:val="18"/>
      <w:szCs w:val="18"/>
    </w:rPr>
  </w:style>
  <w:style w:type="character" w:customStyle="1" w:styleId="afb">
    <w:name w:val="Название объекта Знак"/>
    <w:link w:val="afa"/>
    <w:rsid w:val="00C7359A"/>
    <w:rPr>
      <w:rFonts w:ascii="Calibri" w:eastAsia="Times New Roman" w:hAnsi="Calibri" w:cs="Times New Roman"/>
      <w:b/>
      <w:bCs/>
      <w:color w:val="4F81BD"/>
      <w:sz w:val="18"/>
      <w:szCs w:val="18"/>
    </w:rPr>
  </w:style>
  <w:style w:type="paragraph" w:customStyle="1" w:styleId="14">
    <w:name w:val="Без интервала1"/>
    <w:rsid w:val="00C7359A"/>
    <w:pPr>
      <w:suppressAutoHyphens/>
      <w:spacing w:after="60" w:line="240" w:lineRule="auto"/>
      <w:ind w:firstLine="709"/>
      <w:jc w:val="both"/>
    </w:pPr>
    <w:rPr>
      <w:rFonts w:ascii="Times New Roman" w:eastAsia="Times New Roman" w:hAnsi="Times New Roman" w:cs="Calibri"/>
      <w:kern w:val="1"/>
      <w:sz w:val="24"/>
      <w:szCs w:val="24"/>
      <w:lang w:eastAsia="ar-SA"/>
    </w:rPr>
  </w:style>
  <w:style w:type="paragraph" w:styleId="HTML">
    <w:name w:val="HTML Preformatted"/>
    <w:basedOn w:val="a"/>
    <w:link w:val="HTML0"/>
    <w:rsid w:val="00C73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rPr>
  </w:style>
  <w:style w:type="character" w:customStyle="1" w:styleId="HTML0">
    <w:name w:val="Стандартный HTML Знак"/>
    <w:basedOn w:val="a0"/>
    <w:link w:val="HTML"/>
    <w:rsid w:val="00C7359A"/>
    <w:rPr>
      <w:rFonts w:ascii="Courier New" w:eastAsia="Times New Roman" w:hAnsi="Courier New" w:cs="Times New Roman"/>
      <w:sz w:val="20"/>
      <w:szCs w:val="20"/>
    </w:rPr>
  </w:style>
  <w:style w:type="paragraph" w:customStyle="1" w:styleId="afc">
    <w:name w:val="в таблице"/>
    <w:basedOn w:val="a"/>
    <w:qFormat/>
    <w:rsid w:val="00C7359A"/>
    <w:pPr>
      <w:spacing w:after="0" w:line="240" w:lineRule="auto"/>
      <w:jc w:val="both"/>
    </w:pPr>
    <w:rPr>
      <w:rFonts w:ascii="Times New Roman" w:eastAsia="Times New Roman" w:hAnsi="Times New Roman" w:cs="Times New Roman"/>
      <w:sz w:val="20"/>
      <w:szCs w:val="24"/>
    </w:rPr>
  </w:style>
  <w:style w:type="paragraph" w:styleId="afd">
    <w:name w:val="List Bullet"/>
    <w:basedOn w:val="a"/>
    <w:uiPriority w:val="99"/>
    <w:unhideWhenUsed/>
    <w:rsid w:val="00C7359A"/>
    <w:pPr>
      <w:ind w:left="2321" w:hanging="1470"/>
      <w:contextualSpacing/>
    </w:pPr>
    <w:rPr>
      <w:rFonts w:ascii="Calibri" w:eastAsia="Calibri" w:hAnsi="Calibri" w:cs="Times New Roman"/>
      <w:lang w:eastAsia="en-US"/>
    </w:rPr>
  </w:style>
  <w:style w:type="paragraph" w:styleId="26">
    <w:name w:val="toc 2"/>
    <w:basedOn w:val="a"/>
    <w:next w:val="a"/>
    <w:autoRedefine/>
    <w:uiPriority w:val="39"/>
    <w:unhideWhenUsed/>
    <w:rsid w:val="00C7359A"/>
    <w:pPr>
      <w:spacing w:after="100"/>
      <w:ind w:left="220"/>
    </w:pPr>
    <w:rPr>
      <w:rFonts w:ascii="Calibri" w:eastAsia="Times New Roman" w:hAnsi="Calibri" w:cs="Times New Roman"/>
    </w:rPr>
  </w:style>
  <w:style w:type="paragraph" w:styleId="afe">
    <w:name w:val="Title"/>
    <w:basedOn w:val="a"/>
    <w:next w:val="a"/>
    <w:link w:val="aff"/>
    <w:uiPriority w:val="10"/>
    <w:qFormat/>
    <w:rsid w:val="00C7359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
    <w:name w:val="Название Знак"/>
    <w:basedOn w:val="a0"/>
    <w:link w:val="afe"/>
    <w:uiPriority w:val="10"/>
    <w:rsid w:val="00C7359A"/>
    <w:rPr>
      <w:rFonts w:ascii="Cambria" w:eastAsia="Times New Roman" w:hAnsi="Cambria" w:cs="Times New Roman"/>
      <w:color w:val="17365D"/>
      <w:spacing w:val="5"/>
      <w:kern w:val="28"/>
      <w:sz w:val="52"/>
      <w:szCs w:val="52"/>
    </w:rPr>
  </w:style>
  <w:style w:type="character" w:styleId="aff0">
    <w:name w:val="Intense Reference"/>
    <w:uiPriority w:val="32"/>
    <w:qFormat/>
    <w:rsid w:val="00C7359A"/>
    <w:rPr>
      <w:b/>
      <w:bCs/>
      <w:smallCaps/>
      <w:color w:val="C0504D"/>
      <w:spacing w:val="5"/>
      <w:u w:val="single"/>
    </w:rPr>
  </w:style>
  <w:style w:type="paragraph" w:customStyle="1" w:styleId="15">
    <w:name w:val="Стиль1"/>
    <w:basedOn w:val="1"/>
    <w:link w:val="16"/>
    <w:qFormat/>
    <w:rsid w:val="00C7359A"/>
    <w:rPr>
      <w:rFonts w:ascii="Cambria" w:eastAsia="Times New Roman" w:hAnsi="Cambria" w:cs="Times New Roman"/>
      <w:color w:val="365F91"/>
    </w:rPr>
  </w:style>
  <w:style w:type="character" w:customStyle="1" w:styleId="16">
    <w:name w:val="Стиль1 Знак"/>
    <w:link w:val="15"/>
    <w:rsid w:val="00C7359A"/>
    <w:rPr>
      <w:rFonts w:ascii="Cambria" w:eastAsia="Times New Roman" w:hAnsi="Cambria" w:cs="Times New Roman"/>
      <w:b/>
      <w:bCs/>
      <w:color w:val="365F91"/>
      <w:sz w:val="28"/>
      <w:szCs w:val="28"/>
    </w:rPr>
  </w:style>
  <w:style w:type="paragraph" w:styleId="aff1">
    <w:name w:val="Intense Quote"/>
    <w:basedOn w:val="a"/>
    <w:next w:val="a"/>
    <w:link w:val="aff2"/>
    <w:uiPriority w:val="30"/>
    <w:qFormat/>
    <w:rsid w:val="00C7359A"/>
    <w:pPr>
      <w:pBdr>
        <w:bottom w:val="single" w:sz="4" w:space="4" w:color="4F81BD"/>
      </w:pBdr>
      <w:spacing w:before="200" w:after="280"/>
      <w:ind w:left="936" w:right="936"/>
    </w:pPr>
    <w:rPr>
      <w:rFonts w:ascii="Calibri" w:eastAsia="Calibri" w:hAnsi="Calibri" w:cs="Times New Roman"/>
      <w:b/>
      <w:bCs/>
      <w:i/>
      <w:iCs/>
      <w:color w:val="4F81BD"/>
      <w:sz w:val="20"/>
      <w:szCs w:val="20"/>
    </w:rPr>
  </w:style>
  <w:style w:type="character" w:customStyle="1" w:styleId="aff2">
    <w:name w:val="Выделенная цитата Знак"/>
    <w:basedOn w:val="a0"/>
    <w:link w:val="aff1"/>
    <w:uiPriority w:val="30"/>
    <w:rsid w:val="00C7359A"/>
    <w:rPr>
      <w:rFonts w:ascii="Calibri" w:eastAsia="Calibri" w:hAnsi="Calibri" w:cs="Times New Roman"/>
      <w:b/>
      <w:bCs/>
      <w:i/>
      <w:iCs/>
      <w:color w:val="4F81BD"/>
      <w:sz w:val="20"/>
      <w:szCs w:val="20"/>
    </w:rPr>
  </w:style>
  <w:style w:type="paragraph" w:customStyle="1" w:styleId="Style4">
    <w:name w:val="Style4"/>
    <w:basedOn w:val="a"/>
    <w:uiPriority w:val="99"/>
    <w:rsid w:val="00C7359A"/>
    <w:pPr>
      <w:widowControl w:val="0"/>
      <w:autoSpaceDE w:val="0"/>
      <w:autoSpaceDN w:val="0"/>
      <w:adjustRightInd w:val="0"/>
      <w:spacing w:after="0" w:line="274" w:lineRule="exact"/>
      <w:ind w:firstLine="720"/>
      <w:jc w:val="both"/>
    </w:pPr>
    <w:rPr>
      <w:rFonts w:ascii="Arial" w:eastAsia="Times New Roman" w:hAnsi="Arial" w:cs="Arial"/>
      <w:sz w:val="24"/>
      <w:szCs w:val="24"/>
    </w:rPr>
  </w:style>
  <w:style w:type="character" w:customStyle="1" w:styleId="FontStyle28">
    <w:name w:val="Font Style28"/>
    <w:uiPriority w:val="99"/>
    <w:rsid w:val="00C7359A"/>
    <w:rPr>
      <w:rFonts w:ascii="Arial" w:hAnsi="Arial" w:cs="Arial"/>
      <w:sz w:val="24"/>
      <w:szCs w:val="24"/>
    </w:rPr>
  </w:style>
  <w:style w:type="character" w:customStyle="1" w:styleId="S10">
    <w:name w:val="S_Маркированный Знак1"/>
    <w:link w:val="S2"/>
    <w:locked/>
    <w:rsid w:val="00C7359A"/>
    <w:rPr>
      <w:rFonts w:ascii="Times New Roman" w:hAnsi="Times New Roman"/>
      <w:sz w:val="28"/>
      <w:szCs w:val="24"/>
    </w:rPr>
  </w:style>
  <w:style w:type="paragraph" w:customStyle="1" w:styleId="S2">
    <w:name w:val="S_Маркированный"/>
    <w:basedOn w:val="afd"/>
    <w:link w:val="S10"/>
    <w:autoRedefine/>
    <w:rsid w:val="00C7359A"/>
    <w:pPr>
      <w:tabs>
        <w:tab w:val="left" w:pos="357"/>
      </w:tabs>
      <w:autoSpaceDE w:val="0"/>
      <w:autoSpaceDN w:val="0"/>
      <w:adjustRightInd w:val="0"/>
      <w:spacing w:after="0"/>
      <w:ind w:left="0" w:firstLine="142"/>
      <w:contextualSpacing w:val="0"/>
      <w:jc w:val="both"/>
      <w:outlineLvl w:val="0"/>
    </w:pPr>
    <w:rPr>
      <w:rFonts w:ascii="Times New Roman" w:eastAsiaTheme="minorEastAsia" w:hAnsi="Times New Roman" w:cstheme="minorBidi"/>
      <w:sz w:val="28"/>
      <w:szCs w:val="24"/>
      <w:lang w:eastAsia="ru-RU"/>
    </w:rPr>
  </w:style>
  <w:style w:type="paragraph" w:customStyle="1" w:styleId="17">
    <w:name w:val="Заголовок1"/>
    <w:basedOn w:val="a"/>
    <w:next w:val="af1"/>
    <w:rsid w:val="00C7359A"/>
    <w:pPr>
      <w:keepNext/>
      <w:suppressAutoHyphens/>
      <w:spacing w:before="240" w:after="60" w:line="240" w:lineRule="auto"/>
      <w:jc w:val="center"/>
    </w:pPr>
    <w:rPr>
      <w:rFonts w:ascii="Cambria" w:eastAsia="Lucida Sans Unicode" w:hAnsi="Cambria" w:cs="Mangal"/>
      <w:b/>
      <w:bCs/>
      <w:kern w:val="1"/>
      <w:sz w:val="32"/>
      <w:szCs w:val="32"/>
      <w:lang w:val="en-US" w:eastAsia="en-US" w:bidi="en-US"/>
    </w:rPr>
  </w:style>
  <w:style w:type="character" w:customStyle="1" w:styleId="apple-converted-space">
    <w:name w:val="apple-converted-space"/>
    <w:rsid w:val="00C7359A"/>
  </w:style>
  <w:style w:type="paragraph" w:customStyle="1" w:styleId="27">
    <w:name w:val="Стиль Маркированный список 2"/>
    <w:basedOn w:val="a"/>
    <w:rsid w:val="00C7359A"/>
    <w:pPr>
      <w:tabs>
        <w:tab w:val="num" w:pos="2280"/>
      </w:tabs>
      <w:spacing w:after="0" w:line="240" w:lineRule="auto"/>
      <w:ind w:left="2280" w:hanging="360"/>
    </w:pPr>
    <w:rPr>
      <w:rFonts w:ascii="Times New Roman" w:eastAsia="Times New Roman" w:hAnsi="Times New Roman" w:cs="Times New Roman"/>
      <w:sz w:val="24"/>
      <w:szCs w:val="24"/>
    </w:rPr>
  </w:style>
  <w:style w:type="paragraph" w:styleId="aff3">
    <w:name w:val="footnote text"/>
    <w:basedOn w:val="a"/>
    <w:link w:val="aff4"/>
    <w:uiPriority w:val="99"/>
    <w:rsid w:val="00C7359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f4">
    <w:name w:val="Текст сноски Знак"/>
    <w:basedOn w:val="a0"/>
    <w:link w:val="aff3"/>
    <w:uiPriority w:val="99"/>
    <w:rsid w:val="00C7359A"/>
    <w:rPr>
      <w:rFonts w:ascii="Times New Roman" w:eastAsia="Times New Roman" w:hAnsi="Times New Roman" w:cs="Times New Roman"/>
      <w:sz w:val="20"/>
      <w:szCs w:val="20"/>
    </w:rPr>
  </w:style>
  <w:style w:type="character" w:styleId="aff5">
    <w:name w:val="footnote reference"/>
    <w:rsid w:val="00C7359A"/>
    <w:rPr>
      <w:vertAlign w:val="superscript"/>
    </w:rPr>
  </w:style>
  <w:style w:type="paragraph" w:styleId="35">
    <w:name w:val="Body Text Indent 3"/>
    <w:basedOn w:val="a"/>
    <w:link w:val="36"/>
    <w:uiPriority w:val="99"/>
    <w:rsid w:val="00C7359A"/>
    <w:pPr>
      <w:spacing w:after="120" w:line="240" w:lineRule="auto"/>
      <w:ind w:left="283"/>
    </w:pPr>
    <w:rPr>
      <w:rFonts w:ascii="Times New Roman" w:eastAsia="SimSun" w:hAnsi="Times New Roman" w:cs="Times New Roman"/>
      <w:sz w:val="16"/>
      <w:szCs w:val="16"/>
      <w:lang w:eastAsia="zh-CN"/>
    </w:rPr>
  </w:style>
  <w:style w:type="character" w:customStyle="1" w:styleId="36">
    <w:name w:val="Основной текст с отступом 3 Знак"/>
    <w:basedOn w:val="a0"/>
    <w:link w:val="35"/>
    <w:uiPriority w:val="99"/>
    <w:rsid w:val="00C7359A"/>
    <w:rPr>
      <w:rFonts w:ascii="Times New Roman" w:eastAsia="SimSun" w:hAnsi="Times New Roman" w:cs="Times New Roman"/>
      <w:sz w:val="16"/>
      <w:szCs w:val="16"/>
      <w:lang w:eastAsia="zh-CN"/>
    </w:rPr>
  </w:style>
  <w:style w:type="paragraph" w:customStyle="1" w:styleId="aff6">
    <w:name w:val="Содержимое таблицы"/>
    <w:basedOn w:val="a"/>
    <w:rsid w:val="00C7359A"/>
    <w:pPr>
      <w:suppressLineNumbers/>
      <w:suppressAutoHyphens/>
    </w:pPr>
    <w:rPr>
      <w:rFonts w:ascii="Calibri" w:eastAsia="Times New Roman" w:hAnsi="Calibri" w:cs="Calibri"/>
      <w:lang w:eastAsia="ar-SA"/>
    </w:rPr>
  </w:style>
  <w:style w:type="character" w:customStyle="1" w:styleId="spelle">
    <w:name w:val="spelle"/>
    <w:basedOn w:val="a0"/>
    <w:rsid w:val="00C7359A"/>
  </w:style>
  <w:style w:type="character" w:customStyle="1" w:styleId="grame">
    <w:name w:val="grame"/>
    <w:basedOn w:val="a0"/>
    <w:rsid w:val="00C7359A"/>
  </w:style>
  <w:style w:type="paragraph" w:styleId="37">
    <w:name w:val="Body Text 3"/>
    <w:basedOn w:val="a"/>
    <w:link w:val="38"/>
    <w:uiPriority w:val="99"/>
    <w:unhideWhenUsed/>
    <w:rsid w:val="00C7359A"/>
    <w:pPr>
      <w:spacing w:after="120"/>
    </w:pPr>
    <w:rPr>
      <w:rFonts w:ascii="Calibri" w:eastAsia="Calibri" w:hAnsi="Calibri" w:cs="Times New Roman"/>
      <w:sz w:val="16"/>
      <w:szCs w:val="16"/>
      <w:lang w:eastAsia="en-US"/>
    </w:rPr>
  </w:style>
  <w:style w:type="character" w:customStyle="1" w:styleId="38">
    <w:name w:val="Основной текст 3 Знак"/>
    <w:basedOn w:val="a0"/>
    <w:link w:val="37"/>
    <w:uiPriority w:val="99"/>
    <w:rsid w:val="00C7359A"/>
    <w:rPr>
      <w:rFonts w:ascii="Calibri" w:eastAsia="Calibri" w:hAnsi="Calibri" w:cs="Times New Roman"/>
      <w:sz w:val="16"/>
      <w:szCs w:val="16"/>
      <w:lang w:eastAsia="en-US"/>
    </w:rPr>
  </w:style>
  <w:style w:type="paragraph" w:customStyle="1" w:styleId="18">
    <w:name w:val="Маркированный список1"/>
    <w:basedOn w:val="a"/>
    <w:uiPriority w:val="99"/>
    <w:rsid w:val="00C7359A"/>
    <w:pPr>
      <w:widowControl w:val="0"/>
      <w:suppressAutoHyphens/>
      <w:autoSpaceDE w:val="0"/>
      <w:spacing w:before="120" w:after="0" w:line="240" w:lineRule="auto"/>
      <w:jc w:val="both"/>
    </w:pPr>
    <w:rPr>
      <w:rFonts w:ascii="Times New Roman" w:eastAsia="Times New Roman" w:hAnsi="Times New Roman" w:cs="Times New Roman"/>
      <w:sz w:val="26"/>
      <w:szCs w:val="20"/>
      <w:lang w:eastAsia="ar-SA"/>
    </w:rPr>
  </w:style>
  <w:style w:type="paragraph" w:customStyle="1" w:styleId="S11">
    <w:name w:val="S_Заголовок 1"/>
    <w:basedOn w:val="a"/>
    <w:rsid w:val="00C7359A"/>
    <w:pPr>
      <w:tabs>
        <w:tab w:val="num" w:pos="360"/>
      </w:tabs>
      <w:spacing w:after="0" w:line="240" w:lineRule="auto"/>
      <w:ind w:left="360" w:hanging="360"/>
      <w:jc w:val="center"/>
    </w:pPr>
    <w:rPr>
      <w:rFonts w:ascii="Times New Roman" w:eastAsia="Times New Roman" w:hAnsi="Times New Roman" w:cs="Times New Roman"/>
      <w:caps/>
      <w:sz w:val="24"/>
      <w:szCs w:val="24"/>
    </w:rPr>
  </w:style>
  <w:style w:type="paragraph" w:customStyle="1" w:styleId="S20">
    <w:name w:val="S_Заголовок 2"/>
    <w:basedOn w:val="2"/>
    <w:rsid w:val="00C7359A"/>
    <w:pPr>
      <w:keepNext w:val="0"/>
      <w:keepLines w:val="0"/>
      <w:tabs>
        <w:tab w:val="num" w:pos="1134"/>
      </w:tabs>
      <w:spacing w:before="0" w:line="360" w:lineRule="auto"/>
      <w:ind w:firstLine="720"/>
      <w:jc w:val="both"/>
    </w:pPr>
    <w:rPr>
      <w:rFonts w:ascii="Times New Roman" w:eastAsia="Times New Roman" w:hAnsi="Times New Roman" w:cs="Times New Roman"/>
      <w:bCs w:val="0"/>
      <w:color w:val="auto"/>
      <w:sz w:val="24"/>
      <w:szCs w:val="24"/>
    </w:rPr>
  </w:style>
  <w:style w:type="paragraph" w:customStyle="1" w:styleId="S3">
    <w:name w:val="S_Заголовок 3"/>
    <w:basedOn w:val="3"/>
    <w:rsid w:val="00C7359A"/>
    <w:pPr>
      <w:keepNext w:val="0"/>
      <w:keepLines w:val="0"/>
      <w:tabs>
        <w:tab w:val="num" w:pos="1276"/>
        <w:tab w:val="num" w:pos="2160"/>
      </w:tabs>
      <w:spacing w:before="0" w:line="360" w:lineRule="auto"/>
      <w:ind w:firstLine="720"/>
    </w:pPr>
    <w:rPr>
      <w:rFonts w:ascii="Times New Roman" w:eastAsia="Times New Roman" w:hAnsi="Times New Roman" w:cs="Times New Roman"/>
      <w:b w:val="0"/>
      <w:bCs w:val="0"/>
      <w:color w:val="auto"/>
      <w:sz w:val="24"/>
      <w:szCs w:val="24"/>
      <w:u w:val="single"/>
    </w:rPr>
  </w:style>
  <w:style w:type="paragraph" w:customStyle="1" w:styleId="S40">
    <w:name w:val="S_Заголовок 4"/>
    <w:basedOn w:val="4"/>
    <w:next w:val="afa"/>
    <w:link w:val="S41"/>
    <w:rsid w:val="00C7359A"/>
    <w:pPr>
      <w:keepNext w:val="0"/>
      <w:tabs>
        <w:tab w:val="num" w:pos="2280"/>
      </w:tabs>
      <w:spacing w:before="0" w:after="0" w:line="360" w:lineRule="auto"/>
      <w:ind w:left="2280" w:hanging="720"/>
      <w:outlineLvl w:val="4"/>
    </w:pPr>
    <w:rPr>
      <w:rFonts w:ascii="Times New Roman" w:hAnsi="Times New Roman"/>
      <w:b w:val="0"/>
      <w:bCs w:val="0"/>
      <w:i/>
      <w:sz w:val="24"/>
      <w:szCs w:val="24"/>
    </w:rPr>
  </w:style>
  <w:style w:type="character" w:customStyle="1" w:styleId="S41">
    <w:name w:val="S_Заголовок 4 Знак"/>
    <w:link w:val="S40"/>
    <w:rsid w:val="00C7359A"/>
    <w:rPr>
      <w:rFonts w:ascii="Times New Roman" w:eastAsia="Times New Roman" w:hAnsi="Times New Roman" w:cs="Times New Roman"/>
      <w:i/>
      <w:sz w:val="24"/>
      <w:szCs w:val="24"/>
      <w:lang w:eastAsia="en-US"/>
    </w:rPr>
  </w:style>
  <w:style w:type="paragraph" w:customStyle="1" w:styleId="S5">
    <w:name w:val="S_Заголовок 5"/>
    <w:basedOn w:val="5"/>
    <w:rsid w:val="00C7359A"/>
    <w:pPr>
      <w:tabs>
        <w:tab w:val="left" w:pos="1560"/>
        <w:tab w:val="num" w:pos="3600"/>
      </w:tabs>
      <w:spacing w:before="0" w:after="0" w:line="360" w:lineRule="auto"/>
      <w:ind w:firstLine="709"/>
    </w:pPr>
    <w:rPr>
      <w:rFonts w:ascii="Times New Roman" w:hAnsi="Times New Roman"/>
      <w:b w:val="0"/>
      <w:bCs w:val="0"/>
      <w:i w:val="0"/>
      <w:iCs w:val="0"/>
      <w:sz w:val="24"/>
      <w:szCs w:val="24"/>
      <w:lang w:eastAsia="ru-RU"/>
    </w:rPr>
  </w:style>
  <w:style w:type="paragraph" w:customStyle="1" w:styleId="western">
    <w:name w:val="western"/>
    <w:basedOn w:val="a"/>
    <w:rsid w:val="00C7359A"/>
    <w:pPr>
      <w:spacing w:before="100" w:beforeAutospacing="1" w:after="0" w:line="360" w:lineRule="auto"/>
      <w:ind w:firstLine="720"/>
    </w:pPr>
    <w:rPr>
      <w:rFonts w:ascii="Times New Roman" w:eastAsia="Times New Roman" w:hAnsi="Times New Roman" w:cs="Times New Roman"/>
      <w:sz w:val="24"/>
      <w:szCs w:val="24"/>
    </w:rPr>
  </w:style>
  <w:style w:type="paragraph" w:customStyle="1" w:styleId="formattext">
    <w:name w:val="formattext"/>
    <w:basedOn w:val="a"/>
    <w:qFormat/>
    <w:rsid w:val="00C735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Табличный_боковик_11"/>
    <w:link w:val="111"/>
    <w:qFormat/>
    <w:rsid w:val="00C7359A"/>
    <w:pPr>
      <w:spacing w:after="0" w:line="240" w:lineRule="auto"/>
    </w:pPr>
    <w:rPr>
      <w:rFonts w:ascii="Times New Roman" w:eastAsia="Times New Roman" w:hAnsi="Times New Roman" w:cs="Times New Roman"/>
      <w:szCs w:val="24"/>
    </w:rPr>
  </w:style>
  <w:style w:type="character" w:customStyle="1" w:styleId="111">
    <w:name w:val="Табличный_боковик_11 Знак"/>
    <w:link w:val="110"/>
    <w:rsid w:val="00C7359A"/>
    <w:rPr>
      <w:rFonts w:ascii="Times New Roman" w:eastAsia="Times New Roman" w:hAnsi="Times New Roman" w:cs="Times New Roman"/>
      <w:szCs w:val="24"/>
    </w:rPr>
  </w:style>
  <w:style w:type="paragraph" w:customStyle="1" w:styleId="28">
    <w:name w:val="Обычный (веб)2"/>
    <w:basedOn w:val="a"/>
    <w:rsid w:val="00C7359A"/>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aff7">
    <w:name w:val="Знак Знак Знак Знак"/>
    <w:basedOn w:val="a"/>
    <w:rsid w:val="00C7359A"/>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19">
    <w:name w:val="Основной текст Знак1"/>
    <w:basedOn w:val="a0"/>
    <w:uiPriority w:val="99"/>
    <w:locked/>
    <w:rsid w:val="00C7359A"/>
    <w:rPr>
      <w:rFonts w:ascii="Arial" w:hAnsi="Arial" w:cs="Arial"/>
      <w:sz w:val="22"/>
      <w:szCs w:val="22"/>
      <w:u w:val="none"/>
    </w:rPr>
  </w:style>
  <w:style w:type="paragraph" w:customStyle="1" w:styleId="aff8">
    <w:name w:val="заголовок таблицы"/>
    <w:basedOn w:val="a"/>
    <w:qFormat/>
    <w:rsid w:val="00C7359A"/>
    <w:pPr>
      <w:spacing w:before="100" w:beforeAutospacing="1" w:after="0" w:afterAutospacing="1" w:line="240" w:lineRule="auto"/>
      <w:jc w:val="center"/>
    </w:pPr>
    <w:rPr>
      <w:rFonts w:ascii="Times New Roman" w:eastAsia="Times New Roman" w:hAnsi="Times New Roman" w:cs="Times New Roman"/>
      <w:bCs/>
      <w:sz w:val="24"/>
      <w:szCs w:val="24"/>
      <w:u w:val="single"/>
    </w:rPr>
  </w:style>
  <w:style w:type="paragraph" w:customStyle="1" w:styleId="aff9">
    <w:name w:val="таблица"/>
    <w:basedOn w:val="a"/>
    <w:link w:val="affa"/>
    <w:qFormat/>
    <w:rsid w:val="00C7359A"/>
    <w:pPr>
      <w:widowControl w:val="0"/>
      <w:spacing w:before="240" w:after="0"/>
      <w:ind w:firstLine="709"/>
      <w:contextualSpacing/>
      <w:jc w:val="both"/>
    </w:pPr>
    <w:rPr>
      <w:rFonts w:ascii="Times New Roman" w:eastAsia="Times New Roman" w:hAnsi="Times New Roman" w:cs="Calibri"/>
      <w:i/>
      <w:sz w:val="28"/>
      <w:szCs w:val="20"/>
    </w:rPr>
  </w:style>
  <w:style w:type="character" w:customStyle="1" w:styleId="affa">
    <w:name w:val="таблица Знак"/>
    <w:basedOn w:val="a0"/>
    <w:link w:val="aff9"/>
    <w:rsid w:val="00C7359A"/>
    <w:rPr>
      <w:rFonts w:ascii="Times New Roman" w:eastAsia="Times New Roman" w:hAnsi="Times New Roman" w:cs="Calibri"/>
      <w:i/>
      <w:sz w:val="28"/>
      <w:szCs w:val="20"/>
    </w:rPr>
  </w:style>
  <w:style w:type="paragraph" w:customStyle="1" w:styleId="Default">
    <w:name w:val="Default"/>
    <w:rsid w:val="00C7359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39">
    <w:name w:val="Основной текст (3)_"/>
    <w:basedOn w:val="a0"/>
    <w:link w:val="310"/>
    <w:uiPriority w:val="99"/>
    <w:locked/>
    <w:rsid w:val="00C7359A"/>
    <w:rPr>
      <w:b/>
      <w:bCs/>
      <w:sz w:val="27"/>
      <w:szCs w:val="27"/>
      <w:shd w:val="clear" w:color="auto" w:fill="FFFFFF"/>
    </w:rPr>
  </w:style>
  <w:style w:type="paragraph" w:customStyle="1" w:styleId="310">
    <w:name w:val="Основной текст (3)1"/>
    <w:basedOn w:val="a"/>
    <w:link w:val="39"/>
    <w:uiPriority w:val="99"/>
    <w:rsid w:val="00C7359A"/>
    <w:pPr>
      <w:widowControl w:val="0"/>
      <w:shd w:val="clear" w:color="auto" w:fill="FFFFFF"/>
      <w:spacing w:before="60" w:after="180" w:line="240" w:lineRule="atLeast"/>
    </w:pPr>
    <w:rPr>
      <w:b/>
      <w:bCs/>
      <w:sz w:val="27"/>
      <w:szCs w:val="27"/>
    </w:rPr>
  </w:style>
  <w:style w:type="character" w:customStyle="1" w:styleId="affb">
    <w:name w:val="Основной текст + Полужирный"/>
    <w:basedOn w:val="a0"/>
    <w:rsid w:val="00C7359A"/>
    <w:rPr>
      <w:rFonts w:ascii="Times New Roman" w:hAnsi="Times New Roman" w:cs="Times New Roman" w:hint="default"/>
      <w:b/>
      <w:bCs/>
      <w:strike w:val="0"/>
      <w:dstrike w:val="0"/>
      <w:sz w:val="27"/>
      <w:szCs w:val="27"/>
      <w:u w:val="none"/>
      <w:effect w:val="none"/>
    </w:rPr>
  </w:style>
  <w:style w:type="character" w:customStyle="1" w:styleId="13pt">
    <w:name w:val="Основной текст + 13 pt"/>
    <w:basedOn w:val="a0"/>
    <w:uiPriority w:val="99"/>
    <w:rsid w:val="00C7359A"/>
    <w:rPr>
      <w:rFonts w:ascii="Times New Roman" w:hAnsi="Times New Roman" w:cs="Times New Roman" w:hint="default"/>
      <w:strike w:val="0"/>
      <w:dstrike w:val="0"/>
      <w:sz w:val="26"/>
      <w:szCs w:val="26"/>
      <w:u w:val="none"/>
      <w:effect w:val="none"/>
    </w:rPr>
  </w:style>
  <w:style w:type="paragraph" w:customStyle="1" w:styleId="29">
    <w:name w:val="Без интервала2"/>
    <w:rsid w:val="00C7359A"/>
    <w:pPr>
      <w:spacing w:after="0" w:line="240" w:lineRule="auto"/>
    </w:pPr>
    <w:rPr>
      <w:rFonts w:ascii="Calibri" w:eastAsia="Times New Roman" w:hAnsi="Calibri" w:cs="Times New Roman"/>
      <w:lang w:eastAsia="en-US"/>
    </w:rPr>
  </w:style>
  <w:style w:type="character" w:customStyle="1" w:styleId="AAA">
    <w:name w:val="! AAA ! Знак"/>
    <w:link w:val="AAA0"/>
    <w:locked/>
    <w:rsid w:val="00C7359A"/>
    <w:rPr>
      <w:sz w:val="24"/>
      <w:szCs w:val="16"/>
    </w:rPr>
  </w:style>
  <w:style w:type="paragraph" w:customStyle="1" w:styleId="AAA0">
    <w:name w:val="! AAA !"/>
    <w:link w:val="AAA"/>
    <w:rsid w:val="00C7359A"/>
    <w:pPr>
      <w:spacing w:after="120" w:line="240" w:lineRule="auto"/>
      <w:jc w:val="both"/>
    </w:pPr>
    <w:rPr>
      <w:sz w:val="24"/>
      <w:szCs w:val="16"/>
    </w:rPr>
  </w:style>
  <w:style w:type="character" w:customStyle="1" w:styleId="affc">
    <w:name w:val="Цветовое выделение"/>
    <w:uiPriority w:val="99"/>
    <w:rsid w:val="00C7359A"/>
    <w:rPr>
      <w:b/>
      <w:color w:val="000080"/>
    </w:rPr>
  </w:style>
  <w:style w:type="paragraph" w:customStyle="1" w:styleId="affd">
    <w:name w:val="Нормальный (таблица)"/>
    <w:basedOn w:val="a"/>
    <w:next w:val="a"/>
    <w:uiPriority w:val="99"/>
    <w:rsid w:val="00C7359A"/>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e">
    <w:name w:val="Прижатый влево"/>
    <w:basedOn w:val="a"/>
    <w:next w:val="a"/>
    <w:uiPriority w:val="99"/>
    <w:rsid w:val="00C7359A"/>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ff">
    <w:name w:val="Гипертекстовая ссылка"/>
    <w:basedOn w:val="affc"/>
    <w:uiPriority w:val="99"/>
    <w:rsid w:val="00C7359A"/>
    <w:rPr>
      <w:rFonts w:cs="Times New Roman"/>
      <w:b/>
      <w:bCs/>
      <w:color w:val="008000"/>
    </w:rPr>
  </w:style>
  <w:style w:type="character" w:customStyle="1" w:styleId="FontStyle22">
    <w:name w:val="Font Style22"/>
    <w:rsid w:val="00C7359A"/>
    <w:rPr>
      <w:rFonts w:ascii="Trebuchet MS" w:hAnsi="Trebuchet MS" w:cs="Trebuchet MS"/>
      <w:b/>
      <w:bCs/>
      <w:sz w:val="22"/>
      <w:szCs w:val="22"/>
    </w:rPr>
  </w:style>
  <w:style w:type="paragraph" w:customStyle="1" w:styleId="3a">
    <w:name w:val="Абзац списка3"/>
    <w:basedOn w:val="a"/>
    <w:rsid w:val="00C7359A"/>
    <w:pPr>
      <w:ind w:left="720"/>
    </w:pPr>
    <w:rPr>
      <w:rFonts w:ascii="Calibri" w:eastAsia="Times New Roman" w:hAnsi="Calibri" w:cs="Calibri"/>
    </w:rPr>
  </w:style>
  <w:style w:type="paragraph" w:customStyle="1" w:styleId="TableParagraph">
    <w:name w:val="Table Paragraph"/>
    <w:basedOn w:val="a"/>
    <w:uiPriority w:val="1"/>
    <w:qFormat/>
    <w:rsid w:val="00C7359A"/>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searchresult">
    <w:name w:val="search_result"/>
    <w:basedOn w:val="a0"/>
    <w:rsid w:val="00C7359A"/>
  </w:style>
  <w:style w:type="paragraph" w:styleId="afff0">
    <w:name w:val="Body Text Indent"/>
    <w:basedOn w:val="a"/>
    <w:link w:val="afff1"/>
    <w:uiPriority w:val="99"/>
    <w:rsid w:val="00C7359A"/>
    <w:pPr>
      <w:spacing w:after="0" w:line="240" w:lineRule="auto"/>
      <w:ind w:left="360" w:firstLine="709"/>
      <w:jc w:val="center"/>
    </w:pPr>
    <w:rPr>
      <w:rFonts w:ascii="Times New Roman" w:eastAsia="Times New Roman" w:hAnsi="Times New Roman" w:cs="Times New Roman"/>
      <w:sz w:val="32"/>
      <w:szCs w:val="32"/>
    </w:rPr>
  </w:style>
  <w:style w:type="character" w:customStyle="1" w:styleId="afff1">
    <w:name w:val="Основной текст с отступом Знак"/>
    <w:basedOn w:val="a0"/>
    <w:link w:val="afff0"/>
    <w:uiPriority w:val="99"/>
    <w:rsid w:val="00C7359A"/>
    <w:rPr>
      <w:rFonts w:ascii="Times New Roman" w:eastAsia="Times New Roman" w:hAnsi="Times New Roman" w:cs="Times New Roman"/>
      <w:sz w:val="32"/>
      <w:szCs w:val="32"/>
    </w:rPr>
  </w:style>
  <w:style w:type="paragraph" w:customStyle="1" w:styleId="afff2">
    <w:name w:val="Готовый"/>
    <w:basedOn w:val="a"/>
    <w:uiPriority w:val="99"/>
    <w:rsid w:val="00C735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cs="Courier New"/>
      <w:sz w:val="20"/>
      <w:szCs w:val="20"/>
    </w:rPr>
  </w:style>
  <w:style w:type="paragraph" w:customStyle="1" w:styleId="ConsNormal">
    <w:name w:val="ConsNormal"/>
    <w:rsid w:val="00C7359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uiPriority w:val="99"/>
    <w:rsid w:val="00C7359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0">
    <w:name w:val="Заголовок 0"/>
    <w:basedOn w:val="1"/>
    <w:uiPriority w:val="99"/>
    <w:rsid w:val="00C7359A"/>
    <w:pPr>
      <w:keepLines w:val="0"/>
      <w:spacing w:before="0" w:line="240" w:lineRule="auto"/>
      <w:jc w:val="center"/>
    </w:pPr>
    <w:rPr>
      <w:rFonts w:ascii="Times New Roman" w:eastAsia="Times New Roman" w:hAnsi="Times New Roman" w:cs="Times New Roman"/>
      <w:b w:val="0"/>
      <w:bCs w:val="0"/>
      <w:caps/>
      <w:color w:val="auto"/>
      <w:sz w:val="24"/>
      <w:szCs w:val="24"/>
    </w:rPr>
  </w:style>
  <w:style w:type="paragraph" w:customStyle="1" w:styleId="Iauiue2">
    <w:name w:val="Iau?iue2"/>
    <w:uiPriority w:val="99"/>
    <w:rsid w:val="00C7359A"/>
    <w:pPr>
      <w:widowControl w:val="0"/>
      <w:spacing w:after="0" w:line="240" w:lineRule="auto"/>
    </w:pPr>
    <w:rPr>
      <w:rFonts w:ascii="Times New Roman" w:eastAsia="Times New Roman" w:hAnsi="Times New Roman" w:cs="Times New Roman"/>
      <w:sz w:val="20"/>
      <w:szCs w:val="20"/>
      <w:lang w:val="en-US"/>
    </w:rPr>
  </w:style>
  <w:style w:type="paragraph" w:customStyle="1" w:styleId="afff3">
    <w:name w:val="Ñòèëü"/>
    <w:uiPriority w:val="99"/>
    <w:rsid w:val="00C7359A"/>
    <w:pPr>
      <w:widowControl w:val="0"/>
      <w:spacing w:after="0" w:line="240" w:lineRule="auto"/>
    </w:pPr>
    <w:rPr>
      <w:rFonts w:ascii="Times New Roman" w:eastAsia="Times New Roman" w:hAnsi="Times New Roman" w:cs="Times New Roman"/>
      <w:spacing w:val="-1"/>
      <w:kern w:val="65535"/>
      <w:position w:val="-1"/>
      <w:sz w:val="24"/>
      <w:szCs w:val="24"/>
      <w:lang w:val="en-US"/>
    </w:rPr>
  </w:style>
  <w:style w:type="paragraph" w:customStyle="1" w:styleId="afff4">
    <w:name w:val="Îáû÷íûé"/>
    <w:uiPriority w:val="99"/>
    <w:rsid w:val="00C7359A"/>
    <w:pPr>
      <w:widowControl w:val="0"/>
      <w:spacing w:after="0" w:line="240" w:lineRule="auto"/>
    </w:pPr>
    <w:rPr>
      <w:rFonts w:ascii="Times New Roman" w:eastAsia="Times New Roman" w:hAnsi="Times New Roman" w:cs="Times New Roman"/>
      <w:sz w:val="28"/>
      <w:szCs w:val="28"/>
    </w:rPr>
  </w:style>
  <w:style w:type="paragraph" w:customStyle="1" w:styleId="Iauiue">
    <w:name w:val="Iau?iue"/>
    <w:rsid w:val="00C7359A"/>
    <w:pPr>
      <w:widowControl w:val="0"/>
      <w:spacing w:after="0" w:line="240" w:lineRule="auto"/>
    </w:pPr>
    <w:rPr>
      <w:rFonts w:ascii="Times New Roman" w:eastAsia="Times New Roman" w:hAnsi="Times New Roman" w:cs="Times New Roman"/>
      <w:sz w:val="20"/>
      <w:szCs w:val="20"/>
    </w:rPr>
  </w:style>
  <w:style w:type="paragraph" w:customStyle="1" w:styleId="2a">
    <w:name w:val="Îñíîâíîé òåêñò 2"/>
    <w:basedOn w:val="afff4"/>
    <w:rsid w:val="00C7359A"/>
    <w:pPr>
      <w:ind w:firstLine="720"/>
      <w:jc w:val="both"/>
    </w:pPr>
    <w:rPr>
      <w:b/>
      <w:bCs/>
      <w:color w:val="000000"/>
      <w:sz w:val="24"/>
      <w:szCs w:val="24"/>
      <w:lang w:val="en-US"/>
    </w:rPr>
  </w:style>
  <w:style w:type="paragraph" w:customStyle="1" w:styleId="2b">
    <w:name w:val="Îñíîâíîé òåêñò ñ îòñòóïîì 2"/>
    <w:basedOn w:val="afff4"/>
    <w:uiPriority w:val="99"/>
    <w:rsid w:val="00C7359A"/>
    <w:pPr>
      <w:ind w:left="720"/>
      <w:jc w:val="both"/>
    </w:pPr>
    <w:rPr>
      <w:color w:val="000000"/>
      <w:sz w:val="24"/>
      <w:szCs w:val="24"/>
      <w:lang w:val="en-US"/>
    </w:rPr>
  </w:style>
  <w:style w:type="paragraph" w:customStyle="1" w:styleId="1a">
    <w:name w:val="çàãîëîâîê 1"/>
    <w:basedOn w:val="afff4"/>
    <w:next w:val="afff4"/>
    <w:uiPriority w:val="99"/>
    <w:rsid w:val="00C7359A"/>
    <w:pPr>
      <w:keepNext/>
    </w:pPr>
  </w:style>
  <w:style w:type="paragraph" w:customStyle="1" w:styleId="3b">
    <w:name w:val="Îñíîâíîé òåêñò ñ îòñòóïîì 3"/>
    <w:basedOn w:val="afff4"/>
    <w:uiPriority w:val="99"/>
    <w:rsid w:val="00C7359A"/>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C7359A"/>
    <w:pPr>
      <w:widowControl/>
      <w:jc w:val="both"/>
    </w:pPr>
    <w:rPr>
      <w:rFonts w:ascii="Peterburg" w:hAnsi="Peterburg" w:cs="Peterburg"/>
    </w:rPr>
  </w:style>
  <w:style w:type="paragraph" w:customStyle="1" w:styleId="Iniiaiieoaenonionooiii2">
    <w:name w:val="Iniiaiie oaeno n ionooiii 2"/>
    <w:basedOn w:val="Iauiue"/>
    <w:rsid w:val="00C7359A"/>
    <w:pPr>
      <w:widowControl/>
      <w:ind w:firstLine="284"/>
      <w:jc w:val="both"/>
    </w:pPr>
    <w:rPr>
      <w:rFonts w:ascii="Peterburg" w:hAnsi="Peterburg" w:cs="Peterburg"/>
    </w:rPr>
  </w:style>
  <w:style w:type="paragraph" w:customStyle="1" w:styleId="afff5">
    <w:name w:val="основной"/>
    <w:basedOn w:val="a"/>
    <w:uiPriority w:val="99"/>
    <w:rsid w:val="00C7359A"/>
    <w:pPr>
      <w:keepNext/>
      <w:spacing w:after="0" w:line="240" w:lineRule="auto"/>
    </w:pPr>
    <w:rPr>
      <w:rFonts w:ascii="Times New Roman" w:eastAsia="Times New Roman" w:hAnsi="Times New Roman" w:cs="Times New Roman"/>
      <w:sz w:val="24"/>
      <w:szCs w:val="24"/>
    </w:rPr>
  </w:style>
  <w:style w:type="paragraph" w:customStyle="1" w:styleId="nienie">
    <w:name w:val="nienie"/>
    <w:basedOn w:val="Iauiue"/>
    <w:uiPriority w:val="99"/>
    <w:rsid w:val="00C7359A"/>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C7359A"/>
    <w:pPr>
      <w:widowControl w:val="0"/>
      <w:spacing w:after="0" w:line="240" w:lineRule="auto"/>
      <w:ind w:firstLine="567"/>
      <w:jc w:val="both"/>
    </w:pPr>
    <w:rPr>
      <w:rFonts w:ascii="Times New Roman" w:eastAsia="Times New Roman" w:hAnsi="Times New Roman" w:cs="Times New Roman"/>
      <w:b/>
      <w:bCs/>
      <w:color w:val="000000"/>
      <w:sz w:val="24"/>
      <w:szCs w:val="24"/>
    </w:rPr>
  </w:style>
  <w:style w:type="paragraph" w:customStyle="1" w:styleId="afff6">
    <w:name w:val="Îñíîâíîé òåêñò"/>
    <w:basedOn w:val="afff4"/>
    <w:uiPriority w:val="99"/>
    <w:rsid w:val="00C7359A"/>
    <w:pPr>
      <w:tabs>
        <w:tab w:val="left" w:leader="dot" w:pos="9072"/>
      </w:tabs>
      <w:jc w:val="both"/>
    </w:pPr>
    <w:rPr>
      <w:b/>
      <w:bCs/>
      <w:sz w:val="24"/>
      <w:szCs w:val="24"/>
    </w:rPr>
  </w:style>
  <w:style w:type="paragraph" w:customStyle="1" w:styleId="caaieiaie2">
    <w:name w:val="caaieiaie 2"/>
    <w:basedOn w:val="Iauiue"/>
    <w:next w:val="Iauiue"/>
    <w:uiPriority w:val="99"/>
    <w:rsid w:val="00C7359A"/>
    <w:pPr>
      <w:keepNext/>
      <w:keepLines/>
      <w:spacing w:before="240" w:after="60"/>
      <w:jc w:val="center"/>
    </w:pPr>
    <w:rPr>
      <w:rFonts w:ascii="Peterburg" w:hAnsi="Peterburg" w:cs="Peterburg"/>
      <w:b/>
      <w:bCs/>
      <w:sz w:val="24"/>
      <w:szCs w:val="24"/>
    </w:rPr>
  </w:style>
  <w:style w:type="paragraph" w:customStyle="1" w:styleId="ConsNonformat">
    <w:name w:val="ConsNonformat"/>
    <w:uiPriority w:val="99"/>
    <w:rsid w:val="00C7359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R2">
    <w:name w:val="FR2"/>
    <w:uiPriority w:val="99"/>
    <w:rsid w:val="00C7359A"/>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paragraph" w:styleId="afff7">
    <w:name w:val="Subtitle"/>
    <w:basedOn w:val="a"/>
    <w:next w:val="a"/>
    <w:link w:val="afff8"/>
    <w:uiPriority w:val="11"/>
    <w:qFormat/>
    <w:rsid w:val="00C7359A"/>
    <w:pPr>
      <w:spacing w:after="60" w:line="240" w:lineRule="auto"/>
      <w:ind w:firstLine="709"/>
      <w:jc w:val="center"/>
      <w:outlineLvl w:val="1"/>
    </w:pPr>
    <w:rPr>
      <w:rFonts w:ascii="Calibri Light" w:eastAsia="Times New Roman" w:hAnsi="Calibri Light" w:cs="Times New Roman"/>
      <w:sz w:val="24"/>
      <w:szCs w:val="24"/>
    </w:rPr>
  </w:style>
  <w:style w:type="character" w:customStyle="1" w:styleId="afff8">
    <w:name w:val="Подзаголовок Знак"/>
    <w:basedOn w:val="a0"/>
    <w:link w:val="afff7"/>
    <w:uiPriority w:val="11"/>
    <w:rsid w:val="00C7359A"/>
    <w:rPr>
      <w:rFonts w:ascii="Calibri Light" w:eastAsia="Times New Roman" w:hAnsi="Calibri Light" w:cs="Times New Roman"/>
      <w:sz w:val="24"/>
      <w:szCs w:val="24"/>
    </w:rPr>
  </w:style>
  <w:style w:type="paragraph" w:customStyle="1" w:styleId="1b">
    <w:name w:val="З1"/>
    <w:basedOn w:val="a"/>
    <w:next w:val="a"/>
    <w:rsid w:val="00C7359A"/>
    <w:pPr>
      <w:spacing w:after="0" w:line="360" w:lineRule="auto"/>
      <w:ind w:firstLine="748"/>
      <w:jc w:val="both"/>
    </w:pPr>
    <w:rPr>
      <w:rFonts w:ascii="Times New Roman" w:eastAsia="Times New Roman" w:hAnsi="Times New Roman" w:cs="Times New Roman"/>
      <w:b/>
      <w:snapToGrid w:val="0"/>
      <w:sz w:val="24"/>
      <w:szCs w:val="24"/>
    </w:rPr>
  </w:style>
  <w:style w:type="paragraph" w:customStyle="1" w:styleId="ConsPlusNormal10">
    <w:name w:val="ConsPlusNormal1"/>
    <w:rsid w:val="00C7359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bcs">
    <w:name w:val="bcs"/>
    <w:basedOn w:val="a"/>
    <w:rsid w:val="00C7359A"/>
    <w:pPr>
      <w:shd w:val="clear" w:color="auto" w:fill="E7F3FF"/>
      <w:spacing w:before="20" w:after="100" w:afterAutospacing="1" w:line="240" w:lineRule="auto"/>
      <w:ind w:firstLine="120"/>
    </w:pPr>
    <w:rPr>
      <w:rFonts w:ascii="Arial" w:eastAsia="Times New Roman" w:hAnsi="Arial" w:cs="Arial"/>
      <w:sz w:val="24"/>
      <w:szCs w:val="24"/>
    </w:rPr>
  </w:style>
  <w:style w:type="paragraph" w:customStyle="1" w:styleId="ConsPlusNonformat">
    <w:name w:val="ConsPlusNonformat"/>
    <w:rsid w:val="00C7359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3c">
    <w:name w:val="Основной текст (3)"/>
    <w:basedOn w:val="a"/>
    <w:uiPriority w:val="99"/>
    <w:rsid w:val="00C7359A"/>
    <w:pPr>
      <w:widowControl w:val="0"/>
      <w:shd w:val="clear" w:color="auto" w:fill="FFFFFF"/>
      <w:spacing w:before="840" w:after="2100" w:line="240" w:lineRule="atLeast"/>
      <w:jc w:val="both"/>
    </w:pPr>
    <w:rPr>
      <w:rFonts w:ascii="Arial" w:eastAsia="Calibri" w:hAnsi="Arial" w:cs="Times New Roman"/>
      <w:b/>
      <w:bCs/>
      <w:sz w:val="30"/>
      <w:szCs w:val="30"/>
    </w:rPr>
  </w:style>
  <w:style w:type="character" w:customStyle="1" w:styleId="319pt">
    <w:name w:val="Основной текст (3) + 19 pt"/>
    <w:uiPriority w:val="99"/>
    <w:rsid w:val="00C7359A"/>
    <w:rPr>
      <w:rFonts w:ascii="Arial" w:hAnsi="Arial" w:cs="Arial"/>
      <w:b/>
      <w:bCs/>
      <w:sz w:val="38"/>
      <w:szCs w:val="38"/>
      <w:shd w:val="clear" w:color="auto" w:fill="FFFFFF"/>
    </w:rPr>
  </w:style>
  <w:style w:type="character" w:customStyle="1" w:styleId="1c">
    <w:name w:val="Заголовок №1_"/>
    <w:link w:val="1d"/>
    <w:uiPriority w:val="99"/>
    <w:rsid w:val="00C7359A"/>
    <w:rPr>
      <w:rFonts w:ascii="Arial" w:hAnsi="Arial" w:cs="Arial"/>
      <w:b/>
      <w:bCs/>
      <w:sz w:val="38"/>
      <w:szCs w:val="38"/>
      <w:shd w:val="clear" w:color="auto" w:fill="FFFFFF"/>
    </w:rPr>
  </w:style>
  <w:style w:type="paragraph" w:customStyle="1" w:styleId="1d">
    <w:name w:val="Заголовок №1"/>
    <w:basedOn w:val="a"/>
    <w:link w:val="1c"/>
    <w:uiPriority w:val="99"/>
    <w:rsid w:val="00C7359A"/>
    <w:pPr>
      <w:widowControl w:val="0"/>
      <w:shd w:val="clear" w:color="auto" w:fill="FFFFFF"/>
      <w:spacing w:before="2100" w:after="900" w:line="240" w:lineRule="atLeast"/>
      <w:jc w:val="center"/>
      <w:outlineLvl w:val="0"/>
    </w:pPr>
    <w:rPr>
      <w:rFonts w:ascii="Arial" w:hAnsi="Arial" w:cs="Arial"/>
      <w:b/>
      <w:bCs/>
      <w:sz w:val="38"/>
      <w:szCs w:val="38"/>
    </w:rPr>
  </w:style>
  <w:style w:type="character" w:customStyle="1" w:styleId="2c">
    <w:name w:val="Заголовок №2_"/>
    <w:link w:val="2d"/>
    <w:uiPriority w:val="99"/>
    <w:rsid w:val="00C7359A"/>
    <w:rPr>
      <w:rFonts w:ascii="Arial" w:hAnsi="Arial" w:cs="Arial"/>
      <w:b/>
      <w:bCs/>
      <w:sz w:val="30"/>
      <w:szCs w:val="30"/>
      <w:shd w:val="clear" w:color="auto" w:fill="FFFFFF"/>
    </w:rPr>
  </w:style>
  <w:style w:type="paragraph" w:customStyle="1" w:styleId="2d">
    <w:name w:val="Заголовок №2"/>
    <w:basedOn w:val="a"/>
    <w:link w:val="2c"/>
    <w:uiPriority w:val="99"/>
    <w:rsid w:val="00C7359A"/>
    <w:pPr>
      <w:widowControl w:val="0"/>
      <w:shd w:val="clear" w:color="auto" w:fill="FFFFFF"/>
      <w:spacing w:before="900" w:after="660" w:line="811" w:lineRule="exact"/>
      <w:jc w:val="center"/>
      <w:outlineLvl w:val="1"/>
    </w:pPr>
    <w:rPr>
      <w:rFonts w:ascii="Arial" w:hAnsi="Arial" w:cs="Arial"/>
      <w:b/>
      <w:bCs/>
      <w:sz w:val="30"/>
      <w:szCs w:val="30"/>
    </w:rPr>
  </w:style>
  <w:style w:type="character" w:customStyle="1" w:styleId="219pt">
    <w:name w:val="Заголовок №2 + 19 pt"/>
    <w:uiPriority w:val="99"/>
    <w:rsid w:val="00C7359A"/>
    <w:rPr>
      <w:rFonts w:ascii="Arial" w:hAnsi="Arial" w:cs="Arial"/>
      <w:b/>
      <w:bCs/>
      <w:sz w:val="38"/>
      <w:szCs w:val="38"/>
      <w:shd w:val="clear" w:color="auto" w:fill="FFFFFF"/>
    </w:rPr>
  </w:style>
  <w:style w:type="paragraph" w:customStyle="1" w:styleId="s12">
    <w:name w:val="s_1"/>
    <w:basedOn w:val="a"/>
    <w:rsid w:val="00C735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C735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C735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
    <w:name w:val="w"/>
    <w:rsid w:val="00C7359A"/>
  </w:style>
  <w:style w:type="paragraph" w:customStyle="1" w:styleId="afff9">
    <w:name w:val="Центрированный (таблица)"/>
    <w:basedOn w:val="affd"/>
    <w:next w:val="a"/>
    <w:rsid w:val="00C7359A"/>
    <w:pPr>
      <w:jc w:val="center"/>
    </w:pPr>
    <w:rPr>
      <w:rFonts w:ascii="Times New Roman" w:hAnsi="Times New Roman" w:cs="Times New Roman"/>
    </w:rPr>
  </w:style>
  <w:style w:type="paragraph" w:customStyle="1" w:styleId="afffa">
    <w:name w:val="Отступ перед"/>
    <w:basedOn w:val="a"/>
    <w:rsid w:val="00C7359A"/>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rPr>
  </w:style>
  <w:style w:type="character" w:styleId="afffb">
    <w:name w:val="Intense Emphasis"/>
    <w:uiPriority w:val="21"/>
    <w:qFormat/>
    <w:rsid w:val="00C7359A"/>
    <w:rPr>
      <w:i/>
      <w:iCs/>
      <w:color w:val="5B9BD5"/>
    </w:rPr>
  </w:style>
  <w:style w:type="character" w:styleId="afffc">
    <w:name w:val="Emphasis"/>
    <w:uiPriority w:val="20"/>
    <w:qFormat/>
    <w:rsid w:val="00C7359A"/>
    <w:rPr>
      <w:i/>
      <w:iCs/>
    </w:rPr>
  </w:style>
  <w:style w:type="character" w:styleId="afffd">
    <w:name w:val="Book Title"/>
    <w:uiPriority w:val="33"/>
    <w:qFormat/>
    <w:rsid w:val="00C7359A"/>
    <w:rPr>
      <w:b/>
      <w:bCs/>
      <w:i/>
      <w:iCs/>
      <w:spacing w:val="5"/>
    </w:rPr>
  </w:style>
  <w:style w:type="character" w:customStyle="1" w:styleId="afffe">
    <w:name w:val="Текст примечания Знак"/>
    <w:basedOn w:val="a0"/>
    <w:link w:val="affff"/>
    <w:uiPriority w:val="99"/>
    <w:semiHidden/>
    <w:rsid w:val="00C7359A"/>
    <w:rPr>
      <w:rFonts w:ascii="Times New Roman" w:eastAsia="Times New Roman" w:hAnsi="Times New Roman"/>
    </w:rPr>
  </w:style>
  <w:style w:type="paragraph" w:styleId="affff">
    <w:name w:val="annotation text"/>
    <w:basedOn w:val="a"/>
    <w:link w:val="afffe"/>
    <w:uiPriority w:val="99"/>
    <w:semiHidden/>
    <w:unhideWhenUsed/>
    <w:rsid w:val="00C7359A"/>
    <w:pPr>
      <w:spacing w:after="0" w:line="240" w:lineRule="auto"/>
      <w:ind w:firstLine="709"/>
      <w:jc w:val="both"/>
    </w:pPr>
    <w:rPr>
      <w:rFonts w:ascii="Times New Roman" w:eastAsia="Times New Roman" w:hAnsi="Times New Roman"/>
    </w:rPr>
  </w:style>
  <w:style w:type="character" w:customStyle="1" w:styleId="1e">
    <w:name w:val="Текст примечания Знак1"/>
    <w:basedOn w:val="a0"/>
    <w:uiPriority w:val="99"/>
    <w:semiHidden/>
    <w:rsid w:val="00C7359A"/>
    <w:rPr>
      <w:sz w:val="20"/>
      <w:szCs w:val="20"/>
    </w:rPr>
  </w:style>
  <w:style w:type="character" w:customStyle="1" w:styleId="affff0">
    <w:name w:val="Тема примечания Знак"/>
    <w:basedOn w:val="afffe"/>
    <w:link w:val="affff1"/>
    <w:uiPriority w:val="99"/>
    <w:semiHidden/>
    <w:rsid w:val="00C7359A"/>
    <w:rPr>
      <w:rFonts w:ascii="Times New Roman" w:eastAsia="Times New Roman" w:hAnsi="Times New Roman"/>
      <w:b/>
      <w:bCs/>
    </w:rPr>
  </w:style>
  <w:style w:type="paragraph" w:styleId="affff1">
    <w:name w:val="annotation subject"/>
    <w:basedOn w:val="affff"/>
    <w:next w:val="affff"/>
    <w:link w:val="affff0"/>
    <w:uiPriority w:val="99"/>
    <w:semiHidden/>
    <w:unhideWhenUsed/>
    <w:rsid w:val="00C7359A"/>
    <w:rPr>
      <w:b/>
      <w:bCs/>
    </w:rPr>
  </w:style>
  <w:style w:type="character" w:customStyle="1" w:styleId="1f">
    <w:name w:val="Тема примечания Знак1"/>
    <w:basedOn w:val="1e"/>
    <w:uiPriority w:val="99"/>
    <w:semiHidden/>
    <w:rsid w:val="00C7359A"/>
    <w:rPr>
      <w:b/>
      <w:bCs/>
      <w:sz w:val="20"/>
      <w:szCs w:val="20"/>
    </w:rPr>
  </w:style>
  <w:style w:type="character" w:customStyle="1" w:styleId="fontstyle01">
    <w:name w:val="fontstyle01"/>
    <w:basedOn w:val="a0"/>
    <w:rsid w:val="00C7359A"/>
    <w:rPr>
      <w:rFonts w:ascii="ArialMT" w:hAnsi="ArialMT" w:hint="default"/>
      <w:b w:val="0"/>
      <w:bCs w:val="0"/>
      <w:i w:val="0"/>
      <w:iCs w:val="0"/>
      <w:color w:val="000000"/>
      <w:sz w:val="20"/>
      <w:szCs w:val="20"/>
    </w:rPr>
  </w:style>
  <w:style w:type="paragraph" w:customStyle="1" w:styleId="affff2">
    <w:name w:val="Текст в таблице слева"/>
    <w:basedOn w:val="af1"/>
    <w:rsid w:val="00C7359A"/>
    <w:pPr>
      <w:spacing w:before="40" w:after="40" w:line="276" w:lineRule="auto"/>
    </w:pPr>
    <w:rPr>
      <w:rFonts w:ascii="Times New Roman" w:hAnsi="Times New Roman" w:cs="Times New Roman"/>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1848756/9d78f2e21a0e8d6e5a75ac4e4a939832/" TargetMode="External"/><Relationship Id="rId18" Type="http://schemas.openxmlformats.org/officeDocument/2006/relationships/hyperlink" Target="https://base.garant.ru/12138258/c7f0164139c159e5c4e7786790ae469d/" TargetMode="External"/><Relationship Id="rId26" Type="http://schemas.openxmlformats.org/officeDocument/2006/relationships/hyperlink" Target="http://ivo.garant.ru/" TargetMode="External"/><Relationship Id="rId39" Type="http://schemas.openxmlformats.org/officeDocument/2006/relationships/hyperlink" Target="http://garant.park.ru:80/doc.jsp?urn=urn:garant:12027232" TargetMode="External"/><Relationship Id="rId21" Type="http://schemas.openxmlformats.org/officeDocument/2006/relationships/hyperlink" Target="http://ivo.garant.ru/document?id=12048567&amp;sub=0" TargetMode="External"/><Relationship Id="rId34" Type="http://schemas.openxmlformats.org/officeDocument/2006/relationships/hyperlink" Target="http://ivo.garant.ru/" TargetMode="External"/><Relationship Id="rId42" Type="http://schemas.openxmlformats.org/officeDocument/2006/relationships/hyperlink" Target="http://docs.cntd.ru/document/1200113272"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base.garant.ru/12138258/c7f0164139c159e5c4e7786790ae469d/" TargetMode="External"/><Relationship Id="rId29" Type="http://schemas.openxmlformats.org/officeDocument/2006/relationships/hyperlink" Target="http://ivo.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e.garant.ru/71646916/582545ba52e0e0d23dd67d4b21e62bae/"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garant.park.ru:80/doc.jsp?urn=urn:garant:12038258&amp;anchor=1012" TargetMode="External"/><Relationship Id="rId45" Type="http://schemas.openxmlformats.org/officeDocument/2006/relationships/hyperlink" Target="http://garant.park.ru:80/doc.jsp?urn=urn:garant:12038258&amp;anchor=1012" TargetMode="External"/><Relationship Id="rId5" Type="http://schemas.openxmlformats.org/officeDocument/2006/relationships/footnotes" Target="footnotes.xml"/><Relationship Id="rId15" Type="http://schemas.openxmlformats.org/officeDocument/2006/relationships/hyperlink" Target="https://base.garant.ru/12138258/c7f0164139c159e5c4e7786790ae469d/"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10" Type="http://schemas.openxmlformats.org/officeDocument/2006/relationships/hyperlink" Target="https://base.garant.ru/12138258/c7f0164139c159e5c4e7786790ae469d/" TargetMode="External"/><Relationship Id="rId19" Type="http://schemas.openxmlformats.org/officeDocument/2006/relationships/hyperlink" Target="https://base.garant.ru/12138258/363aa18e6c32ff15fa5ec3b09cbefbf6/" TargetMode="External"/><Relationship Id="rId31" Type="http://schemas.openxmlformats.org/officeDocument/2006/relationships/hyperlink" Target="http://ivo.garant.ru/" TargetMode="External"/><Relationship Id="rId44" Type="http://schemas.openxmlformats.org/officeDocument/2006/relationships/hyperlink" Target="http://garant.park.ru:80/doc.jsp?urn=urn:garant:12027232" TargetMode="External"/><Relationship Id="rId4" Type="http://schemas.openxmlformats.org/officeDocument/2006/relationships/webSettings" Target="webSettings.xml"/><Relationship Id="rId9" Type="http://schemas.openxmlformats.org/officeDocument/2006/relationships/hyperlink" Target="https://base.garant.ru/12138258/6f6a564ac5dc1fa713a326239c5c2f5d/" TargetMode="External"/><Relationship Id="rId14" Type="http://schemas.openxmlformats.org/officeDocument/2006/relationships/hyperlink" Target="https://base.garant.ru/12138258/1cafb24d049dcd1e7707a22d98e9858f/"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docs.cntd.ru/document/556330144" TargetMode="External"/><Relationship Id="rId8" Type="http://schemas.openxmlformats.org/officeDocument/2006/relationships/hyperlink" Target="https://base.garant.ru/71913724/" TargetMode="External"/><Relationship Id="rId3" Type="http://schemas.openxmlformats.org/officeDocument/2006/relationships/settings" Target="settings.xml"/><Relationship Id="rId12" Type="http://schemas.openxmlformats.org/officeDocument/2006/relationships/hyperlink" Target="https://base.garant.ru/12138258/1cafb24d049dcd1e7707a22d98e9858f/" TargetMode="External"/><Relationship Id="rId17" Type="http://schemas.openxmlformats.org/officeDocument/2006/relationships/hyperlink" Target="https://base.garant.ru/12138258/c7f0164139c159e5c4e7786790ae469d/"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image" Target="media/image2.png"/><Relationship Id="rId46" Type="http://schemas.openxmlformats.org/officeDocument/2006/relationships/fontTable" Target="fontTable.xml"/><Relationship Id="rId20" Type="http://schemas.openxmlformats.org/officeDocument/2006/relationships/hyperlink" Target="http://ivo.garant.ru/document?id=57329391&amp;sub=501010" TargetMode="External"/><Relationship Id="rId4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33074</Words>
  <Characters>188527</Characters>
  <Application>Microsoft Office Word</Application>
  <DocSecurity>0</DocSecurity>
  <Lines>1571</Lines>
  <Paragraphs>442</Paragraphs>
  <ScaleCrop>false</ScaleCrop>
  <Company/>
  <LinksUpToDate>false</LinksUpToDate>
  <CharactersWithSpaces>221159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2024-10-23T09:24:00Z</dcterms:created>
  <dcterms:modified xsi:type="dcterms:W3CDTF">2024-10-23T09:24:00Z</dcterms:modified>
</cp:coreProperties>
</file>