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2C" w:rsidRDefault="00255D2C" w:rsidP="00255D2C">
      <w:pPr>
        <w:tabs>
          <w:tab w:val="center" w:pos="4677"/>
          <w:tab w:val="left" w:pos="5479"/>
        </w:tabs>
        <w:jc w:val="center"/>
        <w:rPr>
          <w:sz w:val="24"/>
          <w:szCs w:val="24"/>
        </w:rPr>
      </w:pPr>
      <w:r>
        <w:rPr>
          <w:noProof/>
          <w:sz w:val="24"/>
          <w:szCs w:val="24"/>
        </w:rPr>
        <w:drawing>
          <wp:inline distT="0" distB="0" distL="0" distR="0">
            <wp:extent cx="354330" cy="477520"/>
            <wp:effectExtent l="19050" t="0" r="762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354330" cy="477520"/>
                    </a:xfrm>
                    <a:prstGeom prst="rect">
                      <a:avLst/>
                    </a:prstGeom>
                    <a:noFill/>
                    <a:ln w="9525">
                      <a:noFill/>
                      <a:miter lim="800000"/>
                      <a:headEnd/>
                      <a:tailEnd/>
                    </a:ln>
                  </pic:spPr>
                </pic:pic>
              </a:graphicData>
            </a:graphic>
          </wp:inline>
        </w:drawing>
      </w:r>
    </w:p>
    <w:p w:rsidR="00255D2C" w:rsidRPr="00370806" w:rsidRDefault="00255D2C" w:rsidP="00255D2C">
      <w:pPr>
        <w:pStyle w:val="a5"/>
        <w:jc w:val="center"/>
        <w:rPr>
          <w:rFonts w:ascii="Times New Roman" w:hAnsi="Times New Roman" w:cs="Times New Roman"/>
          <w:b/>
          <w:sz w:val="28"/>
          <w:szCs w:val="24"/>
        </w:rPr>
      </w:pPr>
      <w:r w:rsidRPr="00370806">
        <w:rPr>
          <w:rFonts w:ascii="Times New Roman" w:hAnsi="Times New Roman" w:cs="Times New Roman"/>
          <w:b/>
          <w:sz w:val="28"/>
          <w:szCs w:val="24"/>
        </w:rPr>
        <w:t>АДМИНИСТРАЦИЯ</w:t>
      </w:r>
    </w:p>
    <w:p w:rsidR="00255D2C" w:rsidRPr="00370806" w:rsidRDefault="00255D2C" w:rsidP="00255D2C">
      <w:pPr>
        <w:pStyle w:val="a5"/>
        <w:jc w:val="center"/>
        <w:rPr>
          <w:rFonts w:ascii="Times New Roman" w:hAnsi="Times New Roman" w:cs="Times New Roman"/>
          <w:b/>
          <w:sz w:val="28"/>
          <w:szCs w:val="24"/>
        </w:rPr>
      </w:pPr>
      <w:r w:rsidRPr="00370806">
        <w:rPr>
          <w:rFonts w:ascii="Times New Roman" w:hAnsi="Times New Roman" w:cs="Times New Roman"/>
          <w:b/>
          <w:sz w:val="28"/>
          <w:szCs w:val="24"/>
        </w:rPr>
        <w:t>МУНИЦИПАЛЬНОГО ОБРАЗОВАНИЯ</w:t>
      </w:r>
    </w:p>
    <w:p w:rsidR="00255D2C" w:rsidRPr="00370806" w:rsidRDefault="00255D2C" w:rsidP="00255D2C">
      <w:pPr>
        <w:pStyle w:val="a5"/>
        <w:jc w:val="center"/>
        <w:rPr>
          <w:rFonts w:ascii="Times New Roman" w:hAnsi="Times New Roman" w:cs="Times New Roman"/>
          <w:b/>
          <w:sz w:val="28"/>
          <w:szCs w:val="24"/>
        </w:rPr>
      </w:pPr>
      <w:r w:rsidRPr="00370806">
        <w:rPr>
          <w:rFonts w:ascii="Times New Roman" w:hAnsi="Times New Roman" w:cs="Times New Roman"/>
          <w:b/>
          <w:sz w:val="28"/>
          <w:szCs w:val="24"/>
        </w:rPr>
        <w:t>СЕЛЬСКОЕ ПОСЕЛЕНИЕ</w:t>
      </w:r>
    </w:p>
    <w:p w:rsidR="00255D2C" w:rsidRPr="00370806" w:rsidRDefault="00255D2C" w:rsidP="00255D2C">
      <w:pPr>
        <w:pStyle w:val="a5"/>
        <w:jc w:val="center"/>
        <w:rPr>
          <w:rFonts w:ascii="Times New Roman" w:hAnsi="Times New Roman" w:cs="Times New Roman"/>
          <w:b/>
          <w:sz w:val="28"/>
          <w:szCs w:val="24"/>
        </w:rPr>
      </w:pPr>
      <w:r w:rsidRPr="00370806">
        <w:rPr>
          <w:rFonts w:ascii="Times New Roman" w:hAnsi="Times New Roman" w:cs="Times New Roman"/>
          <w:b/>
          <w:sz w:val="28"/>
          <w:szCs w:val="24"/>
        </w:rPr>
        <w:t>ПЕТРОВСКИЙ  СЕЛЬСОВЕТ</w:t>
      </w:r>
    </w:p>
    <w:p w:rsidR="00255D2C" w:rsidRPr="00370806" w:rsidRDefault="00255D2C" w:rsidP="00255D2C">
      <w:pPr>
        <w:pStyle w:val="a5"/>
        <w:jc w:val="center"/>
        <w:rPr>
          <w:rFonts w:ascii="Times New Roman" w:hAnsi="Times New Roman" w:cs="Times New Roman"/>
          <w:b/>
          <w:sz w:val="28"/>
          <w:szCs w:val="24"/>
        </w:rPr>
      </w:pPr>
      <w:r w:rsidRPr="00370806">
        <w:rPr>
          <w:rFonts w:ascii="Times New Roman" w:hAnsi="Times New Roman" w:cs="Times New Roman"/>
          <w:b/>
          <w:sz w:val="28"/>
          <w:szCs w:val="24"/>
        </w:rPr>
        <w:t>САРАКТАШСКОГО РАЙОНА</w:t>
      </w:r>
    </w:p>
    <w:p w:rsidR="00255D2C" w:rsidRPr="00370806" w:rsidRDefault="00255D2C" w:rsidP="00255D2C">
      <w:pPr>
        <w:pStyle w:val="a5"/>
        <w:jc w:val="center"/>
        <w:rPr>
          <w:rFonts w:ascii="Times New Roman" w:hAnsi="Times New Roman" w:cs="Times New Roman"/>
          <w:b/>
          <w:sz w:val="28"/>
          <w:szCs w:val="24"/>
        </w:rPr>
      </w:pPr>
      <w:r w:rsidRPr="00370806">
        <w:rPr>
          <w:rFonts w:ascii="Times New Roman" w:hAnsi="Times New Roman" w:cs="Times New Roman"/>
          <w:b/>
          <w:sz w:val="28"/>
          <w:szCs w:val="24"/>
        </w:rPr>
        <w:t>ОРЕНБУРГСКОЙ ОБЛАСТИ</w:t>
      </w:r>
    </w:p>
    <w:p w:rsidR="00255D2C" w:rsidRPr="00370806" w:rsidRDefault="00255D2C" w:rsidP="00255D2C">
      <w:pPr>
        <w:pStyle w:val="a5"/>
        <w:jc w:val="center"/>
        <w:rPr>
          <w:rFonts w:ascii="Times New Roman" w:hAnsi="Times New Roman" w:cs="Times New Roman"/>
          <w:b/>
          <w:sz w:val="28"/>
          <w:szCs w:val="24"/>
        </w:rPr>
      </w:pPr>
    </w:p>
    <w:p w:rsidR="00255D2C" w:rsidRPr="00370806" w:rsidRDefault="00255D2C" w:rsidP="00255D2C">
      <w:pPr>
        <w:jc w:val="center"/>
        <w:rPr>
          <w:rFonts w:ascii="Times New Roman" w:hAnsi="Times New Roman" w:cs="Times New Roman"/>
          <w:b/>
          <w:sz w:val="28"/>
          <w:szCs w:val="24"/>
        </w:rPr>
      </w:pPr>
      <w:proofErr w:type="gramStart"/>
      <w:r w:rsidRPr="00370806">
        <w:rPr>
          <w:rFonts w:ascii="Times New Roman" w:hAnsi="Times New Roman" w:cs="Times New Roman"/>
          <w:b/>
          <w:sz w:val="28"/>
          <w:szCs w:val="24"/>
        </w:rPr>
        <w:t>П</w:t>
      </w:r>
      <w:proofErr w:type="gramEnd"/>
      <w:r w:rsidRPr="00370806">
        <w:rPr>
          <w:rFonts w:ascii="Times New Roman" w:hAnsi="Times New Roman" w:cs="Times New Roman"/>
          <w:b/>
          <w:sz w:val="28"/>
          <w:szCs w:val="24"/>
        </w:rPr>
        <w:t xml:space="preserve"> О С Т А Н О В Л Е Н И Е</w:t>
      </w:r>
    </w:p>
    <w:p w:rsidR="00255D2C" w:rsidRPr="00370806" w:rsidRDefault="00255D2C" w:rsidP="00255D2C">
      <w:pPr>
        <w:jc w:val="center"/>
        <w:rPr>
          <w:rFonts w:ascii="Times New Roman" w:hAnsi="Times New Roman" w:cs="Times New Roman"/>
          <w:b/>
          <w:sz w:val="28"/>
          <w:szCs w:val="24"/>
        </w:rPr>
      </w:pPr>
      <w:r w:rsidRPr="00370806">
        <w:rPr>
          <w:rFonts w:ascii="Times New Roman" w:hAnsi="Times New Roman" w:cs="Times New Roman"/>
          <w:b/>
          <w:sz w:val="28"/>
          <w:szCs w:val="24"/>
        </w:rPr>
        <w:t>__________________________________________________________________</w:t>
      </w:r>
    </w:p>
    <w:p w:rsidR="00255D2C" w:rsidRDefault="00370806" w:rsidP="00255D2C">
      <w:pPr>
        <w:jc w:val="center"/>
        <w:rPr>
          <w:rFonts w:ascii="Times New Roman" w:hAnsi="Times New Roman" w:cs="Times New Roman"/>
          <w:sz w:val="28"/>
          <w:szCs w:val="24"/>
        </w:rPr>
      </w:pPr>
      <w:r w:rsidRPr="00370806">
        <w:rPr>
          <w:rFonts w:ascii="Times New Roman" w:hAnsi="Times New Roman" w:cs="Times New Roman"/>
          <w:sz w:val="28"/>
          <w:szCs w:val="24"/>
        </w:rPr>
        <w:t>1</w:t>
      </w:r>
      <w:r>
        <w:rPr>
          <w:rFonts w:ascii="Times New Roman" w:hAnsi="Times New Roman" w:cs="Times New Roman"/>
          <w:sz w:val="28"/>
          <w:szCs w:val="24"/>
        </w:rPr>
        <w:t>7 ноября 2023года</w:t>
      </w:r>
      <w:r w:rsidR="00255D2C" w:rsidRPr="00370806">
        <w:rPr>
          <w:rFonts w:ascii="Times New Roman" w:hAnsi="Times New Roman" w:cs="Times New Roman"/>
          <w:sz w:val="28"/>
          <w:szCs w:val="24"/>
        </w:rPr>
        <w:tab/>
      </w:r>
      <w:r>
        <w:rPr>
          <w:rFonts w:ascii="Times New Roman" w:hAnsi="Times New Roman" w:cs="Times New Roman"/>
          <w:sz w:val="28"/>
          <w:szCs w:val="24"/>
        </w:rPr>
        <w:t xml:space="preserve">        </w:t>
      </w:r>
      <w:r w:rsidR="00255D2C" w:rsidRPr="00370806">
        <w:rPr>
          <w:rFonts w:ascii="Times New Roman" w:hAnsi="Times New Roman" w:cs="Times New Roman"/>
          <w:sz w:val="28"/>
          <w:szCs w:val="24"/>
        </w:rPr>
        <w:t xml:space="preserve">  </w:t>
      </w:r>
      <w:r>
        <w:rPr>
          <w:rFonts w:ascii="Times New Roman" w:hAnsi="Times New Roman" w:cs="Times New Roman"/>
          <w:sz w:val="28"/>
          <w:szCs w:val="24"/>
        </w:rPr>
        <w:t xml:space="preserve">      с</w:t>
      </w:r>
      <w:proofErr w:type="gramStart"/>
      <w:r>
        <w:rPr>
          <w:rFonts w:ascii="Times New Roman" w:hAnsi="Times New Roman" w:cs="Times New Roman"/>
          <w:sz w:val="28"/>
          <w:szCs w:val="24"/>
        </w:rPr>
        <w:t>.П</w:t>
      </w:r>
      <w:proofErr w:type="gramEnd"/>
      <w:r>
        <w:rPr>
          <w:rFonts w:ascii="Times New Roman" w:hAnsi="Times New Roman" w:cs="Times New Roman"/>
          <w:sz w:val="28"/>
          <w:szCs w:val="24"/>
        </w:rPr>
        <w:t>етровское</w:t>
      </w:r>
      <w:r>
        <w:rPr>
          <w:rFonts w:ascii="Times New Roman" w:hAnsi="Times New Roman" w:cs="Times New Roman"/>
          <w:sz w:val="28"/>
          <w:szCs w:val="24"/>
        </w:rPr>
        <w:tab/>
        <w:t xml:space="preserve">          </w:t>
      </w:r>
      <w:r w:rsidR="00255D2C" w:rsidRPr="00370806">
        <w:rPr>
          <w:rFonts w:ascii="Times New Roman" w:hAnsi="Times New Roman" w:cs="Times New Roman"/>
          <w:sz w:val="28"/>
          <w:szCs w:val="24"/>
        </w:rPr>
        <w:t xml:space="preserve">        </w:t>
      </w:r>
      <w:r>
        <w:rPr>
          <w:rFonts w:ascii="Times New Roman" w:hAnsi="Times New Roman" w:cs="Times New Roman"/>
          <w:sz w:val="28"/>
          <w:szCs w:val="24"/>
        </w:rPr>
        <w:t xml:space="preserve">                      </w:t>
      </w:r>
      <w:r w:rsidRPr="00370806">
        <w:rPr>
          <w:rFonts w:ascii="Times New Roman" w:hAnsi="Times New Roman" w:cs="Times New Roman"/>
          <w:sz w:val="28"/>
          <w:szCs w:val="24"/>
        </w:rPr>
        <w:t>№ 90</w:t>
      </w:r>
      <w:r w:rsidR="00255D2C" w:rsidRPr="00370806">
        <w:rPr>
          <w:rFonts w:ascii="Times New Roman" w:hAnsi="Times New Roman" w:cs="Times New Roman"/>
          <w:sz w:val="28"/>
          <w:szCs w:val="24"/>
        </w:rPr>
        <w:t>-п</w:t>
      </w:r>
    </w:p>
    <w:p w:rsidR="00370806" w:rsidRPr="00370806" w:rsidRDefault="00370806" w:rsidP="00255D2C">
      <w:pPr>
        <w:jc w:val="center"/>
        <w:rPr>
          <w:rFonts w:ascii="Times New Roman" w:eastAsia="Calibri" w:hAnsi="Times New Roman" w:cs="Times New Roman"/>
          <w:b/>
          <w:sz w:val="28"/>
          <w:szCs w:val="24"/>
        </w:rPr>
      </w:pPr>
    </w:p>
    <w:p w:rsidR="00370806" w:rsidRPr="00370806" w:rsidRDefault="00370806" w:rsidP="00370806">
      <w:pPr>
        <w:ind w:left="851" w:right="708"/>
        <w:jc w:val="center"/>
        <w:rPr>
          <w:rFonts w:ascii="Times New Roman" w:hAnsi="Times New Roman" w:cs="Times New Roman"/>
          <w:b/>
          <w:color w:val="000000"/>
          <w:sz w:val="28"/>
          <w:szCs w:val="28"/>
        </w:rPr>
      </w:pPr>
      <w:r w:rsidRPr="00370806">
        <w:rPr>
          <w:rFonts w:ascii="Times New Roman" w:hAnsi="Times New Roman" w:cs="Times New Roman"/>
          <w:b/>
          <w:bCs/>
          <w:color w:val="000000"/>
          <w:sz w:val="28"/>
          <w:szCs w:val="28"/>
        </w:rPr>
        <w:t xml:space="preserve">Об утверждении Положения о порядке установления причин нарушения законодательства о градостроительной деятельности  в </w:t>
      </w:r>
      <w:r w:rsidRPr="00370806">
        <w:rPr>
          <w:rStyle w:val="a8"/>
          <w:rFonts w:ascii="Times New Roman" w:hAnsi="Times New Roman" w:cs="Times New Roman"/>
          <w:sz w:val="28"/>
          <w:szCs w:val="28"/>
        </w:rPr>
        <w:t xml:space="preserve">сельском поселении </w:t>
      </w:r>
      <w:r w:rsidR="00D15A85">
        <w:rPr>
          <w:rStyle w:val="a8"/>
          <w:rFonts w:ascii="Times New Roman" w:hAnsi="Times New Roman" w:cs="Times New Roman"/>
          <w:sz w:val="28"/>
          <w:szCs w:val="28"/>
        </w:rPr>
        <w:t>Пет</w:t>
      </w:r>
      <w:r w:rsidRPr="00370806">
        <w:rPr>
          <w:rStyle w:val="a8"/>
          <w:rFonts w:ascii="Times New Roman" w:hAnsi="Times New Roman" w:cs="Times New Roman"/>
          <w:sz w:val="28"/>
          <w:szCs w:val="28"/>
        </w:rPr>
        <w:t>ровский сельсовет Саракташского района Оренбургской области</w:t>
      </w:r>
    </w:p>
    <w:p w:rsidR="00370806" w:rsidRDefault="00370806" w:rsidP="00370806">
      <w:pPr>
        <w:pStyle w:val="a5"/>
        <w:ind w:firstLine="708"/>
        <w:jc w:val="both"/>
        <w:rPr>
          <w:rFonts w:ascii="Times New Roman" w:hAnsi="Times New Roman" w:cs="Times New Roman"/>
          <w:sz w:val="28"/>
          <w:szCs w:val="28"/>
        </w:rPr>
      </w:pPr>
      <w:r w:rsidRPr="00370806">
        <w:rPr>
          <w:rFonts w:ascii="Times New Roman" w:hAnsi="Times New Roman" w:cs="Times New Roman"/>
          <w:color w:val="000000"/>
          <w:sz w:val="28"/>
          <w:szCs w:val="28"/>
        </w:rPr>
        <w:t xml:space="preserve">В целях реализации </w:t>
      </w:r>
      <w:hyperlink r:id="rId6" w:history="1">
        <w:r w:rsidRPr="00370806">
          <w:rPr>
            <w:rFonts w:ascii="Times New Roman" w:hAnsi="Times New Roman" w:cs="Times New Roman"/>
            <w:color w:val="000000"/>
            <w:sz w:val="28"/>
            <w:szCs w:val="28"/>
          </w:rPr>
          <w:t>статьи 62</w:t>
        </w:r>
      </w:hyperlink>
      <w:r w:rsidRPr="00370806">
        <w:rPr>
          <w:rFonts w:ascii="Times New Roman" w:hAnsi="Times New Roman" w:cs="Times New Roman"/>
          <w:color w:val="000000"/>
          <w:sz w:val="28"/>
          <w:szCs w:val="28"/>
        </w:rPr>
        <w:t xml:space="preserve"> </w:t>
      </w:r>
      <w:r w:rsidRPr="00370806">
        <w:rPr>
          <w:rFonts w:ascii="Times New Roman" w:hAnsi="Times New Roman" w:cs="Times New Roman"/>
          <w:sz w:val="28"/>
          <w:szCs w:val="28"/>
        </w:rPr>
        <w:t xml:space="preserve">Градостроительного кодекса Российской Федерации, руководствуясь Федеральным законом от 06.10.2003  №131-ФЗ «Об общих принципах организации местного самоуправления в Российской Федерации», </w:t>
      </w:r>
      <w:hyperlink r:id="rId7" w:history="1">
        <w:r w:rsidRPr="00D15A85">
          <w:rPr>
            <w:rStyle w:val="a9"/>
            <w:rFonts w:ascii="Times New Roman" w:hAnsi="Times New Roman"/>
            <w:color w:val="auto"/>
            <w:sz w:val="28"/>
            <w:szCs w:val="28"/>
            <w:u w:val="none"/>
          </w:rPr>
          <w:t>Уставом</w:t>
        </w:r>
      </w:hyperlink>
      <w:r w:rsidRPr="00370806">
        <w:rPr>
          <w:rFonts w:ascii="Times New Roman" w:hAnsi="Times New Roman" w:cs="Times New Roman"/>
          <w:sz w:val="28"/>
          <w:szCs w:val="28"/>
        </w:rPr>
        <w:t xml:space="preserve"> муниципального образования </w:t>
      </w:r>
      <w:r w:rsidR="00D15A85">
        <w:rPr>
          <w:rFonts w:ascii="Times New Roman" w:hAnsi="Times New Roman" w:cs="Times New Roman"/>
          <w:sz w:val="28"/>
          <w:szCs w:val="28"/>
        </w:rPr>
        <w:t>Пет</w:t>
      </w:r>
      <w:r w:rsidRPr="00370806">
        <w:rPr>
          <w:rFonts w:ascii="Times New Roman" w:hAnsi="Times New Roman" w:cs="Times New Roman"/>
          <w:sz w:val="28"/>
          <w:szCs w:val="28"/>
        </w:rPr>
        <w:t>ровский сельсовет Саракташского района Оренбургской области</w:t>
      </w:r>
    </w:p>
    <w:p w:rsidR="00370806" w:rsidRPr="00370806" w:rsidRDefault="00370806" w:rsidP="00370806">
      <w:pPr>
        <w:pStyle w:val="a5"/>
        <w:ind w:firstLine="708"/>
        <w:jc w:val="both"/>
        <w:rPr>
          <w:rFonts w:ascii="Times New Roman" w:hAnsi="Times New Roman" w:cs="Times New Roman"/>
          <w:sz w:val="28"/>
          <w:szCs w:val="28"/>
        </w:rPr>
      </w:pPr>
    </w:p>
    <w:p w:rsidR="00370806" w:rsidRPr="00370806" w:rsidRDefault="00370806" w:rsidP="00370806">
      <w:pPr>
        <w:pStyle w:val="a5"/>
        <w:jc w:val="both"/>
        <w:rPr>
          <w:rFonts w:ascii="Times New Roman" w:hAnsi="Times New Roman" w:cs="Times New Roman"/>
          <w:color w:val="000000"/>
          <w:sz w:val="28"/>
          <w:szCs w:val="28"/>
        </w:rPr>
      </w:pPr>
      <w:bookmarkStart w:id="0" w:name="sub_1"/>
      <w:r w:rsidRPr="00370806">
        <w:rPr>
          <w:rFonts w:ascii="Times New Roman" w:hAnsi="Times New Roman" w:cs="Times New Roman"/>
          <w:sz w:val="28"/>
          <w:szCs w:val="28"/>
        </w:rPr>
        <w:tab/>
        <w:t>1</w:t>
      </w:r>
      <w:bookmarkEnd w:id="0"/>
      <w:r w:rsidRPr="00370806">
        <w:rPr>
          <w:rFonts w:ascii="Times New Roman" w:hAnsi="Times New Roman" w:cs="Times New Roman"/>
          <w:sz w:val="28"/>
          <w:szCs w:val="28"/>
        </w:rPr>
        <w:t xml:space="preserve">. Утвердить </w:t>
      </w:r>
      <w:r w:rsidRPr="00370806">
        <w:rPr>
          <w:rFonts w:ascii="Times New Roman" w:hAnsi="Times New Roman" w:cs="Times New Roman"/>
          <w:color w:val="000000"/>
          <w:sz w:val="28"/>
          <w:szCs w:val="28"/>
        </w:rPr>
        <w:t xml:space="preserve">Положение о порядке установления причин нарушения законодательства о градостроительной деятельности </w:t>
      </w:r>
      <w:r w:rsidRPr="00370806">
        <w:rPr>
          <w:rFonts w:ascii="Times New Roman" w:hAnsi="Times New Roman" w:cs="Times New Roman"/>
          <w:bCs/>
          <w:color w:val="000000"/>
          <w:sz w:val="28"/>
          <w:szCs w:val="28"/>
        </w:rPr>
        <w:t xml:space="preserve">в </w:t>
      </w:r>
      <w:r w:rsidRPr="00370806">
        <w:rPr>
          <w:rStyle w:val="a8"/>
          <w:rFonts w:ascii="Times New Roman" w:hAnsi="Times New Roman" w:cs="Times New Roman"/>
          <w:b w:val="0"/>
          <w:sz w:val="28"/>
          <w:szCs w:val="28"/>
        </w:rPr>
        <w:t xml:space="preserve">сельском поселении </w:t>
      </w:r>
      <w:r w:rsidR="00D15A85">
        <w:rPr>
          <w:rStyle w:val="a8"/>
          <w:rFonts w:ascii="Times New Roman" w:hAnsi="Times New Roman" w:cs="Times New Roman"/>
          <w:b w:val="0"/>
          <w:sz w:val="28"/>
          <w:szCs w:val="28"/>
        </w:rPr>
        <w:t>Пет</w:t>
      </w:r>
      <w:r w:rsidRPr="00370806">
        <w:rPr>
          <w:rStyle w:val="a8"/>
          <w:rFonts w:ascii="Times New Roman" w:hAnsi="Times New Roman" w:cs="Times New Roman"/>
          <w:b w:val="0"/>
          <w:sz w:val="28"/>
          <w:szCs w:val="28"/>
        </w:rPr>
        <w:t>ровский сельсовет Саракташского района Оренбургской области</w:t>
      </w:r>
      <w:r w:rsidRPr="00370806">
        <w:rPr>
          <w:rFonts w:ascii="Times New Roman" w:hAnsi="Times New Roman" w:cs="Times New Roman"/>
          <w:bCs/>
          <w:color w:val="000000"/>
          <w:sz w:val="28"/>
          <w:szCs w:val="28"/>
        </w:rPr>
        <w:t xml:space="preserve"> </w:t>
      </w:r>
      <w:r w:rsidRPr="00370806">
        <w:rPr>
          <w:rFonts w:ascii="Times New Roman" w:hAnsi="Times New Roman" w:cs="Times New Roman"/>
          <w:color w:val="000000"/>
          <w:sz w:val="28"/>
          <w:szCs w:val="28"/>
        </w:rPr>
        <w:t>согласно приложению к настоящему постановлению.</w:t>
      </w:r>
    </w:p>
    <w:p w:rsidR="00370806" w:rsidRPr="00370806" w:rsidRDefault="00370806" w:rsidP="00370806">
      <w:pPr>
        <w:pStyle w:val="a5"/>
        <w:ind w:firstLine="708"/>
        <w:jc w:val="both"/>
        <w:rPr>
          <w:rFonts w:ascii="Times New Roman" w:hAnsi="Times New Roman" w:cs="Times New Roman"/>
          <w:sz w:val="28"/>
          <w:szCs w:val="28"/>
          <w:lang w:eastAsia="ar-SA"/>
        </w:rPr>
      </w:pPr>
      <w:r w:rsidRPr="00370806">
        <w:rPr>
          <w:rFonts w:ascii="Times New Roman" w:hAnsi="Times New Roman" w:cs="Times New Roman"/>
          <w:bCs/>
          <w:sz w:val="28"/>
          <w:szCs w:val="28"/>
        </w:rPr>
        <w:t xml:space="preserve">2. </w:t>
      </w:r>
      <w:proofErr w:type="gramStart"/>
      <w:r w:rsidRPr="00370806">
        <w:rPr>
          <w:rFonts w:ascii="Times New Roman" w:hAnsi="Times New Roman" w:cs="Times New Roman"/>
          <w:sz w:val="28"/>
          <w:szCs w:val="28"/>
          <w:lang w:eastAsia="ar-SA"/>
        </w:rPr>
        <w:t>Контроль за</w:t>
      </w:r>
      <w:proofErr w:type="gramEnd"/>
      <w:r w:rsidRPr="00370806">
        <w:rPr>
          <w:rFonts w:ascii="Times New Roman" w:hAnsi="Times New Roman" w:cs="Times New Roman"/>
          <w:sz w:val="28"/>
          <w:szCs w:val="28"/>
          <w:lang w:eastAsia="ar-SA"/>
        </w:rPr>
        <w:t xml:space="preserve"> выполнением настоящего постановления оставляю за собой. </w:t>
      </w:r>
    </w:p>
    <w:p w:rsidR="00370806" w:rsidRPr="00370806" w:rsidRDefault="00370806" w:rsidP="00370806">
      <w:pPr>
        <w:pStyle w:val="a5"/>
        <w:ind w:firstLine="708"/>
        <w:jc w:val="both"/>
        <w:rPr>
          <w:rFonts w:ascii="Times New Roman" w:hAnsi="Times New Roman" w:cs="Times New Roman"/>
          <w:sz w:val="28"/>
          <w:szCs w:val="28"/>
          <w:lang w:eastAsia="ar-SA"/>
        </w:rPr>
      </w:pPr>
      <w:bookmarkStart w:id="1" w:name="sub_3"/>
      <w:r>
        <w:rPr>
          <w:rFonts w:ascii="Times New Roman" w:hAnsi="Times New Roman" w:cs="Times New Roman"/>
          <w:sz w:val="28"/>
          <w:szCs w:val="28"/>
        </w:rPr>
        <w:t xml:space="preserve">3. </w:t>
      </w:r>
      <w:r w:rsidRPr="00370806">
        <w:rPr>
          <w:rFonts w:ascii="Times New Roman" w:hAnsi="Times New Roman" w:cs="Times New Roman"/>
          <w:sz w:val="28"/>
          <w:szCs w:val="28"/>
        </w:rPr>
        <w:t xml:space="preserve">Настоящее постановление вступает в силу после дня его обнародования и подлежит размещению на официальном сайте муниципального образования </w:t>
      </w:r>
      <w:r w:rsidR="00D15A85">
        <w:rPr>
          <w:rFonts w:ascii="Times New Roman" w:hAnsi="Times New Roman" w:cs="Times New Roman"/>
          <w:sz w:val="28"/>
          <w:szCs w:val="28"/>
        </w:rPr>
        <w:t>Пет</w:t>
      </w:r>
      <w:r w:rsidRPr="00370806">
        <w:rPr>
          <w:rFonts w:ascii="Times New Roman" w:hAnsi="Times New Roman" w:cs="Times New Roman"/>
          <w:sz w:val="28"/>
          <w:szCs w:val="28"/>
        </w:rPr>
        <w:t xml:space="preserve">ровский сельсовет Саракташского района Оренбургской области. </w:t>
      </w:r>
      <w:bookmarkEnd w:id="1"/>
    </w:p>
    <w:p w:rsidR="00255D2C" w:rsidRDefault="00255D2C" w:rsidP="00370806">
      <w:pPr>
        <w:pStyle w:val="a5"/>
        <w:rPr>
          <w:rFonts w:eastAsia="Calibri"/>
          <w:sz w:val="24"/>
          <w:szCs w:val="24"/>
          <w:lang w:eastAsia="en-US"/>
        </w:rPr>
      </w:pPr>
    </w:p>
    <w:p w:rsidR="00255D2C" w:rsidRDefault="00255D2C" w:rsidP="00255D2C">
      <w:pPr>
        <w:pStyle w:val="ConsPlusNonformat"/>
        <w:ind w:left="-709"/>
        <w:rPr>
          <w:rFonts w:ascii="Times New Roman" w:hAnsi="Times New Roman" w:cs="Times New Roman"/>
          <w:sz w:val="24"/>
          <w:szCs w:val="24"/>
        </w:rPr>
      </w:pPr>
      <w:r>
        <w:rPr>
          <w:rFonts w:ascii="Times New Roman" w:hAnsi="Times New Roman" w:cs="Times New Roman"/>
          <w:sz w:val="24"/>
          <w:szCs w:val="24"/>
        </w:rPr>
        <w:t xml:space="preserve">            </w:t>
      </w:r>
    </w:p>
    <w:p w:rsidR="00370806" w:rsidRDefault="00255D2C" w:rsidP="00370806">
      <w:pPr>
        <w:pStyle w:val="ConsPlusNonformat"/>
        <w:ind w:left="-709"/>
        <w:rPr>
          <w:rFonts w:ascii="Times New Roman" w:hAnsi="Times New Roman" w:cs="Times New Roman"/>
          <w:sz w:val="24"/>
          <w:szCs w:val="24"/>
        </w:rPr>
      </w:pPr>
      <w:r>
        <w:rPr>
          <w:rFonts w:ascii="Times New Roman" w:hAnsi="Times New Roman" w:cs="Times New Roman"/>
          <w:sz w:val="24"/>
          <w:szCs w:val="24"/>
        </w:rPr>
        <w:t xml:space="preserve">          </w:t>
      </w:r>
    </w:p>
    <w:p w:rsidR="00370806" w:rsidRPr="00370806" w:rsidRDefault="00370806" w:rsidP="00370806">
      <w:pPr>
        <w:pStyle w:val="ConsPlusNonformat"/>
        <w:rPr>
          <w:rFonts w:ascii="Times New Roman" w:hAnsi="Times New Roman" w:cs="Times New Roman"/>
          <w:sz w:val="24"/>
          <w:szCs w:val="24"/>
        </w:rPr>
      </w:pPr>
      <w:r>
        <w:rPr>
          <w:rFonts w:ascii="Times New Roman" w:hAnsi="Times New Roman" w:cs="Times New Roman"/>
          <w:sz w:val="28"/>
          <w:szCs w:val="24"/>
        </w:rPr>
        <w:t xml:space="preserve"> Глава</w:t>
      </w:r>
    </w:p>
    <w:p w:rsidR="00255D2C" w:rsidRPr="00370806" w:rsidRDefault="00255D2C" w:rsidP="00370806">
      <w:pPr>
        <w:pStyle w:val="ConsPlusNonformat"/>
        <w:rPr>
          <w:rFonts w:ascii="Times New Roman" w:hAnsi="Times New Roman" w:cs="Times New Roman"/>
          <w:sz w:val="28"/>
          <w:szCs w:val="24"/>
          <w:u w:val="single"/>
        </w:rPr>
      </w:pPr>
      <w:r w:rsidRPr="00370806">
        <w:rPr>
          <w:rFonts w:ascii="Times New Roman" w:hAnsi="Times New Roman" w:cs="Times New Roman"/>
          <w:sz w:val="28"/>
          <w:szCs w:val="24"/>
        </w:rPr>
        <w:t xml:space="preserve">муниципального образования  </w:t>
      </w:r>
      <w:r w:rsidR="00370806">
        <w:rPr>
          <w:rFonts w:ascii="Times New Roman" w:hAnsi="Times New Roman" w:cs="Times New Roman"/>
          <w:sz w:val="28"/>
          <w:szCs w:val="24"/>
        </w:rPr>
        <w:t xml:space="preserve">                    </w:t>
      </w:r>
      <w:r w:rsidRPr="00370806">
        <w:rPr>
          <w:rFonts w:ascii="Times New Roman" w:hAnsi="Times New Roman" w:cs="Times New Roman"/>
          <w:sz w:val="28"/>
          <w:szCs w:val="24"/>
        </w:rPr>
        <w:t xml:space="preserve"> </w:t>
      </w:r>
      <w:r w:rsidR="00370806">
        <w:rPr>
          <w:rFonts w:ascii="Times New Roman" w:hAnsi="Times New Roman" w:cs="Times New Roman"/>
          <w:sz w:val="28"/>
          <w:szCs w:val="24"/>
        </w:rPr>
        <w:t xml:space="preserve">     </w:t>
      </w:r>
      <w:r w:rsidRPr="00370806">
        <w:rPr>
          <w:rFonts w:ascii="Times New Roman" w:hAnsi="Times New Roman" w:cs="Times New Roman"/>
          <w:sz w:val="28"/>
          <w:szCs w:val="24"/>
        </w:rPr>
        <w:t xml:space="preserve">                  О.А. Митюшникова</w:t>
      </w:r>
    </w:p>
    <w:p w:rsidR="00D5436B" w:rsidRDefault="00D5436B" w:rsidP="004A4894"/>
    <w:p w:rsidR="00D15A85" w:rsidRDefault="00D15A85" w:rsidP="004A4894"/>
    <w:p w:rsidR="00D15A85" w:rsidRPr="00D15A85" w:rsidRDefault="00D15A85" w:rsidP="00D15A85">
      <w:pPr>
        <w:pStyle w:val="a5"/>
        <w:ind w:left="5670"/>
        <w:rPr>
          <w:rFonts w:ascii="Times New Roman" w:hAnsi="Times New Roman" w:cs="Times New Roman"/>
          <w:sz w:val="28"/>
          <w:szCs w:val="28"/>
        </w:rPr>
      </w:pPr>
      <w:bookmarkStart w:id="2" w:name="sub_1000"/>
      <w:r w:rsidRPr="00D15A85">
        <w:rPr>
          <w:rFonts w:ascii="Times New Roman" w:hAnsi="Times New Roman" w:cs="Times New Roman"/>
          <w:sz w:val="28"/>
          <w:szCs w:val="28"/>
        </w:rPr>
        <w:lastRenderedPageBreak/>
        <w:t xml:space="preserve">Приложение </w:t>
      </w:r>
    </w:p>
    <w:p w:rsidR="00D15A85" w:rsidRPr="00D15A85" w:rsidRDefault="00D15A85" w:rsidP="00D15A85">
      <w:pPr>
        <w:pStyle w:val="a5"/>
        <w:ind w:left="5670"/>
        <w:rPr>
          <w:rFonts w:ascii="Times New Roman" w:hAnsi="Times New Roman" w:cs="Times New Roman"/>
          <w:sz w:val="28"/>
          <w:szCs w:val="28"/>
        </w:rPr>
      </w:pPr>
      <w:r w:rsidRPr="00D15A85">
        <w:rPr>
          <w:rFonts w:ascii="Times New Roman" w:hAnsi="Times New Roman" w:cs="Times New Roman"/>
          <w:color w:val="000000"/>
          <w:sz w:val="28"/>
          <w:szCs w:val="28"/>
        </w:rPr>
        <w:t>к постановлению</w:t>
      </w:r>
      <w:r w:rsidRPr="00D15A85">
        <w:rPr>
          <w:rFonts w:ascii="Times New Roman" w:hAnsi="Times New Roman" w:cs="Times New Roman"/>
          <w:sz w:val="28"/>
          <w:szCs w:val="28"/>
        </w:rPr>
        <w:t xml:space="preserve"> администрации</w:t>
      </w:r>
    </w:p>
    <w:p w:rsidR="00D15A85" w:rsidRPr="00D15A85" w:rsidRDefault="00D15A85" w:rsidP="00D15A85">
      <w:pPr>
        <w:pStyle w:val="a5"/>
        <w:ind w:left="5670"/>
        <w:rPr>
          <w:rFonts w:ascii="Times New Roman" w:hAnsi="Times New Roman" w:cs="Times New Roman"/>
          <w:sz w:val="28"/>
          <w:szCs w:val="28"/>
        </w:rPr>
      </w:pPr>
      <w:r>
        <w:rPr>
          <w:rFonts w:ascii="Times New Roman" w:hAnsi="Times New Roman" w:cs="Times New Roman"/>
          <w:sz w:val="28"/>
          <w:szCs w:val="28"/>
        </w:rPr>
        <w:t>Пет</w:t>
      </w:r>
      <w:r w:rsidRPr="00D15A85">
        <w:rPr>
          <w:rFonts w:ascii="Times New Roman" w:hAnsi="Times New Roman" w:cs="Times New Roman"/>
          <w:sz w:val="28"/>
          <w:szCs w:val="28"/>
        </w:rPr>
        <w:t>ровского сельсовета</w:t>
      </w:r>
    </w:p>
    <w:p w:rsidR="00D15A85" w:rsidRPr="00D15A85" w:rsidRDefault="00D15A85" w:rsidP="00D15A85">
      <w:pPr>
        <w:pStyle w:val="a5"/>
        <w:ind w:left="5670"/>
        <w:rPr>
          <w:rFonts w:ascii="Times New Roman" w:hAnsi="Times New Roman" w:cs="Times New Roman"/>
          <w:sz w:val="28"/>
          <w:szCs w:val="28"/>
        </w:rPr>
      </w:pPr>
      <w:r>
        <w:rPr>
          <w:rFonts w:ascii="Times New Roman" w:hAnsi="Times New Roman" w:cs="Times New Roman"/>
          <w:sz w:val="28"/>
          <w:szCs w:val="28"/>
        </w:rPr>
        <w:t>от 17 ноября 2023 года</w:t>
      </w:r>
      <w:r w:rsidRPr="00D15A85">
        <w:rPr>
          <w:rFonts w:ascii="Times New Roman" w:hAnsi="Times New Roman" w:cs="Times New Roman"/>
          <w:sz w:val="28"/>
          <w:szCs w:val="28"/>
        </w:rPr>
        <w:t xml:space="preserve"> № </w:t>
      </w:r>
      <w:r>
        <w:rPr>
          <w:rFonts w:ascii="Times New Roman" w:hAnsi="Times New Roman" w:cs="Times New Roman"/>
          <w:sz w:val="28"/>
          <w:szCs w:val="28"/>
        </w:rPr>
        <w:t>90</w:t>
      </w:r>
      <w:r w:rsidRPr="00D15A85">
        <w:rPr>
          <w:rFonts w:ascii="Times New Roman" w:hAnsi="Times New Roman" w:cs="Times New Roman"/>
          <w:sz w:val="28"/>
          <w:szCs w:val="28"/>
        </w:rPr>
        <w:t>-п</w:t>
      </w:r>
    </w:p>
    <w:bookmarkEnd w:id="2"/>
    <w:p w:rsidR="00D15A85" w:rsidRPr="00D15A85" w:rsidRDefault="00D15A85" w:rsidP="00D15A85">
      <w:pPr>
        <w:pStyle w:val="a5"/>
        <w:ind w:left="5670"/>
        <w:rPr>
          <w:rFonts w:ascii="Times New Roman" w:hAnsi="Times New Roman" w:cs="Times New Roman"/>
          <w:b/>
          <w:sz w:val="28"/>
          <w:szCs w:val="28"/>
        </w:rPr>
      </w:pPr>
    </w:p>
    <w:p w:rsidR="00D15A85" w:rsidRDefault="00D15A85" w:rsidP="00D15A85">
      <w:pPr>
        <w:pStyle w:val="a5"/>
        <w:jc w:val="center"/>
        <w:rPr>
          <w:rStyle w:val="a8"/>
          <w:rFonts w:ascii="Times New Roman" w:hAnsi="Times New Roman" w:cs="Times New Roman"/>
          <w:sz w:val="28"/>
          <w:szCs w:val="28"/>
        </w:rPr>
      </w:pPr>
      <w:r w:rsidRPr="00D15A85">
        <w:rPr>
          <w:rFonts w:ascii="Times New Roman" w:hAnsi="Times New Roman" w:cs="Times New Roman"/>
          <w:b/>
          <w:color w:val="000000"/>
          <w:sz w:val="28"/>
          <w:szCs w:val="28"/>
        </w:rPr>
        <w:t xml:space="preserve">Положение о порядке установления причин нарушения законодательства о градостроительной деятельности в </w:t>
      </w:r>
      <w:r w:rsidRPr="00D15A85">
        <w:rPr>
          <w:rStyle w:val="a8"/>
          <w:rFonts w:ascii="Times New Roman" w:hAnsi="Times New Roman" w:cs="Times New Roman"/>
          <w:sz w:val="28"/>
          <w:szCs w:val="28"/>
        </w:rPr>
        <w:t xml:space="preserve">сельском поселении </w:t>
      </w:r>
      <w:r>
        <w:rPr>
          <w:rStyle w:val="a8"/>
          <w:rFonts w:ascii="Times New Roman" w:hAnsi="Times New Roman" w:cs="Times New Roman"/>
          <w:sz w:val="28"/>
          <w:szCs w:val="28"/>
        </w:rPr>
        <w:t>Пет</w:t>
      </w:r>
      <w:r w:rsidRPr="00D15A85">
        <w:rPr>
          <w:rStyle w:val="a8"/>
          <w:rFonts w:ascii="Times New Roman" w:hAnsi="Times New Roman" w:cs="Times New Roman"/>
          <w:sz w:val="28"/>
          <w:szCs w:val="28"/>
        </w:rPr>
        <w:t xml:space="preserve">ровский сельсовет Саракташского района </w:t>
      </w:r>
    </w:p>
    <w:p w:rsidR="00D15A85" w:rsidRPr="00D15A85" w:rsidRDefault="00D15A85" w:rsidP="00D15A85">
      <w:pPr>
        <w:pStyle w:val="a5"/>
        <w:jc w:val="center"/>
        <w:rPr>
          <w:rFonts w:ascii="Times New Roman" w:hAnsi="Times New Roman" w:cs="Times New Roman"/>
          <w:sz w:val="28"/>
          <w:szCs w:val="28"/>
        </w:rPr>
      </w:pPr>
      <w:r w:rsidRPr="00D15A85">
        <w:rPr>
          <w:rStyle w:val="a8"/>
          <w:rFonts w:ascii="Times New Roman" w:hAnsi="Times New Roman" w:cs="Times New Roman"/>
          <w:sz w:val="28"/>
          <w:szCs w:val="28"/>
        </w:rPr>
        <w:t>Оренбургской области</w:t>
      </w:r>
    </w:p>
    <w:p w:rsidR="00D15A85" w:rsidRPr="00D15A85" w:rsidRDefault="00D15A85" w:rsidP="00D15A85">
      <w:pPr>
        <w:pStyle w:val="a5"/>
        <w:jc w:val="center"/>
        <w:rPr>
          <w:rFonts w:ascii="Times New Roman" w:hAnsi="Times New Roman" w:cs="Times New Roman"/>
          <w:b/>
          <w:sz w:val="28"/>
          <w:szCs w:val="28"/>
        </w:rPr>
      </w:pPr>
    </w:p>
    <w:p w:rsidR="00D15A85" w:rsidRPr="00D15A85" w:rsidRDefault="00D15A85" w:rsidP="00D15A85">
      <w:pPr>
        <w:pStyle w:val="a5"/>
        <w:numPr>
          <w:ilvl w:val="0"/>
          <w:numId w:val="20"/>
        </w:numPr>
        <w:jc w:val="center"/>
        <w:rPr>
          <w:rFonts w:ascii="Times New Roman" w:hAnsi="Times New Roman" w:cs="Times New Roman"/>
          <w:b/>
          <w:sz w:val="28"/>
          <w:szCs w:val="28"/>
        </w:rPr>
      </w:pPr>
      <w:bookmarkStart w:id="3" w:name="P32"/>
      <w:bookmarkEnd w:id="3"/>
      <w:r w:rsidRPr="00D15A85">
        <w:rPr>
          <w:rFonts w:ascii="Times New Roman" w:hAnsi="Times New Roman" w:cs="Times New Roman"/>
          <w:b/>
          <w:sz w:val="28"/>
          <w:szCs w:val="28"/>
        </w:rPr>
        <w:t>Общие положения</w:t>
      </w:r>
    </w:p>
    <w:p w:rsidR="00D15A85" w:rsidRPr="00D15A85" w:rsidRDefault="00D15A85" w:rsidP="00D15A85">
      <w:pPr>
        <w:pStyle w:val="a5"/>
        <w:rPr>
          <w:rFonts w:ascii="Times New Roman" w:hAnsi="Times New Roman" w:cs="Times New Roman"/>
          <w:b/>
          <w:sz w:val="28"/>
          <w:szCs w:val="28"/>
        </w:rPr>
      </w:pPr>
    </w:p>
    <w:p w:rsidR="00D15A85" w:rsidRPr="00D15A85" w:rsidRDefault="00D15A85" w:rsidP="00D15A85">
      <w:pPr>
        <w:pStyle w:val="a5"/>
        <w:ind w:firstLine="709"/>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1.1. </w:t>
      </w:r>
      <w:proofErr w:type="gramStart"/>
      <w:r w:rsidRPr="00D15A85">
        <w:rPr>
          <w:rFonts w:ascii="Times New Roman" w:hAnsi="Times New Roman" w:cs="Times New Roman"/>
          <w:color w:val="000000"/>
          <w:sz w:val="28"/>
          <w:szCs w:val="28"/>
        </w:rPr>
        <w:t xml:space="preserve">Настоящее Положение определяет порядок установления причин нарушения законодательства о градостроительной деятельности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w:t>
      </w:r>
      <w:r w:rsidRPr="00D15A85">
        <w:rPr>
          <w:rFonts w:ascii="Times New Roman" w:hAnsi="Times New Roman" w:cs="Times New Roman"/>
          <w:sz w:val="28"/>
          <w:szCs w:val="28"/>
        </w:rPr>
        <w:t xml:space="preserve">в </w:t>
      </w:r>
      <w:hyperlink r:id="rId8" w:history="1">
        <w:r w:rsidRPr="00D15A85">
          <w:rPr>
            <w:rFonts w:ascii="Times New Roman" w:hAnsi="Times New Roman" w:cs="Times New Roman"/>
            <w:sz w:val="28"/>
            <w:szCs w:val="28"/>
          </w:rPr>
          <w:t>частях 2</w:t>
        </w:r>
      </w:hyperlink>
      <w:r w:rsidRPr="00D15A85">
        <w:rPr>
          <w:rFonts w:ascii="Times New Roman" w:hAnsi="Times New Roman" w:cs="Times New Roman"/>
          <w:sz w:val="28"/>
          <w:szCs w:val="28"/>
        </w:rPr>
        <w:t xml:space="preserve"> и </w:t>
      </w:r>
      <w:hyperlink r:id="rId9" w:history="1">
        <w:r w:rsidRPr="00D15A85">
          <w:rPr>
            <w:rFonts w:ascii="Times New Roman" w:hAnsi="Times New Roman" w:cs="Times New Roman"/>
            <w:sz w:val="28"/>
            <w:szCs w:val="28"/>
          </w:rPr>
          <w:t>3 статьи 62</w:t>
        </w:r>
      </w:hyperlink>
      <w:r w:rsidRPr="00D15A85">
        <w:rPr>
          <w:rFonts w:ascii="Times New Roman" w:hAnsi="Times New Roman" w:cs="Times New Roman"/>
          <w:sz w:val="28"/>
          <w:szCs w:val="28"/>
        </w:rPr>
        <w:t xml:space="preserve"> </w:t>
      </w:r>
      <w:hyperlink r:id="rId10" w:tgtFrame="_blank" w:history="1">
        <w:r w:rsidRPr="00D15A85">
          <w:rPr>
            <w:rFonts w:ascii="Times New Roman" w:hAnsi="Times New Roman" w:cs="Times New Roman"/>
            <w:sz w:val="28"/>
            <w:szCs w:val="28"/>
          </w:rPr>
          <w:t>Градостроительного кодекса</w:t>
        </w:r>
      </w:hyperlink>
      <w:r w:rsidRPr="00D15A85">
        <w:rPr>
          <w:rFonts w:ascii="Times New Roman" w:hAnsi="Times New Roman" w:cs="Times New Roman"/>
          <w:color w:val="000000"/>
          <w:sz w:val="28"/>
          <w:szCs w:val="28"/>
        </w:rPr>
        <w:t xml:space="preserve"> Российской Федерации, или в результате нарушения законодательства о градостроительной деятельности, если вред жизни или</w:t>
      </w:r>
      <w:proofErr w:type="gramEnd"/>
      <w:r w:rsidRPr="00D15A85">
        <w:rPr>
          <w:rFonts w:ascii="Times New Roman" w:hAnsi="Times New Roman" w:cs="Times New Roman"/>
          <w:color w:val="000000"/>
          <w:sz w:val="28"/>
          <w:szCs w:val="28"/>
        </w:rPr>
        <w:t xml:space="preserve"> здоровью физических лиц либо значительный вред имуществу физических или юридических лиц не причиняется.</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1.2. Установление причин нарушения законодательства о градостроительной деятельности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1.3. Установление причин нарушения законодательства о градостроительстве осуществляется в целях:</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1) устранения нарушения законодательства о градостроительстве;</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2) определения круга лиц, которым причинен вред в результате нарушения законодательства, а также размеров причиненного вреда;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 определения лиц, допустивших нарушение законодательства о градостроительстве и обстоятельств, указывающих на их виновность;</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4) обобщения и анализа установленных причин нарушения законодательства о градостроительстве в целях разработки предложений для принятия мер по предупреждению подобных нарушений;</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5) использования материалов по установлению причин нарушений законодательства о градостроительной деятельности при разработке проектов местных нормативов градостроительного проектирования </w:t>
      </w:r>
      <w:r>
        <w:rPr>
          <w:rFonts w:ascii="Times New Roman" w:hAnsi="Times New Roman" w:cs="Times New Roman"/>
          <w:color w:val="000000"/>
          <w:sz w:val="28"/>
          <w:szCs w:val="28"/>
        </w:rPr>
        <w:t>Пет</w:t>
      </w:r>
      <w:r w:rsidRPr="00D15A85">
        <w:rPr>
          <w:rFonts w:ascii="Times New Roman" w:hAnsi="Times New Roman" w:cs="Times New Roman"/>
          <w:color w:val="000000"/>
          <w:sz w:val="28"/>
          <w:szCs w:val="28"/>
        </w:rPr>
        <w:t>ровского сельсовета.</w:t>
      </w:r>
    </w:p>
    <w:p w:rsidR="00D15A85" w:rsidRPr="00D15A85" w:rsidRDefault="00D15A85" w:rsidP="00D15A85">
      <w:pPr>
        <w:pStyle w:val="a5"/>
        <w:jc w:val="both"/>
        <w:rPr>
          <w:rFonts w:ascii="Times New Roman" w:hAnsi="Times New Roman" w:cs="Times New Roman"/>
          <w:b/>
          <w:color w:val="000000"/>
          <w:sz w:val="28"/>
          <w:szCs w:val="28"/>
        </w:rPr>
      </w:pPr>
      <w:r w:rsidRPr="00D15A85">
        <w:rPr>
          <w:rFonts w:ascii="Times New Roman" w:hAnsi="Times New Roman" w:cs="Times New Roman"/>
          <w:color w:val="000000"/>
          <w:sz w:val="28"/>
          <w:szCs w:val="28"/>
        </w:rPr>
        <w:t xml:space="preserve"> </w:t>
      </w:r>
    </w:p>
    <w:p w:rsidR="00D15A85" w:rsidRPr="00D15A85" w:rsidRDefault="00D15A85" w:rsidP="00D15A85">
      <w:pPr>
        <w:pStyle w:val="a5"/>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D15A85">
        <w:rPr>
          <w:rFonts w:ascii="Times New Roman" w:hAnsi="Times New Roman" w:cs="Times New Roman"/>
          <w:b/>
          <w:color w:val="000000"/>
          <w:sz w:val="28"/>
          <w:szCs w:val="28"/>
        </w:rPr>
        <w:t>. Сообщения о случаях причинения вреда жизни или здоровью</w:t>
      </w:r>
    </w:p>
    <w:p w:rsidR="00D15A85" w:rsidRPr="00D15A85" w:rsidRDefault="00D15A85" w:rsidP="00D15A85">
      <w:pPr>
        <w:pStyle w:val="a5"/>
        <w:jc w:val="center"/>
        <w:rPr>
          <w:rFonts w:ascii="Times New Roman" w:hAnsi="Times New Roman" w:cs="Times New Roman"/>
          <w:b/>
          <w:color w:val="000000"/>
          <w:sz w:val="28"/>
          <w:szCs w:val="28"/>
        </w:rPr>
      </w:pPr>
      <w:r w:rsidRPr="00D15A85">
        <w:rPr>
          <w:rFonts w:ascii="Times New Roman" w:hAnsi="Times New Roman" w:cs="Times New Roman"/>
          <w:b/>
          <w:color w:val="000000"/>
          <w:sz w:val="28"/>
          <w:szCs w:val="28"/>
        </w:rPr>
        <w:t>физических лиц, имуществу физических или юридических лиц</w:t>
      </w:r>
    </w:p>
    <w:p w:rsidR="00D15A85" w:rsidRPr="00D15A85" w:rsidRDefault="00D15A85" w:rsidP="00D15A85">
      <w:pPr>
        <w:pStyle w:val="a5"/>
        <w:jc w:val="center"/>
        <w:rPr>
          <w:rFonts w:ascii="Times New Roman" w:hAnsi="Times New Roman" w:cs="Times New Roman"/>
          <w:b/>
          <w:color w:val="000000"/>
          <w:sz w:val="28"/>
          <w:szCs w:val="28"/>
        </w:rPr>
      </w:pPr>
      <w:r w:rsidRPr="00D15A85">
        <w:rPr>
          <w:rFonts w:ascii="Times New Roman" w:hAnsi="Times New Roman" w:cs="Times New Roman"/>
          <w:b/>
          <w:color w:val="000000"/>
          <w:sz w:val="28"/>
          <w:szCs w:val="28"/>
        </w:rPr>
        <w:t xml:space="preserve">в результате нарушения законодательства о </w:t>
      </w:r>
      <w:proofErr w:type="gramStart"/>
      <w:r w:rsidRPr="00D15A85">
        <w:rPr>
          <w:rFonts w:ascii="Times New Roman" w:hAnsi="Times New Roman" w:cs="Times New Roman"/>
          <w:b/>
          <w:color w:val="000000"/>
          <w:sz w:val="28"/>
          <w:szCs w:val="28"/>
        </w:rPr>
        <w:t>градостроительной</w:t>
      </w:r>
      <w:proofErr w:type="gramEnd"/>
    </w:p>
    <w:p w:rsidR="00D15A85" w:rsidRPr="00D15A85" w:rsidRDefault="00D15A85" w:rsidP="00D15A85">
      <w:pPr>
        <w:pStyle w:val="a5"/>
        <w:jc w:val="center"/>
        <w:rPr>
          <w:rFonts w:ascii="Times New Roman" w:hAnsi="Times New Roman" w:cs="Times New Roman"/>
          <w:b/>
          <w:color w:val="000000"/>
          <w:sz w:val="28"/>
          <w:szCs w:val="28"/>
        </w:rPr>
      </w:pPr>
      <w:r w:rsidRPr="00D15A85">
        <w:rPr>
          <w:rFonts w:ascii="Times New Roman" w:hAnsi="Times New Roman" w:cs="Times New Roman"/>
          <w:b/>
          <w:color w:val="000000"/>
          <w:sz w:val="28"/>
          <w:szCs w:val="28"/>
        </w:rPr>
        <w:t>деятельности</w:t>
      </w:r>
    </w:p>
    <w:p w:rsidR="00D15A85" w:rsidRPr="00D15A85" w:rsidRDefault="00D15A85" w:rsidP="00D15A85">
      <w:pPr>
        <w:pStyle w:val="a5"/>
        <w:jc w:val="center"/>
        <w:rPr>
          <w:rFonts w:ascii="Times New Roman" w:hAnsi="Times New Roman" w:cs="Times New Roman"/>
          <w:color w:val="000000"/>
          <w:sz w:val="28"/>
          <w:szCs w:val="28"/>
        </w:rPr>
      </w:pP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lastRenderedPageBreak/>
        <w:t xml:space="preserve">2.1. </w:t>
      </w:r>
      <w:proofErr w:type="gramStart"/>
      <w:r w:rsidRPr="00D15A85">
        <w:rPr>
          <w:rFonts w:ascii="Times New Roman" w:hAnsi="Times New Roman" w:cs="Times New Roman"/>
          <w:color w:val="000000"/>
          <w:sz w:val="28"/>
          <w:szCs w:val="28"/>
        </w:rPr>
        <w:t xml:space="preserve">Лица, осуществляющие строительство, реконструкцию, капитальный ремонт, снос или эксплуатацию объектов капитального строительства (далее - лица, осуществляющие строительство и эксплуатацию), на которых допущены нарушения законодательства о градостроительной деятельности, повлекшие причинение вреда, должны немедленно передать сообщение о факте нарушения в администрацию муниципального образования </w:t>
      </w:r>
      <w:r>
        <w:rPr>
          <w:rFonts w:ascii="Times New Roman" w:hAnsi="Times New Roman" w:cs="Times New Roman"/>
          <w:color w:val="000000"/>
          <w:sz w:val="28"/>
          <w:szCs w:val="28"/>
        </w:rPr>
        <w:t>Пет</w:t>
      </w:r>
      <w:r w:rsidRPr="00D15A85">
        <w:rPr>
          <w:rFonts w:ascii="Times New Roman" w:hAnsi="Times New Roman" w:cs="Times New Roman"/>
          <w:color w:val="000000"/>
          <w:sz w:val="28"/>
          <w:szCs w:val="28"/>
        </w:rPr>
        <w:t>ровский сельсовет, а в случаях причинения вреда жизни и здоровью физических лиц - кроме того в органы прокуратуры по месту нахождения</w:t>
      </w:r>
      <w:proofErr w:type="gramEnd"/>
      <w:r w:rsidRPr="00D15A85">
        <w:rPr>
          <w:rFonts w:ascii="Times New Roman" w:hAnsi="Times New Roman" w:cs="Times New Roman"/>
          <w:color w:val="000000"/>
          <w:sz w:val="28"/>
          <w:szCs w:val="28"/>
        </w:rPr>
        <w:t xml:space="preserve"> объекта капитального строительства, на котором допущены нарушения законодательства о градостроительной деятельности, в органы гражданской обороны и чрезвычайных ситуаций, государственную инспекцию труда.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2.2. </w:t>
      </w:r>
      <w:proofErr w:type="gramStart"/>
      <w:r w:rsidRPr="00D15A85">
        <w:rPr>
          <w:rFonts w:ascii="Times New Roman" w:hAnsi="Times New Roman" w:cs="Times New Roman"/>
          <w:color w:val="000000"/>
          <w:sz w:val="28"/>
          <w:szCs w:val="28"/>
        </w:rPr>
        <w:t>В сроки, установленные технической комиссией, лица, осуществляющее строительство или эксплуатацию, представляет в данную комиссию дополнительную информацию, содержащую следующие сведения: полное наименование и состояние объекта, наименование организации заказчика, подрядчика, проектировщика, эксплуатационной организации с указанием их юридических адресов и руководителей, место расположения объекта капитального строительства (почтовый или строительный адрес), время, характер и размер причиненного вреда, сведения о пострадавших и погибших, обстоятельства причинения</w:t>
      </w:r>
      <w:proofErr w:type="gramEnd"/>
      <w:r w:rsidRPr="00D15A85">
        <w:rPr>
          <w:rFonts w:ascii="Times New Roman" w:hAnsi="Times New Roman" w:cs="Times New Roman"/>
          <w:color w:val="000000"/>
          <w:sz w:val="28"/>
          <w:szCs w:val="28"/>
        </w:rPr>
        <w:t xml:space="preserve"> </w:t>
      </w:r>
      <w:proofErr w:type="gramStart"/>
      <w:r w:rsidRPr="00D15A85">
        <w:rPr>
          <w:rFonts w:ascii="Times New Roman" w:hAnsi="Times New Roman" w:cs="Times New Roman"/>
          <w:color w:val="000000"/>
          <w:sz w:val="28"/>
          <w:szCs w:val="28"/>
        </w:rPr>
        <w:t>вреда жизни и здоровью, имуществу, сведения о вероятной причине причинения вреда, а также документы (справки, сведения), связанные с проведением инженерных изысканий, выполнением работ по проектированию, строительству в отношении объекта капитального строительства, образцы (пробы) применяемых строительных материалов (конструкций) и документы, связанные эксплуатацией объекта.</w:t>
      </w:r>
      <w:proofErr w:type="gramEnd"/>
    </w:p>
    <w:p w:rsidR="00D15A85" w:rsidRPr="00D15A85" w:rsidRDefault="00D15A85" w:rsidP="00D15A85">
      <w:pPr>
        <w:pStyle w:val="a5"/>
        <w:jc w:val="center"/>
        <w:rPr>
          <w:rFonts w:ascii="Times New Roman" w:hAnsi="Times New Roman" w:cs="Times New Roman"/>
          <w:color w:val="000000"/>
          <w:sz w:val="28"/>
          <w:szCs w:val="28"/>
        </w:rPr>
      </w:pPr>
    </w:p>
    <w:p w:rsidR="00D15A85" w:rsidRPr="00D15A85" w:rsidRDefault="00D15A85" w:rsidP="00D15A85">
      <w:pPr>
        <w:pStyle w:val="a5"/>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3</w:t>
      </w:r>
      <w:r w:rsidRPr="00D15A85">
        <w:rPr>
          <w:rFonts w:ascii="Times New Roman" w:hAnsi="Times New Roman" w:cs="Times New Roman"/>
          <w:b/>
          <w:color w:val="000000"/>
          <w:sz w:val="28"/>
          <w:szCs w:val="28"/>
        </w:rPr>
        <w:t>. Порядок установления причин нарушения законодательства</w:t>
      </w:r>
    </w:p>
    <w:p w:rsidR="00D15A85" w:rsidRPr="00D15A85" w:rsidRDefault="00D15A85" w:rsidP="00D15A85">
      <w:pPr>
        <w:pStyle w:val="a5"/>
        <w:jc w:val="center"/>
        <w:rPr>
          <w:rFonts w:ascii="Times New Roman" w:hAnsi="Times New Roman" w:cs="Times New Roman"/>
          <w:b/>
          <w:color w:val="000000"/>
          <w:sz w:val="28"/>
          <w:szCs w:val="28"/>
        </w:rPr>
      </w:pPr>
      <w:r w:rsidRPr="00D15A85">
        <w:rPr>
          <w:rFonts w:ascii="Times New Roman" w:hAnsi="Times New Roman" w:cs="Times New Roman"/>
          <w:b/>
          <w:color w:val="000000"/>
          <w:sz w:val="28"/>
          <w:szCs w:val="28"/>
        </w:rPr>
        <w:t>о градостроительной деятельности</w:t>
      </w: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3.1. Причины нарушения законодательства о градостроительной деятельности, повлекшего причинение вреда жизни или здоровью физических лиц, имуществу физических или юридических лиц, устанавливаются технической комиссией.</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3.2. Техническая комиссия создается распоряжением администрации </w:t>
      </w:r>
      <w:r>
        <w:rPr>
          <w:rFonts w:ascii="Times New Roman" w:hAnsi="Times New Roman" w:cs="Times New Roman"/>
          <w:color w:val="000000"/>
          <w:sz w:val="28"/>
          <w:szCs w:val="28"/>
        </w:rPr>
        <w:t>Пет</w:t>
      </w:r>
      <w:r w:rsidRPr="00D15A85">
        <w:rPr>
          <w:rFonts w:ascii="Times New Roman" w:hAnsi="Times New Roman" w:cs="Times New Roman"/>
          <w:color w:val="000000"/>
          <w:sz w:val="28"/>
          <w:szCs w:val="28"/>
        </w:rPr>
        <w:t>ровского сельсовета в случаях причинения вреда жизни или здоровью физических лиц, имуществу физических или юридических лиц в процессе строительства, реконструкции, капитального ремонта, сноса и эксплуатации объектов, указанных в п. 1.1 настоящего Положения, а также в иных случаях нарушения градостроительного законодательства, когда вред здоровью не причиняется.</w:t>
      </w:r>
    </w:p>
    <w:p w:rsidR="00D15A85" w:rsidRPr="00D15A85" w:rsidRDefault="00D15A85" w:rsidP="00D15A85">
      <w:pPr>
        <w:pStyle w:val="a5"/>
        <w:ind w:firstLine="708"/>
        <w:jc w:val="both"/>
        <w:rPr>
          <w:rFonts w:ascii="Times New Roman" w:hAnsi="Times New Roman" w:cs="Times New Roman"/>
          <w:color w:val="000000"/>
          <w:sz w:val="28"/>
          <w:szCs w:val="28"/>
        </w:rPr>
      </w:pPr>
      <w:bookmarkStart w:id="4" w:name="P54"/>
      <w:bookmarkEnd w:id="4"/>
      <w:r w:rsidRPr="00D15A85">
        <w:rPr>
          <w:rFonts w:ascii="Times New Roman" w:hAnsi="Times New Roman" w:cs="Times New Roman"/>
          <w:color w:val="000000"/>
          <w:sz w:val="28"/>
          <w:szCs w:val="28"/>
        </w:rPr>
        <w:t>3.3. Поводом для рассмотрения вопроса о создании технической комиссии являются:</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1) заявление физического или юридического лица либо их представителей о причинении вреда с приложением документов, подтверждающих факт причинения вреда (материалы фотосъемки, </w:t>
      </w:r>
      <w:r w:rsidRPr="00D15A85">
        <w:rPr>
          <w:rFonts w:ascii="Times New Roman" w:hAnsi="Times New Roman" w:cs="Times New Roman"/>
          <w:color w:val="000000"/>
          <w:sz w:val="28"/>
          <w:szCs w:val="28"/>
        </w:rPr>
        <w:lastRenderedPageBreak/>
        <w:t>видеозаписи и т.д.) при строительстве, реконструкции, капитальном ремонте, сносе, эксплуатации объекта капитального строительства;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2) извещение лица, осуществляющего строительство и эксплуатацию, о возникновении аварийной ситуации при строительстве, реконструкции, капитальном ремонте, сносе и эксплуатации объекта капитального строительства, повлекшей за собой причинение вреда;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4)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3.4. Решение о создании технической комиссии или отказе в ее создании принимает администрация </w:t>
      </w:r>
      <w:r>
        <w:rPr>
          <w:rFonts w:ascii="Times New Roman" w:hAnsi="Times New Roman" w:cs="Times New Roman"/>
          <w:color w:val="000000"/>
          <w:sz w:val="28"/>
          <w:szCs w:val="28"/>
        </w:rPr>
        <w:t>Пет</w:t>
      </w:r>
      <w:r w:rsidRPr="00D15A85">
        <w:rPr>
          <w:rFonts w:ascii="Times New Roman" w:hAnsi="Times New Roman" w:cs="Times New Roman"/>
          <w:color w:val="000000"/>
          <w:sz w:val="28"/>
          <w:szCs w:val="28"/>
        </w:rPr>
        <w:t>ровского сельсовета не позднее 10 дней со дня причинения вреда жизни или здоровью физических лиц, имуществу физических или юридических лиц.</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3.5. Основаниями для отказа в создании технической комиссии являются:</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а) отсутствие выполнения работ по строительству объектов капитального строительства, указанных в пункте 1.1 настоящего Положения;</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б) отсутствие </w:t>
      </w:r>
      <w:proofErr w:type="gramStart"/>
      <w:r w:rsidRPr="00D15A85">
        <w:rPr>
          <w:rFonts w:ascii="Times New Roman" w:hAnsi="Times New Roman" w:cs="Times New Roman"/>
          <w:color w:val="000000"/>
          <w:sz w:val="28"/>
          <w:szCs w:val="28"/>
        </w:rPr>
        <w:t>подтверждения факта причинения вреда жизни</w:t>
      </w:r>
      <w:proofErr w:type="gramEnd"/>
      <w:r w:rsidRPr="00D15A85">
        <w:rPr>
          <w:rFonts w:ascii="Times New Roman" w:hAnsi="Times New Roman" w:cs="Times New Roman"/>
          <w:color w:val="000000"/>
          <w:sz w:val="28"/>
          <w:szCs w:val="28"/>
        </w:rPr>
        <w:t xml:space="preserve">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капитального строительства, указанных в пункте 1.1 настоящего Положения;</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в) незначительный размер вреда, причиненного имуществу физического или юридического лица, возмещенного с согласия этого лица до принятия решения об образовании технической комиссии.</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Уведомление об отказе в создании технической комиссии в течение пяти рабочих дней со дня принятия такого решения направляется (вручается) лицу (органу), указанному в пункте 3.3 настоящего Положения.</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3.6. В состав технической комиссии включаются:</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а) представители администрации </w:t>
      </w:r>
      <w:r>
        <w:rPr>
          <w:rFonts w:ascii="Times New Roman" w:hAnsi="Times New Roman" w:cs="Times New Roman"/>
          <w:color w:val="000000"/>
          <w:sz w:val="28"/>
          <w:szCs w:val="28"/>
        </w:rPr>
        <w:t>Пет</w:t>
      </w:r>
      <w:r w:rsidRPr="00D15A85">
        <w:rPr>
          <w:rFonts w:ascii="Times New Roman" w:hAnsi="Times New Roman" w:cs="Times New Roman"/>
          <w:color w:val="000000"/>
          <w:sz w:val="28"/>
          <w:szCs w:val="28"/>
        </w:rPr>
        <w:t>ровского сельсовета;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б) представители органов, уполномоченных на проведение государственной экспертизы проектной документации;</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в) других заинтересованных органов и организаций по согласованию с ними.</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Возглавляет работу технической комиссии глава </w:t>
      </w:r>
      <w:r>
        <w:rPr>
          <w:rFonts w:ascii="Times New Roman" w:hAnsi="Times New Roman" w:cs="Times New Roman"/>
          <w:color w:val="000000"/>
          <w:sz w:val="28"/>
          <w:szCs w:val="28"/>
        </w:rPr>
        <w:t>муниципального образования Пет</w:t>
      </w:r>
      <w:r w:rsidRPr="00D15A85">
        <w:rPr>
          <w:rFonts w:ascii="Times New Roman" w:hAnsi="Times New Roman" w:cs="Times New Roman"/>
          <w:color w:val="000000"/>
          <w:sz w:val="28"/>
          <w:szCs w:val="28"/>
        </w:rPr>
        <w:t>ровский сельсовет.</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3.7. </w:t>
      </w:r>
      <w:proofErr w:type="gramStart"/>
      <w:r w:rsidRPr="00D15A85">
        <w:rPr>
          <w:rFonts w:ascii="Times New Roman" w:hAnsi="Times New Roman" w:cs="Times New Roman"/>
          <w:color w:val="000000"/>
          <w:sz w:val="28"/>
          <w:szCs w:val="28"/>
        </w:rPr>
        <w:t xml:space="preserve">В качестве наблюдателей в работе технической комиссии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реконструкции, капитальный ремонт, лицо, осуществляющее эксплуатацию объекта капитального строительства, лицо, осуществляющее снос, либо их представители, представители </w:t>
      </w:r>
      <w:r w:rsidRPr="00D15A85">
        <w:rPr>
          <w:rFonts w:ascii="Times New Roman" w:hAnsi="Times New Roman" w:cs="Times New Roman"/>
          <w:color w:val="000000"/>
          <w:sz w:val="28"/>
          <w:szCs w:val="28"/>
        </w:rPr>
        <w:lastRenderedPageBreak/>
        <w:t>специализированной экспертной организации в области проектирования и строительства) и представители граждан и их объединений.</w:t>
      </w:r>
      <w:proofErr w:type="gramEnd"/>
    </w:p>
    <w:p w:rsidR="00D15A85" w:rsidRPr="00D15A85" w:rsidRDefault="00D15A85" w:rsidP="00D15A85">
      <w:pPr>
        <w:pStyle w:val="a5"/>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Лица, указанные в абзаце первом настоящего пункта, в случае несогласия с заключением могут оспорить его в судебном порядке.</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3.8. Распоряжением о создании технической комиссии устанавливается срок ее работы. Максимальный срок установления причин нарушений законодательства о градостроительной деятельности не может превышать двух месяцев.</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3.9. Техническая комиссия для установления причин нарушения законодательства о градостроительной деятельности:</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1) запрашивает и изучает материалы инженерных изысканий, всю исходно-разрешительную и проектную документацию, на основании которой осуществляется строительство, реконструкция, капитальный ремонт, эксплуатация, снос объекта капитального строительства;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2) устанавливает наличие документов, подтверждающих согласование проектной документации в соответствии с действующим законодательством, наличие положительного заключения экспертизы проектной документации (если прохождение экспертизы предусмотрено законодательством), наличие других необходимых для строительства, реконструкции, капитального ремонта, сноса и эксплуатации объекта капитального строительства документов;</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3) осуществляет проверку исполнительной документации по объекту капитального строительства;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4) проверяет, направлялась ли лицом, осуществляющим строительство, информация о начале строительства и об окончании очередного этапа строительства объекта в орган, осуществляющий государственный строительный надзор, если осуществление такого надзора предусмотрено законодательством;</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5) устанавливает соответствие физических и юридических лиц, осуществляющих проектирование, строительство (либо выполняющих отдельные виды работ) объекта капитального строительства, требованиям законодательства Российской Федерации, предъявляемым к таким лицам;</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6) производит осмотр объекта капитального строительства, на котором допущено причинение вреда жизни или здоровью физических лиц, имуществу физических или юридических лиц,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D15A85" w:rsidRPr="00D15A85" w:rsidRDefault="00D15A85" w:rsidP="00D15A85">
      <w:pPr>
        <w:pStyle w:val="a5"/>
        <w:ind w:firstLine="708"/>
        <w:jc w:val="both"/>
        <w:rPr>
          <w:rFonts w:ascii="Times New Roman" w:hAnsi="Times New Roman" w:cs="Times New Roman"/>
          <w:color w:val="000000"/>
          <w:sz w:val="28"/>
          <w:szCs w:val="28"/>
        </w:rPr>
      </w:pPr>
      <w:bookmarkStart w:id="5" w:name="P81"/>
      <w:bookmarkEnd w:id="5"/>
      <w:r w:rsidRPr="00D15A85">
        <w:rPr>
          <w:rFonts w:ascii="Times New Roman" w:hAnsi="Times New Roman" w:cs="Times New Roman"/>
          <w:color w:val="000000"/>
          <w:sz w:val="28"/>
          <w:szCs w:val="28"/>
        </w:rPr>
        <w:t>7) устанавливает факт нарушения законодательства о градостроительной деятельности, определяет существо нарушений, а также обстоятельства, их повлекшие;</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8) предпринимает все необходимые действия для установления причин нарушения законодательства о градостроительной деятельности;</w:t>
      </w:r>
    </w:p>
    <w:p w:rsidR="00D15A85" w:rsidRPr="00D15A85" w:rsidRDefault="00D15A85" w:rsidP="00D15A85">
      <w:pPr>
        <w:pStyle w:val="a5"/>
        <w:ind w:firstLine="708"/>
        <w:jc w:val="both"/>
        <w:rPr>
          <w:rFonts w:ascii="Times New Roman" w:hAnsi="Times New Roman" w:cs="Times New Roman"/>
          <w:color w:val="000000"/>
          <w:sz w:val="28"/>
          <w:szCs w:val="28"/>
        </w:rPr>
      </w:pPr>
      <w:bookmarkStart w:id="6" w:name="P83"/>
      <w:bookmarkEnd w:id="6"/>
      <w:r w:rsidRPr="00D15A85">
        <w:rPr>
          <w:rFonts w:ascii="Times New Roman" w:hAnsi="Times New Roman" w:cs="Times New Roman"/>
          <w:color w:val="000000"/>
          <w:sz w:val="28"/>
          <w:szCs w:val="28"/>
        </w:rPr>
        <w:t>9)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lastRenderedPageBreak/>
        <w:t>По результатам работы технической комиссии составляется заключение, содержащее выводы:</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а) о причинах нарушения законодательства о градостроительной деятельности, в результате которого был причинен вред жизни или здоровью физических лиц, имуществу физических или юридических лиц, и о его размерах;</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б) об обстоятельствах, указывающих на виновность лиц;</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в) о необходимых мерах по восстановлению благоприятных условий жизнедеятельности человека.</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В случае если техническая комиссия приходит к отрицательным выводам в отношении вопросов, указанных в подпунктах 7 и </w:t>
      </w:r>
      <w:hyperlink r:id="rId11" w:anchor="P83" w:history="1">
        <w:r w:rsidRPr="00D15A85">
          <w:rPr>
            <w:rFonts w:ascii="Times New Roman" w:hAnsi="Times New Roman" w:cs="Times New Roman"/>
            <w:color w:val="000000"/>
            <w:sz w:val="28"/>
            <w:szCs w:val="28"/>
          </w:rPr>
          <w:t>9</w:t>
        </w:r>
      </w:hyperlink>
      <w:r w:rsidRPr="00D15A85">
        <w:rPr>
          <w:rFonts w:ascii="Times New Roman" w:hAnsi="Times New Roman" w:cs="Times New Roman"/>
          <w:color w:val="000000"/>
          <w:sz w:val="28"/>
          <w:szCs w:val="28"/>
        </w:rPr>
        <w:t xml:space="preserve"> настоящего Положения, составляется заключение, в котором не указываются выводы о размере причиненного вреда, а также предложения о мерах по восстановлению благоприятных условий жизнедеятельности человека.</w:t>
      </w:r>
    </w:p>
    <w:p w:rsidR="00D15A85" w:rsidRPr="00D15A85" w:rsidRDefault="00D15A85" w:rsidP="00D15A85">
      <w:pPr>
        <w:pStyle w:val="a5"/>
        <w:ind w:firstLine="708"/>
        <w:jc w:val="both"/>
        <w:rPr>
          <w:rFonts w:ascii="Times New Roman" w:hAnsi="Times New Roman" w:cs="Times New Roman"/>
          <w:color w:val="000000"/>
          <w:sz w:val="28"/>
          <w:szCs w:val="28"/>
        </w:rPr>
      </w:pPr>
      <w:bookmarkStart w:id="7" w:name="P89"/>
      <w:bookmarkEnd w:id="7"/>
      <w:r w:rsidRPr="00D15A85">
        <w:rPr>
          <w:rFonts w:ascii="Times New Roman" w:hAnsi="Times New Roman" w:cs="Times New Roman"/>
          <w:color w:val="000000"/>
          <w:sz w:val="28"/>
          <w:szCs w:val="28"/>
        </w:rPr>
        <w:t xml:space="preserve">3.10. </w:t>
      </w:r>
      <w:proofErr w:type="gramStart"/>
      <w:r w:rsidRPr="00D15A85">
        <w:rPr>
          <w:rFonts w:ascii="Times New Roman" w:hAnsi="Times New Roman" w:cs="Times New Roman"/>
          <w:color w:val="000000"/>
          <w:sz w:val="28"/>
          <w:szCs w:val="28"/>
        </w:rPr>
        <w:t>Заключение составляется по форме согласно приложению к настоящему Положению, утверждается председателем технической комиссии и направляется посредством почтовой связи заказным письмом с уведомлением о вручении в срок не более семи рабочих дней со дня его утверждения лицу, осуществляющему строительство, реконструкцию, капитальный ремонт, эксплуатацию, снос объекта капитального строительства, для устранения причин нарушения законодательства о градостроительной деятельности, повлекшего причинение вреда.</w:t>
      </w:r>
      <w:proofErr w:type="gramEnd"/>
    </w:p>
    <w:p w:rsidR="00D15A85" w:rsidRPr="00D15A85" w:rsidRDefault="00D15A85" w:rsidP="00D15A85">
      <w:pPr>
        <w:pStyle w:val="a5"/>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D15A85">
        <w:rPr>
          <w:rFonts w:ascii="Times New Roman" w:hAnsi="Times New Roman" w:cs="Times New Roman"/>
          <w:color w:val="000000"/>
          <w:sz w:val="28"/>
          <w:szCs w:val="28"/>
        </w:rPr>
        <w:t xml:space="preserve">.11. Техническая комиссия при выявлении фактов административных правонарушений направляет информацию </w:t>
      </w:r>
      <w:proofErr w:type="gramStart"/>
      <w:r w:rsidRPr="00D15A85">
        <w:rPr>
          <w:rFonts w:ascii="Times New Roman" w:hAnsi="Times New Roman" w:cs="Times New Roman"/>
          <w:color w:val="000000"/>
          <w:sz w:val="28"/>
          <w:szCs w:val="28"/>
        </w:rPr>
        <w:t>в органы в соответствии с их компетенцией для решения вопроса о привлечении</w:t>
      </w:r>
      <w:proofErr w:type="gramEnd"/>
      <w:r w:rsidRPr="00D15A85">
        <w:rPr>
          <w:rFonts w:ascii="Times New Roman" w:hAnsi="Times New Roman" w:cs="Times New Roman"/>
          <w:color w:val="000000"/>
          <w:sz w:val="28"/>
          <w:szCs w:val="28"/>
        </w:rPr>
        <w:t xml:space="preserve"> лиц, допустивших правонарушения, к административной ответственности.</w:t>
      </w:r>
    </w:p>
    <w:p w:rsidR="00D15A85" w:rsidRPr="00D15A85" w:rsidRDefault="00D15A85" w:rsidP="00D15A85">
      <w:pPr>
        <w:pStyle w:val="a5"/>
        <w:ind w:firstLine="708"/>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3.12. Заключение, указанное в пункте 3.10 настоящего Положения, в течение семи рабочих дней со дня его утверждения подлежит опубликованию на официальном сайте администрации </w:t>
      </w:r>
      <w:r>
        <w:rPr>
          <w:rFonts w:ascii="Times New Roman" w:hAnsi="Times New Roman" w:cs="Times New Roman"/>
          <w:color w:val="000000"/>
          <w:sz w:val="28"/>
          <w:szCs w:val="28"/>
        </w:rPr>
        <w:t>Пет</w:t>
      </w:r>
      <w:r w:rsidRPr="00D15A85">
        <w:rPr>
          <w:rFonts w:ascii="Times New Roman" w:hAnsi="Times New Roman" w:cs="Times New Roman"/>
          <w:color w:val="000000"/>
          <w:sz w:val="28"/>
          <w:szCs w:val="28"/>
        </w:rPr>
        <w:t>ровского сельсовета.</w:t>
      </w: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755EE">
      <w:pPr>
        <w:pStyle w:val="a5"/>
        <w:ind w:left="5245"/>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br w:type="page"/>
      </w:r>
      <w:r w:rsidRPr="00D15A85">
        <w:rPr>
          <w:rFonts w:ascii="Times New Roman" w:hAnsi="Times New Roman" w:cs="Times New Roman"/>
          <w:color w:val="000000"/>
          <w:sz w:val="28"/>
          <w:szCs w:val="28"/>
        </w:rPr>
        <w:lastRenderedPageBreak/>
        <w:t>Приложение</w:t>
      </w:r>
    </w:p>
    <w:p w:rsidR="00D15A85" w:rsidRPr="00D15A85" w:rsidRDefault="00D15A85" w:rsidP="00D755EE">
      <w:pPr>
        <w:pStyle w:val="a5"/>
        <w:ind w:left="5245"/>
        <w:jc w:val="both"/>
        <w:rPr>
          <w:rStyle w:val="a8"/>
          <w:rFonts w:ascii="Times New Roman" w:hAnsi="Times New Roman" w:cs="Times New Roman"/>
          <w:b w:val="0"/>
          <w:bCs w:val="0"/>
          <w:color w:val="000000"/>
          <w:sz w:val="28"/>
          <w:szCs w:val="28"/>
        </w:rPr>
      </w:pPr>
      <w:r w:rsidRPr="00D15A85">
        <w:rPr>
          <w:rFonts w:ascii="Times New Roman" w:hAnsi="Times New Roman" w:cs="Times New Roman"/>
          <w:color w:val="000000"/>
          <w:sz w:val="28"/>
          <w:szCs w:val="28"/>
        </w:rPr>
        <w:t>к Положению о порядке установления</w:t>
      </w:r>
      <w:r>
        <w:rPr>
          <w:rFonts w:ascii="Times New Roman" w:hAnsi="Times New Roman" w:cs="Times New Roman"/>
          <w:color w:val="000000"/>
          <w:sz w:val="28"/>
          <w:szCs w:val="28"/>
        </w:rPr>
        <w:t xml:space="preserve"> </w:t>
      </w:r>
      <w:r w:rsidR="00D755EE">
        <w:rPr>
          <w:rFonts w:ascii="Times New Roman" w:hAnsi="Times New Roman" w:cs="Times New Roman"/>
          <w:color w:val="000000"/>
          <w:sz w:val="28"/>
          <w:szCs w:val="28"/>
        </w:rPr>
        <w:t xml:space="preserve">причин </w:t>
      </w:r>
      <w:r w:rsidRPr="00D15A85">
        <w:rPr>
          <w:rFonts w:ascii="Times New Roman" w:hAnsi="Times New Roman" w:cs="Times New Roman"/>
          <w:color w:val="000000"/>
          <w:sz w:val="28"/>
          <w:szCs w:val="28"/>
        </w:rPr>
        <w:t>нарушения законодательства</w:t>
      </w:r>
      <w:r>
        <w:rPr>
          <w:rFonts w:ascii="Times New Roman" w:hAnsi="Times New Roman" w:cs="Times New Roman"/>
          <w:color w:val="000000"/>
          <w:sz w:val="28"/>
          <w:szCs w:val="28"/>
        </w:rPr>
        <w:t xml:space="preserve"> </w:t>
      </w:r>
      <w:r w:rsidRPr="00D15A85">
        <w:rPr>
          <w:rFonts w:ascii="Times New Roman" w:hAnsi="Times New Roman" w:cs="Times New Roman"/>
          <w:color w:val="000000"/>
          <w:sz w:val="28"/>
          <w:szCs w:val="28"/>
        </w:rPr>
        <w:t>о градостроительной деятельности</w:t>
      </w:r>
      <w:r w:rsidRPr="00D15A85">
        <w:rPr>
          <w:rStyle w:val="a8"/>
          <w:rFonts w:ascii="Times New Roman" w:hAnsi="Times New Roman" w:cs="Times New Roman"/>
          <w:sz w:val="28"/>
          <w:szCs w:val="28"/>
        </w:rPr>
        <w:t xml:space="preserve"> </w:t>
      </w:r>
    </w:p>
    <w:p w:rsidR="00D15A85" w:rsidRPr="00D755EE" w:rsidRDefault="00D15A85" w:rsidP="00D755EE">
      <w:pPr>
        <w:pStyle w:val="a5"/>
        <w:ind w:left="5245"/>
        <w:jc w:val="both"/>
        <w:rPr>
          <w:rFonts w:ascii="Times New Roman" w:hAnsi="Times New Roman" w:cs="Times New Roman"/>
          <w:bCs/>
          <w:sz w:val="28"/>
          <w:szCs w:val="28"/>
        </w:rPr>
      </w:pPr>
      <w:r w:rsidRPr="00D15A85">
        <w:rPr>
          <w:rStyle w:val="a8"/>
          <w:rFonts w:ascii="Times New Roman" w:hAnsi="Times New Roman" w:cs="Times New Roman"/>
          <w:b w:val="0"/>
          <w:sz w:val="28"/>
          <w:szCs w:val="28"/>
        </w:rPr>
        <w:t xml:space="preserve">в сельском поселении </w:t>
      </w:r>
      <w:r w:rsidR="00D755EE">
        <w:rPr>
          <w:rStyle w:val="a8"/>
          <w:rFonts w:ascii="Times New Roman" w:hAnsi="Times New Roman" w:cs="Times New Roman"/>
          <w:b w:val="0"/>
          <w:sz w:val="28"/>
          <w:szCs w:val="28"/>
        </w:rPr>
        <w:t>Пет</w:t>
      </w:r>
      <w:r w:rsidRPr="00D15A85">
        <w:rPr>
          <w:rStyle w:val="a8"/>
          <w:rFonts w:ascii="Times New Roman" w:hAnsi="Times New Roman" w:cs="Times New Roman"/>
          <w:b w:val="0"/>
          <w:sz w:val="28"/>
          <w:szCs w:val="28"/>
        </w:rPr>
        <w:t>ровский сельсовет Саракташского района Оренбургской области</w:t>
      </w:r>
    </w:p>
    <w:p w:rsidR="00D15A85" w:rsidRPr="00D15A85" w:rsidRDefault="00D15A85" w:rsidP="00D755EE">
      <w:pPr>
        <w:pStyle w:val="a5"/>
        <w:ind w:left="5245"/>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 </w:t>
      </w:r>
    </w:p>
    <w:p w:rsidR="00D15A85" w:rsidRPr="00D15A85" w:rsidRDefault="00D15A85" w:rsidP="00D755EE">
      <w:pPr>
        <w:pStyle w:val="a5"/>
        <w:jc w:val="right"/>
        <w:rPr>
          <w:rFonts w:ascii="Times New Roman" w:hAnsi="Times New Roman" w:cs="Times New Roman"/>
          <w:color w:val="000000"/>
          <w:sz w:val="28"/>
          <w:szCs w:val="28"/>
        </w:rPr>
      </w:pPr>
      <w:r w:rsidRPr="00D15A85">
        <w:rPr>
          <w:rFonts w:ascii="Times New Roman" w:hAnsi="Times New Roman" w:cs="Times New Roman"/>
          <w:color w:val="000000"/>
          <w:sz w:val="28"/>
          <w:szCs w:val="28"/>
        </w:rPr>
        <w:t>Утверждаю</w:t>
      </w:r>
    </w:p>
    <w:p w:rsidR="00D15A85" w:rsidRPr="00D15A85" w:rsidRDefault="00D15A85" w:rsidP="00D755EE">
      <w:pPr>
        <w:pStyle w:val="a5"/>
        <w:jc w:val="right"/>
        <w:rPr>
          <w:rFonts w:ascii="Times New Roman" w:hAnsi="Times New Roman" w:cs="Times New Roman"/>
          <w:color w:val="000000"/>
          <w:sz w:val="28"/>
          <w:szCs w:val="28"/>
        </w:rPr>
      </w:pPr>
      <w:r w:rsidRPr="00D15A85">
        <w:rPr>
          <w:rFonts w:ascii="Times New Roman" w:hAnsi="Times New Roman" w:cs="Times New Roman"/>
          <w:color w:val="000000"/>
          <w:sz w:val="28"/>
          <w:szCs w:val="28"/>
        </w:rPr>
        <w:t>_________________________________</w:t>
      </w:r>
    </w:p>
    <w:p w:rsidR="00D15A85" w:rsidRPr="00D15A85" w:rsidRDefault="00D15A85" w:rsidP="00D755EE">
      <w:pPr>
        <w:pStyle w:val="a5"/>
        <w:jc w:val="right"/>
        <w:rPr>
          <w:rFonts w:ascii="Times New Roman" w:hAnsi="Times New Roman" w:cs="Times New Roman"/>
          <w:color w:val="000000"/>
          <w:sz w:val="28"/>
          <w:szCs w:val="28"/>
        </w:rPr>
      </w:pPr>
      <w:r w:rsidRPr="00D15A85">
        <w:rPr>
          <w:rFonts w:ascii="Times New Roman" w:hAnsi="Times New Roman" w:cs="Times New Roman"/>
          <w:color w:val="000000"/>
          <w:sz w:val="28"/>
          <w:szCs w:val="28"/>
        </w:rPr>
        <w:t>(подпись, должность)</w:t>
      </w:r>
    </w:p>
    <w:p w:rsidR="00D15A85" w:rsidRPr="00D15A85" w:rsidRDefault="00D15A85" w:rsidP="00D755EE">
      <w:pPr>
        <w:pStyle w:val="a5"/>
        <w:jc w:val="right"/>
        <w:rPr>
          <w:rFonts w:ascii="Times New Roman" w:hAnsi="Times New Roman" w:cs="Times New Roman"/>
          <w:color w:val="000000"/>
          <w:sz w:val="28"/>
          <w:szCs w:val="28"/>
        </w:rPr>
      </w:pPr>
      <w:r w:rsidRPr="00D15A85">
        <w:rPr>
          <w:rFonts w:ascii="Times New Roman" w:hAnsi="Times New Roman" w:cs="Times New Roman"/>
          <w:color w:val="000000"/>
          <w:sz w:val="28"/>
          <w:szCs w:val="28"/>
        </w:rPr>
        <w:t>__________________________ 20_</w:t>
      </w:r>
      <w:r w:rsidR="00D755EE">
        <w:rPr>
          <w:rFonts w:ascii="Times New Roman" w:hAnsi="Times New Roman" w:cs="Times New Roman"/>
          <w:color w:val="000000"/>
          <w:sz w:val="28"/>
          <w:szCs w:val="28"/>
        </w:rPr>
        <w:t>__</w:t>
      </w:r>
      <w:r w:rsidRPr="00D15A85">
        <w:rPr>
          <w:rFonts w:ascii="Times New Roman" w:hAnsi="Times New Roman" w:cs="Times New Roman"/>
          <w:color w:val="000000"/>
          <w:sz w:val="28"/>
          <w:szCs w:val="28"/>
        </w:rPr>
        <w:t xml:space="preserve"> г.</w:t>
      </w:r>
    </w:p>
    <w:p w:rsidR="00D15A85" w:rsidRPr="00D15A85" w:rsidRDefault="00D15A85" w:rsidP="00D15A85">
      <w:pPr>
        <w:pStyle w:val="a5"/>
        <w:jc w:val="both"/>
        <w:rPr>
          <w:rFonts w:ascii="Times New Roman" w:hAnsi="Times New Roman" w:cs="Times New Roman"/>
          <w:color w:val="000000"/>
          <w:sz w:val="28"/>
          <w:szCs w:val="28"/>
        </w:rPr>
      </w:pPr>
    </w:p>
    <w:p w:rsidR="00D15A85" w:rsidRPr="00D15A85" w:rsidRDefault="00D15A85" w:rsidP="00D755EE">
      <w:pPr>
        <w:pStyle w:val="a5"/>
        <w:jc w:val="center"/>
        <w:rPr>
          <w:rFonts w:ascii="Times New Roman" w:hAnsi="Times New Roman" w:cs="Times New Roman"/>
          <w:color w:val="000000"/>
          <w:sz w:val="28"/>
          <w:szCs w:val="28"/>
        </w:rPr>
      </w:pPr>
      <w:bookmarkStart w:id="8" w:name="P107"/>
      <w:bookmarkEnd w:id="8"/>
      <w:r w:rsidRPr="00D15A85">
        <w:rPr>
          <w:rFonts w:ascii="Times New Roman" w:hAnsi="Times New Roman" w:cs="Times New Roman"/>
          <w:color w:val="000000"/>
          <w:sz w:val="28"/>
          <w:szCs w:val="28"/>
        </w:rPr>
        <w:t>Заключение</w:t>
      </w:r>
    </w:p>
    <w:p w:rsidR="00D15A85" w:rsidRPr="00D15A85" w:rsidRDefault="00D15A85" w:rsidP="00D755EE">
      <w:pPr>
        <w:pStyle w:val="a5"/>
        <w:jc w:val="center"/>
        <w:rPr>
          <w:rFonts w:ascii="Times New Roman" w:hAnsi="Times New Roman" w:cs="Times New Roman"/>
          <w:color w:val="000000"/>
          <w:sz w:val="28"/>
          <w:szCs w:val="28"/>
        </w:rPr>
      </w:pPr>
      <w:r w:rsidRPr="00D15A85">
        <w:rPr>
          <w:rFonts w:ascii="Times New Roman" w:hAnsi="Times New Roman" w:cs="Times New Roman"/>
          <w:color w:val="000000"/>
          <w:sz w:val="28"/>
          <w:szCs w:val="28"/>
        </w:rPr>
        <w:t>о результатах установления причин нарушения</w:t>
      </w:r>
    </w:p>
    <w:p w:rsidR="00D15A85" w:rsidRPr="00D15A85" w:rsidRDefault="00D15A85" w:rsidP="00D755EE">
      <w:pPr>
        <w:pStyle w:val="a5"/>
        <w:jc w:val="center"/>
        <w:rPr>
          <w:rFonts w:ascii="Times New Roman" w:hAnsi="Times New Roman" w:cs="Times New Roman"/>
          <w:color w:val="000000"/>
          <w:sz w:val="28"/>
          <w:szCs w:val="28"/>
        </w:rPr>
      </w:pPr>
      <w:r w:rsidRPr="00D15A85">
        <w:rPr>
          <w:rFonts w:ascii="Times New Roman" w:hAnsi="Times New Roman" w:cs="Times New Roman"/>
          <w:color w:val="000000"/>
          <w:sz w:val="28"/>
          <w:szCs w:val="28"/>
        </w:rPr>
        <w:t>законодательства о градостроительной деятельности</w:t>
      </w:r>
    </w:p>
    <w:p w:rsidR="00D15A85" w:rsidRPr="00D15A85" w:rsidRDefault="00D15A85" w:rsidP="00D15A85">
      <w:pPr>
        <w:pStyle w:val="a5"/>
        <w:jc w:val="both"/>
        <w:rPr>
          <w:rFonts w:ascii="Times New Roman" w:hAnsi="Times New Roman" w:cs="Times New Roman"/>
          <w:color w:val="000000"/>
          <w:sz w:val="28"/>
          <w:szCs w:val="28"/>
        </w:rPr>
      </w:pPr>
      <w:r w:rsidRPr="00D15A85">
        <w:rPr>
          <w:rFonts w:ascii="Times New Roman" w:hAnsi="Times New Roman" w:cs="Times New Roman"/>
          <w:color w:val="000000"/>
          <w:sz w:val="28"/>
          <w:szCs w:val="28"/>
        </w:rPr>
        <w:t xml:space="preserve"> </w:t>
      </w:r>
    </w:p>
    <w:p w:rsidR="00D15A85" w:rsidRPr="00D15A85" w:rsidRDefault="00D755EE" w:rsidP="00D15A85">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«___»_________20__г.</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ab/>
      </w:r>
      <w:r w:rsidRPr="00D755EE">
        <w:rPr>
          <w:rFonts w:ascii="Times New Roman" w:hAnsi="Times New Roman" w:cs="Times New Roman"/>
          <w:color w:val="000000"/>
          <w:sz w:val="28"/>
          <w:szCs w:val="28"/>
          <w:u w:val="single"/>
        </w:rPr>
        <w:t xml:space="preserve">  с</w:t>
      </w:r>
      <w:proofErr w:type="gramStart"/>
      <w:r w:rsidRPr="00D755EE">
        <w:rPr>
          <w:rFonts w:ascii="Times New Roman" w:hAnsi="Times New Roman" w:cs="Times New Roman"/>
          <w:color w:val="000000"/>
          <w:sz w:val="28"/>
          <w:szCs w:val="28"/>
          <w:u w:val="single"/>
        </w:rPr>
        <w:t>.П</w:t>
      </w:r>
      <w:proofErr w:type="gramEnd"/>
      <w:r w:rsidRPr="00D755EE">
        <w:rPr>
          <w:rFonts w:ascii="Times New Roman" w:hAnsi="Times New Roman" w:cs="Times New Roman"/>
          <w:color w:val="000000"/>
          <w:sz w:val="28"/>
          <w:szCs w:val="28"/>
          <w:u w:val="single"/>
        </w:rPr>
        <w:t>етровское</w:t>
      </w:r>
      <w:r w:rsidR="00D15A85" w:rsidRPr="00D755EE">
        <w:rPr>
          <w:rFonts w:ascii="Times New Roman" w:hAnsi="Times New Roman" w:cs="Times New Roman"/>
          <w:color w:val="000000"/>
          <w:sz w:val="28"/>
          <w:szCs w:val="28"/>
          <w:u w:val="single"/>
        </w:rPr>
        <w:t xml:space="preserve">                                            </w:t>
      </w:r>
      <w:r w:rsidRPr="00D755EE">
        <w:rPr>
          <w:rFonts w:ascii="Times New Roman" w:hAnsi="Times New Roman" w:cs="Times New Roman"/>
          <w:color w:val="000000"/>
          <w:sz w:val="28"/>
          <w:szCs w:val="28"/>
          <w:u w:val="single"/>
        </w:rPr>
        <w:t xml:space="preserve">                               </w:t>
      </w:r>
    </w:p>
    <w:p w:rsidR="00D15A85" w:rsidRPr="00D755EE" w:rsidRDefault="00D15A85" w:rsidP="00D15A85">
      <w:pPr>
        <w:pStyle w:val="a5"/>
        <w:jc w:val="both"/>
        <w:rPr>
          <w:rFonts w:ascii="Times New Roman" w:hAnsi="Times New Roman" w:cs="Times New Roman"/>
          <w:color w:val="000000"/>
          <w:sz w:val="18"/>
          <w:szCs w:val="28"/>
        </w:rPr>
      </w:pPr>
      <w:r w:rsidRPr="00D755EE">
        <w:rPr>
          <w:rFonts w:ascii="Times New Roman" w:hAnsi="Times New Roman" w:cs="Times New Roman"/>
          <w:color w:val="000000"/>
          <w:sz w:val="18"/>
          <w:szCs w:val="28"/>
        </w:rPr>
        <w:t xml:space="preserve">     (дата)                                                                                            </w:t>
      </w:r>
      <w:r w:rsidR="00D755EE">
        <w:rPr>
          <w:rFonts w:ascii="Times New Roman" w:hAnsi="Times New Roman" w:cs="Times New Roman"/>
          <w:color w:val="000000"/>
          <w:sz w:val="18"/>
          <w:szCs w:val="28"/>
        </w:rPr>
        <w:t xml:space="preserve">                                                               </w:t>
      </w:r>
      <w:r w:rsidRPr="00D755EE">
        <w:rPr>
          <w:rFonts w:ascii="Times New Roman" w:hAnsi="Times New Roman" w:cs="Times New Roman"/>
          <w:color w:val="000000"/>
          <w:sz w:val="18"/>
          <w:szCs w:val="28"/>
        </w:rPr>
        <w:t xml:space="preserve">   (место составления)</w:t>
      </w:r>
    </w:p>
    <w:p w:rsidR="00D15A85" w:rsidRPr="00D755EE" w:rsidRDefault="00D15A85" w:rsidP="00D15A85">
      <w:pPr>
        <w:pStyle w:val="a5"/>
        <w:jc w:val="both"/>
        <w:rPr>
          <w:rFonts w:ascii="Times New Roman" w:hAnsi="Times New Roman" w:cs="Times New Roman"/>
          <w:color w:val="000000"/>
          <w:sz w:val="18"/>
          <w:szCs w:val="28"/>
        </w:rPr>
      </w:pPr>
      <w:r w:rsidRPr="00D755EE">
        <w:rPr>
          <w:rFonts w:ascii="Times New Roman" w:hAnsi="Times New Roman" w:cs="Times New Roman"/>
          <w:color w:val="000000"/>
          <w:sz w:val="18"/>
          <w:szCs w:val="28"/>
        </w:rPr>
        <w:t xml:space="preserve"> </w:t>
      </w:r>
    </w:p>
    <w:p w:rsidR="00D755EE" w:rsidRDefault="00D755EE" w:rsidP="00D15A85">
      <w:pPr>
        <w:pStyle w:val="a5"/>
        <w:jc w:val="both"/>
        <w:rPr>
          <w:rFonts w:ascii="Times New Roman" w:hAnsi="Times New Roman" w:cs="Times New Roman"/>
          <w:color w:val="000000"/>
          <w:sz w:val="28"/>
          <w:szCs w:val="28"/>
        </w:rPr>
      </w:pPr>
    </w:p>
    <w:p w:rsidR="00D15A85" w:rsidRPr="00D755EE" w:rsidRDefault="00D15A85" w:rsidP="001574A2">
      <w:pPr>
        <w:pStyle w:val="a5"/>
        <w:ind w:firstLine="708"/>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Техническая комиссия, назначенная ______________________________________</w:t>
      </w:r>
      <w:r w:rsidR="001574A2">
        <w:rPr>
          <w:rFonts w:ascii="Times New Roman" w:hAnsi="Times New Roman" w:cs="Times New Roman"/>
          <w:color w:val="000000"/>
          <w:sz w:val="24"/>
          <w:szCs w:val="28"/>
        </w:rPr>
        <w:t>_</w:t>
      </w:r>
    </w:p>
    <w:p w:rsidR="00D15A85" w:rsidRPr="00D755EE" w:rsidRDefault="00D15A85" w:rsidP="00D15A85">
      <w:pPr>
        <w:pStyle w:val="a5"/>
        <w:jc w:val="both"/>
        <w:rPr>
          <w:rFonts w:ascii="Times New Roman" w:hAnsi="Times New Roman" w:cs="Times New Roman"/>
          <w:color w:val="000000"/>
          <w:sz w:val="20"/>
          <w:szCs w:val="28"/>
        </w:rPr>
      </w:pPr>
      <w:r w:rsidRPr="00D755EE">
        <w:rPr>
          <w:rFonts w:ascii="Times New Roman" w:hAnsi="Times New Roman" w:cs="Times New Roman"/>
          <w:color w:val="000000"/>
          <w:sz w:val="20"/>
          <w:szCs w:val="28"/>
        </w:rPr>
        <w:t xml:space="preserve">                                                </w:t>
      </w:r>
      <w:r w:rsidR="001574A2">
        <w:rPr>
          <w:rFonts w:ascii="Times New Roman" w:hAnsi="Times New Roman" w:cs="Times New Roman"/>
          <w:color w:val="000000"/>
          <w:sz w:val="20"/>
          <w:szCs w:val="28"/>
        </w:rPr>
        <w:t xml:space="preserve">                                             </w:t>
      </w:r>
      <w:r w:rsidRPr="00D755EE">
        <w:rPr>
          <w:rFonts w:ascii="Times New Roman" w:hAnsi="Times New Roman" w:cs="Times New Roman"/>
          <w:color w:val="000000"/>
          <w:sz w:val="20"/>
          <w:szCs w:val="28"/>
        </w:rPr>
        <w:t xml:space="preserve"> </w:t>
      </w:r>
      <w:proofErr w:type="gramStart"/>
      <w:r w:rsidRPr="00D755EE">
        <w:rPr>
          <w:rFonts w:ascii="Times New Roman" w:hAnsi="Times New Roman" w:cs="Times New Roman"/>
          <w:color w:val="000000"/>
          <w:sz w:val="20"/>
          <w:szCs w:val="28"/>
        </w:rPr>
        <w:t>(кем назначена, наименование органа и документа,</w:t>
      </w:r>
      <w:proofErr w:type="gramEnd"/>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w:t>
      </w:r>
      <w:r w:rsidR="001574A2">
        <w:rPr>
          <w:rFonts w:ascii="Times New Roman" w:hAnsi="Times New Roman" w:cs="Times New Roman"/>
          <w:color w:val="000000"/>
          <w:sz w:val="24"/>
          <w:szCs w:val="28"/>
        </w:rPr>
        <w:t>_</w:t>
      </w:r>
      <w:r w:rsidRPr="00D755EE">
        <w:rPr>
          <w:rFonts w:ascii="Times New Roman" w:hAnsi="Times New Roman" w:cs="Times New Roman"/>
          <w:color w:val="000000"/>
          <w:sz w:val="24"/>
          <w:szCs w:val="28"/>
        </w:rPr>
        <w:t>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w:t>
      </w:r>
    </w:p>
    <w:p w:rsidR="00D15A85" w:rsidRPr="00D755EE" w:rsidRDefault="00D15A85" w:rsidP="00D755EE">
      <w:pPr>
        <w:pStyle w:val="a5"/>
        <w:jc w:val="center"/>
        <w:rPr>
          <w:rFonts w:ascii="Times New Roman" w:hAnsi="Times New Roman" w:cs="Times New Roman"/>
          <w:color w:val="000000"/>
          <w:sz w:val="16"/>
          <w:szCs w:val="28"/>
        </w:rPr>
      </w:pPr>
      <w:r w:rsidRPr="00D755EE">
        <w:rPr>
          <w:rFonts w:ascii="Times New Roman" w:hAnsi="Times New Roman" w:cs="Times New Roman"/>
          <w:color w:val="000000"/>
          <w:sz w:val="20"/>
          <w:szCs w:val="28"/>
        </w:rPr>
        <w:t>дата, N документа)</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в составе:</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председателя ____________________________________________________</w:t>
      </w:r>
      <w:r w:rsidR="001574A2">
        <w:rPr>
          <w:rFonts w:ascii="Times New Roman" w:hAnsi="Times New Roman" w:cs="Times New Roman"/>
          <w:color w:val="000000"/>
          <w:sz w:val="24"/>
          <w:szCs w:val="28"/>
        </w:rPr>
        <w:t>_____</w:t>
      </w:r>
      <w:r w:rsidRPr="00D755EE">
        <w:rPr>
          <w:rFonts w:ascii="Times New Roman" w:hAnsi="Times New Roman" w:cs="Times New Roman"/>
          <w:color w:val="000000"/>
          <w:sz w:val="24"/>
          <w:szCs w:val="28"/>
        </w:rPr>
        <w:t>________</w:t>
      </w:r>
    </w:p>
    <w:p w:rsidR="00D15A85" w:rsidRPr="00D755EE" w:rsidRDefault="00D755EE" w:rsidP="00D15A85">
      <w:pPr>
        <w:pStyle w:val="a5"/>
        <w:jc w:val="both"/>
        <w:rPr>
          <w:rFonts w:ascii="Times New Roman" w:hAnsi="Times New Roman" w:cs="Times New Roman"/>
          <w:color w:val="000000"/>
          <w:sz w:val="20"/>
          <w:szCs w:val="28"/>
        </w:rPr>
      </w:pPr>
      <w:r w:rsidRPr="00D755EE">
        <w:rPr>
          <w:rFonts w:ascii="Times New Roman" w:hAnsi="Times New Roman" w:cs="Times New Roman"/>
          <w:color w:val="000000"/>
          <w:sz w:val="20"/>
          <w:szCs w:val="28"/>
        </w:rPr>
        <w:t xml:space="preserve">                                                              </w:t>
      </w:r>
      <w:proofErr w:type="gramStart"/>
      <w:r w:rsidR="00D15A85" w:rsidRPr="00D755EE">
        <w:rPr>
          <w:rFonts w:ascii="Times New Roman" w:hAnsi="Times New Roman" w:cs="Times New Roman"/>
          <w:color w:val="000000"/>
          <w:sz w:val="20"/>
          <w:szCs w:val="28"/>
        </w:rPr>
        <w:t>(фамилия, имя, отчество,</w:t>
      </w:r>
      <w:proofErr w:type="gramEnd"/>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w:t>
      </w:r>
      <w:r w:rsidR="001574A2">
        <w:rPr>
          <w:rFonts w:ascii="Times New Roman" w:hAnsi="Times New Roman" w:cs="Times New Roman"/>
          <w:color w:val="000000"/>
          <w:sz w:val="24"/>
          <w:szCs w:val="28"/>
        </w:rPr>
        <w:t>___</w:t>
      </w:r>
      <w:r w:rsidRPr="00D755EE">
        <w:rPr>
          <w:rFonts w:ascii="Times New Roman" w:hAnsi="Times New Roman" w:cs="Times New Roman"/>
          <w:color w:val="000000"/>
          <w:sz w:val="24"/>
          <w:szCs w:val="28"/>
        </w:rPr>
        <w:t>___</w:t>
      </w:r>
      <w:r w:rsidR="001574A2">
        <w:rPr>
          <w:rFonts w:ascii="Times New Roman" w:hAnsi="Times New Roman" w:cs="Times New Roman"/>
          <w:color w:val="000000"/>
          <w:sz w:val="24"/>
          <w:szCs w:val="28"/>
        </w:rPr>
        <w:t>__</w:t>
      </w:r>
      <w:r w:rsidRPr="00D755EE">
        <w:rPr>
          <w:rFonts w:ascii="Times New Roman" w:hAnsi="Times New Roman" w:cs="Times New Roman"/>
          <w:color w:val="000000"/>
          <w:sz w:val="24"/>
          <w:szCs w:val="28"/>
        </w:rPr>
        <w:t>________</w:t>
      </w:r>
    </w:p>
    <w:p w:rsidR="00D15A85" w:rsidRPr="00D755EE" w:rsidRDefault="00D755EE" w:rsidP="00D15A85">
      <w:pPr>
        <w:pStyle w:val="a5"/>
        <w:jc w:val="both"/>
        <w:rPr>
          <w:rFonts w:ascii="Times New Roman" w:hAnsi="Times New Roman" w:cs="Times New Roman"/>
          <w:color w:val="000000"/>
          <w:sz w:val="20"/>
          <w:szCs w:val="28"/>
        </w:rPr>
      </w:pPr>
      <w:r>
        <w:rPr>
          <w:rFonts w:ascii="Times New Roman" w:hAnsi="Times New Roman" w:cs="Times New Roman"/>
          <w:color w:val="000000"/>
          <w:sz w:val="20"/>
          <w:szCs w:val="28"/>
        </w:rPr>
        <w:t xml:space="preserve">                                                       </w:t>
      </w:r>
      <w:r w:rsidR="00D15A85" w:rsidRPr="00D755EE">
        <w:rPr>
          <w:rFonts w:ascii="Times New Roman" w:hAnsi="Times New Roman" w:cs="Times New Roman"/>
          <w:color w:val="000000"/>
          <w:sz w:val="20"/>
          <w:szCs w:val="28"/>
        </w:rPr>
        <w:t>занимаемая должность, место работы)</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членов комиссии _________________________________________________</w:t>
      </w:r>
      <w:r w:rsidR="001574A2">
        <w:rPr>
          <w:rFonts w:ascii="Times New Roman" w:hAnsi="Times New Roman" w:cs="Times New Roman"/>
          <w:color w:val="000000"/>
          <w:sz w:val="24"/>
          <w:szCs w:val="28"/>
        </w:rPr>
        <w:t>___</w:t>
      </w:r>
      <w:r w:rsidRPr="00D755EE">
        <w:rPr>
          <w:rFonts w:ascii="Times New Roman" w:hAnsi="Times New Roman" w:cs="Times New Roman"/>
          <w:color w:val="000000"/>
          <w:sz w:val="24"/>
          <w:szCs w:val="28"/>
        </w:rPr>
        <w:t>_</w:t>
      </w:r>
      <w:r w:rsidR="001574A2">
        <w:rPr>
          <w:rFonts w:ascii="Times New Roman" w:hAnsi="Times New Roman" w:cs="Times New Roman"/>
          <w:color w:val="000000"/>
          <w:sz w:val="24"/>
          <w:szCs w:val="28"/>
        </w:rPr>
        <w:t>_</w:t>
      </w:r>
      <w:r w:rsidRPr="00D755EE">
        <w:rPr>
          <w:rFonts w:ascii="Times New Roman" w:hAnsi="Times New Roman" w:cs="Times New Roman"/>
          <w:color w:val="000000"/>
          <w:sz w:val="24"/>
          <w:szCs w:val="28"/>
        </w:rPr>
        <w:t>________</w:t>
      </w:r>
    </w:p>
    <w:p w:rsidR="00D15A85" w:rsidRPr="00D755EE" w:rsidRDefault="00D15A85" w:rsidP="00D15A85">
      <w:pPr>
        <w:pStyle w:val="a5"/>
        <w:jc w:val="both"/>
        <w:rPr>
          <w:rFonts w:ascii="Times New Roman" w:hAnsi="Times New Roman" w:cs="Times New Roman"/>
          <w:color w:val="000000"/>
          <w:sz w:val="18"/>
          <w:szCs w:val="28"/>
        </w:rPr>
      </w:pPr>
      <w:r w:rsidRPr="00D755EE">
        <w:rPr>
          <w:rFonts w:ascii="Times New Roman" w:hAnsi="Times New Roman" w:cs="Times New Roman"/>
          <w:color w:val="000000"/>
          <w:sz w:val="18"/>
          <w:szCs w:val="28"/>
        </w:rPr>
        <w:t xml:space="preserve">                  </w:t>
      </w:r>
      <w:r w:rsidR="00D755EE">
        <w:rPr>
          <w:rFonts w:ascii="Times New Roman" w:hAnsi="Times New Roman" w:cs="Times New Roman"/>
          <w:color w:val="000000"/>
          <w:sz w:val="18"/>
          <w:szCs w:val="28"/>
        </w:rPr>
        <w:t xml:space="preserve">                                                          </w:t>
      </w:r>
      <w:r w:rsidRPr="00D755EE">
        <w:rPr>
          <w:rFonts w:ascii="Times New Roman" w:hAnsi="Times New Roman" w:cs="Times New Roman"/>
          <w:color w:val="000000"/>
          <w:sz w:val="18"/>
          <w:szCs w:val="28"/>
        </w:rPr>
        <w:t>(фамилия, имя, отчество, должность, место работы)</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с участием приглашенных специалистов 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 xml:space="preserve">                                             </w:t>
      </w:r>
      <w:r w:rsidR="00D755EE">
        <w:rPr>
          <w:rFonts w:ascii="Times New Roman" w:hAnsi="Times New Roman" w:cs="Times New Roman"/>
          <w:color w:val="000000"/>
          <w:sz w:val="24"/>
          <w:szCs w:val="28"/>
        </w:rPr>
        <w:t xml:space="preserve">                        </w:t>
      </w:r>
      <w:r w:rsidRPr="00D755EE">
        <w:rPr>
          <w:rFonts w:ascii="Times New Roman" w:hAnsi="Times New Roman" w:cs="Times New Roman"/>
          <w:color w:val="000000"/>
          <w:sz w:val="24"/>
          <w:szCs w:val="28"/>
        </w:rPr>
        <w:t xml:space="preserve"> </w:t>
      </w:r>
      <w:r w:rsidRPr="00D755EE">
        <w:rPr>
          <w:rFonts w:ascii="Times New Roman" w:hAnsi="Times New Roman" w:cs="Times New Roman"/>
          <w:color w:val="000000"/>
          <w:sz w:val="20"/>
          <w:szCs w:val="28"/>
        </w:rPr>
        <w:t>(фамилия, имя, отчество, должность и место работы)</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составила настоящее заключение о причинах нарушения законодательства о</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градостроительной деятельности по объекту капитального строительства: ___</w:t>
      </w:r>
      <w:r w:rsidR="001574A2">
        <w:rPr>
          <w:rFonts w:ascii="Times New Roman" w:hAnsi="Times New Roman" w:cs="Times New Roman"/>
          <w:color w:val="000000"/>
          <w:sz w:val="24"/>
          <w:szCs w:val="28"/>
        </w:rPr>
        <w:t>________</w:t>
      </w:r>
      <w:r w:rsidRPr="00D755EE">
        <w:rPr>
          <w:rFonts w:ascii="Times New Roman" w:hAnsi="Times New Roman" w:cs="Times New Roman"/>
          <w:color w:val="000000"/>
          <w:sz w:val="24"/>
          <w:szCs w:val="28"/>
        </w:rPr>
        <w:t>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w:t>
      </w:r>
    </w:p>
    <w:p w:rsidR="00D15A85" w:rsidRPr="00D755EE" w:rsidRDefault="00D15A85" w:rsidP="00D755EE">
      <w:pPr>
        <w:pStyle w:val="a5"/>
        <w:jc w:val="center"/>
        <w:rPr>
          <w:rFonts w:ascii="Times New Roman" w:hAnsi="Times New Roman" w:cs="Times New Roman"/>
          <w:color w:val="000000"/>
          <w:sz w:val="20"/>
          <w:szCs w:val="28"/>
        </w:rPr>
      </w:pPr>
      <w:proofErr w:type="gramStart"/>
      <w:r w:rsidRPr="00D755EE">
        <w:rPr>
          <w:rFonts w:ascii="Times New Roman" w:hAnsi="Times New Roman" w:cs="Times New Roman"/>
          <w:color w:val="000000"/>
          <w:sz w:val="20"/>
          <w:szCs w:val="28"/>
        </w:rPr>
        <w:t>(наименование объекта капитального строительства, его местонахождение,</w:t>
      </w:r>
      <w:proofErr w:type="gramEnd"/>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w:t>
      </w:r>
    </w:p>
    <w:p w:rsidR="00D15A85" w:rsidRPr="00D755EE" w:rsidRDefault="00D15A85" w:rsidP="00D755EE">
      <w:pPr>
        <w:pStyle w:val="a5"/>
        <w:jc w:val="center"/>
        <w:rPr>
          <w:rFonts w:ascii="Times New Roman" w:hAnsi="Times New Roman" w:cs="Times New Roman"/>
          <w:color w:val="000000"/>
          <w:sz w:val="20"/>
          <w:szCs w:val="28"/>
        </w:rPr>
      </w:pPr>
      <w:r w:rsidRPr="00D755EE">
        <w:rPr>
          <w:rFonts w:ascii="Times New Roman" w:hAnsi="Times New Roman" w:cs="Times New Roman"/>
          <w:color w:val="000000"/>
          <w:sz w:val="20"/>
          <w:szCs w:val="28"/>
        </w:rPr>
        <w:t>принадлежность, дата и время суток, когда причинен вред)</w:t>
      </w:r>
    </w:p>
    <w:p w:rsidR="00D15A85" w:rsidRPr="00D755EE" w:rsidRDefault="00D15A85" w:rsidP="00D15A85">
      <w:pPr>
        <w:pStyle w:val="a5"/>
        <w:jc w:val="both"/>
        <w:rPr>
          <w:rFonts w:ascii="Times New Roman" w:hAnsi="Times New Roman" w:cs="Times New Roman"/>
          <w:color w:val="000000"/>
          <w:sz w:val="24"/>
          <w:szCs w:val="28"/>
        </w:rPr>
      </w:pPr>
    </w:p>
    <w:p w:rsidR="00D15A85" w:rsidRPr="00D755EE" w:rsidRDefault="00D15A85" w:rsidP="001574A2">
      <w:pPr>
        <w:pStyle w:val="a5"/>
        <w:ind w:firstLine="708"/>
        <w:jc w:val="both"/>
        <w:rPr>
          <w:rFonts w:ascii="Times New Roman" w:hAnsi="Times New Roman" w:cs="Times New Roman"/>
          <w:color w:val="000000"/>
          <w:sz w:val="24"/>
          <w:szCs w:val="28"/>
        </w:rPr>
      </w:pPr>
      <w:proofErr w:type="gramStart"/>
      <w:r w:rsidRPr="00D755EE">
        <w:rPr>
          <w:rFonts w:ascii="Times New Roman" w:hAnsi="Times New Roman" w:cs="Times New Roman"/>
          <w:color w:val="000000"/>
          <w:sz w:val="24"/>
          <w:szCs w:val="28"/>
        </w:rPr>
        <w:t>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реконструкции, капитального ремонта, сноса или эксплуатации, количество пострадавших, размер причиненного ущерба имуществу, ориентировочные потери и т.д.) и другие данные ______________________________</w:t>
      </w:r>
      <w:r w:rsidR="001574A2">
        <w:rPr>
          <w:rFonts w:ascii="Times New Roman" w:hAnsi="Times New Roman" w:cs="Times New Roman"/>
          <w:color w:val="000000"/>
          <w:sz w:val="24"/>
          <w:szCs w:val="28"/>
        </w:rPr>
        <w:t>__</w:t>
      </w:r>
      <w:r w:rsidRPr="00D755EE">
        <w:rPr>
          <w:rFonts w:ascii="Times New Roman" w:hAnsi="Times New Roman" w:cs="Times New Roman"/>
          <w:color w:val="000000"/>
          <w:sz w:val="24"/>
          <w:szCs w:val="28"/>
        </w:rPr>
        <w:t>___</w:t>
      </w:r>
      <w:proofErr w:type="gramEnd"/>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lastRenderedPageBreak/>
        <w:t>_______________________________________________________________</w:t>
      </w:r>
      <w:r w:rsidR="001574A2">
        <w:rPr>
          <w:rFonts w:ascii="Times New Roman" w:hAnsi="Times New Roman" w:cs="Times New Roman"/>
          <w:color w:val="000000"/>
          <w:sz w:val="24"/>
          <w:szCs w:val="28"/>
        </w:rPr>
        <w:t>___</w:t>
      </w:r>
      <w:r w:rsidRPr="00D755EE">
        <w:rPr>
          <w:rFonts w:ascii="Times New Roman" w:hAnsi="Times New Roman" w:cs="Times New Roman"/>
          <w:color w:val="000000"/>
          <w:sz w:val="24"/>
          <w:szCs w:val="28"/>
        </w:rPr>
        <w:t>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w:t>
      </w:r>
      <w:r w:rsidR="001574A2">
        <w:rPr>
          <w:rFonts w:ascii="Times New Roman" w:hAnsi="Times New Roman" w:cs="Times New Roman"/>
          <w:color w:val="000000"/>
          <w:sz w:val="24"/>
          <w:szCs w:val="28"/>
        </w:rPr>
        <w:t>___</w:t>
      </w:r>
      <w:r w:rsidRPr="00D755EE">
        <w:rPr>
          <w:rFonts w:ascii="Times New Roman" w:hAnsi="Times New Roman" w:cs="Times New Roman"/>
          <w:color w:val="000000"/>
          <w:sz w:val="24"/>
          <w:szCs w:val="28"/>
        </w:rPr>
        <w:t>__________</w:t>
      </w:r>
    </w:p>
    <w:p w:rsidR="00D15A85" w:rsidRPr="00D755EE" w:rsidRDefault="00D15A85" w:rsidP="001574A2">
      <w:pPr>
        <w:pStyle w:val="a5"/>
        <w:ind w:firstLine="708"/>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Представленная разрешительная и проектная документация, заключения экспертиз и органов государственного контроля (надзора) по строительству, реконструкции, капитальному ремонту, сносу объекта капитального строительства, на котором допущено нарушение законодательства о градостроительной деятельности 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w:t>
      </w:r>
    </w:p>
    <w:p w:rsidR="00D15A85" w:rsidRPr="00D755EE" w:rsidRDefault="00D15A85" w:rsidP="00D755EE">
      <w:pPr>
        <w:pStyle w:val="a5"/>
        <w:jc w:val="center"/>
        <w:rPr>
          <w:rFonts w:ascii="Times New Roman" w:hAnsi="Times New Roman" w:cs="Times New Roman"/>
          <w:color w:val="000000"/>
          <w:sz w:val="20"/>
          <w:szCs w:val="28"/>
        </w:rPr>
      </w:pPr>
      <w:r w:rsidRPr="00D755EE">
        <w:rPr>
          <w:rFonts w:ascii="Times New Roman" w:hAnsi="Times New Roman" w:cs="Times New Roman"/>
          <w:color w:val="000000"/>
          <w:sz w:val="20"/>
          <w:szCs w:val="28"/>
        </w:rPr>
        <w:t>(наименование документа, дата и №, наименование органа, выдавшего документ)</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w:t>
      </w:r>
    </w:p>
    <w:p w:rsidR="00D15A85" w:rsidRPr="00D755EE" w:rsidRDefault="00D15A85" w:rsidP="00D15A85">
      <w:pPr>
        <w:pStyle w:val="a5"/>
        <w:jc w:val="both"/>
        <w:rPr>
          <w:rFonts w:ascii="Times New Roman" w:hAnsi="Times New Roman" w:cs="Times New Roman"/>
          <w:color w:val="000000"/>
          <w:sz w:val="24"/>
          <w:szCs w:val="28"/>
        </w:rPr>
      </w:pPr>
    </w:p>
    <w:p w:rsidR="00D15A85" w:rsidRPr="00D755EE" w:rsidRDefault="00D15A85" w:rsidP="001574A2">
      <w:pPr>
        <w:pStyle w:val="a5"/>
        <w:ind w:firstLine="708"/>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Наименование участников строительства, реконструкции, капитального ремонта, сноса объекта капитального строительства, необходимые свидетельства о допуске к работе и сертификаты:</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 xml:space="preserve">а) Проектная организация, разработавшая проект или осуществившая привязку типового или повторно применяемого </w:t>
      </w:r>
      <w:proofErr w:type="gramStart"/>
      <w:r w:rsidRPr="00D755EE">
        <w:rPr>
          <w:rFonts w:ascii="Times New Roman" w:hAnsi="Times New Roman" w:cs="Times New Roman"/>
          <w:color w:val="000000"/>
          <w:sz w:val="24"/>
          <w:szCs w:val="28"/>
        </w:rPr>
        <w:t>индивидуального проекта</w:t>
      </w:r>
      <w:proofErr w:type="gramEnd"/>
      <w:r w:rsidRPr="00D755EE">
        <w:rPr>
          <w:rFonts w:ascii="Times New Roman" w:hAnsi="Times New Roman" w:cs="Times New Roman"/>
          <w:color w:val="000000"/>
          <w:sz w:val="24"/>
          <w:szCs w:val="28"/>
        </w:rPr>
        <w:t xml:space="preserve"> ___________________</w:t>
      </w:r>
      <w:r w:rsidR="001574A2">
        <w:rPr>
          <w:rFonts w:ascii="Times New Roman" w:hAnsi="Times New Roman" w:cs="Times New Roman"/>
          <w:color w:val="000000"/>
          <w:sz w:val="24"/>
          <w:szCs w:val="28"/>
        </w:rPr>
        <w:t>________</w:t>
      </w:r>
      <w:r w:rsidRPr="00D755EE">
        <w:rPr>
          <w:rFonts w:ascii="Times New Roman" w:hAnsi="Times New Roman" w:cs="Times New Roman"/>
          <w:color w:val="000000"/>
          <w:sz w:val="24"/>
          <w:szCs w:val="28"/>
        </w:rPr>
        <w:t>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б) экспертные органы, давшие заключение по проекту _______________________</w:t>
      </w:r>
      <w:r w:rsidR="001574A2">
        <w:rPr>
          <w:rFonts w:ascii="Times New Roman" w:hAnsi="Times New Roman" w:cs="Times New Roman"/>
          <w:color w:val="000000"/>
          <w:sz w:val="24"/>
          <w:szCs w:val="28"/>
        </w:rPr>
        <w:t>______</w:t>
      </w:r>
      <w:r w:rsidRPr="00D755EE">
        <w:rPr>
          <w:rFonts w:ascii="Times New Roman" w:hAnsi="Times New Roman" w:cs="Times New Roman"/>
          <w:color w:val="000000"/>
          <w:sz w:val="24"/>
          <w:szCs w:val="28"/>
        </w:rPr>
        <w:t>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в) организации, поставившие строительные конструкции, изделия и материалы, примененные в разрушенной части объекта капитального строительства _______</w:t>
      </w:r>
      <w:r w:rsidR="001574A2">
        <w:rPr>
          <w:rFonts w:ascii="Times New Roman" w:hAnsi="Times New Roman" w:cs="Times New Roman"/>
          <w:color w:val="000000"/>
          <w:sz w:val="24"/>
          <w:szCs w:val="28"/>
        </w:rPr>
        <w:t>______</w:t>
      </w:r>
      <w:r w:rsidRPr="00D755EE">
        <w:rPr>
          <w:rFonts w:ascii="Times New Roman" w:hAnsi="Times New Roman" w:cs="Times New Roman"/>
          <w:color w:val="000000"/>
          <w:sz w:val="24"/>
          <w:szCs w:val="28"/>
        </w:rPr>
        <w:t>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г) строительная организация, осуществляющая строительство, реконструкцию, капитальный ремонт, снос 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w:t>
      </w:r>
    </w:p>
    <w:p w:rsidR="00D15A85" w:rsidRPr="00D755EE" w:rsidRDefault="00D15A85" w:rsidP="00D15A85">
      <w:pPr>
        <w:pStyle w:val="a5"/>
        <w:jc w:val="both"/>
        <w:rPr>
          <w:rFonts w:ascii="Times New Roman" w:hAnsi="Times New Roman" w:cs="Times New Roman"/>
          <w:color w:val="000000"/>
          <w:sz w:val="24"/>
          <w:szCs w:val="28"/>
        </w:rPr>
      </w:pPr>
      <w:proofErr w:type="spellStart"/>
      <w:r w:rsidRPr="00D755EE">
        <w:rPr>
          <w:rFonts w:ascii="Times New Roman" w:hAnsi="Times New Roman" w:cs="Times New Roman"/>
          <w:color w:val="000000"/>
          <w:sz w:val="24"/>
          <w:szCs w:val="28"/>
        </w:rPr>
        <w:t>д</w:t>
      </w:r>
      <w:proofErr w:type="spellEnd"/>
      <w:r w:rsidRPr="00D755EE">
        <w:rPr>
          <w:rFonts w:ascii="Times New Roman" w:hAnsi="Times New Roman" w:cs="Times New Roman"/>
          <w:color w:val="000000"/>
          <w:sz w:val="24"/>
          <w:szCs w:val="28"/>
        </w:rPr>
        <w:t>) организации, в эксплуатации которых находится объект капитального строительства, инженерное оборудование ___________________________</w:t>
      </w:r>
      <w:r w:rsidR="001574A2">
        <w:rPr>
          <w:rFonts w:ascii="Times New Roman" w:hAnsi="Times New Roman" w:cs="Times New Roman"/>
          <w:color w:val="000000"/>
          <w:sz w:val="24"/>
          <w:szCs w:val="28"/>
        </w:rPr>
        <w:t>__________________</w:t>
      </w:r>
      <w:r w:rsidRPr="00D755EE">
        <w:rPr>
          <w:rFonts w:ascii="Times New Roman" w:hAnsi="Times New Roman" w:cs="Times New Roman"/>
          <w:color w:val="000000"/>
          <w:sz w:val="24"/>
          <w:szCs w:val="28"/>
        </w:rPr>
        <w:t>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w:t>
      </w:r>
      <w:r w:rsidR="001574A2">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_____________</w:t>
      </w:r>
    </w:p>
    <w:p w:rsidR="00D15A85" w:rsidRPr="00D755EE" w:rsidRDefault="00D15A85" w:rsidP="001574A2">
      <w:pPr>
        <w:pStyle w:val="a5"/>
        <w:ind w:firstLine="708"/>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Даты начала строительства, реконструкции, капитального ремонта, сноса и основных этапов возведения частей объекта капитального строительства, состояние строительства; реконструкции, капитального ремонта, сноса, дата начала и условия эксплуатации объекта капитального строительства, дата ввода в эксплуатацию, основные дефекты, обнаруженные в процессе эксплуатации объекта капитального строительства 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1574A2">
      <w:pPr>
        <w:pStyle w:val="a5"/>
        <w:ind w:firstLine="708"/>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Фамилии должностных лиц, непосредственно руководивших строительством, реконструкцией, капитальным ремонтом, сносом; лиц, осуществляющих технический и авторский надзор, наличие у них специального технического образования или права на производство работ 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Обстоятельства, при которых причинен вред жизни или здоровью, имуществу: работы, производившиеся при строительстве, реконструкции, капитальном ремонте, сносе объекта капитального строительства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 ______________________________________________________________________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lastRenderedPageBreak/>
        <w:t>зафиксированные признаки предаварийного состояния объекта капитального строительства и принятые строящей или эксплуатирующей организацией меры по предупреждению причинения вреда _________________________________</w:t>
      </w:r>
      <w:r w:rsidR="000751C6">
        <w:rPr>
          <w:rFonts w:ascii="Times New Roman" w:hAnsi="Times New Roman" w:cs="Times New Roman"/>
          <w:color w:val="000000"/>
          <w:sz w:val="24"/>
          <w:szCs w:val="28"/>
        </w:rPr>
        <w:t>___</w:t>
      </w:r>
      <w:r w:rsidRPr="00D755EE">
        <w:rPr>
          <w:rFonts w:ascii="Times New Roman" w:hAnsi="Times New Roman" w:cs="Times New Roman"/>
          <w:color w:val="000000"/>
          <w:sz w:val="24"/>
          <w:szCs w:val="28"/>
        </w:rPr>
        <w:t>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другие обстоятельства, которые могли способствовать причинению вреда (природно-климатические явления и др.) _______________________</w:t>
      </w:r>
      <w:r w:rsidR="000751C6">
        <w:rPr>
          <w:rFonts w:ascii="Times New Roman" w:hAnsi="Times New Roman" w:cs="Times New Roman"/>
          <w:color w:val="000000"/>
          <w:sz w:val="24"/>
          <w:szCs w:val="28"/>
        </w:rPr>
        <w:t>_______________</w:t>
      </w:r>
      <w:r w:rsidRPr="00D755EE">
        <w:rPr>
          <w:rFonts w:ascii="Times New Roman" w:hAnsi="Times New Roman" w:cs="Times New Roman"/>
          <w:color w:val="000000"/>
          <w:sz w:val="24"/>
          <w:szCs w:val="28"/>
        </w:rPr>
        <w:t>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Оценка соответствия проектной документации требованиям технических регламентов, материалам инженерных изысканий __________________</w:t>
      </w:r>
      <w:r w:rsidR="000751C6">
        <w:rPr>
          <w:rFonts w:ascii="Times New Roman" w:hAnsi="Times New Roman" w:cs="Times New Roman"/>
          <w:color w:val="000000"/>
          <w:sz w:val="24"/>
          <w:szCs w:val="28"/>
        </w:rPr>
        <w:t>________________</w:t>
      </w:r>
      <w:r w:rsidRPr="00D755EE">
        <w:rPr>
          <w:rFonts w:ascii="Times New Roman" w:hAnsi="Times New Roman" w:cs="Times New Roman"/>
          <w:color w:val="000000"/>
          <w:sz w:val="24"/>
          <w:szCs w:val="28"/>
        </w:rPr>
        <w:t>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w:t>
      </w:r>
      <w:r w:rsidR="000751C6">
        <w:rPr>
          <w:rFonts w:ascii="Times New Roman" w:hAnsi="Times New Roman" w:cs="Times New Roman"/>
          <w:color w:val="000000"/>
          <w:sz w:val="24"/>
          <w:szCs w:val="28"/>
        </w:rPr>
        <w:t>______</w:t>
      </w:r>
      <w:r w:rsidRPr="00D755EE">
        <w:rPr>
          <w:rFonts w:ascii="Times New Roman" w:hAnsi="Times New Roman" w:cs="Times New Roman"/>
          <w:color w:val="000000"/>
          <w:sz w:val="24"/>
          <w:szCs w:val="28"/>
        </w:rPr>
        <w:t>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Краткое изложение объяснений очевидцев причинения вреда _________</w:t>
      </w:r>
      <w:r w:rsidR="000751C6">
        <w:rPr>
          <w:rFonts w:ascii="Times New Roman" w:hAnsi="Times New Roman" w:cs="Times New Roman"/>
          <w:color w:val="000000"/>
          <w:sz w:val="24"/>
          <w:szCs w:val="28"/>
        </w:rPr>
        <w:t>_____</w:t>
      </w:r>
      <w:r w:rsidRPr="00D755EE">
        <w:rPr>
          <w:rFonts w:ascii="Times New Roman" w:hAnsi="Times New Roman" w:cs="Times New Roman"/>
          <w:color w:val="000000"/>
          <w:sz w:val="24"/>
          <w:szCs w:val="28"/>
        </w:rPr>
        <w:t>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 xml:space="preserve">___ </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Оценка соблюдения законодательства о градостроительной деятельности застройщиком при подготовке разрешительной и проектной документации на строительство, реконструкцию, капитальный ремонт, снос, ввод объекта в эксплуатацию (полнота документов, наличие всех необходимых согласований и заключений) и т.п. 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Оценка соблюдения требований законодательства о градостроительной деятельности органами, выдавшими разрешительную документацию на строительство, реконструкцию, капитальный ремонт и ввод в эксплуатацию объекта, подготовившими необходимые заключения и т.п. 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 xml:space="preserve">____ </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 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Оценка соблюдения в процессе строительства, реконструкции, капитального ремонта, сноса объекта капитального строительства требований выданного разрешения на строительство, проектной документации, строительных норм и правил, технических регламентов, градостроительного плана земельного участка 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Краткое изложение объяснений должностных лиц, ответственных за проектирование, строительство, реконструкцию, капитальный ремонт, снос и эксплуатацию объекта капитального строительства, при строительстве, реконструкции, капитальном ремонте, сносе которого допущены нарушения, повлекшие причинение вреда жизни или здоровью, имуществу _________________________________________</w:t>
      </w:r>
      <w:r w:rsidR="000751C6">
        <w:rPr>
          <w:rFonts w:ascii="Times New Roman" w:hAnsi="Times New Roman" w:cs="Times New Roman"/>
          <w:color w:val="000000"/>
          <w:sz w:val="24"/>
          <w:szCs w:val="28"/>
        </w:rPr>
        <w:t>_______________________</w:t>
      </w:r>
      <w:r w:rsidRPr="00D755EE">
        <w:rPr>
          <w:rFonts w:ascii="Times New Roman" w:hAnsi="Times New Roman" w:cs="Times New Roman"/>
          <w:color w:val="000000"/>
          <w:sz w:val="24"/>
          <w:szCs w:val="28"/>
        </w:rPr>
        <w:t>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Заключение технической комиссии: __________________________________</w:t>
      </w:r>
      <w:r w:rsidR="000751C6">
        <w:rPr>
          <w:rFonts w:ascii="Times New Roman" w:hAnsi="Times New Roman" w:cs="Times New Roman"/>
          <w:color w:val="000000"/>
          <w:sz w:val="24"/>
          <w:szCs w:val="28"/>
        </w:rPr>
        <w:t>______</w:t>
      </w:r>
      <w:r w:rsidRPr="00D755EE">
        <w:rPr>
          <w:rFonts w:ascii="Times New Roman" w:hAnsi="Times New Roman" w:cs="Times New Roman"/>
          <w:color w:val="000000"/>
          <w:sz w:val="24"/>
          <w:szCs w:val="28"/>
        </w:rPr>
        <w:t>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 xml:space="preserve">______ </w:t>
      </w:r>
    </w:p>
    <w:p w:rsidR="00D15A85" w:rsidRPr="00D755EE" w:rsidRDefault="00D15A85" w:rsidP="00D15A85">
      <w:pPr>
        <w:pStyle w:val="a5"/>
        <w:jc w:val="both"/>
        <w:rPr>
          <w:rFonts w:ascii="Times New Roman" w:hAnsi="Times New Roman" w:cs="Times New Roman"/>
          <w:color w:val="000000"/>
          <w:sz w:val="24"/>
          <w:szCs w:val="28"/>
        </w:rPr>
      </w:pPr>
      <w:proofErr w:type="gramStart"/>
      <w:r w:rsidRPr="00D755EE">
        <w:rPr>
          <w:rFonts w:ascii="Times New Roman" w:hAnsi="Times New Roman" w:cs="Times New Roman"/>
          <w:color w:val="000000"/>
          <w:sz w:val="24"/>
          <w:szCs w:val="28"/>
        </w:rPr>
        <w:t xml:space="preserve">Рекомендации и мероприятия по ликвидации последствий допущенных нарушений и принятию мер по ускорению возобновления строительства, реконструкции, капитального </w:t>
      </w:r>
      <w:r w:rsidRPr="00D755EE">
        <w:rPr>
          <w:rFonts w:ascii="Times New Roman" w:hAnsi="Times New Roman" w:cs="Times New Roman"/>
          <w:color w:val="000000"/>
          <w:sz w:val="24"/>
          <w:szCs w:val="28"/>
        </w:rPr>
        <w:lastRenderedPageBreak/>
        <w:t>ремонта, сноса или эксплуатации сохранившейся части объекта капитального строительства до полного восстановления разрушившейся части, необходимые меры по усилению конструкций сохранившейся части, мероприятия по восстановлению обрушившейся части объекта капитального строительства и т.п., а также по недопущению подобных нарушений</w:t>
      </w:r>
      <w:proofErr w:type="gramEnd"/>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___________________________________________________________________</w:t>
      </w:r>
      <w:r w:rsidR="000751C6">
        <w:rPr>
          <w:rFonts w:ascii="Times New Roman" w:hAnsi="Times New Roman" w:cs="Times New Roman"/>
          <w:color w:val="000000"/>
          <w:sz w:val="24"/>
          <w:szCs w:val="28"/>
        </w:rPr>
        <w:t>____</w:t>
      </w:r>
      <w:r w:rsidRPr="00D755EE">
        <w:rPr>
          <w:rFonts w:ascii="Times New Roman" w:hAnsi="Times New Roman" w:cs="Times New Roman"/>
          <w:color w:val="000000"/>
          <w:sz w:val="24"/>
          <w:szCs w:val="28"/>
        </w:rPr>
        <w:t>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Приложения к акту:</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а) _____________________________________________________________</w:t>
      </w:r>
      <w:r w:rsidR="000751C6">
        <w:rPr>
          <w:rFonts w:ascii="Times New Roman" w:hAnsi="Times New Roman" w:cs="Times New Roman"/>
          <w:color w:val="000000"/>
          <w:sz w:val="24"/>
          <w:szCs w:val="28"/>
        </w:rPr>
        <w:t>________</w:t>
      </w:r>
      <w:r w:rsidRPr="00D755EE">
        <w:rPr>
          <w:rFonts w:ascii="Times New Roman" w:hAnsi="Times New Roman" w:cs="Times New Roman"/>
          <w:color w:val="000000"/>
          <w:sz w:val="24"/>
          <w:szCs w:val="28"/>
        </w:rPr>
        <w:t>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б) ___________________________________________________________</w:t>
      </w:r>
      <w:r w:rsidR="000751C6">
        <w:rPr>
          <w:rFonts w:ascii="Times New Roman" w:hAnsi="Times New Roman" w:cs="Times New Roman"/>
          <w:color w:val="000000"/>
          <w:sz w:val="24"/>
          <w:szCs w:val="28"/>
        </w:rPr>
        <w:t>________</w:t>
      </w:r>
      <w:r w:rsidRPr="00D755EE">
        <w:rPr>
          <w:rFonts w:ascii="Times New Roman" w:hAnsi="Times New Roman" w:cs="Times New Roman"/>
          <w:color w:val="000000"/>
          <w:sz w:val="24"/>
          <w:szCs w:val="28"/>
        </w:rPr>
        <w:t>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в) _____________________________________________________</w:t>
      </w:r>
      <w:r w:rsidR="000751C6">
        <w:rPr>
          <w:rFonts w:ascii="Times New Roman" w:hAnsi="Times New Roman" w:cs="Times New Roman"/>
          <w:color w:val="000000"/>
          <w:sz w:val="24"/>
          <w:szCs w:val="28"/>
        </w:rPr>
        <w:t>_________</w:t>
      </w:r>
      <w:r w:rsidRPr="00D755EE">
        <w:rPr>
          <w:rFonts w:ascii="Times New Roman" w:hAnsi="Times New Roman" w:cs="Times New Roman"/>
          <w:color w:val="000000"/>
          <w:sz w:val="24"/>
          <w:szCs w:val="28"/>
        </w:rPr>
        <w:t>________ и т.д.</w:t>
      </w:r>
    </w:p>
    <w:p w:rsidR="00D15A85" w:rsidRPr="00D755EE" w:rsidRDefault="00D15A85" w:rsidP="00D15A85">
      <w:pPr>
        <w:pStyle w:val="a5"/>
        <w:jc w:val="both"/>
        <w:rPr>
          <w:rFonts w:ascii="Times New Roman" w:hAnsi="Times New Roman" w:cs="Times New Roman"/>
          <w:color w:val="000000"/>
          <w:sz w:val="24"/>
          <w:szCs w:val="28"/>
        </w:rPr>
      </w:pP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Председатель технической комиссии _________________________________________</w:t>
      </w:r>
    </w:p>
    <w:p w:rsidR="00D15A85" w:rsidRPr="00D755EE" w:rsidRDefault="00D15A85" w:rsidP="00D15A85">
      <w:pPr>
        <w:pStyle w:val="a5"/>
        <w:jc w:val="both"/>
        <w:rPr>
          <w:rFonts w:ascii="Times New Roman" w:hAnsi="Times New Roman" w:cs="Times New Roman"/>
          <w:color w:val="000000"/>
          <w:sz w:val="20"/>
          <w:szCs w:val="28"/>
        </w:rPr>
      </w:pPr>
      <w:r w:rsidRPr="00D755EE">
        <w:rPr>
          <w:rFonts w:ascii="Times New Roman" w:hAnsi="Times New Roman" w:cs="Times New Roman"/>
          <w:color w:val="000000"/>
          <w:sz w:val="24"/>
          <w:szCs w:val="28"/>
        </w:rPr>
        <w:t xml:space="preserve">                                                   </w:t>
      </w:r>
      <w:r w:rsidR="00D755EE">
        <w:rPr>
          <w:rFonts w:ascii="Times New Roman" w:hAnsi="Times New Roman" w:cs="Times New Roman"/>
          <w:color w:val="000000"/>
          <w:sz w:val="24"/>
          <w:szCs w:val="28"/>
        </w:rPr>
        <w:t xml:space="preserve">                              </w:t>
      </w:r>
      <w:r w:rsidRPr="00D755EE">
        <w:rPr>
          <w:rFonts w:ascii="Times New Roman" w:hAnsi="Times New Roman" w:cs="Times New Roman"/>
          <w:color w:val="000000"/>
          <w:sz w:val="24"/>
          <w:szCs w:val="28"/>
        </w:rPr>
        <w:t xml:space="preserve">  </w:t>
      </w:r>
      <w:r w:rsidRPr="00D755EE">
        <w:rPr>
          <w:rFonts w:ascii="Times New Roman" w:hAnsi="Times New Roman" w:cs="Times New Roman"/>
          <w:color w:val="000000"/>
          <w:sz w:val="20"/>
          <w:szCs w:val="28"/>
        </w:rPr>
        <w:t xml:space="preserve">(подпись, </w:t>
      </w:r>
      <w:r w:rsidR="000751C6">
        <w:rPr>
          <w:rFonts w:ascii="Times New Roman" w:hAnsi="Times New Roman" w:cs="Times New Roman"/>
          <w:color w:val="000000"/>
          <w:sz w:val="20"/>
          <w:szCs w:val="28"/>
        </w:rPr>
        <w:t>№</w:t>
      </w:r>
      <w:r w:rsidRPr="00D755EE">
        <w:rPr>
          <w:rFonts w:ascii="Times New Roman" w:hAnsi="Times New Roman" w:cs="Times New Roman"/>
          <w:color w:val="000000"/>
          <w:sz w:val="20"/>
          <w:szCs w:val="28"/>
        </w:rPr>
        <w:t xml:space="preserve"> служебного телефона)</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 __________ 20__ г.</w:t>
      </w:r>
    </w:p>
    <w:p w:rsidR="00D15A85" w:rsidRPr="00D755EE" w:rsidRDefault="00D15A85" w:rsidP="00D15A85">
      <w:pPr>
        <w:pStyle w:val="a5"/>
        <w:jc w:val="both"/>
        <w:rPr>
          <w:rFonts w:ascii="Times New Roman" w:hAnsi="Times New Roman" w:cs="Times New Roman"/>
          <w:color w:val="000000"/>
          <w:sz w:val="24"/>
          <w:szCs w:val="28"/>
        </w:rPr>
      </w:pP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Члены технической комиссии:</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w:t>
      </w:r>
    </w:p>
    <w:p w:rsidR="00D15A85" w:rsidRPr="00D755EE" w:rsidRDefault="00D15A85" w:rsidP="00D15A85">
      <w:pPr>
        <w:pStyle w:val="a5"/>
        <w:jc w:val="both"/>
        <w:rPr>
          <w:rFonts w:ascii="Times New Roman" w:hAnsi="Times New Roman" w:cs="Times New Roman"/>
          <w:color w:val="000000"/>
          <w:sz w:val="18"/>
          <w:szCs w:val="28"/>
        </w:rPr>
      </w:pPr>
      <w:r w:rsidRPr="00D755EE">
        <w:rPr>
          <w:rFonts w:ascii="Times New Roman" w:hAnsi="Times New Roman" w:cs="Times New Roman"/>
          <w:color w:val="000000"/>
          <w:sz w:val="18"/>
          <w:szCs w:val="28"/>
        </w:rPr>
        <w:t xml:space="preserve">                 (подписи)</w:t>
      </w:r>
    </w:p>
    <w:p w:rsidR="00D15A85" w:rsidRPr="00D755EE" w:rsidRDefault="00D15A85" w:rsidP="00D15A85">
      <w:pPr>
        <w:pStyle w:val="a5"/>
        <w:jc w:val="both"/>
        <w:rPr>
          <w:rFonts w:ascii="Times New Roman" w:hAnsi="Times New Roman" w:cs="Times New Roman"/>
          <w:color w:val="000000"/>
          <w:sz w:val="18"/>
          <w:szCs w:val="28"/>
        </w:rPr>
      </w:pP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Наблюдатели</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w:t>
      </w:r>
    </w:p>
    <w:p w:rsidR="00D15A85" w:rsidRPr="00D755EE" w:rsidRDefault="00D15A85" w:rsidP="00D15A85">
      <w:pPr>
        <w:pStyle w:val="a5"/>
        <w:jc w:val="both"/>
        <w:rPr>
          <w:rFonts w:ascii="Times New Roman" w:hAnsi="Times New Roman" w:cs="Times New Roman"/>
          <w:color w:val="000000"/>
          <w:sz w:val="24"/>
          <w:szCs w:val="28"/>
        </w:rPr>
      </w:pPr>
      <w:r w:rsidRPr="00D755EE">
        <w:rPr>
          <w:rFonts w:ascii="Times New Roman" w:hAnsi="Times New Roman" w:cs="Times New Roman"/>
          <w:color w:val="000000"/>
          <w:sz w:val="24"/>
          <w:szCs w:val="28"/>
        </w:rPr>
        <w:t>________________________________</w:t>
      </w:r>
    </w:p>
    <w:p w:rsidR="00D15A85" w:rsidRPr="00D755EE" w:rsidRDefault="00D15A85" w:rsidP="00D15A85">
      <w:pPr>
        <w:pStyle w:val="a5"/>
        <w:jc w:val="both"/>
        <w:rPr>
          <w:rFonts w:ascii="Times New Roman" w:hAnsi="Times New Roman" w:cs="Times New Roman"/>
          <w:color w:val="000000"/>
          <w:sz w:val="20"/>
          <w:szCs w:val="28"/>
        </w:rPr>
      </w:pPr>
      <w:r w:rsidRPr="00D755EE">
        <w:rPr>
          <w:rFonts w:ascii="Times New Roman" w:hAnsi="Times New Roman" w:cs="Times New Roman"/>
          <w:color w:val="000000"/>
          <w:sz w:val="24"/>
          <w:szCs w:val="28"/>
        </w:rPr>
        <w:t xml:space="preserve">  </w:t>
      </w:r>
      <w:r w:rsidRPr="00D755EE">
        <w:rPr>
          <w:rFonts w:ascii="Times New Roman" w:hAnsi="Times New Roman" w:cs="Times New Roman"/>
          <w:color w:val="000000"/>
          <w:sz w:val="20"/>
          <w:szCs w:val="28"/>
        </w:rPr>
        <w:t>(должности, организации, подписи)</w:t>
      </w:r>
    </w:p>
    <w:p w:rsidR="00D15A85" w:rsidRPr="00D755EE" w:rsidRDefault="00D15A85" w:rsidP="00D15A85">
      <w:pPr>
        <w:pStyle w:val="a5"/>
        <w:jc w:val="both"/>
        <w:rPr>
          <w:rFonts w:ascii="Times New Roman" w:hAnsi="Times New Roman" w:cs="Times New Roman"/>
          <w:sz w:val="20"/>
          <w:szCs w:val="28"/>
        </w:rPr>
      </w:pPr>
    </w:p>
    <w:p w:rsidR="00D15A85" w:rsidRPr="00D755EE" w:rsidRDefault="00D15A85" w:rsidP="00D15A85">
      <w:pPr>
        <w:pStyle w:val="a5"/>
        <w:jc w:val="both"/>
        <w:rPr>
          <w:rFonts w:ascii="Times New Roman" w:hAnsi="Times New Roman" w:cs="Times New Roman"/>
          <w:sz w:val="24"/>
          <w:szCs w:val="28"/>
        </w:rPr>
      </w:pPr>
    </w:p>
    <w:p w:rsidR="00D15A85" w:rsidRPr="00D755EE" w:rsidRDefault="00D15A85" w:rsidP="00D15A85">
      <w:pPr>
        <w:pStyle w:val="a5"/>
        <w:jc w:val="both"/>
        <w:rPr>
          <w:rFonts w:ascii="Times New Roman" w:hAnsi="Times New Roman" w:cs="Times New Roman"/>
          <w:sz w:val="24"/>
          <w:szCs w:val="28"/>
        </w:rPr>
      </w:pPr>
    </w:p>
    <w:p w:rsidR="00D15A85" w:rsidRPr="00D755EE" w:rsidRDefault="00D15A85" w:rsidP="00D15A85">
      <w:pPr>
        <w:pStyle w:val="a5"/>
        <w:jc w:val="both"/>
        <w:rPr>
          <w:rFonts w:ascii="Times New Roman" w:hAnsi="Times New Roman" w:cs="Times New Roman"/>
          <w:sz w:val="24"/>
          <w:szCs w:val="28"/>
        </w:rPr>
      </w:pPr>
    </w:p>
    <w:sectPr w:rsidR="00D15A85" w:rsidRPr="00D755EE" w:rsidSect="00370806">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F4A4800"/>
    <w:multiLevelType w:val="multilevel"/>
    <w:tmpl w:val="FA3EE1B6"/>
    <w:lvl w:ilvl="0">
      <w:start w:val="1"/>
      <w:numFmt w:val="bullet"/>
      <w:lvlText w:val="-"/>
      <w:lvlJc w:val="left"/>
      <w:rPr>
        <w:rFonts w:ascii="Times New Roman" w:eastAsia="Times New Roman" w:hAnsi="Times New Roman"/>
        <w:b w:val="0"/>
        <w:i w:val="0"/>
        <w:smallCaps w:val="0"/>
        <w:strike w:val="0"/>
        <w:color w:val="000000"/>
        <w:spacing w:val="5"/>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35B2D6B"/>
    <w:multiLevelType w:val="hybridMultilevel"/>
    <w:tmpl w:val="BF060146"/>
    <w:lvl w:ilvl="0" w:tplc="28B065AA">
      <w:start w:val="4"/>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140D7E0F"/>
    <w:multiLevelType w:val="multilevel"/>
    <w:tmpl w:val="F410A862"/>
    <w:lvl w:ilvl="0">
      <w:start w:val="1"/>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EA140C4"/>
    <w:multiLevelType w:val="hybridMultilevel"/>
    <w:tmpl w:val="156E62C8"/>
    <w:lvl w:ilvl="0" w:tplc="67DC013E">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2E3E3ACB"/>
    <w:multiLevelType w:val="hybridMultilevel"/>
    <w:tmpl w:val="87D448AE"/>
    <w:lvl w:ilvl="0" w:tplc="C49C3E88">
      <w:start w:val="3"/>
      <w:numFmt w:val="decimal"/>
      <w:lvlText w:val="%1."/>
      <w:lvlJc w:val="left"/>
      <w:pPr>
        <w:ind w:left="928" w:hanging="360"/>
      </w:pPr>
      <w:rPr>
        <w:rFonts w:cs="Times New Roman" w:hint="default"/>
        <w:sz w:val="28"/>
        <w:szCs w:val="28"/>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0">
    <w:nsid w:val="323E4148"/>
    <w:multiLevelType w:val="hybridMultilevel"/>
    <w:tmpl w:val="7AD015EA"/>
    <w:lvl w:ilvl="0" w:tplc="135E7366">
      <w:start w:val="3"/>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E0A56FC"/>
    <w:multiLevelType w:val="hybridMultilevel"/>
    <w:tmpl w:val="C218A66E"/>
    <w:lvl w:ilvl="0" w:tplc="EB1E98A0">
      <w:start w:val="1"/>
      <w:numFmt w:val="upperRoman"/>
      <w:lvlText w:val="%1."/>
      <w:lvlJc w:val="left"/>
      <w:pPr>
        <w:ind w:left="1190" w:hanging="72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nsid w:val="42EF7BCF"/>
    <w:multiLevelType w:val="hybridMultilevel"/>
    <w:tmpl w:val="D5A83272"/>
    <w:lvl w:ilvl="0" w:tplc="61B25B88">
      <w:start w:val="16"/>
      <w:numFmt w:val="decimal"/>
      <w:lvlText w:val="%1."/>
      <w:lvlJc w:val="left"/>
      <w:pPr>
        <w:ind w:left="1115" w:hanging="375"/>
      </w:pPr>
      <w:rPr>
        <w:rFonts w:cs="Times New Roman" w:hint="default"/>
      </w:rPr>
    </w:lvl>
    <w:lvl w:ilvl="1" w:tplc="04190019">
      <w:start w:val="1"/>
      <w:numFmt w:val="lowerLetter"/>
      <w:lvlText w:val="%2."/>
      <w:lvlJc w:val="left"/>
      <w:pPr>
        <w:ind w:left="1820" w:hanging="360"/>
      </w:pPr>
      <w:rPr>
        <w:rFonts w:cs="Times New Roman"/>
      </w:rPr>
    </w:lvl>
    <w:lvl w:ilvl="2" w:tplc="0419001B">
      <w:start w:val="1"/>
      <w:numFmt w:val="lowerRoman"/>
      <w:lvlText w:val="%3."/>
      <w:lvlJc w:val="right"/>
      <w:pPr>
        <w:ind w:left="2540" w:hanging="180"/>
      </w:pPr>
      <w:rPr>
        <w:rFonts w:cs="Times New Roman"/>
      </w:rPr>
    </w:lvl>
    <w:lvl w:ilvl="3" w:tplc="0419000F">
      <w:start w:val="1"/>
      <w:numFmt w:val="decimal"/>
      <w:lvlText w:val="%4."/>
      <w:lvlJc w:val="left"/>
      <w:pPr>
        <w:ind w:left="3260" w:hanging="360"/>
      </w:pPr>
      <w:rPr>
        <w:rFonts w:cs="Times New Roman"/>
      </w:rPr>
    </w:lvl>
    <w:lvl w:ilvl="4" w:tplc="04190019">
      <w:start w:val="1"/>
      <w:numFmt w:val="lowerLetter"/>
      <w:lvlText w:val="%5."/>
      <w:lvlJc w:val="left"/>
      <w:pPr>
        <w:ind w:left="3980" w:hanging="360"/>
      </w:pPr>
      <w:rPr>
        <w:rFonts w:cs="Times New Roman"/>
      </w:rPr>
    </w:lvl>
    <w:lvl w:ilvl="5" w:tplc="0419001B">
      <w:start w:val="1"/>
      <w:numFmt w:val="lowerRoman"/>
      <w:lvlText w:val="%6."/>
      <w:lvlJc w:val="right"/>
      <w:pPr>
        <w:ind w:left="4700" w:hanging="180"/>
      </w:pPr>
      <w:rPr>
        <w:rFonts w:cs="Times New Roman"/>
      </w:rPr>
    </w:lvl>
    <w:lvl w:ilvl="6" w:tplc="0419000F">
      <w:start w:val="1"/>
      <w:numFmt w:val="decimal"/>
      <w:lvlText w:val="%7."/>
      <w:lvlJc w:val="left"/>
      <w:pPr>
        <w:ind w:left="5420" w:hanging="360"/>
      </w:pPr>
      <w:rPr>
        <w:rFonts w:cs="Times New Roman"/>
      </w:rPr>
    </w:lvl>
    <w:lvl w:ilvl="7" w:tplc="04190019">
      <w:start w:val="1"/>
      <w:numFmt w:val="lowerLetter"/>
      <w:lvlText w:val="%8."/>
      <w:lvlJc w:val="left"/>
      <w:pPr>
        <w:ind w:left="6140" w:hanging="360"/>
      </w:pPr>
      <w:rPr>
        <w:rFonts w:cs="Times New Roman"/>
      </w:rPr>
    </w:lvl>
    <w:lvl w:ilvl="8" w:tplc="0419001B">
      <w:start w:val="1"/>
      <w:numFmt w:val="lowerRoman"/>
      <w:lvlText w:val="%9."/>
      <w:lvlJc w:val="right"/>
      <w:pPr>
        <w:ind w:left="6860" w:hanging="180"/>
      </w:pPr>
      <w:rPr>
        <w:rFonts w:cs="Times New Roman"/>
      </w:rPr>
    </w:lvl>
  </w:abstractNum>
  <w:abstractNum w:abstractNumId="13">
    <w:nsid w:val="45255825"/>
    <w:multiLevelType w:val="hybridMultilevel"/>
    <w:tmpl w:val="F112DA5A"/>
    <w:lvl w:ilvl="0" w:tplc="2ADEFAC4">
      <w:start w:val="17"/>
      <w:numFmt w:val="decimal"/>
      <w:lvlText w:val="%1."/>
      <w:lvlJc w:val="left"/>
      <w:pPr>
        <w:ind w:left="1115" w:hanging="375"/>
      </w:pPr>
      <w:rPr>
        <w:rFonts w:cs="Times New Roman" w:hint="default"/>
      </w:rPr>
    </w:lvl>
    <w:lvl w:ilvl="1" w:tplc="04190019">
      <w:start w:val="1"/>
      <w:numFmt w:val="lowerLetter"/>
      <w:lvlText w:val="%2."/>
      <w:lvlJc w:val="left"/>
      <w:pPr>
        <w:ind w:left="1820" w:hanging="360"/>
      </w:pPr>
      <w:rPr>
        <w:rFonts w:cs="Times New Roman"/>
      </w:rPr>
    </w:lvl>
    <w:lvl w:ilvl="2" w:tplc="0419001B">
      <w:start w:val="1"/>
      <w:numFmt w:val="lowerRoman"/>
      <w:lvlText w:val="%3."/>
      <w:lvlJc w:val="right"/>
      <w:pPr>
        <w:ind w:left="2540" w:hanging="180"/>
      </w:pPr>
      <w:rPr>
        <w:rFonts w:cs="Times New Roman"/>
      </w:rPr>
    </w:lvl>
    <w:lvl w:ilvl="3" w:tplc="0419000F">
      <w:start w:val="1"/>
      <w:numFmt w:val="decimal"/>
      <w:lvlText w:val="%4."/>
      <w:lvlJc w:val="left"/>
      <w:pPr>
        <w:ind w:left="3260" w:hanging="360"/>
      </w:pPr>
      <w:rPr>
        <w:rFonts w:cs="Times New Roman"/>
      </w:rPr>
    </w:lvl>
    <w:lvl w:ilvl="4" w:tplc="04190019">
      <w:start w:val="1"/>
      <w:numFmt w:val="lowerLetter"/>
      <w:lvlText w:val="%5."/>
      <w:lvlJc w:val="left"/>
      <w:pPr>
        <w:ind w:left="3980" w:hanging="360"/>
      </w:pPr>
      <w:rPr>
        <w:rFonts w:cs="Times New Roman"/>
      </w:rPr>
    </w:lvl>
    <w:lvl w:ilvl="5" w:tplc="0419001B">
      <w:start w:val="1"/>
      <w:numFmt w:val="lowerRoman"/>
      <w:lvlText w:val="%6."/>
      <w:lvlJc w:val="right"/>
      <w:pPr>
        <w:ind w:left="4700" w:hanging="180"/>
      </w:pPr>
      <w:rPr>
        <w:rFonts w:cs="Times New Roman"/>
      </w:rPr>
    </w:lvl>
    <w:lvl w:ilvl="6" w:tplc="0419000F">
      <w:start w:val="1"/>
      <w:numFmt w:val="decimal"/>
      <w:lvlText w:val="%7."/>
      <w:lvlJc w:val="left"/>
      <w:pPr>
        <w:ind w:left="5420" w:hanging="360"/>
      </w:pPr>
      <w:rPr>
        <w:rFonts w:cs="Times New Roman"/>
      </w:rPr>
    </w:lvl>
    <w:lvl w:ilvl="7" w:tplc="04190019">
      <w:start w:val="1"/>
      <w:numFmt w:val="lowerLetter"/>
      <w:lvlText w:val="%8."/>
      <w:lvlJc w:val="left"/>
      <w:pPr>
        <w:ind w:left="6140" w:hanging="360"/>
      </w:pPr>
      <w:rPr>
        <w:rFonts w:cs="Times New Roman"/>
      </w:rPr>
    </w:lvl>
    <w:lvl w:ilvl="8" w:tplc="0419001B">
      <w:start w:val="1"/>
      <w:numFmt w:val="lowerRoman"/>
      <w:lvlText w:val="%9."/>
      <w:lvlJc w:val="right"/>
      <w:pPr>
        <w:ind w:left="6860" w:hanging="180"/>
      </w:pPr>
      <w:rPr>
        <w:rFonts w:cs="Times New Roman"/>
      </w:rPr>
    </w:lvl>
  </w:abstractNum>
  <w:abstractNum w:abstractNumId="14">
    <w:nsid w:val="55295C87"/>
    <w:multiLevelType w:val="multilevel"/>
    <w:tmpl w:val="FE56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9A028A"/>
    <w:multiLevelType w:val="multilevel"/>
    <w:tmpl w:val="2758BE3C"/>
    <w:lvl w:ilvl="0">
      <w:start w:val="6"/>
      <w:numFmt w:val="decimal"/>
      <w:lvlText w:val="%1."/>
      <w:lvlJc w:val="left"/>
      <w:pPr>
        <w:ind w:left="450" w:hanging="450"/>
      </w:pPr>
      <w:rPr>
        <w:rFonts w:hint="default"/>
        <w:b w:val="0"/>
        <w:color w:val="000000"/>
      </w:rPr>
    </w:lvl>
    <w:lvl w:ilvl="1">
      <w:start w:val="5"/>
      <w:numFmt w:val="decimal"/>
      <w:lvlText w:val="%1.%2."/>
      <w:lvlJc w:val="left"/>
      <w:pPr>
        <w:ind w:left="1800" w:hanging="720"/>
      </w:pPr>
      <w:rPr>
        <w:rFonts w:hint="default"/>
        <w:b w:val="0"/>
        <w:color w:val="000000"/>
      </w:rPr>
    </w:lvl>
    <w:lvl w:ilvl="2">
      <w:start w:val="1"/>
      <w:numFmt w:val="decimal"/>
      <w:lvlText w:val="%1.%2.%3."/>
      <w:lvlJc w:val="left"/>
      <w:pPr>
        <w:ind w:left="2880" w:hanging="720"/>
      </w:pPr>
      <w:rPr>
        <w:rFonts w:hint="default"/>
        <w:b w:val="0"/>
        <w:color w:val="000000"/>
      </w:rPr>
    </w:lvl>
    <w:lvl w:ilvl="3">
      <w:start w:val="1"/>
      <w:numFmt w:val="decimal"/>
      <w:lvlText w:val="%1.%2.%3.%4."/>
      <w:lvlJc w:val="left"/>
      <w:pPr>
        <w:ind w:left="4320" w:hanging="1080"/>
      </w:pPr>
      <w:rPr>
        <w:rFonts w:hint="default"/>
        <w:b w:val="0"/>
        <w:color w:val="000000"/>
      </w:rPr>
    </w:lvl>
    <w:lvl w:ilvl="4">
      <w:start w:val="1"/>
      <w:numFmt w:val="decimal"/>
      <w:lvlText w:val="%1.%2.%3.%4.%5."/>
      <w:lvlJc w:val="left"/>
      <w:pPr>
        <w:ind w:left="5400" w:hanging="1080"/>
      </w:pPr>
      <w:rPr>
        <w:rFonts w:hint="default"/>
        <w:b w:val="0"/>
        <w:color w:val="000000"/>
      </w:rPr>
    </w:lvl>
    <w:lvl w:ilvl="5">
      <w:start w:val="1"/>
      <w:numFmt w:val="decimal"/>
      <w:lvlText w:val="%1.%2.%3.%4.%5.%6."/>
      <w:lvlJc w:val="left"/>
      <w:pPr>
        <w:ind w:left="6840" w:hanging="1440"/>
      </w:pPr>
      <w:rPr>
        <w:rFonts w:hint="default"/>
        <w:b w:val="0"/>
        <w:color w:val="000000"/>
      </w:rPr>
    </w:lvl>
    <w:lvl w:ilvl="6">
      <w:start w:val="1"/>
      <w:numFmt w:val="decimal"/>
      <w:lvlText w:val="%1.%2.%3.%4.%5.%6.%7."/>
      <w:lvlJc w:val="left"/>
      <w:pPr>
        <w:ind w:left="8280" w:hanging="1800"/>
      </w:pPr>
      <w:rPr>
        <w:rFonts w:hint="default"/>
        <w:b w:val="0"/>
        <w:color w:val="000000"/>
      </w:rPr>
    </w:lvl>
    <w:lvl w:ilvl="7">
      <w:start w:val="1"/>
      <w:numFmt w:val="decimal"/>
      <w:lvlText w:val="%1.%2.%3.%4.%5.%6.%7.%8."/>
      <w:lvlJc w:val="left"/>
      <w:pPr>
        <w:ind w:left="9360" w:hanging="1800"/>
      </w:pPr>
      <w:rPr>
        <w:rFonts w:hint="default"/>
        <w:b w:val="0"/>
        <w:color w:val="000000"/>
      </w:rPr>
    </w:lvl>
    <w:lvl w:ilvl="8">
      <w:start w:val="1"/>
      <w:numFmt w:val="decimal"/>
      <w:lvlText w:val="%1.%2.%3.%4.%5.%6.%7.%8.%9."/>
      <w:lvlJc w:val="left"/>
      <w:pPr>
        <w:ind w:left="10800" w:hanging="2160"/>
      </w:pPr>
      <w:rPr>
        <w:rFonts w:hint="default"/>
        <w:b w:val="0"/>
        <w:color w:val="000000"/>
      </w:rPr>
    </w:lvl>
  </w:abstractNum>
  <w:abstractNum w:abstractNumId="16">
    <w:nsid w:val="5B0A58A3"/>
    <w:multiLevelType w:val="hybridMultilevel"/>
    <w:tmpl w:val="E5D23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9C2080"/>
    <w:multiLevelType w:val="hybridMultilevel"/>
    <w:tmpl w:val="A6CEAD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86719"/>
    <w:multiLevelType w:val="hybridMultilevel"/>
    <w:tmpl w:val="A6407738"/>
    <w:lvl w:ilvl="0" w:tplc="850EE526">
      <w:start w:val="4"/>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FDD26AD"/>
    <w:multiLevelType w:val="hybridMultilevel"/>
    <w:tmpl w:val="DA2C5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7"/>
  </w:num>
  <w:num w:numId="4">
    <w:abstractNumId w:val="18"/>
  </w:num>
  <w:num w:numId="5">
    <w:abstractNumId w:val="7"/>
  </w:num>
  <w:num w:numId="6">
    <w:abstractNumId w:val="5"/>
  </w:num>
  <w:num w:numId="7">
    <w:abstractNumId w:val="9"/>
  </w:num>
  <w:num w:numId="8">
    <w:abstractNumId w:val="13"/>
  </w:num>
  <w:num w:numId="9">
    <w:abstractNumId w:val="12"/>
  </w:num>
  <w:num w:numId="10">
    <w:abstractNumId w:val="8"/>
  </w:num>
  <w:num w:numId="11">
    <w:abstractNumId w:val="6"/>
  </w:num>
  <w:num w:numId="12">
    <w:abstractNumId w:val="3"/>
  </w:num>
  <w:num w:numId="13">
    <w:abstractNumId w:val="4"/>
  </w:num>
  <w:num w:numId="14">
    <w:abstractNumId w:val="2"/>
  </w:num>
  <w:num w:numId="15">
    <w:abstractNumId w:val="0"/>
  </w:num>
  <w:num w:numId="16">
    <w:abstractNumId w:val="1"/>
  </w:num>
  <w:num w:numId="17">
    <w:abstractNumId w:val="15"/>
  </w:num>
  <w:num w:numId="18">
    <w:abstractNumId w:val="14"/>
  </w:num>
  <w:num w:numId="19">
    <w:abstractNumId w:val="1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255D2C"/>
    <w:rsid w:val="000751C6"/>
    <w:rsid w:val="001574A2"/>
    <w:rsid w:val="00255D2C"/>
    <w:rsid w:val="00370806"/>
    <w:rsid w:val="004A4894"/>
    <w:rsid w:val="00637C01"/>
    <w:rsid w:val="008807AC"/>
    <w:rsid w:val="00C230F6"/>
    <w:rsid w:val="00D15A85"/>
    <w:rsid w:val="00D5436B"/>
    <w:rsid w:val="00D75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C01"/>
  </w:style>
  <w:style w:type="paragraph" w:styleId="2">
    <w:name w:val="heading 2"/>
    <w:basedOn w:val="a"/>
    <w:next w:val="a"/>
    <w:link w:val="20"/>
    <w:qFormat/>
    <w:rsid w:val="00D15A85"/>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255D2C"/>
    <w:pPr>
      <w:widowControl w:val="0"/>
      <w:autoSpaceDE w:val="0"/>
      <w:autoSpaceDN w:val="0"/>
      <w:spacing w:after="0" w:line="240" w:lineRule="auto"/>
      <w:ind w:left="217"/>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255D2C"/>
    <w:rPr>
      <w:rFonts w:ascii="Times New Roman" w:eastAsia="Times New Roman" w:hAnsi="Times New Roman" w:cs="Times New Roman"/>
      <w:sz w:val="28"/>
      <w:szCs w:val="28"/>
      <w:lang w:eastAsia="en-US"/>
    </w:rPr>
  </w:style>
  <w:style w:type="paragraph" w:styleId="a5">
    <w:name w:val="No Spacing"/>
    <w:qFormat/>
    <w:rsid w:val="00255D2C"/>
    <w:pPr>
      <w:spacing w:after="0" w:line="240" w:lineRule="auto"/>
    </w:pPr>
  </w:style>
  <w:style w:type="paragraph" w:customStyle="1" w:styleId="ConsPlusNonformat">
    <w:name w:val="ConsPlusNonformat"/>
    <w:rsid w:val="00255D2C"/>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nhideWhenUsed/>
    <w:rsid w:val="00255D2C"/>
    <w:pPr>
      <w:spacing w:after="0" w:line="240" w:lineRule="auto"/>
    </w:pPr>
    <w:rPr>
      <w:rFonts w:ascii="Tahoma" w:hAnsi="Tahoma" w:cs="Tahoma"/>
      <w:sz w:val="16"/>
      <w:szCs w:val="16"/>
    </w:rPr>
  </w:style>
  <w:style w:type="character" w:customStyle="1" w:styleId="a7">
    <w:name w:val="Текст выноски Знак"/>
    <w:basedOn w:val="a0"/>
    <w:link w:val="a6"/>
    <w:rsid w:val="00255D2C"/>
    <w:rPr>
      <w:rFonts w:ascii="Tahoma" w:hAnsi="Tahoma" w:cs="Tahoma"/>
      <w:sz w:val="16"/>
      <w:szCs w:val="16"/>
    </w:rPr>
  </w:style>
  <w:style w:type="character" w:styleId="a8">
    <w:name w:val="Strong"/>
    <w:basedOn w:val="a0"/>
    <w:qFormat/>
    <w:rsid w:val="00370806"/>
    <w:rPr>
      <w:b/>
      <w:bCs/>
    </w:rPr>
  </w:style>
  <w:style w:type="character" w:styleId="a9">
    <w:name w:val="Hyperlink"/>
    <w:basedOn w:val="a0"/>
    <w:uiPriority w:val="99"/>
    <w:rsid w:val="00370806"/>
    <w:rPr>
      <w:rFonts w:cs="Times New Roman"/>
      <w:color w:val="0000FF"/>
      <w:u w:val="single"/>
    </w:rPr>
  </w:style>
  <w:style w:type="character" w:customStyle="1" w:styleId="20">
    <w:name w:val="Заголовок 2 Знак"/>
    <w:basedOn w:val="a0"/>
    <w:link w:val="2"/>
    <w:rsid w:val="00D15A85"/>
    <w:rPr>
      <w:rFonts w:ascii="Cambria" w:eastAsia="Times New Roman" w:hAnsi="Cambria" w:cs="Times New Roman"/>
      <w:b/>
      <w:bCs/>
      <w:i/>
      <w:iCs/>
      <w:sz w:val="28"/>
      <w:szCs w:val="28"/>
    </w:rPr>
  </w:style>
  <w:style w:type="paragraph" w:customStyle="1" w:styleId="CharCharCharChar">
    <w:name w:val="Char Char Char Char"/>
    <w:basedOn w:val="a"/>
    <w:next w:val="a"/>
    <w:semiHidden/>
    <w:rsid w:val="00D15A85"/>
    <w:pPr>
      <w:spacing w:after="160" w:line="240" w:lineRule="exact"/>
    </w:pPr>
    <w:rPr>
      <w:rFonts w:ascii="Arial" w:eastAsia="Times New Roman" w:hAnsi="Arial" w:cs="Arial"/>
      <w:sz w:val="20"/>
      <w:szCs w:val="20"/>
      <w:lang w:val="en-US" w:eastAsia="en-US"/>
    </w:rPr>
  </w:style>
  <w:style w:type="paragraph" w:styleId="aa">
    <w:name w:val="header"/>
    <w:basedOn w:val="a"/>
    <w:link w:val="ab"/>
    <w:uiPriority w:val="99"/>
    <w:rsid w:val="00D15A85"/>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sid w:val="00D15A85"/>
    <w:rPr>
      <w:rFonts w:ascii="Times New Roman" w:eastAsia="Times New Roman" w:hAnsi="Times New Roman" w:cs="Times New Roman"/>
      <w:sz w:val="20"/>
      <w:szCs w:val="20"/>
    </w:rPr>
  </w:style>
  <w:style w:type="paragraph" w:styleId="ac">
    <w:name w:val="footer"/>
    <w:basedOn w:val="a"/>
    <w:link w:val="ad"/>
    <w:rsid w:val="00D15A85"/>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D15A85"/>
    <w:rPr>
      <w:rFonts w:ascii="Times New Roman" w:eastAsia="Times New Roman" w:hAnsi="Times New Roman" w:cs="Times New Roman"/>
      <w:sz w:val="20"/>
      <w:szCs w:val="20"/>
    </w:rPr>
  </w:style>
  <w:style w:type="paragraph" w:customStyle="1" w:styleId="ConsPlusNormal">
    <w:name w:val="ConsPlusNormal"/>
    <w:link w:val="ConsPlusNormal0"/>
    <w:rsid w:val="00D15A85"/>
    <w:pPr>
      <w:widowControl w:val="0"/>
      <w:autoSpaceDE w:val="0"/>
      <w:autoSpaceDN w:val="0"/>
      <w:adjustRightInd w:val="0"/>
      <w:spacing w:after="0" w:line="240" w:lineRule="auto"/>
    </w:pPr>
    <w:rPr>
      <w:rFonts w:ascii="Arial" w:eastAsia="Times New Roman" w:hAnsi="Arial" w:cs="Arial"/>
      <w:sz w:val="20"/>
      <w:szCs w:val="20"/>
    </w:rPr>
  </w:style>
  <w:style w:type="paragraph" w:styleId="ae">
    <w:name w:val="Normal (Web)"/>
    <w:basedOn w:val="a"/>
    <w:rsid w:val="00D15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D15A85"/>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nsPlusNormal0">
    <w:name w:val="ConsPlusNormal Знак"/>
    <w:basedOn w:val="a0"/>
    <w:link w:val="ConsPlusNormal"/>
    <w:locked/>
    <w:rsid w:val="00D15A85"/>
    <w:rPr>
      <w:rFonts w:ascii="Arial" w:eastAsia="Times New Roman" w:hAnsi="Arial" w:cs="Arial"/>
      <w:sz w:val="20"/>
      <w:szCs w:val="20"/>
    </w:rPr>
  </w:style>
  <w:style w:type="paragraph" w:styleId="af">
    <w:name w:val="List Paragraph"/>
    <w:basedOn w:val="a"/>
    <w:qFormat/>
    <w:rsid w:val="00D15A85"/>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customStyle="1" w:styleId="paragraphscxw192956060bcx0">
    <w:name w:val="paragraph scxw192956060 bcx0"/>
    <w:basedOn w:val="a"/>
    <w:rsid w:val="00D15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0cxspmiddle">
    <w:name w:val="a0cxspmiddle"/>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0cxsplast">
    <w:name w:val="a0cxsplast"/>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last">
    <w:name w:val="msonormalcxsplast"/>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rmattext">
    <w:name w:val="formattext"/>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rmattextcxspmiddle">
    <w:name w:val="formattextcxspmiddle"/>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D15A85"/>
  </w:style>
  <w:style w:type="paragraph" w:customStyle="1" w:styleId="formattextcxsplast">
    <w:name w:val="formattextcxsplast"/>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cxsplast">
    <w:name w:val="consplusnormalcxsplast"/>
    <w:basedOn w:val="a"/>
    <w:rsid w:val="00D15A85"/>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normaltextrunscxw53857959bcx0">
    <w:name w:val="normaltextrun scxw53857959 bcx0"/>
    <w:basedOn w:val="a0"/>
    <w:rsid w:val="00D15A85"/>
  </w:style>
</w:styles>
</file>

<file path=word/webSettings.xml><?xml version="1.0" encoding="utf-8"?>
<w:webSettings xmlns:r="http://schemas.openxmlformats.org/officeDocument/2006/relationships" xmlns:w="http://schemas.openxmlformats.org/wordprocessingml/2006/main">
  <w:divs>
    <w:div w:id="16051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RLAW154;n=20585;fld=134;dst=1000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 TargetMode="External"/><Relationship Id="rId11" Type="http://schemas.openxmlformats.org/officeDocument/2006/relationships/hyperlink" Target="http://pravo-search.minjust.ru:8080/bigs/portal.html" TargetMode="External"/><Relationship Id="rId5" Type="http://schemas.openxmlformats.org/officeDocument/2006/relationships/image" Target="media/image1.png"/><Relationship Id="rId10" Type="http://schemas.openxmlformats.org/officeDocument/2006/relationships/hyperlink" Target="http://pravo-search.minjust.ru:8080/bigs/showDocument.html?id=4AA6DB79-255F-4A18-9856-8471AAC24876"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3937</Words>
  <Characters>22445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2023-11-17T06:26:00Z</cp:lastPrinted>
  <dcterms:created xsi:type="dcterms:W3CDTF">2023-11-07T10:57:00Z</dcterms:created>
  <dcterms:modified xsi:type="dcterms:W3CDTF">2023-11-17T06:30:00Z</dcterms:modified>
</cp:coreProperties>
</file>