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bookmarkStart w:id="0" w:name="_GoBack"/>
      <w:bookmarkEnd w:id="0"/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</w:p>
    <w:p w:rsidR="00891FAF" w:rsidRDefault="006504F3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E29A7">
        <w:rPr>
          <w:rFonts w:eastAsia="Calibri"/>
          <w:b/>
          <w:sz w:val="28"/>
          <w:szCs w:val="28"/>
          <w:lang w:eastAsia="en-US"/>
        </w:rPr>
        <w:t>Р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 w:rsidR="00232C14">
        <w:rPr>
          <w:rFonts w:eastAsia="Calibri"/>
          <w:sz w:val="28"/>
          <w:szCs w:val="28"/>
          <w:lang w:eastAsia="en-US"/>
        </w:rPr>
        <w:t>вне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232C14">
        <w:rPr>
          <w:rFonts w:eastAsia="Calibri"/>
          <w:sz w:val="28"/>
          <w:szCs w:val="28"/>
          <w:lang w:eastAsia="en-US"/>
        </w:rPr>
        <w:t>три</w:t>
      </w:r>
      <w:r w:rsidR="0013203F">
        <w:rPr>
          <w:rFonts w:eastAsia="Calibri"/>
          <w:sz w:val="28"/>
          <w:szCs w:val="28"/>
          <w:lang w:eastAsia="en-US"/>
        </w:rPr>
        <w:t xml:space="preserve">дцать </w:t>
      </w:r>
      <w:r w:rsidR="00232C14">
        <w:rPr>
          <w:rFonts w:eastAsia="Calibri"/>
          <w:sz w:val="28"/>
          <w:szCs w:val="28"/>
          <w:lang w:eastAsia="en-US"/>
        </w:rPr>
        <w:t>шест</w:t>
      </w:r>
      <w:r w:rsidR="001B55B9">
        <w:rPr>
          <w:rFonts w:eastAsia="Calibri"/>
          <w:sz w:val="28"/>
          <w:szCs w:val="28"/>
          <w:lang w:eastAsia="en-US"/>
        </w:rPr>
        <w:t>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A228F">
        <w:rPr>
          <w:rFonts w:eastAsia="Calibri"/>
          <w:sz w:val="28"/>
          <w:szCs w:val="28"/>
          <w:lang w:eastAsia="en-US"/>
        </w:rPr>
        <w:t>четвертого созыва</w:t>
      </w:r>
    </w:p>
    <w:p w:rsidR="00CE29A7" w:rsidRPr="001544A9" w:rsidRDefault="00CE29A7" w:rsidP="00CE29A7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 w:rsidRPr="00935E37">
        <w:rPr>
          <w:rFonts w:ascii="Tahoma" w:eastAsia="Calibri" w:hAnsi="Tahoma" w:cs="Tahoma"/>
          <w:sz w:val="16"/>
          <w:szCs w:val="22"/>
          <w:lang w:eastAsia="en-US"/>
        </w:rPr>
        <w:t>[МЕСТО ДЛЯ ШТАМПА]</w:t>
      </w: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935E37" w:rsidRDefault="0093108E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 февраля 2024</w:t>
      </w:r>
      <w:r w:rsidR="00747E61">
        <w:rPr>
          <w:rFonts w:eastAsia="Calibri"/>
          <w:sz w:val="28"/>
          <w:szCs w:val="28"/>
          <w:lang w:eastAsia="en-US"/>
        </w:rPr>
        <w:t xml:space="preserve"> года                   </w:t>
      </w:r>
      <w:r w:rsidR="00232C14">
        <w:rPr>
          <w:rFonts w:eastAsia="Calibri"/>
          <w:sz w:val="28"/>
          <w:szCs w:val="28"/>
          <w:lang w:eastAsia="en-US"/>
        </w:rPr>
        <w:t xml:space="preserve">          с.Петровское         </w:t>
      </w:r>
      <w:r>
        <w:rPr>
          <w:rFonts w:eastAsia="Calibri"/>
          <w:sz w:val="28"/>
          <w:szCs w:val="28"/>
          <w:lang w:eastAsia="en-US"/>
        </w:rPr>
        <w:t xml:space="preserve">                            №176</w:t>
      </w:r>
    </w:p>
    <w:p w:rsidR="00342A2D" w:rsidRP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039" w:type="dxa"/>
        <w:tblInd w:w="69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342A2D" w:rsidRPr="00342A2D" w:rsidTr="00747E61">
        <w:tc>
          <w:tcPr>
            <w:tcW w:w="9039" w:type="dxa"/>
          </w:tcPr>
          <w:p w:rsidR="00342A2D" w:rsidRPr="00342A2D" w:rsidRDefault="00342A2D" w:rsidP="0093108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 xml:space="preserve">Об отчете главы муниципального образования </w:t>
            </w:r>
            <w:r w:rsidR="0020123F">
              <w:rPr>
                <w:sz w:val="28"/>
                <w:szCs w:val="28"/>
              </w:rPr>
              <w:t>Петровский сельсовет Саракташского</w:t>
            </w:r>
            <w:r w:rsidRPr="00342A2D">
              <w:rPr>
                <w:sz w:val="28"/>
                <w:szCs w:val="28"/>
              </w:rPr>
              <w:t xml:space="preserve"> район</w:t>
            </w:r>
            <w:r w:rsidR="0020123F">
              <w:rPr>
                <w:sz w:val="28"/>
                <w:szCs w:val="28"/>
              </w:rPr>
              <w:t>а</w:t>
            </w:r>
            <w:r w:rsidRPr="00342A2D">
              <w:rPr>
                <w:sz w:val="28"/>
                <w:szCs w:val="28"/>
              </w:rPr>
              <w:t xml:space="preserve"> Оре</w:t>
            </w:r>
            <w:r w:rsidR="006A228F">
              <w:rPr>
                <w:sz w:val="28"/>
                <w:szCs w:val="28"/>
              </w:rPr>
              <w:t xml:space="preserve">нбургской области о результатах </w:t>
            </w:r>
            <w:r w:rsidR="0093108E">
              <w:rPr>
                <w:sz w:val="28"/>
                <w:szCs w:val="28"/>
              </w:rPr>
              <w:t xml:space="preserve">своей деятельности, </w:t>
            </w:r>
            <w:r w:rsidR="006A228F">
              <w:rPr>
                <w:sz w:val="28"/>
                <w:szCs w:val="28"/>
              </w:rPr>
              <w:t xml:space="preserve">деятельности </w:t>
            </w:r>
            <w:r w:rsidR="0020123F">
              <w:rPr>
                <w:sz w:val="28"/>
                <w:szCs w:val="28"/>
              </w:rPr>
              <w:t>администрации</w:t>
            </w:r>
            <w:r w:rsidRPr="00342A2D">
              <w:rPr>
                <w:sz w:val="28"/>
                <w:szCs w:val="28"/>
              </w:rPr>
              <w:t>, в том числе о решении вопросов, поста</w:t>
            </w:r>
            <w:r w:rsidR="006A228F">
              <w:rPr>
                <w:sz w:val="28"/>
                <w:szCs w:val="28"/>
              </w:rPr>
              <w:t>вленных Советом депутатов сельсовета</w:t>
            </w:r>
            <w:r w:rsidRPr="00342A2D">
              <w:rPr>
                <w:sz w:val="28"/>
                <w:szCs w:val="28"/>
              </w:rPr>
              <w:t xml:space="preserve"> за 202</w:t>
            </w:r>
            <w:r w:rsidR="0093108E">
              <w:rPr>
                <w:sz w:val="28"/>
                <w:szCs w:val="28"/>
              </w:rPr>
              <w:t>3</w:t>
            </w:r>
            <w:r w:rsidRPr="00342A2D">
              <w:rPr>
                <w:sz w:val="28"/>
                <w:szCs w:val="28"/>
              </w:rPr>
              <w:t xml:space="preserve"> год</w:t>
            </w:r>
          </w:p>
        </w:tc>
      </w:tr>
    </w:tbl>
    <w:p w:rsid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Pr="00342A2D" w:rsidRDefault="00342A2D" w:rsidP="00342A2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2D">
        <w:rPr>
          <w:sz w:val="28"/>
          <w:szCs w:val="28"/>
        </w:rPr>
        <w:tab/>
      </w:r>
      <w:r w:rsidR="002C7034">
        <w:rPr>
          <w:sz w:val="28"/>
          <w:szCs w:val="28"/>
        </w:rPr>
        <w:t>В соответствии с пунктом 7 статьи 29 Устава муниципального образования</w:t>
      </w:r>
      <w:r w:rsidR="0020123F">
        <w:rPr>
          <w:sz w:val="28"/>
          <w:szCs w:val="28"/>
        </w:rPr>
        <w:t xml:space="preserve"> Петровский сельсовет Саракташского</w:t>
      </w:r>
      <w:r w:rsidR="002C7034">
        <w:rPr>
          <w:sz w:val="28"/>
          <w:szCs w:val="28"/>
        </w:rPr>
        <w:t xml:space="preserve"> район</w:t>
      </w:r>
      <w:r w:rsidR="0020123F">
        <w:rPr>
          <w:sz w:val="28"/>
          <w:szCs w:val="28"/>
        </w:rPr>
        <w:t>а</w:t>
      </w:r>
      <w:r w:rsidR="002C7034">
        <w:rPr>
          <w:sz w:val="28"/>
          <w:szCs w:val="28"/>
        </w:rPr>
        <w:t xml:space="preserve"> Оренбургской области, з</w:t>
      </w:r>
      <w:r w:rsidRPr="00342A2D">
        <w:rPr>
          <w:sz w:val="28"/>
          <w:szCs w:val="28"/>
        </w:rPr>
        <w:t xml:space="preserve">аслушав и обсудив </w:t>
      </w:r>
      <w:r w:rsidR="002C7034">
        <w:rPr>
          <w:sz w:val="28"/>
          <w:szCs w:val="28"/>
        </w:rPr>
        <w:t xml:space="preserve">отчет </w:t>
      </w:r>
      <w:r w:rsidRPr="00342A2D">
        <w:rPr>
          <w:sz w:val="28"/>
          <w:szCs w:val="28"/>
        </w:rPr>
        <w:t>глав</w:t>
      </w:r>
      <w:r w:rsidR="002C7034">
        <w:rPr>
          <w:sz w:val="28"/>
          <w:szCs w:val="28"/>
        </w:rPr>
        <w:t>ы</w:t>
      </w:r>
      <w:r w:rsidRPr="00342A2D">
        <w:rPr>
          <w:sz w:val="28"/>
          <w:szCs w:val="28"/>
        </w:rPr>
        <w:t xml:space="preserve"> муниципального образования </w:t>
      </w:r>
      <w:r w:rsidR="006A228F">
        <w:rPr>
          <w:sz w:val="28"/>
          <w:szCs w:val="28"/>
        </w:rPr>
        <w:t>Митюшниковой Ольги Александровны</w:t>
      </w:r>
      <w:r w:rsidRPr="00342A2D">
        <w:rPr>
          <w:sz w:val="28"/>
          <w:szCs w:val="28"/>
        </w:rPr>
        <w:t xml:space="preserve"> о результатах </w:t>
      </w:r>
      <w:r w:rsidR="0093108E">
        <w:rPr>
          <w:sz w:val="28"/>
          <w:szCs w:val="28"/>
        </w:rPr>
        <w:t xml:space="preserve">ее деятельности, </w:t>
      </w:r>
      <w:r w:rsidR="006A228F">
        <w:rPr>
          <w:sz w:val="28"/>
          <w:szCs w:val="28"/>
        </w:rPr>
        <w:t>деятельности администрации сельсовет</w:t>
      </w:r>
      <w:r w:rsidRPr="00342A2D">
        <w:rPr>
          <w:sz w:val="28"/>
          <w:szCs w:val="28"/>
        </w:rPr>
        <w:t>а, в том числе о решении вопросов, по</w:t>
      </w:r>
      <w:r w:rsidR="0020123F">
        <w:rPr>
          <w:sz w:val="28"/>
          <w:szCs w:val="28"/>
        </w:rPr>
        <w:t>ставленных Советом депутатов</w:t>
      </w:r>
      <w:r w:rsidR="0093108E">
        <w:rPr>
          <w:sz w:val="28"/>
          <w:szCs w:val="28"/>
        </w:rPr>
        <w:t xml:space="preserve"> за 2023</w:t>
      </w:r>
      <w:r w:rsidRPr="00342A2D">
        <w:rPr>
          <w:sz w:val="28"/>
          <w:szCs w:val="28"/>
        </w:rPr>
        <w:t xml:space="preserve"> год,</w:t>
      </w:r>
    </w:p>
    <w:p w:rsidR="00342A2D" w:rsidRPr="0098128C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  <w:r w:rsidRPr="00342A2D">
        <w:rPr>
          <w:sz w:val="28"/>
          <w:szCs w:val="28"/>
        </w:rPr>
        <w:tab/>
        <w:t xml:space="preserve">Совет депутатов </w:t>
      </w:r>
      <w:r w:rsidR="0093108E">
        <w:rPr>
          <w:sz w:val="28"/>
          <w:szCs w:val="28"/>
        </w:rPr>
        <w:t>Петровского сельсовета</w:t>
      </w:r>
    </w:p>
    <w:p w:rsidR="00342A2D" w:rsidRPr="0098128C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  <w:r w:rsidRPr="00342A2D">
        <w:rPr>
          <w:sz w:val="28"/>
          <w:szCs w:val="28"/>
        </w:rPr>
        <w:t>Р Е Ш И Л: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98128C" w:rsidRPr="00F2155A" w:rsidRDefault="00342A2D" w:rsidP="00342A2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2D">
        <w:rPr>
          <w:sz w:val="28"/>
          <w:szCs w:val="28"/>
        </w:rPr>
        <w:t xml:space="preserve">           1. </w:t>
      </w:r>
      <w:r w:rsidR="00191D5A">
        <w:rPr>
          <w:sz w:val="28"/>
          <w:szCs w:val="28"/>
        </w:rPr>
        <w:t>О</w:t>
      </w:r>
      <w:r w:rsidRPr="00342A2D">
        <w:rPr>
          <w:sz w:val="28"/>
          <w:szCs w:val="28"/>
        </w:rPr>
        <w:t xml:space="preserve">тчет главы муниципального образования </w:t>
      </w:r>
      <w:r w:rsidR="00747E61">
        <w:rPr>
          <w:sz w:val="28"/>
          <w:szCs w:val="28"/>
        </w:rPr>
        <w:t>Петровский сельсовет Саракташского</w:t>
      </w:r>
      <w:r w:rsidRPr="00342A2D">
        <w:rPr>
          <w:sz w:val="28"/>
          <w:szCs w:val="28"/>
        </w:rPr>
        <w:t xml:space="preserve"> район</w:t>
      </w:r>
      <w:r w:rsidR="00747E61">
        <w:rPr>
          <w:sz w:val="28"/>
          <w:szCs w:val="28"/>
        </w:rPr>
        <w:t>а</w:t>
      </w:r>
      <w:r w:rsidRPr="00342A2D">
        <w:rPr>
          <w:sz w:val="28"/>
          <w:szCs w:val="28"/>
        </w:rPr>
        <w:t xml:space="preserve"> Оренбургской области </w:t>
      </w:r>
      <w:r w:rsidR="00747E61">
        <w:rPr>
          <w:sz w:val="28"/>
          <w:szCs w:val="28"/>
        </w:rPr>
        <w:t>Митюшниковой Ольги Александровны</w:t>
      </w:r>
      <w:r w:rsidRPr="00342A2D">
        <w:rPr>
          <w:sz w:val="28"/>
          <w:szCs w:val="28"/>
        </w:rPr>
        <w:t xml:space="preserve"> о результатах</w:t>
      </w:r>
      <w:r w:rsidR="0093108E" w:rsidRPr="0093108E">
        <w:rPr>
          <w:sz w:val="28"/>
          <w:szCs w:val="28"/>
        </w:rPr>
        <w:t xml:space="preserve"> </w:t>
      </w:r>
      <w:r w:rsidR="0093108E">
        <w:rPr>
          <w:sz w:val="28"/>
          <w:szCs w:val="28"/>
        </w:rPr>
        <w:t>своей деятельности,</w:t>
      </w:r>
      <w:r w:rsidRPr="00342A2D">
        <w:rPr>
          <w:sz w:val="28"/>
          <w:szCs w:val="28"/>
        </w:rPr>
        <w:t xml:space="preserve"> деятельности администрации </w:t>
      </w:r>
      <w:r w:rsidR="00747E61">
        <w:rPr>
          <w:sz w:val="28"/>
          <w:szCs w:val="28"/>
        </w:rPr>
        <w:t>сельсовета</w:t>
      </w:r>
      <w:r w:rsidRPr="00342A2D">
        <w:rPr>
          <w:sz w:val="28"/>
          <w:szCs w:val="28"/>
        </w:rPr>
        <w:t xml:space="preserve">, в том числе о решении вопросов, поставленных </w:t>
      </w:r>
      <w:r w:rsidR="0093108E">
        <w:rPr>
          <w:sz w:val="28"/>
          <w:szCs w:val="28"/>
        </w:rPr>
        <w:t>Советом депутатов района за 2023</w:t>
      </w:r>
      <w:r w:rsidRPr="00342A2D">
        <w:rPr>
          <w:sz w:val="28"/>
          <w:szCs w:val="28"/>
        </w:rPr>
        <w:t xml:space="preserve"> год </w:t>
      </w:r>
      <w:r w:rsidR="00191D5A">
        <w:rPr>
          <w:sz w:val="28"/>
          <w:szCs w:val="28"/>
        </w:rPr>
        <w:t xml:space="preserve">принять к сведению </w:t>
      </w:r>
      <w:r w:rsidRPr="00342A2D">
        <w:rPr>
          <w:sz w:val="28"/>
          <w:szCs w:val="28"/>
        </w:rPr>
        <w:t>(</w:t>
      </w:r>
      <w:r w:rsidR="00191D5A">
        <w:rPr>
          <w:sz w:val="28"/>
          <w:szCs w:val="28"/>
        </w:rPr>
        <w:t>п</w:t>
      </w:r>
      <w:r w:rsidRPr="00342A2D">
        <w:rPr>
          <w:sz w:val="28"/>
          <w:szCs w:val="28"/>
        </w:rPr>
        <w:t>рилагается).</w:t>
      </w:r>
    </w:p>
    <w:p w:rsidR="0098128C" w:rsidRPr="00F2155A" w:rsidRDefault="00342A2D" w:rsidP="00342A2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2D">
        <w:rPr>
          <w:sz w:val="28"/>
          <w:szCs w:val="28"/>
        </w:rPr>
        <w:t xml:space="preserve">           2. </w:t>
      </w:r>
      <w:r w:rsidR="00AB6E30">
        <w:rPr>
          <w:sz w:val="28"/>
          <w:szCs w:val="28"/>
        </w:rPr>
        <w:t xml:space="preserve">Работу </w:t>
      </w:r>
      <w:r w:rsidR="00747E61">
        <w:rPr>
          <w:sz w:val="28"/>
          <w:szCs w:val="28"/>
        </w:rPr>
        <w:t>администрации</w:t>
      </w:r>
      <w:r w:rsidR="00AB6E30">
        <w:rPr>
          <w:sz w:val="28"/>
          <w:szCs w:val="28"/>
        </w:rPr>
        <w:t xml:space="preserve"> муниципального образования </w:t>
      </w:r>
      <w:r w:rsidR="00747E61">
        <w:rPr>
          <w:sz w:val="28"/>
          <w:szCs w:val="28"/>
        </w:rPr>
        <w:t>Петровский сельсовет Саракташского</w:t>
      </w:r>
      <w:r w:rsidR="00AB6E30">
        <w:rPr>
          <w:sz w:val="28"/>
          <w:szCs w:val="28"/>
        </w:rPr>
        <w:t xml:space="preserve"> район</w:t>
      </w:r>
      <w:r w:rsidR="00747E61">
        <w:rPr>
          <w:sz w:val="28"/>
          <w:szCs w:val="28"/>
        </w:rPr>
        <w:t>а</w:t>
      </w:r>
      <w:r w:rsidR="00AB6E30">
        <w:rPr>
          <w:sz w:val="28"/>
          <w:szCs w:val="28"/>
        </w:rPr>
        <w:t xml:space="preserve"> Оренбургской области признать удовлетворительной</w:t>
      </w:r>
      <w:r w:rsidRPr="00342A2D">
        <w:rPr>
          <w:sz w:val="28"/>
          <w:szCs w:val="28"/>
        </w:rPr>
        <w:t>.</w:t>
      </w:r>
    </w:p>
    <w:p w:rsidR="00CC09FF" w:rsidRDefault="00CC09FF" w:rsidP="00747E61">
      <w:pPr>
        <w:widowControl/>
        <w:ind w:firstLine="709"/>
        <w:jc w:val="both"/>
        <w:rPr>
          <w:sz w:val="28"/>
          <w:szCs w:val="28"/>
        </w:rPr>
        <w:sectPr w:rsidR="00CC09FF" w:rsidSect="00CC09FF">
          <w:type w:val="continuous"/>
          <w:pgSz w:w="11909" w:h="16834"/>
          <w:pgMar w:top="567" w:right="851" w:bottom="1134" w:left="1701" w:header="720" w:footer="720" w:gutter="0"/>
          <w:cols w:space="60"/>
          <w:noEndnote/>
        </w:sectPr>
      </w:pPr>
    </w:p>
    <w:p w:rsidR="0098128C" w:rsidRPr="00342A2D" w:rsidRDefault="00342A2D" w:rsidP="00747E61">
      <w:pPr>
        <w:widowControl/>
        <w:ind w:firstLine="709"/>
        <w:jc w:val="both"/>
        <w:rPr>
          <w:sz w:val="28"/>
          <w:szCs w:val="28"/>
        </w:rPr>
      </w:pPr>
      <w:r w:rsidRPr="00342A2D">
        <w:rPr>
          <w:sz w:val="28"/>
          <w:szCs w:val="28"/>
        </w:rPr>
        <w:lastRenderedPageBreak/>
        <w:t xml:space="preserve"> </w:t>
      </w:r>
      <w:r w:rsidR="00A95DF6">
        <w:rPr>
          <w:sz w:val="28"/>
          <w:szCs w:val="28"/>
        </w:rPr>
        <w:t>3</w:t>
      </w:r>
      <w:r w:rsidRPr="00342A2D">
        <w:rPr>
          <w:sz w:val="28"/>
          <w:szCs w:val="28"/>
        </w:rPr>
        <w:t xml:space="preserve">. Решение вступает в силу </w:t>
      </w:r>
      <w:r w:rsidR="00A95DF6">
        <w:rPr>
          <w:sz w:val="28"/>
          <w:szCs w:val="28"/>
        </w:rPr>
        <w:t>после</w:t>
      </w:r>
      <w:r w:rsidRPr="00342A2D">
        <w:rPr>
          <w:sz w:val="28"/>
          <w:szCs w:val="28"/>
        </w:rPr>
        <w:t xml:space="preserve"> подписания, подлежит опубликованию в </w:t>
      </w:r>
      <w:r w:rsidR="00A95DF6">
        <w:rPr>
          <w:sz w:val="28"/>
          <w:szCs w:val="28"/>
        </w:rPr>
        <w:t>Информационном</w:t>
      </w:r>
      <w:r w:rsidRPr="00342A2D">
        <w:rPr>
          <w:sz w:val="28"/>
          <w:szCs w:val="28"/>
        </w:rPr>
        <w:t xml:space="preserve"> бюллетен</w:t>
      </w:r>
      <w:r w:rsidR="00A95DF6">
        <w:rPr>
          <w:sz w:val="28"/>
          <w:szCs w:val="28"/>
        </w:rPr>
        <w:t>е</w:t>
      </w:r>
      <w:r w:rsidRPr="00342A2D">
        <w:rPr>
          <w:sz w:val="28"/>
          <w:szCs w:val="28"/>
        </w:rPr>
        <w:t xml:space="preserve"> </w:t>
      </w:r>
      <w:r w:rsidR="00A95DF6">
        <w:rPr>
          <w:sz w:val="28"/>
          <w:szCs w:val="28"/>
        </w:rPr>
        <w:t>«</w:t>
      </w:r>
      <w:r w:rsidR="00747E61">
        <w:rPr>
          <w:sz w:val="28"/>
          <w:szCs w:val="28"/>
        </w:rPr>
        <w:t>Петровский сельсовет</w:t>
      </w:r>
      <w:r w:rsidRPr="00342A2D">
        <w:rPr>
          <w:sz w:val="28"/>
          <w:szCs w:val="28"/>
        </w:rPr>
        <w:t>» и размещению на официальном сайте адм</w:t>
      </w:r>
      <w:r w:rsidR="00747E61">
        <w:rPr>
          <w:sz w:val="28"/>
          <w:szCs w:val="28"/>
        </w:rPr>
        <w:t>инистрации сельсовета</w:t>
      </w:r>
      <w:r w:rsidRPr="00342A2D">
        <w:rPr>
          <w:sz w:val="28"/>
          <w:szCs w:val="28"/>
        </w:rPr>
        <w:t>.</w:t>
      </w:r>
    </w:p>
    <w:p w:rsidR="00A95DF6" w:rsidRPr="00342A2D" w:rsidRDefault="00A95DF6" w:rsidP="00A95D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342A2D">
        <w:rPr>
          <w:sz w:val="28"/>
          <w:szCs w:val="28"/>
        </w:rPr>
        <w:t>. Контроль за исполнением настоящего решения оставляю за собой.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891FAF" w:rsidRPr="00C06168" w:rsidTr="00891FAF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891FAF" w:rsidRPr="00C06168" w:rsidRDefault="00891FAF" w:rsidP="00891FA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891FAF" w:rsidRDefault="00891FAF" w:rsidP="00891FA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</w:p>
          <w:p w:rsidR="00891FAF" w:rsidRPr="00C06168" w:rsidRDefault="00891FAF" w:rsidP="00891FA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</w:rPr>
              <w:t>Е.Г. Григорян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891FAF" w:rsidRPr="00C06168" w:rsidRDefault="00891FAF" w:rsidP="00891FA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1FAF" w:rsidRPr="00C06168" w:rsidRDefault="00891FAF" w:rsidP="00891FA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91FAF" w:rsidRDefault="00891FAF" w:rsidP="00891FA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Pr="00342A2D" w:rsidRDefault="00891FAF" w:rsidP="00342A2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342A2D" w:rsidRPr="00342A2D">
        <w:rPr>
          <w:sz w:val="28"/>
          <w:szCs w:val="28"/>
        </w:rPr>
        <w:t xml:space="preserve"> </w:t>
      </w:r>
      <w:r w:rsidR="00971804" w:rsidRPr="00BF7998">
        <w:rPr>
          <w:rFonts w:ascii="Tahoma" w:hAnsi="Tahoma" w:cs="Tahoma"/>
          <w:kern w:val="1"/>
          <w:sz w:val="16"/>
          <w:szCs w:val="16"/>
        </w:rPr>
        <w:t>[МЕСТО ДЛЯ ПОДПИСИ]</w:t>
      </w:r>
      <w:r w:rsidR="00747E61">
        <w:rPr>
          <w:sz w:val="28"/>
          <w:szCs w:val="28"/>
        </w:rPr>
        <w:t xml:space="preserve">             </w:t>
      </w:r>
    </w:p>
    <w:p w:rsid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8128C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8128C" w:rsidRPr="00342A2D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342A2D" w:rsidRPr="00342A2D" w:rsidTr="00E4789B">
        <w:tc>
          <w:tcPr>
            <w:tcW w:w="1548" w:type="dxa"/>
          </w:tcPr>
          <w:p w:rsidR="00342A2D" w:rsidRPr="00342A2D" w:rsidRDefault="00342A2D" w:rsidP="00342A2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342A2D" w:rsidRDefault="00747E61" w:rsidP="00747E6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сельсовета,</w:t>
            </w:r>
            <w:r w:rsidR="00342A2D" w:rsidRPr="00342A2D">
              <w:rPr>
                <w:sz w:val="28"/>
                <w:szCs w:val="28"/>
              </w:rPr>
              <w:t xml:space="preserve"> постоянным комиссиям, депутатам Совета депутатов</w:t>
            </w:r>
            <w:r>
              <w:rPr>
                <w:sz w:val="28"/>
                <w:szCs w:val="28"/>
              </w:rPr>
              <w:t xml:space="preserve">, руководителям, </w:t>
            </w:r>
            <w:r w:rsidR="00342A2D" w:rsidRPr="00342A2D">
              <w:rPr>
                <w:sz w:val="28"/>
                <w:szCs w:val="28"/>
              </w:rPr>
              <w:t xml:space="preserve">прокуратуре района, Информационный бюллетень </w:t>
            </w:r>
            <w:r w:rsidR="00F215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Петровский сельсовет</w:t>
            </w:r>
            <w:r w:rsidR="00F2155A">
              <w:rPr>
                <w:sz w:val="28"/>
                <w:szCs w:val="28"/>
              </w:rPr>
              <w:t>»</w:t>
            </w:r>
            <w:r w:rsidR="00342A2D" w:rsidRPr="00342A2D">
              <w:rPr>
                <w:sz w:val="28"/>
                <w:szCs w:val="28"/>
              </w:rPr>
              <w:t xml:space="preserve">, официальный сайт администрации </w:t>
            </w:r>
          </w:p>
        </w:tc>
      </w:tr>
    </w:tbl>
    <w:p w:rsidR="00CC09FF" w:rsidRDefault="00CC09FF" w:rsidP="00137698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  <w:sectPr w:rsidR="00CC09FF" w:rsidSect="00CC09FF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E4789B" w:rsidRDefault="006504F3" w:rsidP="00137698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120650</wp:posOffset>
                </wp:positionV>
                <wp:extent cx="2438400" cy="9810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A2B" w:rsidRPr="004E5A2B" w:rsidRDefault="004E5A2B">
                            <w:pPr>
                              <w:rPr>
                                <w:sz w:val="28"/>
                              </w:rPr>
                            </w:pPr>
                            <w:r w:rsidRPr="004E5A2B">
                              <w:rPr>
                                <w:sz w:val="28"/>
                              </w:rPr>
                              <w:t>Приложение к решению Совета депутатов Петровского сельсовета</w:t>
                            </w:r>
                          </w:p>
                          <w:p w:rsidR="004E5A2B" w:rsidRPr="004E5A2B" w:rsidRDefault="0013769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20.02.2024 № 176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pt;margin-top:9.5pt;width:19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3ugA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" stroked="f">
                <v:textbox>
                  <w:txbxContent>
                    <w:p w:rsidR="004E5A2B" w:rsidRPr="004E5A2B" w:rsidRDefault="004E5A2B">
                      <w:pPr>
                        <w:rPr>
                          <w:sz w:val="28"/>
                        </w:rPr>
                      </w:pPr>
                      <w:r w:rsidRPr="004E5A2B">
                        <w:rPr>
                          <w:sz w:val="28"/>
                        </w:rPr>
                        <w:t>Приложение к решению Совета депутатов Петровского сельсовета</w:t>
                      </w:r>
                    </w:p>
                    <w:p w:rsidR="004E5A2B" w:rsidRPr="004E5A2B" w:rsidRDefault="0013769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20.02.2024 № 176</w:t>
                      </w:r>
                    </w:p>
                  </w:txbxContent>
                </v:textbox>
              </v:rect>
            </w:pict>
          </mc:Fallback>
        </mc:AlternateContent>
      </w: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4E5A2B" w:rsidRPr="00F1174F" w:rsidRDefault="004E5A2B" w:rsidP="004E5A2B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F1174F">
        <w:rPr>
          <w:rFonts w:ascii="Times New Roman" w:hAnsi="Times New Roman"/>
          <w:bCs w:val="0"/>
          <w:sz w:val="28"/>
          <w:szCs w:val="28"/>
        </w:rPr>
        <w:t xml:space="preserve">Отчет </w:t>
      </w:r>
    </w:p>
    <w:p w:rsidR="004E5A2B" w:rsidRPr="00DC3FD8" w:rsidRDefault="004E5A2B" w:rsidP="004E5A2B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Pr="00F1174F">
        <w:rPr>
          <w:rFonts w:ascii="Times New Roman" w:hAnsi="Times New Roman"/>
          <w:sz w:val="28"/>
          <w:szCs w:val="28"/>
        </w:rPr>
        <w:t xml:space="preserve">о результатах деятельности администрации сельсовета, в том числе по решению вопросов, поставленных Советом депутатов сельсовета </w:t>
      </w:r>
      <w:r>
        <w:rPr>
          <w:rFonts w:ascii="Times New Roman" w:hAnsi="Times New Roman"/>
          <w:sz w:val="28"/>
          <w:szCs w:val="28"/>
        </w:rPr>
        <w:t>за 2022</w:t>
      </w:r>
      <w:r w:rsidRPr="00F1174F">
        <w:rPr>
          <w:rFonts w:ascii="Times New Roman" w:hAnsi="Times New Roman"/>
          <w:sz w:val="28"/>
          <w:szCs w:val="28"/>
        </w:rPr>
        <w:t xml:space="preserve"> год</w:t>
      </w:r>
    </w:p>
    <w:p w:rsidR="004E5A2B" w:rsidRPr="00F1174F" w:rsidRDefault="004E5A2B" w:rsidP="004E5A2B">
      <w:pPr>
        <w:pStyle w:val="1"/>
        <w:jc w:val="both"/>
        <w:rPr>
          <w:rFonts w:ascii="Times New Roman" w:hAnsi="Times New Roman"/>
          <w:bCs w:val="0"/>
          <w:sz w:val="28"/>
          <w:szCs w:val="28"/>
        </w:rPr>
      </w:pPr>
      <w:r w:rsidRPr="00F1174F">
        <w:rPr>
          <w:rFonts w:ascii="Times New Roman" w:hAnsi="Times New Roman"/>
          <w:bCs w:val="0"/>
          <w:sz w:val="28"/>
          <w:szCs w:val="28"/>
        </w:rPr>
        <w:t xml:space="preserve">с.Петровское                                                                   </w:t>
      </w:r>
      <w:r w:rsidR="00137698">
        <w:rPr>
          <w:rFonts w:ascii="Times New Roman" w:hAnsi="Times New Roman"/>
          <w:bCs w:val="0"/>
          <w:sz w:val="28"/>
          <w:szCs w:val="28"/>
        </w:rPr>
        <w:t xml:space="preserve">                20.02</w:t>
      </w:r>
      <w:r>
        <w:rPr>
          <w:rFonts w:ascii="Times New Roman" w:hAnsi="Times New Roman"/>
          <w:bCs w:val="0"/>
          <w:sz w:val="28"/>
          <w:szCs w:val="28"/>
        </w:rPr>
        <w:t>.2023</w:t>
      </w:r>
      <w:r w:rsidRPr="00F1174F">
        <w:rPr>
          <w:rFonts w:ascii="Times New Roman" w:hAnsi="Times New Roman"/>
          <w:bCs w:val="0"/>
          <w:sz w:val="28"/>
          <w:szCs w:val="28"/>
        </w:rPr>
        <w:t xml:space="preserve">                                                                                  </w:t>
      </w:r>
    </w:p>
    <w:p w:rsidR="004E5A2B" w:rsidRDefault="004E5A2B" w:rsidP="004E5A2B">
      <w:pPr>
        <w:pStyle w:val="a8"/>
        <w:jc w:val="right"/>
        <w:rPr>
          <w:rFonts w:ascii="Times New Roman" w:hAnsi="Times New Roman"/>
          <w:sz w:val="28"/>
        </w:rPr>
      </w:pPr>
    </w:p>
    <w:p w:rsidR="004E5A2B" w:rsidRDefault="004E5A2B" w:rsidP="004E5A2B">
      <w:pPr>
        <w:pStyle w:val="a8"/>
        <w:jc w:val="right"/>
        <w:rPr>
          <w:rFonts w:ascii="Times New Roman" w:hAnsi="Times New Roman"/>
          <w:sz w:val="28"/>
        </w:rPr>
      </w:pPr>
    </w:p>
    <w:p w:rsidR="004E5A2B" w:rsidRPr="00DC3FD8" w:rsidRDefault="004E5A2B" w:rsidP="004E5A2B">
      <w:pPr>
        <w:pStyle w:val="a8"/>
        <w:jc w:val="right"/>
        <w:rPr>
          <w:rFonts w:ascii="Times New Roman" w:hAnsi="Times New Roman"/>
          <w:sz w:val="28"/>
        </w:rPr>
      </w:pPr>
      <w:r w:rsidRPr="00DC3FD8">
        <w:rPr>
          <w:rFonts w:ascii="Times New Roman" w:hAnsi="Times New Roman"/>
          <w:sz w:val="28"/>
        </w:rPr>
        <w:t xml:space="preserve">Место проведения: </w:t>
      </w:r>
    </w:p>
    <w:p w:rsidR="004E5A2B" w:rsidRPr="00DC3FD8" w:rsidRDefault="004E5A2B" w:rsidP="004E5A2B">
      <w:pPr>
        <w:pStyle w:val="a8"/>
        <w:jc w:val="right"/>
        <w:rPr>
          <w:rFonts w:ascii="Times New Roman" w:hAnsi="Times New Roman"/>
          <w:sz w:val="28"/>
        </w:rPr>
      </w:pPr>
      <w:r w:rsidRPr="00DC3FD8">
        <w:rPr>
          <w:rFonts w:ascii="Times New Roman" w:hAnsi="Times New Roman"/>
          <w:sz w:val="28"/>
        </w:rPr>
        <w:t>помещение администрации</w:t>
      </w:r>
    </w:p>
    <w:p w:rsidR="004E5A2B" w:rsidRPr="00DC3FD8" w:rsidRDefault="004E5A2B" w:rsidP="004E5A2B">
      <w:pPr>
        <w:pStyle w:val="a8"/>
        <w:jc w:val="right"/>
        <w:rPr>
          <w:rFonts w:ascii="Times New Roman" w:hAnsi="Times New Roman"/>
          <w:sz w:val="28"/>
        </w:rPr>
      </w:pPr>
      <w:r w:rsidRPr="00DC3FD8">
        <w:rPr>
          <w:rFonts w:ascii="Times New Roman" w:hAnsi="Times New Roman"/>
          <w:sz w:val="28"/>
        </w:rPr>
        <w:t>Время проведения: 15.00 ч.</w:t>
      </w:r>
    </w:p>
    <w:p w:rsidR="00137698" w:rsidRDefault="00137698" w:rsidP="00137698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Добрый день!</w:t>
      </w:r>
    </w:p>
    <w:p w:rsidR="00137698" w:rsidRDefault="00137698" w:rsidP="0013769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Уважаемые депутаты, руководители </w:t>
      </w:r>
      <w:r>
        <w:rPr>
          <w:rFonts w:ascii="Times New Roman" w:eastAsia="Calibri" w:hAnsi="Times New Roman"/>
          <w:bCs w:val="0"/>
          <w:sz w:val="28"/>
          <w:szCs w:val="28"/>
        </w:rPr>
        <w:t>организаций Петровского муниципального образования,</w:t>
      </w:r>
      <w:r>
        <w:rPr>
          <w:rFonts w:ascii="Times New Roman" w:hAnsi="Times New Roman"/>
          <w:bCs w:val="0"/>
          <w:sz w:val="28"/>
          <w:szCs w:val="28"/>
        </w:rPr>
        <w:t xml:space="preserve"> гости заседания и жители нашего сельского поселения!</w:t>
      </w:r>
    </w:p>
    <w:p w:rsidR="00137698" w:rsidRDefault="00137698" w:rsidP="00137698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2023 год закончился. Сегодня отчёт главы организован в новом формате. М</w:t>
      </w:r>
      <w:r>
        <w:rPr>
          <w:rFonts w:ascii="Times New Roman" w:hAnsi="Times New Roman"/>
          <w:b w:val="0"/>
          <w:bCs w:val="0"/>
          <w:sz w:val="28"/>
          <w:szCs w:val="28"/>
        </w:rPr>
        <w:t>ы подводим итоги деятельности, главы и администрации сельсовета, в том числе по решению вопросов, проставленных Советом депутатов сельсовета за 2023 год.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Главными задачами в работе главы и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муниципальными  правовыми актами.</w:t>
      </w:r>
    </w:p>
    <w:p w:rsidR="00137698" w:rsidRDefault="00137698" w:rsidP="001376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Это: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исполнение бюджета поселения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обеспечение жизнедеятельности поселения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благоустройство территорий населенных пунктов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развитие инфраструктуры; 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обеспечение первичных мер пожарной безопасности;</w:t>
      </w:r>
    </w:p>
    <w:p w:rsidR="00137698" w:rsidRDefault="00137698" w:rsidP="00137698">
      <w:pPr>
        <w:rPr>
          <w:sz w:val="28"/>
          <w:szCs w:val="28"/>
        </w:rPr>
      </w:pPr>
    </w:p>
    <w:p w:rsidR="00137698" w:rsidRDefault="00137698" w:rsidP="0013769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На  01 января 202 года общая площадь  нашего поселения составляет </w:t>
      </w:r>
      <w:r>
        <w:rPr>
          <w:sz w:val="28"/>
          <w:szCs w:val="28"/>
        </w:rPr>
        <w:lastRenderedPageBreak/>
        <w:t xml:space="preserve">574400 га. В состав Петровского сельского поселения входит 2 сельских поселения: село Андреевка и село Петровское. По итогам последней переписи, численность населения Петровского сельсовета на 01 января 2023 года составляет 1095 человек, За 2023 год: родилось – 4 ребенка, умерло – 11 человек. </w:t>
      </w:r>
    </w:p>
    <w:p w:rsidR="00137698" w:rsidRDefault="00137698" w:rsidP="0013769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Информационное обеспечение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работает центр информации в сельских библиотеках поселения. Все нормативно правовые акты, принимаемые на территории сельсовета публикуются на страницах информационного бюллетеня, который распространяется бесплатно. Он размещается в сельских библиотеках и других организациях сельсовета. Свою деятельность  органы местного самоуправления широко освещают на страницах в ВК и на сайте муниципального образования.</w:t>
      </w:r>
    </w:p>
    <w:p w:rsidR="00137698" w:rsidRDefault="00137698" w:rsidP="00137698">
      <w:pPr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самоуправления:</w:t>
      </w:r>
    </w:p>
    <w:p w:rsidR="00137698" w:rsidRDefault="00137698" w:rsidP="00137698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Представительный орган - Совета депутатов, который избирается всенародным голосованием. Срок полномочий 5 лет </w:t>
      </w:r>
    </w:p>
    <w:p w:rsidR="00137698" w:rsidRDefault="00137698" w:rsidP="00137698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- глава сельсовета. Срок полномочий 5 лет, избирается на конкурсной основе представительным органом.</w:t>
      </w:r>
    </w:p>
    <w:p w:rsidR="00137698" w:rsidRDefault="00137698" w:rsidP="00137698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сельсовета - исполнительно-распорядительный орган, обладает правами юридического лица.</w:t>
      </w:r>
    </w:p>
    <w:p w:rsidR="00137698" w:rsidRDefault="00137698" w:rsidP="00137698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22 декабря 2022 года досрочно сложил полномочия Барсуков Александр Алексеевич.</w:t>
      </w:r>
    </w:p>
    <w:p w:rsidR="00137698" w:rsidRPr="004C5A2A" w:rsidRDefault="00137698" w:rsidP="00137698">
      <w:pPr>
        <w:pStyle w:val="a7"/>
        <w:spacing w:beforeAutospacing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15 марта 2023 года состоялся </w:t>
      </w:r>
      <w:r w:rsidRPr="004C5A2A">
        <w:rPr>
          <w:rFonts w:eastAsia="mn-ea"/>
          <w:kern w:val="24"/>
          <w:sz w:val="28"/>
          <w:szCs w:val="28"/>
        </w:rPr>
        <w:t>конкурс по отбору кандидатур на должность г</w:t>
      </w:r>
      <w:r>
        <w:rPr>
          <w:rFonts w:eastAsia="mn-ea"/>
          <w:kern w:val="24"/>
          <w:sz w:val="28"/>
          <w:szCs w:val="28"/>
        </w:rPr>
        <w:t>лавы муниципального образования</w:t>
      </w:r>
      <w:r w:rsidRPr="004C5A2A">
        <w:rPr>
          <w:rFonts w:eastAsia="mn-ea"/>
          <w:kern w:val="24"/>
          <w:sz w:val="28"/>
          <w:szCs w:val="28"/>
        </w:rPr>
        <w:t>.</w:t>
      </w:r>
    </w:p>
    <w:p w:rsidR="00137698" w:rsidRDefault="00137698" w:rsidP="00137698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  <w:t xml:space="preserve">24 марта на сессии Совета депутатов МО Петровский сельсовет на должность главы муниципального образования была утверждена кандидатура Митюшниковой Ольги Александровны. </w:t>
      </w:r>
    </w:p>
    <w:p w:rsidR="00137698" w:rsidRDefault="00137698" w:rsidP="00137698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Год пролетел, скажу честно, он был для меня непростым. Я как первоклашка шаг за шагом осваивала новую для меня сферу деятельности.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всегда и все сразу получается, но благодаря помощи и поддержке руководителей организаций, коллег по работе, специалистов районной администрации, неравнодушных граждан наших сел, первый год моей службы на посту главы заканчивается, и сегодня можно подвести некоторые итоги.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осуществлением поставленных перед администрацией задач занимались 4 муниципальных служащих и 1 работник первичного военного учета.</w:t>
      </w:r>
    </w:p>
    <w:p w:rsidR="00137698" w:rsidRDefault="00137698" w:rsidP="00137698">
      <w:pPr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Основной источник информации о жителях сельсовета –  похозяйственная книга. </w:t>
      </w:r>
      <w:r w:rsidRPr="004C5A2A">
        <w:rPr>
          <w:rFonts w:eastAsia="mn-ea"/>
          <w:kern w:val="24"/>
          <w:sz w:val="28"/>
          <w:szCs w:val="28"/>
          <w:lang w:eastAsia="zh-CN"/>
        </w:rPr>
        <w:t xml:space="preserve">С 2024 учет подсобных хозяйств </w:t>
      </w:r>
      <w:r>
        <w:rPr>
          <w:rFonts w:eastAsia="mn-ea"/>
          <w:kern w:val="24"/>
          <w:sz w:val="28"/>
          <w:szCs w:val="28"/>
          <w:lang w:eastAsia="zh-CN"/>
        </w:rPr>
        <w:t xml:space="preserve">будет </w:t>
      </w:r>
      <w:r w:rsidRPr="004C5A2A">
        <w:rPr>
          <w:rFonts w:eastAsia="mn-ea"/>
          <w:kern w:val="24"/>
          <w:sz w:val="28"/>
          <w:szCs w:val="28"/>
          <w:lang w:eastAsia="zh-CN"/>
        </w:rPr>
        <w:t>осуществляться в книгах в электронной форме (Приказ Министерства сельского хозяйства Российской Федерации от 27 сентября 2022 года №629 «Об утверждении формы и порядка ведения похозяйственных книг»);</w:t>
      </w:r>
    </w:p>
    <w:p w:rsidR="00137698" w:rsidRDefault="00137698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 w:rsidRPr="004C5A2A">
        <w:rPr>
          <w:rFonts w:eastAsia="mn-ea"/>
          <w:kern w:val="24"/>
          <w:sz w:val="28"/>
          <w:szCs w:val="28"/>
          <w:lang w:eastAsia="zh-CN"/>
        </w:rPr>
        <w:t>Сведения о ЛПХ будут собираться администрацией ежегодно по состоянию на 1 января путем сплошного обхода ЛПХ и опроса</w:t>
      </w:r>
      <w:r>
        <w:rPr>
          <w:rFonts w:eastAsia="mn-ea"/>
          <w:kern w:val="24"/>
          <w:sz w:val="28"/>
          <w:szCs w:val="28"/>
          <w:lang w:eastAsia="zh-CN"/>
        </w:rPr>
        <w:t xml:space="preserve"> граждан. </w:t>
      </w:r>
    </w:p>
    <w:p w:rsidR="00137698" w:rsidRPr="004C5A2A" w:rsidRDefault="00137698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 w:rsidRPr="00E15428">
        <w:rPr>
          <w:rFonts w:eastAsia="mn-ea"/>
          <w:bCs/>
          <w:kern w:val="24"/>
          <w:sz w:val="28"/>
          <w:szCs w:val="28"/>
          <w:lang w:eastAsia="zh-CN"/>
        </w:rPr>
        <w:t>В 2023 году выдано 276 выписок</w:t>
      </w:r>
      <w:r w:rsidRPr="004C5A2A">
        <w:rPr>
          <w:rFonts w:eastAsia="mn-ea"/>
          <w:kern w:val="24"/>
          <w:sz w:val="28"/>
          <w:szCs w:val="28"/>
          <w:lang w:eastAsia="zh-CN"/>
        </w:rPr>
        <w:t xml:space="preserve"> из похозяйственных книг.</w:t>
      </w:r>
    </w:p>
    <w:p w:rsidR="00137698" w:rsidRPr="004C5A2A" w:rsidRDefault="00137698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>
        <w:rPr>
          <w:sz w:val="28"/>
          <w:szCs w:val="28"/>
        </w:rPr>
        <w:t>На протяжении уже двух лет администрация ведет планомерную работу по в</w:t>
      </w:r>
      <w:r>
        <w:rPr>
          <w:rFonts w:eastAsia="mj-ea"/>
          <w:color w:val="262626"/>
          <w:kern w:val="24"/>
          <w:sz w:val="28"/>
          <w:szCs w:val="28"/>
        </w:rPr>
        <w:t xml:space="preserve">ыявлению правообладателей ранее учтенных объектов </w:t>
      </w:r>
      <w:r w:rsidRPr="00137698">
        <w:rPr>
          <w:rFonts w:eastAsia="mj-ea"/>
          <w:kern w:val="24"/>
          <w:sz w:val="28"/>
          <w:szCs w:val="28"/>
        </w:rPr>
        <w:t xml:space="preserve">недвижимости» в соответствии с Федеральным законом от 30.12.2020 № </w:t>
      </w:r>
      <w:r w:rsidRPr="00137698">
        <w:rPr>
          <w:sz w:val="28"/>
          <w:szCs w:val="28"/>
        </w:rPr>
        <w:t xml:space="preserve">518-ФЗ </w:t>
      </w:r>
      <w:r w:rsidRPr="00137698">
        <w:rPr>
          <w:rFonts w:eastAsia="mn-ea"/>
          <w:kern w:val="24"/>
          <w:sz w:val="28"/>
          <w:szCs w:val="28"/>
          <w:lang w:eastAsia="zh-CN"/>
        </w:rPr>
        <w:t>за 2023 год отработано 97 объектов по данному направлению деятельности, осталось отработать  8  шт.,</w:t>
      </w:r>
      <w:r>
        <w:rPr>
          <w:rFonts w:eastAsia="mn-ea"/>
          <w:kern w:val="24"/>
          <w:sz w:val="28"/>
          <w:szCs w:val="28"/>
          <w:lang w:eastAsia="zh-CN"/>
        </w:rPr>
        <w:t xml:space="preserve"> </w:t>
      </w:r>
      <w:r w:rsidRPr="004C5A2A">
        <w:rPr>
          <w:rFonts w:eastAsia="mn-ea"/>
          <w:kern w:val="24"/>
          <w:sz w:val="28"/>
          <w:szCs w:val="28"/>
          <w:lang w:eastAsia="zh-CN"/>
        </w:rPr>
        <w:t>по 32 объектам подготовлены иски в суд по снятию с учета и по выморочному имуществу.</w:t>
      </w:r>
      <w:r>
        <w:rPr>
          <w:rFonts w:eastAsia="mn-ea"/>
          <w:kern w:val="24"/>
          <w:sz w:val="28"/>
          <w:szCs w:val="28"/>
          <w:lang w:eastAsia="zh-CN"/>
        </w:rPr>
        <w:t xml:space="preserve">, </w:t>
      </w:r>
      <w:r w:rsidRPr="004C5A2A">
        <w:rPr>
          <w:rFonts w:eastAsia="mn-ea"/>
          <w:kern w:val="24"/>
          <w:sz w:val="28"/>
          <w:szCs w:val="28"/>
          <w:lang w:eastAsia="zh-CN"/>
        </w:rPr>
        <w:t>в отношении 2 уже получены решения суда.</w:t>
      </w:r>
    </w:p>
    <w:p w:rsidR="00137698" w:rsidRDefault="00137698" w:rsidP="00137698">
      <w:pPr>
        <w:spacing w:before="200"/>
        <w:ind w:firstLine="708"/>
        <w:jc w:val="both"/>
        <w:rPr>
          <w:rFonts w:eastAsia="mj-ea"/>
          <w:color w:val="262626"/>
          <w:kern w:val="24"/>
          <w:sz w:val="28"/>
          <w:szCs w:val="28"/>
          <w:lang w:eastAsia="zh-CN"/>
        </w:rPr>
      </w:pPr>
      <w:r>
        <w:rPr>
          <w:rFonts w:eastAsia="mj-ea"/>
          <w:color w:val="262626"/>
          <w:kern w:val="24"/>
          <w:sz w:val="28"/>
          <w:szCs w:val="28"/>
          <w:lang w:eastAsia="zh-CN"/>
        </w:rPr>
        <w:t>В связи с изменением действующего законодательства в отношении градостроительной деятельности, изменения функциональных зон в границах и за границами населенных пунктов, в связи с актуализацией плана внесены изменения в Генеральный план и ПЗЗ. Вся информация находится на сайте.</w:t>
      </w:r>
    </w:p>
    <w:p w:rsidR="00137698" w:rsidRDefault="00137698" w:rsidP="0013769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Бюджет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137698" w:rsidRDefault="00137698" w:rsidP="00137698">
      <w:pPr>
        <w:ind w:firstLine="708"/>
        <w:jc w:val="both"/>
        <w:rPr>
          <w:rFonts w:eastAsia="mj-ea"/>
          <w:color w:val="262626"/>
          <w:kern w:val="24"/>
          <w:sz w:val="28"/>
          <w:szCs w:val="28"/>
          <w:lang w:eastAsia="zh-CN"/>
        </w:rPr>
      </w:pPr>
      <w:r>
        <w:rPr>
          <w:rFonts w:eastAsia="mj-ea"/>
          <w:color w:val="262626"/>
          <w:kern w:val="24"/>
          <w:sz w:val="28"/>
          <w:szCs w:val="28"/>
          <w:lang w:eastAsia="zh-CN"/>
        </w:rPr>
        <w:t>Все эти мероприятия напрямую связаны с наполняемостью бюджета поселения, так как подтверждение прав, ведет к налогообложению. Каждая объект недвижимости должен быть учтен и оформлен.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137698" w:rsidRDefault="00137698" w:rsidP="0013769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бюджета по доходам за 2023 год при плане 9550861,62 рублей исполнен на 9591663,11 руб. По собственным доходам план выполнен на 100,47 %.</w:t>
      </w:r>
    </w:p>
    <w:tbl>
      <w:tblPr>
        <w:tblW w:w="9936" w:type="dxa"/>
        <w:tblInd w:w="-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9"/>
        <w:gridCol w:w="1843"/>
        <w:gridCol w:w="1843"/>
        <w:gridCol w:w="1701"/>
      </w:tblGrid>
      <w:tr w:rsidR="00137698" w:rsidRPr="00414F54" w:rsidTr="00137698">
        <w:trPr>
          <w:trHeight w:hRule="exact" w:val="10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План на 2021 год тыс.руб</w:t>
            </w:r>
          </w:p>
          <w:p w:rsidR="00137698" w:rsidRPr="00414F54" w:rsidRDefault="00137698" w:rsidP="00137698">
            <w:pPr>
              <w:jc w:val="both"/>
              <w:rPr>
                <w:szCs w:val="24"/>
              </w:rPr>
            </w:pPr>
          </w:p>
          <w:p w:rsidR="00137698" w:rsidRPr="00414F54" w:rsidRDefault="00137698" w:rsidP="00137698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Факт</w:t>
            </w:r>
          </w:p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Тыс.руб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%выполнения к годовому плану</w:t>
            </w:r>
          </w:p>
        </w:tc>
      </w:tr>
      <w:tr w:rsidR="00137698" w:rsidRPr="00414F54" w:rsidTr="00137698">
        <w:trPr>
          <w:trHeight w:hRule="exact" w:val="3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534289,61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566720,17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101</w:t>
            </w:r>
          </w:p>
        </w:tc>
      </w:tr>
      <w:tr w:rsidR="00137698" w:rsidRPr="00414F54" w:rsidTr="00137698">
        <w:trPr>
          <w:trHeight w:hRule="exact" w:val="71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lastRenderedPageBreak/>
              <w:t>Акцизы по подакцизным товарам (продукции) производимой на территории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775000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900930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116,24</w:t>
            </w:r>
          </w:p>
        </w:tc>
      </w:tr>
      <w:tr w:rsidR="00137698" w:rsidRPr="00414F54" w:rsidTr="00137698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НАЛОГИ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37698" w:rsidRPr="00414F54" w:rsidTr="00137698">
        <w:trPr>
          <w:trHeight w:hRule="exact" w:val="4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783000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680094,61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87</w:t>
            </w:r>
          </w:p>
        </w:tc>
      </w:tr>
      <w:tr w:rsidR="00137698" w:rsidRPr="00414F54" w:rsidTr="00137698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Земельный налог с организаций, обладающих земельными участками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58945,53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88</w:t>
            </w:r>
          </w:p>
        </w:tc>
      </w:tr>
      <w:tr w:rsidR="00137698" w:rsidRPr="00414F54" w:rsidTr="00137698">
        <w:trPr>
          <w:trHeight w:hRule="exact" w:val="42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592000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578945,53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414F54">
              <w:rPr>
                <w:rFonts w:ascii="Times New Roman" w:hAnsi="Times New Roman"/>
                <w:sz w:val="20"/>
                <w:szCs w:val="24"/>
              </w:rPr>
              <w:t>98</w:t>
            </w:r>
          </w:p>
        </w:tc>
      </w:tr>
    </w:tbl>
    <w:p w:rsidR="00137698" w:rsidRDefault="00137698" w:rsidP="00137698">
      <w:pPr>
        <w:rPr>
          <w:b/>
          <w:sz w:val="28"/>
          <w:szCs w:val="28"/>
          <w:u w:val="single"/>
        </w:rPr>
      </w:pPr>
    </w:p>
    <w:p w:rsidR="00137698" w:rsidRDefault="00137698" w:rsidP="001376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разделам расходы представлены следующим образом</w:t>
      </w:r>
    </w:p>
    <w:p w:rsidR="00137698" w:rsidRPr="00414F54" w:rsidRDefault="00137698" w:rsidP="00137698">
      <w:pPr>
        <w:ind w:firstLine="708"/>
        <w:jc w:val="both"/>
        <w:rPr>
          <w:rFonts w:eastAsia="mj-ea"/>
          <w:kern w:val="24"/>
          <w:sz w:val="28"/>
          <w:szCs w:val="28"/>
          <w:lang w:eastAsia="zh-CN"/>
        </w:rPr>
      </w:pPr>
      <w:r w:rsidRPr="00414F54">
        <w:rPr>
          <w:sz w:val="28"/>
          <w:szCs w:val="28"/>
        </w:rPr>
        <w:t>Исполнение бюджета по расходам за 2023 год при плане 9693693,80 рублей исполнен на 9408029,44 руб. По расходам план выполнен на 97,05 %.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свидетельствование верности копии документов. И другие виды нотариальных действий. Всего получено госпошлины по данному полномочию за 2023 год 1900 рублей.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учета, в соответствии с требованиями закона РФ «О воинской обязанности и военной службе».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Подлежащих призыву 25 человек. Офицеров запаса 3 человека.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воинском учете состоит 187 человек,  пребывающих в запасе. На воинский учет в 2023 году было принято 4 человека. В рамках мероприятий по призыву с территории поселения в 2023 году в ряды Российской армии был призван 8 человек.</w:t>
      </w:r>
    </w:p>
    <w:p w:rsidR="00137698" w:rsidRDefault="00137698" w:rsidP="00137698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Уже два года мы живем с вами в условиях проведения СВО. У нас по контракту служат 3 земляка. И ежемесячно отправляем гуманитарную помощь нашим защитникам и жителям новых территорий. Хочется выразить слова благодарности всем, кто принимает в этом благом деле активное участие. 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продолжали работу общественные формирования: Совет ветеранов, Совет женщин, который в 2023 году вошел в общероссийский реестр Совета женщин России,  ДНД, комиссия по делам несовершеннолетних, комиссия  по профилактике преступлений и правонарушений, административная комиссия, которая, к сожалению в 2023 году не осуществляла свою деятельность должным образом и в 2024 году нужно уделить этой работе самое пристальное внимание. В селе Андреевка действует ТОС (территориально-общественное самоуправление). Староста-председатель Иванищева Наталья Николаевна. Хочется сказать много теплых и добрых слов в адрес членов ТОС и в адрес Натальи Николаевны весь год велась активная работа по разным направлениям. Есть у нас бригада волонтеров культуры, которые в течение всего года оказывали помощь в подготовке культурно-массовых мероприятий,  ДПК.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первичных мер пожарной безопасности входит в перечень полномочий, который исполняют сельские поселения. За 2023 год на </w:t>
      </w:r>
      <w:r>
        <w:rPr>
          <w:sz w:val="28"/>
          <w:szCs w:val="28"/>
        </w:rPr>
        <w:lastRenderedPageBreak/>
        <w:t xml:space="preserve">территории сельского поселения произошло 5 пожаров. На территории поселения работает профгруппа, публикуются  памятки о соблюдении мер пожарной безопасности в быту.  Устанавливаются пожарные извещатели многодетным семьям и гражданам, находящимся в сложной жизненной ситуации. Всего установлено 57 пожарных извещателей, за 2023 год новых 6 штук. На сегодня составлена заявка на установление еще 17 извещателей. 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в октябре месяце наша ДПК получила в свое распоряжение пожарную автоцистерну на базе ГАЗ-3308, 2008 года выпуска. В феврале месяце мы получаем еще два новых пожарных ранца от районной администрации, так как уже два ранца вышли из строя и не подлежат ремонту.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представлено одним образовательным учреждением МОБУ Петровская СОШ имени Героя Советского Союза Дмитрия Владимировича Супонина с дошкольными группами. В данном учреждении 131обучающихся и 47воспитанников дошкольных групп.</w:t>
      </w:r>
    </w:p>
    <w:p w:rsidR="00137698" w:rsidRPr="00414F54" w:rsidRDefault="00137698" w:rsidP="00137698">
      <w:pPr>
        <w:ind w:firstLine="708"/>
        <w:jc w:val="both"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Pr="00414F54">
        <w:rPr>
          <w:rStyle w:val="aa"/>
          <w:b w:val="0"/>
          <w:sz w:val="28"/>
          <w:szCs w:val="28"/>
        </w:rPr>
        <w:t>19 мая в МОБУ Петровская СОШ прошёл второй муниципальный фестиваль Центра образования «Точка роста». Представители 3 школ (Каировская, Екатериновская, Нижнеаскаровская ООШ) привезли своих детей и педагогов. Для гостей и обучающихся 5 класса провели экскурсию по школе, показали небольшой концерт и организовали 3 мастер-класса. Работа с конструктором. Увлекательное занятие работы с конструктором показали ученики 6 класса. Помогала ребятам и консультировала, учитель технологии, Панкратова Ю.В.Мастер-класс по биологии - использование цифрового микроскопа «На лицо ужасные, добрые внутри» - насекомые под микроскопом. Изучение внешнего строения под микроскопом» показала учитель биологии Григорян Е.Г. Мастер-класс по физике: познакомились с особенностями работы цифровой лаборатории «Наулаб». На практике узнали, что все жидкости и газы передают производимое на них давление во все стороны одинаково, показали и объяснили явления, происходящие в вакууме. После проведенных мастер-классов дети получили большой заряд позитива, положительных эмоций, профессиональных навыков от прекрасных и талантливых педагогов.</w:t>
      </w:r>
    </w:p>
    <w:p w:rsidR="00137698" w:rsidRDefault="00137698" w:rsidP="00137698">
      <w:pPr>
        <w:ind w:firstLine="708"/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В нашей</w:t>
      </w:r>
      <w:r w:rsidRPr="00414F54">
        <w:rPr>
          <w:rStyle w:val="aa"/>
          <w:b w:val="0"/>
          <w:sz w:val="28"/>
          <w:szCs w:val="28"/>
        </w:rPr>
        <w:t xml:space="preserve"> школе с </w:t>
      </w:r>
      <w:r>
        <w:rPr>
          <w:rStyle w:val="aa"/>
          <w:b w:val="0"/>
          <w:sz w:val="28"/>
          <w:szCs w:val="28"/>
        </w:rPr>
        <w:t>нового учебного года действует «Центр детских инициатив»</w:t>
      </w:r>
      <w:r w:rsidRPr="00414F54">
        <w:rPr>
          <w:rStyle w:val="aa"/>
          <w:b w:val="0"/>
          <w:sz w:val="28"/>
          <w:szCs w:val="28"/>
        </w:rPr>
        <w:t>. Это место</w:t>
      </w:r>
      <w:r>
        <w:rPr>
          <w:rStyle w:val="aa"/>
          <w:b w:val="0"/>
          <w:sz w:val="28"/>
          <w:szCs w:val="28"/>
        </w:rPr>
        <w:t>,</w:t>
      </w:r>
      <w:r w:rsidRPr="00414F54">
        <w:rPr>
          <w:rStyle w:val="aa"/>
          <w:b w:val="0"/>
          <w:sz w:val="28"/>
          <w:szCs w:val="28"/>
        </w:rPr>
        <w:t xml:space="preserve"> где ребята собираются для обсуждения своих планов, подготовки к различным мероприятиям, да и просто пообщаться и хорошо провести время.</w:t>
      </w:r>
      <w:r>
        <w:rPr>
          <w:rStyle w:val="aa"/>
          <w:b w:val="0"/>
          <w:sz w:val="28"/>
          <w:szCs w:val="28"/>
        </w:rPr>
        <w:t xml:space="preserve"> </w:t>
      </w:r>
      <w:r w:rsidRPr="00414F54">
        <w:rPr>
          <w:rStyle w:val="aa"/>
          <w:b w:val="0"/>
          <w:sz w:val="28"/>
          <w:szCs w:val="28"/>
        </w:rPr>
        <w:t>А воплотить желаемое  удалось благодаря финансовой помощи депутата Законодательного Собрания Оренбургской области Перевозникова Фёдора Викторовича.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2023 года на базе школы организовано «Движение первых». Много мероприятий прошло под эгидой этого движения, ребята вступают в ряды молодежного движения и включаются в разнообразные направления этого движения, которых насчитывается 12 штук.</w:t>
      </w:r>
    </w:p>
    <w:p w:rsidR="00137698" w:rsidRPr="00414F54" w:rsidRDefault="00137698" w:rsidP="00137698">
      <w:pPr>
        <w:jc w:val="center"/>
        <w:rPr>
          <w:b/>
          <w:sz w:val="28"/>
          <w:szCs w:val="28"/>
        </w:rPr>
      </w:pPr>
      <w:r w:rsidRPr="00414F54">
        <w:rPr>
          <w:b/>
          <w:sz w:val="28"/>
          <w:szCs w:val="28"/>
        </w:rPr>
        <w:t>Достижения культуры</w:t>
      </w:r>
    </w:p>
    <w:p w:rsidR="00137698" w:rsidRPr="004C5A2A" w:rsidRDefault="00137698" w:rsidP="00137698">
      <w:pPr>
        <w:pStyle w:val="a7"/>
        <w:spacing w:beforeAutospacing="0" w:afterAutospacing="0"/>
        <w:ind w:firstLine="708"/>
        <w:jc w:val="both"/>
        <w:rPr>
          <w:sz w:val="28"/>
          <w:szCs w:val="28"/>
        </w:rPr>
      </w:pPr>
      <w:r w:rsidRPr="004C5A2A">
        <w:rPr>
          <w:rFonts w:eastAsia="mn-ea"/>
          <w:color w:val="000000"/>
          <w:kern w:val="24"/>
          <w:sz w:val="28"/>
          <w:szCs w:val="28"/>
        </w:rPr>
        <w:t>Андреевский сельский филиал</w:t>
      </w:r>
      <w:r>
        <w:rPr>
          <w:rFonts w:eastAsia="mn-ea"/>
          <w:color w:val="000000"/>
          <w:kern w:val="24"/>
          <w:sz w:val="28"/>
          <w:szCs w:val="28"/>
        </w:rPr>
        <w:t xml:space="preserve"> библиотеки</w:t>
      </w:r>
      <w:r w:rsidRPr="004C5A2A">
        <w:rPr>
          <w:rFonts w:eastAsia="mn-ea"/>
          <w:color w:val="000000"/>
          <w:kern w:val="24"/>
          <w:sz w:val="28"/>
          <w:szCs w:val="28"/>
        </w:rPr>
        <w:t xml:space="preserve"> награжден дипломом лауреата районного конкурса «Признание» в сфере культуры и искусства в номинации «Лучшая библиотека 2023 года».</w:t>
      </w:r>
    </w:p>
    <w:p w:rsidR="00137698" w:rsidRDefault="00137698" w:rsidP="00137698">
      <w:pPr>
        <w:jc w:val="both"/>
        <w:rPr>
          <w:sz w:val="28"/>
          <w:szCs w:val="28"/>
        </w:rPr>
      </w:pP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Исчезнувшие села возродили встречи земляков и провели три больших мероприятия, два из которых в Андреевке и одно в Петровском.</w:t>
      </w:r>
    </w:p>
    <w:p w:rsidR="00137698" w:rsidRPr="00147B09" w:rsidRDefault="00137698" w:rsidP="00137698">
      <w:pPr>
        <w:jc w:val="center"/>
        <w:rPr>
          <w:sz w:val="28"/>
          <w:szCs w:val="28"/>
        </w:rPr>
      </w:pPr>
      <w:r w:rsidRPr="00147B09">
        <w:rPr>
          <w:sz w:val="28"/>
          <w:szCs w:val="28"/>
        </w:rPr>
        <w:t xml:space="preserve">Здравоохранение </w:t>
      </w:r>
    </w:p>
    <w:p w:rsidR="00137698" w:rsidRPr="000676BB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здравоохранения представлены двумя ФАПами. </w:t>
      </w:r>
      <w:r w:rsidRPr="000676BB">
        <w:rPr>
          <w:sz w:val="28"/>
          <w:szCs w:val="28"/>
        </w:rPr>
        <w:t>Андреевка прикреплено – 160, из них 22 ребенка, Петровское прикреплено – 739 человек, из них 190 детей.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спортом на территории поселения в основном представлены школьными секциями.  Есть свои спортивные достижения: это наши гиревики, которые упорно занимаются и принимают активное участие в различных соревнованиях, занимают призовые места. Лыжники тоже не отстают и ежегодно показывают отличные результаты. Спасибо тренерам и руководителям организаций за поддержку и финансовую помощь в этом сложном деле.</w:t>
      </w:r>
    </w:p>
    <w:p w:rsidR="00137698" w:rsidRPr="00147B09" w:rsidRDefault="00137698" w:rsidP="00137698">
      <w:pPr>
        <w:jc w:val="center"/>
        <w:rPr>
          <w:sz w:val="28"/>
          <w:szCs w:val="28"/>
        </w:rPr>
      </w:pPr>
      <w:r w:rsidRPr="00147B09">
        <w:rPr>
          <w:sz w:val="28"/>
          <w:szCs w:val="28"/>
        </w:rPr>
        <w:t>Благоустройство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ранней весны и до поздней осени мы с вами озабочены тем, что приходится много внимания уделять наведению порядка на общественных и личных территориях наших сел. Парк, игровые площадки, кладбища, обочины дорог, территории организаций. 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в селе Андреевка была установлена и торжественно открыта детская спортивно-игровая площадка, спонсором выступил «Газпром добыча Оренбург». Теперь на балансе администрации есть сертифицированная площадка. 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проведенных субботников большое. И в Андреевке и в Петровском есть места для отдыха детей, которые мы должны не только содержать в чистоте, но и еще ремонтировать, обновлять, озеленять. Всем этим занимаемся мы вместе, и педагоги, и школьники, и родители, и работники культуры, и сотрудники администрации. Но все равно есть еще проблемы у нас в этом направлении деятельности. Игровое оборудование в с.Петровское требует обновления. И сама территория парка требует завершения.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проводится озеленение общественных территорий. В 2023 году в парке с.Петровское посажены 14 дубков, 1 елочка и множество цветущих однолетних растений.  В с.Андреевка на приклубной территории посажены рябины, сливы, красноплодная черемуха, ранетки.</w:t>
      </w:r>
    </w:p>
    <w:p w:rsidR="00137698" w:rsidRPr="00147B09" w:rsidRDefault="00137698" w:rsidP="00137698">
      <w:pPr>
        <w:jc w:val="center"/>
        <w:rPr>
          <w:sz w:val="28"/>
          <w:szCs w:val="28"/>
        </w:rPr>
      </w:pPr>
      <w:r w:rsidRPr="00147B09">
        <w:rPr>
          <w:sz w:val="28"/>
          <w:szCs w:val="28"/>
        </w:rPr>
        <w:t>Дорожное хозяйство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самых важных направлений благоустройства является содержание улично-дорожной сети. Грейдерование дорог, освещение дорожного полотна, очистка от снежных масс, ремонт. Требует больших вложений.  В 2023 году мы начали замену уличных ламп на энергосберегающие. В с.Андреевка сменили все 17 фонарей и установили фотореле. Свет там горит всю ночь. Постепенно будем менять все лампы и в Петровске. Пока на сегодняшний день произведена замена 22 ламп. До конца года планируем заменить все. Всего на два села у нас горят 125 ламп. </w:t>
      </w:r>
      <w:r w:rsidRPr="000676BB">
        <w:rPr>
          <w:sz w:val="28"/>
          <w:szCs w:val="28"/>
        </w:rPr>
        <w:t>Дорожный фонд на 2023 год составлял 775 тыс. рублей.</w:t>
      </w:r>
    </w:p>
    <w:p w:rsidR="00137698" w:rsidRPr="00147B09" w:rsidRDefault="00137698" w:rsidP="00137698">
      <w:pPr>
        <w:pStyle w:val="a7"/>
        <w:spacing w:beforeAutospacing="0" w:afterAutospacing="0"/>
        <w:ind w:firstLine="708"/>
        <w:jc w:val="center"/>
        <w:rPr>
          <w:sz w:val="28"/>
          <w:szCs w:val="28"/>
        </w:rPr>
      </w:pPr>
      <w:r w:rsidRPr="00147B09">
        <w:rPr>
          <w:sz w:val="28"/>
          <w:szCs w:val="28"/>
        </w:rPr>
        <w:t>Сельское хозяйство</w:t>
      </w:r>
    </w:p>
    <w:p w:rsidR="00137698" w:rsidRDefault="00137698" w:rsidP="00137698">
      <w:pPr>
        <w:pStyle w:val="a7"/>
        <w:spacing w:beforeAutospacing="0" w:afterAutospacing="0"/>
        <w:ind w:firstLine="708"/>
        <w:jc w:val="center"/>
        <w:rPr>
          <w:sz w:val="28"/>
          <w:szCs w:val="28"/>
        </w:rPr>
      </w:pPr>
    </w:p>
    <w:p w:rsidR="00137698" w:rsidRPr="004C5A2A" w:rsidRDefault="00137698" w:rsidP="00137698">
      <w:pPr>
        <w:pStyle w:val="a7"/>
        <w:spacing w:beforeAutospacing="0" w:afterAutospacing="0"/>
        <w:ind w:firstLine="708"/>
        <w:jc w:val="both"/>
        <w:rPr>
          <w:rFonts w:eastAsia="mn-ea"/>
          <w:color w:val="000000"/>
          <w:kern w:val="24"/>
          <w:sz w:val="28"/>
          <w:szCs w:val="28"/>
        </w:rPr>
      </w:pPr>
      <w:r>
        <w:rPr>
          <w:sz w:val="28"/>
          <w:szCs w:val="28"/>
        </w:rPr>
        <w:t xml:space="preserve">Мы – территория, где сельское хозяйство является ведущей отраслью экономики. </w:t>
      </w:r>
      <w:r w:rsidRPr="004C5A2A">
        <w:rPr>
          <w:rFonts w:eastAsia="mn-ea"/>
          <w:color w:val="000000"/>
          <w:kern w:val="24"/>
          <w:sz w:val="28"/>
          <w:szCs w:val="28"/>
        </w:rPr>
        <w:t>Общ</w:t>
      </w:r>
      <w:r>
        <w:rPr>
          <w:rFonts w:eastAsia="mn-ea"/>
          <w:color w:val="000000"/>
          <w:kern w:val="24"/>
          <w:sz w:val="28"/>
          <w:szCs w:val="28"/>
        </w:rPr>
        <w:t>ая</w:t>
      </w:r>
      <w:r w:rsidRPr="004C5A2A">
        <w:rPr>
          <w:rFonts w:eastAsia="mn-ea"/>
          <w:color w:val="000000"/>
          <w:kern w:val="24"/>
          <w:sz w:val="28"/>
          <w:szCs w:val="28"/>
        </w:rPr>
        <w:t xml:space="preserve"> площадь сельскохозяйственных угодий составля</w:t>
      </w:r>
      <w:r>
        <w:rPr>
          <w:rFonts w:eastAsia="mn-ea"/>
          <w:color w:val="000000"/>
          <w:kern w:val="24"/>
          <w:sz w:val="28"/>
          <w:szCs w:val="28"/>
        </w:rPr>
        <w:t>е</w:t>
      </w:r>
      <w:r w:rsidRPr="004C5A2A">
        <w:rPr>
          <w:rFonts w:eastAsia="mn-ea"/>
          <w:color w:val="000000"/>
          <w:kern w:val="24"/>
          <w:sz w:val="28"/>
          <w:szCs w:val="28"/>
        </w:rPr>
        <w:t>т - 15634 га, из них пашни 7839 га</w:t>
      </w:r>
      <w:r>
        <w:rPr>
          <w:rFonts w:eastAsia="mn-ea"/>
          <w:color w:val="000000"/>
          <w:kern w:val="24"/>
          <w:sz w:val="28"/>
          <w:szCs w:val="28"/>
        </w:rPr>
        <w:t>.</w:t>
      </w:r>
    </w:p>
    <w:p w:rsidR="00137698" w:rsidRPr="004C5A2A" w:rsidRDefault="00137698" w:rsidP="00137698">
      <w:pPr>
        <w:pStyle w:val="a7"/>
        <w:spacing w:beforeAutospacing="0" w:afterAutospacing="0"/>
        <w:jc w:val="both"/>
        <w:rPr>
          <w:rFonts w:eastAsia="mn-ea"/>
          <w:color w:val="000000"/>
          <w:kern w:val="24"/>
          <w:sz w:val="28"/>
          <w:szCs w:val="28"/>
        </w:rPr>
      </w:pPr>
      <w:r>
        <w:rPr>
          <w:rFonts w:eastAsia="mn-ea"/>
          <w:color w:val="000000"/>
          <w:kern w:val="24"/>
          <w:sz w:val="28"/>
          <w:szCs w:val="28"/>
        </w:rPr>
        <w:t>Сельхозпроизводители: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СПК Петровский</w:t>
      </w:r>
      <w:r>
        <w:rPr>
          <w:rFonts w:eastAsia="mn-ea"/>
          <w:kern w:val="24"/>
          <w:sz w:val="28"/>
          <w:szCs w:val="28"/>
          <w:lang w:eastAsia="zh-CN"/>
        </w:rPr>
        <w:t xml:space="preserve"> – </w:t>
      </w:r>
      <w:r w:rsidRPr="00837A60">
        <w:rPr>
          <w:rFonts w:eastAsia="mn-ea"/>
          <w:kern w:val="24"/>
          <w:sz w:val="28"/>
          <w:szCs w:val="28"/>
          <w:lang w:eastAsia="zh-CN"/>
        </w:rPr>
        <w:t>растениеводством и животноводством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КФХ Глава Курносов А.А.</w:t>
      </w:r>
      <w:r>
        <w:rPr>
          <w:sz w:val="28"/>
          <w:szCs w:val="28"/>
        </w:rPr>
        <w:t xml:space="preserve"> и </w:t>
      </w:r>
      <w:r w:rsidRPr="00837A60">
        <w:rPr>
          <w:rFonts w:eastAsia="mn-ea"/>
          <w:kern w:val="24"/>
          <w:sz w:val="28"/>
          <w:szCs w:val="28"/>
          <w:lang w:eastAsia="zh-CN"/>
        </w:rPr>
        <w:t>ООО «Тихий Плёс»</w:t>
      </w:r>
      <w:r>
        <w:rPr>
          <w:sz w:val="28"/>
          <w:szCs w:val="28"/>
        </w:rPr>
        <w:t xml:space="preserve"> с</w:t>
      </w:r>
      <w:r w:rsidRPr="00837A60">
        <w:rPr>
          <w:rFonts w:eastAsia="mn-ea"/>
          <w:kern w:val="24"/>
          <w:sz w:val="28"/>
          <w:szCs w:val="28"/>
          <w:lang w:eastAsia="zh-CN"/>
        </w:rPr>
        <w:t>пециализируются на выращивании зерновых культур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ind w:firstLine="708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«Андреевское подворье» или Усадьба Луниных – это туристический объект для душевного отдыха. Семья Лун</w:t>
      </w:r>
      <w:r>
        <w:rPr>
          <w:rFonts w:eastAsia="mn-ea"/>
          <w:kern w:val="24"/>
          <w:sz w:val="28"/>
          <w:szCs w:val="28"/>
          <w:lang w:eastAsia="zh-CN"/>
        </w:rPr>
        <w:t>иных, своим примером вдохновляет, мотивирует и показывает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 людям, что своими силами и трудом можно добиться высоких результатов.</w:t>
      </w:r>
      <w:r>
        <w:rPr>
          <w:rFonts w:eastAsia="mn-ea"/>
          <w:kern w:val="24"/>
          <w:sz w:val="28"/>
          <w:szCs w:val="28"/>
          <w:lang w:eastAsia="zh-CN"/>
        </w:rPr>
        <w:t xml:space="preserve"> 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Проект зародился в 2008 году с целью показать покупателям нашей натуральной продукции, насколько честно и открыто мы работаем. Путем приезда на ЭКО-ферму, гости в этом убеждаются и становятся </w:t>
      </w:r>
      <w:r>
        <w:rPr>
          <w:rFonts w:eastAsia="mn-ea"/>
          <w:kern w:val="24"/>
          <w:sz w:val="28"/>
          <w:szCs w:val="28"/>
          <w:lang w:eastAsia="zh-CN"/>
        </w:rPr>
        <w:t>постоянными клиентами. Экот</w:t>
      </w:r>
      <w:r w:rsidRPr="00837A60">
        <w:rPr>
          <w:rFonts w:eastAsia="mn-ea"/>
          <w:kern w:val="24"/>
          <w:sz w:val="28"/>
          <w:szCs w:val="28"/>
          <w:lang w:eastAsia="zh-CN"/>
        </w:rPr>
        <w:t>уризм направлен на объединение старшего и молодого поколения, на прививание традиционных семейных ценностей и осознанного подхода к жизни, путем погружения в авторские экскурсии по угодьям Усадьбы, а также авторского обеда полностью из сво</w:t>
      </w:r>
      <w:r>
        <w:rPr>
          <w:rFonts w:eastAsia="mn-ea"/>
          <w:kern w:val="24"/>
          <w:sz w:val="28"/>
          <w:szCs w:val="28"/>
          <w:lang w:eastAsia="zh-CN"/>
        </w:rPr>
        <w:t>их продуктов, выращенных по ГОСТ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у «ОРГАНИК».Фирменное блюдо «Перепелиное гнездышко по-Андреевски» - победитель конкурса «Вкусы России 2021» </w:t>
      </w:r>
      <w:r>
        <w:rPr>
          <w:rFonts w:eastAsia="mn-ea"/>
          <w:kern w:val="24"/>
          <w:sz w:val="28"/>
          <w:szCs w:val="28"/>
          <w:lang w:eastAsia="zh-CN"/>
        </w:rPr>
        <w:t xml:space="preserve">является важной изюминкой 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 гостеприимства!</w:t>
      </w:r>
    </w:p>
    <w:p w:rsidR="00137698" w:rsidRPr="00837A60" w:rsidRDefault="00137698" w:rsidP="00137698">
      <w:pPr>
        <w:ind w:firstLine="708"/>
        <w:jc w:val="both"/>
        <w:rPr>
          <w:sz w:val="28"/>
          <w:szCs w:val="28"/>
        </w:rPr>
      </w:pPr>
      <w:r>
        <w:rPr>
          <w:rFonts w:eastAsia="mn-ea"/>
          <w:kern w:val="24"/>
          <w:sz w:val="28"/>
          <w:szCs w:val="28"/>
          <w:lang w:eastAsia="zh-CN"/>
        </w:rPr>
        <w:t>Ежегодно на ферму «Андреевское Подворье»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 приезжают иностранцы (гости с Бразилии, Южной Америки, Молдовы, Австрии, Турции, Франции, Китая), а также со всей территории России (Камчатка, о. Сахалин, Сургут, Якутск, Калининград, Республики Башкортостан, Москва, Санкт-Петербург, Екатеринбурга</w:t>
      </w:r>
      <w:r>
        <w:rPr>
          <w:rFonts w:eastAsia="mn-ea"/>
          <w:kern w:val="24"/>
          <w:sz w:val="28"/>
          <w:szCs w:val="28"/>
          <w:lang w:eastAsia="zh-CN"/>
        </w:rPr>
        <w:t>, Самары, Оренбурга и других регионов России).</w:t>
      </w:r>
    </w:p>
    <w:p w:rsidR="00137698" w:rsidRPr="00837A60" w:rsidRDefault="00137698" w:rsidP="00137698">
      <w:pPr>
        <w:spacing w:before="200"/>
        <w:rPr>
          <w:rFonts w:eastAsia="mn-ea"/>
          <w:kern w:val="24"/>
          <w:sz w:val="28"/>
          <w:szCs w:val="28"/>
          <w:lang w:eastAsia="zh-CN"/>
        </w:rPr>
      </w:pPr>
    </w:p>
    <w:p w:rsidR="00137698" w:rsidRPr="000676BB" w:rsidRDefault="00137698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 w:rsidRPr="007168FF">
        <w:rPr>
          <w:rFonts w:eastAsia="mn-ea"/>
          <w:kern w:val="24"/>
          <w:sz w:val="28"/>
          <w:szCs w:val="28"/>
          <w:lang w:eastAsia="zh-CN"/>
        </w:rPr>
        <w:t>На территории поселения свою деятельность ведут несколько индивидуальных предпринимателей: ИП Дементьев М.М., Маврин А.И. – розничная торговля, ИП Курносова С.Н. – розничная торговля и хлебопекарня</w:t>
      </w:r>
      <w:r>
        <w:rPr>
          <w:rFonts w:eastAsia="mn-ea"/>
          <w:kern w:val="24"/>
          <w:sz w:val="28"/>
          <w:szCs w:val="28"/>
          <w:lang w:eastAsia="zh-CN"/>
        </w:rPr>
        <w:t xml:space="preserve">, ИП Чуфистов П.М. – подача разливных напитков, </w:t>
      </w:r>
      <w:r w:rsidRPr="000676BB">
        <w:rPr>
          <w:rFonts w:eastAsia="mn-ea"/>
          <w:kern w:val="24"/>
          <w:sz w:val="28"/>
          <w:szCs w:val="28"/>
          <w:lang w:eastAsia="zh-CN"/>
        </w:rPr>
        <w:t>ИП Маврин В.Г. – предоставление прочих услуг.</w:t>
      </w:r>
    </w:p>
    <w:p w:rsidR="00137698" w:rsidRPr="00837A60" w:rsidRDefault="00137698" w:rsidP="00137698">
      <w:pPr>
        <w:spacing w:before="200"/>
        <w:jc w:val="center"/>
        <w:rPr>
          <w:rFonts w:eastAsia="mn-ea"/>
          <w:kern w:val="24"/>
          <w:sz w:val="28"/>
          <w:szCs w:val="28"/>
          <w:lang w:eastAsia="zh-CN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Инициативное бюджетирование</w:t>
      </w:r>
    </w:p>
    <w:p w:rsidR="00137698" w:rsidRPr="00837A60" w:rsidRDefault="00137698" w:rsidP="00137698">
      <w:pPr>
        <w:spacing w:before="200"/>
        <w:ind w:firstLine="708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В 2023 году по программе конкурсного отбора инициативных проектов выполнен ремонт улицы Советская в с. Андреевка. 488 189 рублей общая стоимость проекта, из них: областная субсидия 350 000, средства населения - 35000, средства спонсоров  -35000, средства администрации 56 тысяч, 12 тысяч депутатские средства.</w:t>
      </w:r>
    </w:p>
    <w:p w:rsidR="00137698" w:rsidRPr="00837A60" w:rsidRDefault="00137698" w:rsidP="00137698">
      <w:pPr>
        <w:jc w:val="both"/>
        <w:rPr>
          <w:sz w:val="28"/>
          <w:szCs w:val="28"/>
        </w:rPr>
      </w:pPr>
    </w:p>
    <w:p w:rsidR="00137698" w:rsidRPr="00837A60" w:rsidRDefault="00137698" w:rsidP="00137698">
      <w:pPr>
        <w:jc w:val="both"/>
        <w:rPr>
          <w:rStyle w:val="aa"/>
          <w:sz w:val="28"/>
          <w:szCs w:val="28"/>
        </w:rPr>
      </w:pPr>
      <w:r w:rsidRPr="00837A60">
        <w:rPr>
          <w:rStyle w:val="aa"/>
          <w:sz w:val="28"/>
          <w:szCs w:val="28"/>
        </w:rPr>
        <w:t xml:space="preserve">Подводя итоги 2023 года, и отмечая достигнутые результаты, мы ставим </w:t>
      </w:r>
      <w:r w:rsidRPr="00837A60">
        <w:rPr>
          <w:rStyle w:val="aa"/>
          <w:sz w:val="28"/>
          <w:szCs w:val="28"/>
        </w:rPr>
        <w:lastRenderedPageBreak/>
        <w:t>задачи на текущий 2024 год, а именно: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>
        <w:rPr>
          <w:rFonts w:eastAsia="mn-ea"/>
          <w:kern w:val="24"/>
          <w:sz w:val="28"/>
          <w:szCs w:val="28"/>
          <w:lang w:eastAsia="zh-CN"/>
        </w:rPr>
        <w:t>П</w:t>
      </w:r>
      <w:r w:rsidRPr="00837A60">
        <w:rPr>
          <w:rFonts w:eastAsia="mn-ea"/>
          <w:kern w:val="24"/>
          <w:sz w:val="28"/>
          <w:szCs w:val="28"/>
          <w:lang w:eastAsia="zh-CN"/>
        </w:rPr>
        <w:t>роизвести ремонт водопроводной сети и оборудован</w:t>
      </w:r>
      <w:r>
        <w:rPr>
          <w:rFonts w:eastAsia="mn-ea"/>
          <w:kern w:val="24"/>
          <w:sz w:val="28"/>
          <w:szCs w:val="28"/>
          <w:lang w:eastAsia="zh-CN"/>
        </w:rPr>
        <w:t>ия скважины в соответствии с СанПи</w:t>
      </w:r>
      <w:r w:rsidRPr="00837A60">
        <w:rPr>
          <w:rFonts w:eastAsia="mn-ea"/>
          <w:kern w:val="24"/>
          <w:sz w:val="28"/>
          <w:szCs w:val="28"/>
          <w:lang w:eastAsia="zh-CN"/>
        </w:rPr>
        <w:t>Ном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 xml:space="preserve">Производить ремонт дорог с помощью </w:t>
      </w:r>
      <w:r>
        <w:rPr>
          <w:rFonts w:eastAsia="mn-ea"/>
          <w:kern w:val="24"/>
          <w:sz w:val="28"/>
          <w:szCs w:val="28"/>
          <w:lang w:eastAsia="zh-CN"/>
        </w:rPr>
        <w:t>участия в конкурсе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 по отбору инициативных проектов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Вести деятельность по энергоэффективному использованию ресурсов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Продолжать работу по благоустройству территории поселения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Активизировать работу административной комиссии, особенно с бесхозными домашними животными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Пополнить материально-техническую базу Домов культуры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Привлекать кадры на село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Развивать массовый спорт на селе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Продолжать оказывать посильную помощь СВО.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 w:rsidRPr="00837A60">
        <w:rPr>
          <w:sz w:val="28"/>
          <w:szCs w:val="28"/>
        </w:rPr>
        <w:t>В заключение своего доклада мне хотелось бы поблагодарить всех, кто внес и вносит свой вклад в успехи социально-экономического развития поселения. Для выполнения намеченных планов необходимо работать администрации поселения с депутатским корпусом, общественными</w:t>
      </w:r>
      <w:r>
        <w:rPr>
          <w:sz w:val="28"/>
          <w:szCs w:val="28"/>
        </w:rPr>
        <w:t xml:space="preserve"> формированиями, предпринимателями и всем населением в целом, при поддержке администрации Саракташского муниципального района. Многое еще предстоит сделать для того, что бы жизнь в селе была комфортной  и удобной для всех категорий граждан. </w:t>
      </w:r>
    </w:p>
    <w:p w:rsidR="00137698" w:rsidRPr="00246F57" w:rsidRDefault="00137698" w:rsidP="00137698">
      <w:pPr>
        <w:ind w:firstLine="708"/>
        <w:jc w:val="both"/>
        <w:rPr>
          <w:b/>
          <w:sz w:val="28"/>
          <w:szCs w:val="28"/>
        </w:rPr>
      </w:pPr>
      <w:r w:rsidRPr="00246F57">
        <w:rPr>
          <w:rStyle w:val="aa"/>
          <w:b w:val="0"/>
          <w:sz w:val="28"/>
          <w:szCs w:val="28"/>
        </w:rPr>
        <w:t>В прошедшем 2023 году администрацией сельского совета и Советом депутатов поселения была проделана определенная работа, о результатах которой судить вам, уважаемые депутаты.</w:t>
      </w:r>
    </w:p>
    <w:p w:rsidR="0098128C" w:rsidRDefault="00137698" w:rsidP="00137698"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Спасибо за внимание.</w:t>
      </w:r>
    </w:p>
    <w:sectPr w:rsidR="0098128C" w:rsidSect="00CC09FF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n-ea">
    <w:altName w:val="Segoe Print"/>
    <w:charset w:val="00"/>
    <w:family w:val="auto"/>
    <w:pitch w:val="default"/>
  </w:font>
  <w:font w:name="mj-ea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4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255AF"/>
    <w:multiLevelType w:val="hybridMultilevel"/>
    <w:tmpl w:val="D48CB050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3203F"/>
    <w:rsid w:val="001364AA"/>
    <w:rsid w:val="00137698"/>
    <w:rsid w:val="001429B1"/>
    <w:rsid w:val="001544A9"/>
    <w:rsid w:val="00161988"/>
    <w:rsid w:val="00167D0D"/>
    <w:rsid w:val="0017039B"/>
    <w:rsid w:val="00191D5A"/>
    <w:rsid w:val="001A4E88"/>
    <w:rsid w:val="001B55B9"/>
    <w:rsid w:val="001D5745"/>
    <w:rsid w:val="001F1131"/>
    <w:rsid w:val="001F2560"/>
    <w:rsid w:val="001F6973"/>
    <w:rsid w:val="0020123F"/>
    <w:rsid w:val="00201525"/>
    <w:rsid w:val="002102FE"/>
    <w:rsid w:val="00232C14"/>
    <w:rsid w:val="00236262"/>
    <w:rsid w:val="00257631"/>
    <w:rsid w:val="00261ED3"/>
    <w:rsid w:val="00291856"/>
    <w:rsid w:val="0029416B"/>
    <w:rsid w:val="002C66C8"/>
    <w:rsid w:val="002C7034"/>
    <w:rsid w:val="002E5DCF"/>
    <w:rsid w:val="00342A2D"/>
    <w:rsid w:val="00343D4B"/>
    <w:rsid w:val="00344E9E"/>
    <w:rsid w:val="00346925"/>
    <w:rsid w:val="003577FC"/>
    <w:rsid w:val="00367CF3"/>
    <w:rsid w:val="00374A9D"/>
    <w:rsid w:val="00390A05"/>
    <w:rsid w:val="00391C80"/>
    <w:rsid w:val="00396D3C"/>
    <w:rsid w:val="003C4AC4"/>
    <w:rsid w:val="00405CFB"/>
    <w:rsid w:val="00453F69"/>
    <w:rsid w:val="00472ADF"/>
    <w:rsid w:val="004B1294"/>
    <w:rsid w:val="004D0E63"/>
    <w:rsid w:val="004E5A2B"/>
    <w:rsid w:val="004F6CC1"/>
    <w:rsid w:val="00505445"/>
    <w:rsid w:val="00507E9D"/>
    <w:rsid w:val="00512541"/>
    <w:rsid w:val="00512841"/>
    <w:rsid w:val="005217FE"/>
    <w:rsid w:val="005419B8"/>
    <w:rsid w:val="00557597"/>
    <w:rsid w:val="00571B69"/>
    <w:rsid w:val="00577357"/>
    <w:rsid w:val="0058074D"/>
    <w:rsid w:val="00590B2A"/>
    <w:rsid w:val="005938AF"/>
    <w:rsid w:val="00593AFD"/>
    <w:rsid w:val="005B29FD"/>
    <w:rsid w:val="005B6C58"/>
    <w:rsid w:val="005F64F6"/>
    <w:rsid w:val="006201EE"/>
    <w:rsid w:val="006300FF"/>
    <w:rsid w:val="006312D2"/>
    <w:rsid w:val="00634731"/>
    <w:rsid w:val="00640FAC"/>
    <w:rsid w:val="006504F3"/>
    <w:rsid w:val="00672A4B"/>
    <w:rsid w:val="0067383C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7A66"/>
    <w:rsid w:val="00747E61"/>
    <w:rsid w:val="0075526C"/>
    <w:rsid w:val="007568B6"/>
    <w:rsid w:val="007603CE"/>
    <w:rsid w:val="00781F0F"/>
    <w:rsid w:val="007A3F45"/>
    <w:rsid w:val="007B0E83"/>
    <w:rsid w:val="007B17F9"/>
    <w:rsid w:val="007C392F"/>
    <w:rsid w:val="007C48BE"/>
    <w:rsid w:val="007E2565"/>
    <w:rsid w:val="007E7115"/>
    <w:rsid w:val="007F51E3"/>
    <w:rsid w:val="00806137"/>
    <w:rsid w:val="00810D0D"/>
    <w:rsid w:val="008310DB"/>
    <w:rsid w:val="00836EE6"/>
    <w:rsid w:val="0084336E"/>
    <w:rsid w:val="008704E5"/>
    <w:rsid w:val="00870E93"/>
    <w:rsid w:val="00875166"/>
    <w:rsid w:val="00877601"/>
    <w:rsid w:val="00881508"/>
    <w:rsid w:val="00882B6D"/>
    <w:rsid w:val="00886CC2"/>
    <w:rsid w:val="00891FAF"/>
    <w:rsid w:val="008B22B5"/>
    <w:rsid w:val="008B6E90"/>
    <w:rsid w:val="008C5D05"/>
    <w:rsid w:val="008D725F"/>
    <w:rsid w:val="008E6500"/>
    <w:rsid w:val="008F6398"/>
    <w:rsid w:val="00903758"/>
    <w:rsid w:val="0091110B"/>
    <w:rsid w:val="00912A2C"/>
    <w:rsid w:val="0091574B"/>
    <w:rsid w:val="0093108E"/>
    <w:rsid w:val="00935E37"/>
    <w:rsid w:val="00940F96"/>
    <w:rsid w:val="009509D2"/>
    <w:rsid w:val="0097107F"/>
    <w:rsid w:val="00971804"/>
    <w:rsid w:val="00971E2A"/>
    <w:rsid w:val="00977A60"/>
    <w:rsid w:val="0098128C"/>
    <w:rsid w:val="0098623D"/>
    <w:rsid w:val="009B6D11"/>
    <w:rsid w:val="009C3B78"/>
    <w:rsid w:val="009E073B"/>
    <w:rsid w:val="00A066F2"/>
    <w:rsid w:val="00A317DE"/>
    <w:rsid w:val="00A37DDA"/>
    <w:rsid w:val="00A458CD"/>
    <w:rsid w:val="00A52FBB"/>
    <w:rsid w:val="00A70C12"/>
    <w:rsid w:val="00A75DE5"/>
    <w:rsid w:val="00A92CF5"/>
    <w:rsid w:val="00A95DF6"/>
    <w:rsid w:val="00A972F6"/>
    <w:rsid w:val="00AA0C04"/>
    <w:rsid w:val="00AA48EF"/>
    <w:rsid w:val="00AA7E32"/>
    <w:rsid w:val="00AB6E30"/>
    <w:rsid w:val="00AB6FA5"/>
    <w:rsid w:val="00AC1D9C"/>
    <w:rsid w:val="00AD2968"/>
    <w:rsid w:val="00AE518A"/>
    <w:rsid w:val="00AF59EF"/>
    <w:rsid w:val="00B03A9A"/>
    <w:rsid w:val="00B03F0B"/>
    <w:rsid w:val="00B05C33"/>
    <w:rsid w:val="00B16FAC"/>
    <w:rsid w:val="00B2177E"/>
    <w:rsid w:val="00B4798E"/>
    <w:rsid w:val="00B743F4"/>
    <w:rsid w:val="00B76A5B"/>
    <w:rsid w:val="00B86154"/>
    <w:rsid w:val="00BC51F4"/>
    <w:rsid w:val="00BC642D"/>
    <w:rsid w:val="00BC67B6"/>
    <w:rsid w:val="00BC7317"/>
    <w:rsid w:val="00BD74D7"/>
    <w:rsid w:val="00BE03BB"/>
    <w:rsid w:val="00BF66D3"/>
    <w:rsid w:val="00BF7998"/>
    <w:rsid w:val="00C13480"/>
    <w:rsid w:val="00C17AC4"/>
    <w:rsid w:val="00C41709"/>
    <w:rsid w:val="00C52DEE"/>
    <w:rsid w:val="00C535B7"/>
    <w:rsid w:val="00C679B5"/>
    <w:rsid w:val="00C71555"/>
    <w:rsid w:val="00C8760D"/>
    <w:rsid w:val="00CA6771"/>
    <w:rsid w:val="00CC09FF"/>
    <w:rsid w:val="00CD4842"/>
    <w:rsid w:val="00CE01A8"/>
    <w:rsid w:val="00CE0EDC"/>
    <w:rsid w:val="00CE29A7"/>
    <w:rsid w:val="00CF2CBB"/>
    <w:rsid w:val="00D0795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A3DC4"/>
    <w:rsid w:val="00DA7D3E"/>
    <w:rsid w:val="00DB034F"/>
    <w:rsid w:val="00DF3BD7"/>
    <w:rsid w:val="00E019AE"/>
    <w:rsid w:val="00E255AA"/>
    <w:rsid w:val="00E374F4"/>
    <w:rsid w:val="00E375E7"/>
    <w:rsid w:val="00E418D0"/>
    <w:rsid w:val="00E46AB7"/>
    <w:rsid w:val="00E4789B"/>
    <w:rsid w:val="00E54C95"/>
    <w:rsid w:val="00E61D08"/>
    <w:rsid w:val="00E660A4"/>
    <w:rsid w:val="00E7077C"/>
    <w:rsid w:val="00E70AE8"/>
    <w:rsid w:val="00E75B81"/>
    <w:rsid w:val="00E94104"/>
    <w:rsid w:val="00EC4CC2"/>
    <w:rsid w:val="00EE0885"/>
    <w:rsid w:val="00F16106"/>
    <w:rsid w:val="00F2155A"/>
    <w:rsid w:val="00F41E8E"/>
    <w:rsid w:val="00F4363C"/>
    <w:rsid w:val="00F75264"/>
    <w:rsid w:val="00F75F58"/>
    <w:rsid w:val="00F8384D"/>
    <w:rsid w:val="00FB183F"/>
    <w:rsid w:val="00FB32FE"/>
    <w:rsid w:val="00FD7990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3671900-A34D-4288-A044-C51C5A25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E5A2B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E5A2B"/>
    <w:rPr>
      <w:rFonts w:ascii="Cambria" w:hAnsi="Cambria"/>
      <w:b/>
      <w:bCs/>
      <w:kern w:val="32"/>
      <w:sz w:val="32"/>
      <w:szCs w:val="32"/>
    </w:rPr>
  </w:style>
  <w:style w:type="character" w:styleId="aa">
    <w:name w:val="Strong"/>
    <w:basedOn w:val="a0"/>
    <w:uiPriority w:val="22"/>
    <w:qFormat/>
    <w:rsid w:val="004E5A2B"/>
    <w:rPr>
      <w:b/>
      <w:bCs/>
    </w:rPr>
  </w:style>
  <w:style w:type="paragraph" w:styleId="ab">
    <w:name w:val="List Paragraph"/>
    <w:basedOn w:val="a"/>
    <w:uiPriority w:val="34"/>
    <w:qFormat/>
    <w:rsid w:val="004E5A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locked/>
    <w:rsid w:val="00137698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Пользователь Windows</cp:lastModifiedBy>
  <cp:revision>2</cp:revision>
  <cp:lastPrinted>2024-03-04T12:12:00Z</cp:lastPrinted>
  <dcterms:created xsi:type="dcterms:W3CDTF">2024-03-06T06:49:00Z</dcterms:created>
  <dcterms:modified xsi:type="dcterms:W3CDTF">2024-03-06T06:49:00Z</dcterms:modified>
</cp:coreProperties>
</file>