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F29" w:rsidRDefault="00777F4D" w:rsidP="00D42F29">
      <w:pPr>
        <w:widowControl w:val="0"/>
        <w:autoSpaceDE w:val="0"/>
        <w:autoSpaceDN w:val="0"/>
        <w:adjustRightInd w:val="0"/>
        <w:jc w:val="center"/>
        <w:rPr>
          <w:sz w:val="28"/>
          <w:szCs w:val="28"/>
        </w:rPr>
      </w:pPr>
      <w:bookmarkStart w:id="0" w:name="_GoBack"/>
      <w:bookmarkEnd w:id="0"/>
      <w:r w:rsidRPr="00D42F29">
        <w:rPr>
          <w:noProof/>
          <w:sz w:val="28"/>
          <w:szCs w:val="28"/>
        </w:rPr>
        <w:drawing>
          <wp:inline distT="0" distB="0" distL="0" distR="0">
            <wp:extent cx="590550" cy="790575"/>
            <wp:effectExtent l="0" t="0" r="0" b="9525"/>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cstate="print">
                      <a:extLst>
                        <a:ext uri="{28A0092B-C50C-407E-A947-70E740481C1C}">
                          <a14:useLocalDpi xmlns:a14="http://schemas.microsoft.com/office/drawing/2010/main" val="0"/>
                        </a:ext>
                      </a:extLst>
                    </a:blip>
                    <a:srcRect t="20560" r="65265" b="11414"/>
                    <a:stretch>
                      <a:fillRect/>
                    </a:stretch>
                  </pic:blipFill>
                  <pic:spPr bwMode="auto">
                    <a:xfrm>
                      <a:off x="0" y="0"/>
                      <a:ext cx="590550" cy="790575"/>
                    </a:xfrm>
                    <a:prstGeom prst="rect">
                      <a:avLst/>
                    </a:prstGeom>
                    <a:noFill/>
                    <a:ln>
                      <a:noFill/>
                    </a:ln>
                  </pic:spPr>
                </pic:pic>
              </a:graphicData>
            </a:graphic>
          </wp:inline>
        </w:drawing>
      </w:r>
    </w:p>
    <w:p w:rsidR="00D42F29" w:rsidRDefault="00D42F29" w:rsidP="00D42F29">
      <w:pPr>
        <w:keepNext/>
        <w:overflowPunct w:val="0"/>
        <w:autoSpaceDE w:val="0"/>
        <w:autoSpaceDN w:val="0"/>
        <w:adjustRightInd w:val="0"/>
        <w:ind w:right="-284"/>
        <w:jc w:val="center"/>
        <w:textAlignment w:val="baseline"/>
        <w:outlineLvl w:val="1"/>
        <w:rPr>
          <w:b/>
          <w:bCs/>
          <w:sz w:val="28"/>
          <w:szCs w:val="28"/>
        </w:rPr>
      </w:pPr>
      <w:r>
        <w:rPr>
          <w:b/>
          <w:bCs/>
          <w:sz w:val="28"/>
          <w:szCs w:val="28"/>
        </w:rPr>
        <w:t xml:space="preserve">АДМИНИСТРАЦИЯ </w:t>
      </w:r>
    </w:p>
    <w:p w:rsidR="00D42F29" w:rsidRDefault="00D42F29" w:rsidP="00D42F29">
      <w:pPr>
        <w:keepNext/>
        <w:overflowPunct w:val="0"/>
        <w:autoSpaceDE w:val="0"/>
        <w:autoSpaceDN w:val="0"/>
        <w:adjustRightInd w:val="0"/>
        <w:ind w:right="-284"/>
        <w:jc w:val="center"/>
        <w:textAlignment w:val="baseline"/>
        <w:outlineLvl w:val="1"/>
        <w:rPr>
          <w:b/>
          <w:bCs/>
          <w:sz w:val="28"/>
          <w:szCs w:val="28"/>
        </w:rPr>
      </w:pPr>
      <w:r>
        <w:rPr>
          <w:b/>
          <w:bCs/>
          <w:sz w:val="28"/>
          <w:szCs w:val="28"/>
        </w:rPr>
        <w:t>МУНИЦИПАЛЬНОГО ОБРАЗОВАНИЯ</w:t>
      </w:r>
    </w:p>
    <w:p w:rsidR="00D42F29" w:rsidRDefault="00D42F29" w:rsidP="00D42F29">
      <w:pPr>
        <w:keepNext/>
        <w:overflowPunct w:val="0"/>
        <w:autoSpaceDE w:val="0"/>
        <w:autoSpaceDN w:val="0"/>
        <w:adjustRightInd w:val="0"/>
        <w:ind w:right="-284"/>
        <w:jc w:val="center"/>
        <w:textAlignment w:val="baseline"/>
        <w:outlineLvl w:val="1"/>
        <w:rPr>
          <w:b/>
          <w:bCs/>
          <w:sz w:val="28"/>
          <w:szCs w:val="28"/>
        </w:rPr>
      </w:pPr>
      <w:r>
        <w:rPr>
          <w:b/>
          <w:bCs/>
          <w:sz w:val="28"/>
          <w:szCs w:val="28"/>
        </w:rPr>
        <w:t>СЕЛЬСКОЕ ПОСЕЛЕНИЕ</w:t>
      </w:r>
    </w:p>
    <w:p w:rsidR="00D42F29" w:rsidRDefault="00D42F29" w:rsidP="00D42F29">
      <w:pPr>
        <w:keepNext/>
        <w:overflowPunct w:val="0"/>
        <w:autoSpaceDE w:val="0"/>
        <w:autoSpaceDN w:val="0"/>
        <w:adjustRightInd w:val="0"/>
        <w:ind w:right="-284"/>
        <w:jc w:val="center"/>
        <w:textAlignment w:val="baseline"/>
        <w:outlineLvl w:val="1"/>
        <w:rPr>
          <w:b/>
          <w:bCs/>
          <w:sz w:val="28"/>
          <w:szCs w:val="28"/>
        </w:rPr>
      </w:pPr>
      <w:r>
        <w:rPr>
          <w:b/>
          <w:bCs/>
          <w:sz w:val="28"/>
          <w:szCs w:val="28"/>
        </w:rPr>
        <w:t>ПЕТРОВСКИЙ СЕЛЬСОВЕТ</w:t>
      </w:r>
    </w:p>
    <w:p w:rsidR="00D42F29" w:rsidRDefault="00D42F29" w:rsidP="00D42F29">
      <w:pPr>
        <w:widowControl w:val="0"/>
        <w:autoSpaceDE w:val="0"/>
        <w:autoSpaceDN w:val="0"/>
        <w:adjustRightInd w:val="0"/>
        <w:ind w:right="-284"/>
        <w:jc w:val="center"/>
        <w:rPr>
          <w:b/>
          <w:caps/>
          <w:sz w:val="28"/>
          <w:szCs w:val="28"/>
        </w:rPr>
      </w:pPr>
      <w:r>
        <w:rPr>
          <w:b/>
          <w:caps/>
          <w:sz w:val="28"/>
          <w:szCs w:val="28"/>
        </w:rPr>
        <w:t>САРАКТАШСКОГО РАЙОНА</w:t>
      </w:r>
    </w:p>
    <w:p w:rsidR="00D42F29" w:rsidRDefault="00D42F29" w:rsidP="00D42F29">
      <w:pPr>
        <w:widowControl w:val="0"/>
        <w:autoSpaceDE w:val="0"/>
        <w:autoSpaceDN w:val="0"/>
        <w:adjustRightInd w:val="0"/>
        <w:ind w:right="-284"/>
        <w:jc w:val="center"/>
        <w:rPr>
          <w:b/>
          <w:caps/>
          <w:sz w:val="28"/>
          <w:szCs w:val="28"/>
        </w:rPr>
      </w:pPr>
      <w:r>
        <w:rPr>
          <w:b/>
          <w:caps/>
          <w:sz w:val="28"/>
          <w:szCs w:val="28"/>
        </w:rPr>
        <w:t xml:space="preserve"> ОРЕНБУРГСКОЙ ОБЛАСТИ</w:t>
      </w:r>
    </w:p>
    <w:p w:rsidR="00D42F29" w:rsidRDefault="00D42F29" w:rsidP="00D42F29">
      <w:pPr>
        <w:widowControl w:val="0"/>
        <w:autoSpaceDE w:val="0"/>
        <w:autoSpaceDN w:val="0"/>
        <w:adjustRightInd w:val="0"/>
        <w:rPr>
          <w:b/>
          <w:sz w:val="28"/>
          <w:szCs w:val="28"/>
        </w:rPr>
      </w:pPr>
    </w:p>
    <w:p w:rsidR="00D42F29" w:rsidRDefault="00D42F29" w:rsidP="00D42F29">
      <w:pPr>
        <w:widowControl w:val="0"/>
        <w:autoSpaceDE w:val="0"/>
        <w:autoSpaceDN w:val="0"/>
        <w:adjustRightInd w:val="0"/>
        <w:jc w:val="center"/>
        <w:rPr>
          <w:b/>
          <w:sz w:val="28"/>
          <w:szCs w:val="28"/>
        </w:rPr>
      </w:pPr>
      <w:r>
        <w:rPr>
          <w:b/>
          <w:sz w:val="28"/>
          <w:szCs w:val="28"/>
        </w:rPr>
        <w:t>П О С Т А Н О В Л Е Н И Е</w:t>
      </w:r>
    </w:p>
    <w:p w:rsidR="00F447AA" w:rsidRPr="00025628" w:rsidRDefault="00F447AA" w:rsidP="00F447AA">
      <w:pPr>
        <w:pBdr>
          <w:bottom w:val="single" w:sz="18" w:space="1" w:color="auto"/>
        </w:pBdr>
        <w:ind w:right="-284"/>
        <w:jc w:val="center"/>
        <w:rPr>
          <w:rFonts w:ascii="Arial" w:hAnsi="Arial" w:cs="Arial"/>
          <w:sz w:val="28"/>
          <w:szCs w:val="28"/>
        </w:rPr>
      </w:pPr>
      <w:r w:rsidRPr="00025628">
        <w:rPr>
          <w:b/>
          <w:sz w:val="16"/>
        </w:rPr>
        <w:t>_________________________________________________________________________________________________________</w:t>
      </w:r>
    </w:p>
    <w:p w:rsidR="00F447AA" w:rsidRPr="00025628" w:rsidRDefault="00F447AA" w:rsidP="00F447AA">
      <w:pPr>
        <w:jc w:val="center"/>
        <w:rPr>
          <w:sz w:val="28"/>
          <w:szCs w:val="28"/>
          <w:u w:val="single"/>
        </w:rPr>
      </w:pPr>
    </w:p>
    <w:p w:rsidR="00F447AA" w:rsidRPr="00025628" w:rsidRDefault="004319A5" w:rsidP="00F447AA">
      <w:pPr>
        <w:jc w:val="center"/>
        <w:rPr>
          <w:sz w:val="28"/>
          <w:szCs w:val="28"/>
        </w:rPr>
      </w:pPr>
      <w:r w:rsidRPr="00025628">
        <w:rPr>
          <w:sz w:val="28"/>
          <w:szCs w:val="28"/>
        </w:rPr>
        <w:t>0</w:t>
      </w:r>
      <w:r w:rsidR="00EF3921" w:rsidRPr="00025628">
        <w:rPr>
          <w:sz w:val="28"/>
          <w:szCs w:val="28"/>
        </w:rPr>
        <w:t>8</w:t>
      </w:r>
      <w:r w:rsidR="00F447AA" w:rsidRPr="00025628">
        <w:rPr>
          <w:sz w:val="28"/>
          <w:szCs w:val="28"/>
        </w:rPr>
        <w:t>.</w:t>
      </w:r>
      <w:r w:rsidR="00EF3921" w:rsidRPr="00025628">
        <w:rPr>
          <w:sz w:val="28"/>
          <w:szCs w:val="28"/>
        </w:rPr>
        <w:t>08</w:t>
      </w:r>
      <w:r w:rsidR="00FE6B62" w:rsidRPr="00025628">
        <w:rPr>
          <w:sz w:val="28"/>
          <w:szCs w:val="28"/>
        </w:rPr>
        <w:t>.</w:t>
      </w:r>
      <w:r w:rsidR="00F447AA" w:rsidRPr="00025628">
        <w:rPr>
          <w:sz w:val="28"/>
          <w:szCs w:val="28"/>
        </w:rPr>
        <w:t>202</w:t>
      </w:r>
      <w:r w:rsidR="00EF3921" w:rsidRPr="00025628">
        <w:rPr>
          <w:sz w:val="28"/>
          <w:szCs w:val="28"/>
        </w:rPr>
        <w:t>5</w:t>
      </w:r>
      <w:r w:rsidR="00F447AA" w:rsidRPr="00025628">
        <w:rPr>
          <w:sz w:val="26"/>
          <w:szCs w:val="26"/>
        </w:rPr>
        <w:tab/>
      </w:r>
      <w:r w:rsidR="00F447AA" w:rsidRPr="00025628">
        <w:rPr>
          <w:sz w:val="26"/>
          <w:szCs w:val="26"/>
        </w:rPr>
        <w:tab/>
      </w:r>
      <w:r w:rsidR="00D42F29">
        <w:rPr>
          <w:sz w:val="26"/>
          <w:szCs w:val="26"/>
        </w:rPr>
        <w:t xml:space="preserve">       </w:t>
      </w:r>
      <w:r w:rsidR="00F447AA" w:rsidRPr="00025628">
        <w:rPr>
          <w:sz w:val="26"/>
          <w:szCs w:val="26"/>
        </w:rPr>
        <w:tab/>
      </w:r>
      <w:r w:rsidR="00F447AA" w:rsidRPr="00025628">
        <w:rPr>
          <w:sz w:val="28"/>
          <w:szCs w:val="28"/>
        </w:rPr>
        <w:t xml:space="preserve">с. </w:t>
      </w:r>
      <w:r w:rsidR="00D42F29">
        <w:rPr>
          <w:sz w:val="28"/>
          <w:szCs w:val="28"/>
        </w:rPr>
        <w:t>Петровское</w:t>
      </w:r>
      <w:r w:rsidR="00F447AA" w:rsidRPr="00025628">
        <w:rPr>
          <w:sz w:val="26"/>
          <w:szCs w:val="26"/>
        </w:rPr>
        <w:tab/>
      </w:r>
      <w:r w:rsidR="00F447AA" w:rsidRPr="00025628">
        <w:rPr>
          <w:sz w:val="28"/>
          <w:szCs w:val="28"/>
        </w:rPr>
        <w:tab/>
      </w:r>
      <w:r w:rsidR="00F447AA" w:rsidRPr="00025628">
        <w:rPr>
          <w:sz w:val="28"/>
          <w:szCs w:val="28"/>
        </w:rPr>
        <w:tab/>
        <w:t xml:space="preserve">                </w:t>
      </w:r>
      <w:r w:rsidR="00DE0C83" w:rsidRPr="00025628">
        <w:rPr>
          <w:sz w:val="28"/>
          <w:szCs w:val="28"/>
        </w:rPr>
        <w:t xml:space="preserve">    </w:t>
      </w:r>
      <w:r w:rsidR="00F447AA" w:rsidRPr="00025628">
        <w:rPr>
          <w:sz w:val="28"/>
          <w:szCs w:val="28"/>
        </w:rPr>
        <w:t xml:space="preserve">№ </w:t>
      </w:r>
      <w:r w:rsidR="00D42F29">
        <w:rPr>
          <w:sz w:val="28"/>
          <w:szCs w:val="28"/>
        </w:rPr>
        <w:t>56</w:t>
      </w:r>
      <w:r w:rsidR="00FE6B62" w:rsidRPr="00025628">
        <w:rPr>
          <w:sz w:val="28"/>
          <w:szCs w:val="28"/>
        </w:rPr>
        <w:t>-п</w:t>
      </w:r>
    </w:p>
    <w:p w:rsidR="00F447AA" w:rsidRPr="00025628" w:rsidRDefault="00F447AA" w:rsidP="00F447AA">
      <w:pPr>
        <w:rPr>
          <w:sz w:val="28"/>
          <w:szCs w:val="28"/>
        </w:rPr>
      </w:pPr>
    </w:p>
    <w:p w:rsidR="00DE0C83" w:rsidRPr="00025628" w:rsidRDefault="00464711" w:rsidP="003431E7">
      <w:pPr>
        <w:jc w:val="center"/>
        <w:rPr>
          <w:sz w:val="28"/>
          <w:szCs w:val="28"/>
        </w:rPr>
      </w:pPr>
      <w:r w:rsidRPr="00025628">
        <w:rPr>
          <w:sz w:val="28"/>
          <w:szCs w:val="28"/>
        </w:rPr>
        <w:t xml:space="preserve">Об утверждении административного регламента </w:t>
      </w:r>
      <w:r w:rsidR="002656EB" w:rsidRPr="00025628">
        <w:rPr>
          <w:sz w:val="28"/>
          <w:szCs w:val="28"/>
        </w:rPr>
        <w:t>по предоставлению</w:t>
      </w:r>
      <w:r w:rsidR="005A22FF" w:rsidRPr="00025628">
        <w:rPr>
          <w:sz w:val="28"/>
          <w:szCs w:val="28"/>
        </w:rPr>
        <w:t xml:space="preserve"> </w:t>
      </w:r>
      <w:r w:rsidR="00B07F21" w:rsidRPr="00025628">
        <w:rPr>
          <w:sz w:val="28"/>
          <w:szCs w:val="28"/>
        </w:rPr>
        <w:t xml:space="preserve">администрацией муниципального образования </w:t>
      </w:r>
      <w:r w:rsidR="00D42F29">
        <w:rPr>
          <w:sz w:val="28"/>
          <w:szCs w:val="28"/>
        </w:rPr>
        <w:t>Петров</w:t>
      </w:r>
      <w:r w:rsidR="00B07F21" w:rsidRPr="00025628">
        <w:rPr>
          <w:sz w:val="28"/>
          <w:szCs w:val="28"/>
        </w:rPr>
        <w:t xml:space="preserve">ский сельсовет Саракташского района Оренбургской области  </w:t>
      </w:r>
      <w:r w:rsidR="005A22FF" w:rsidRPr="00025628">
        <w:rPr>
          <w:sz w:val="28"/>
          <w:szCs w:val="28"/>
        </w:rPr>
        <w:t xml:space="preserve">муниципальной услуги </w:t>
      </w:r>
      <w:r w:rsidR="00B07F21" w:rsidRPr="00025628">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07F21" w:rsidRPr="00025628" w:rsidRDefault="00B07F21" w:rsidP="003431E7">
      <w:pPr>
        <w:jc w:val="center"/>
        <w:rPr>
          <w:b/>
          <w:sz w:val="28"/>
          <w:szCs w:val="28"/>
        </w:rPr>
      </w:pPr>
    </w:p>
    <w:p w:rsidR="00464711" w:rsidRPr="00025628" w:rsidRDefault="00B52BE0" w:rsidP="003431E7">
      <w:pPr>
        <w:ind w:firstLine="708"/>
        <w:jc w:val="both"/>
        <w:rPr>
          <w:sz w:val="28"/>
          <w:szCs w:val="28"/>
        </w:rPr>
      </w:pPr>
      <w:r w:rsidRPr="00025628">
        <w:rPr>
          <w:sz w:val="28"/>
          <w:szCs w:val="28"/>
        </w:rPr>
        <w:t xml:space="preserve">В соответствии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w:t>
      </w:r>
      <w:r w:rsidR="00265C10" w:rsidRPr="00025628">
        <w:rPr>
          <w:sz w:val="28"/>
          <w:szCs w:val="28"/>
        </w:rPr>
        <w:t>1-пр от 11.03</w:t>
      </w:r>
      <w:r w:rsidRPr="00025628">
        <w:rPr>
          <w:sz w:val="28"/>
          <w:szCs w:val="28"/>
        </w:rPr>
        <w:t>.202</w:t>
      </w:r>
      <w:r w:rsidR="00265C10" w:rsidRPr="00025628">
        <w:rPr>
          <w:sz w:val="28"/>
          <w:szCs w:val="28"/>
        </w:rPr>
        <w:t>5</w:t>
      </w:r>
      <w:r w:rsidRPr="00025628">
        <w:rPr>
          <w:sz w:val="28"/>
          <w:szCs w:val="28"/>
        </w:rPr>
        <w:t xml:space="preserve"> заседания комиссии по цифровому развитию и использованию информационных технологий в Оренбургской области, руководствуясь</w:t>
      </w:r>
      <w:r w:rsidR="00464711" w:rsidRPr="00025628">
        <w:rPr>
          <w:sz w:val="28"/>
          <w:szCs w:val="28"/>
        </w:rPr>
        <w:t xml:space="preserve"> Уставом муниципального образования </w:t>
      </w:r>
      <w:r w:rsidR="00D42F29">
        <w:rPr>
          <w:sz w:val="28"/>
          <w:szCs w:val="28"/>
        </w:rPr>
        <w:t>Петров</w:t>
      </w:r>
      <w:r w:rsidR="00D42F29" w:rsidRPr="00025628">
        <w:rPr>
          <w:sz w:val="28"/>
          <w:szCs w:val="28"/>
        </w:rPr>
        <w:t>ский</w:t>
      </w:r>
      <w:r w:rsidR="00464711" w:rsidRPr="00025628">
        <w:rPr>
          <w:sz w:val="28"/>
          <w:szCs w:val="28"/>
        </w:rPr>
        <w:t xml:space="preserve"> сельсовет Саракташского района Оренбургской области</w:t>
      </w:r>
    </w:p>
    <w:p w:rsidR="002C25D0" w:rsidRPr="00025628" w:rsidRDefault="002C25D0" w:rsidP="003431E7">
      <w:pPr>
        <w:ind w:firstLine="567"/>
        <w:jc w:val="both"/>
        <w:rPr>
          <w:sz w:val="28"/>
          <w:szCs w:val="28"/>
        </w:rPr>
      </w:pPr>
    </w:p>
    <w:p w:rsidR="002656EB" w:rsidRPr="00025628" w:rsidRDefault="00230407" w:rsidP="003431E7">
      <w:pPr>
        <w:ind w:firstLine="709"/>
        <w:jc w:val="both"/>
        <w:rPr>
          <w:sz w:val="28"/>
          <w:szCs w:val="28"/>
        </w:rPr>
      </w:pPr>
      <w:bookmarkStart w:id="1" w:name="sub_1"/>
      <w:r w:rsidRPr="00025628">
        <w:rPr>
          <w:sz w:val="28"/>
          <w:szCs w:val="28"/>
        </w:rPr>
        <w:t xml:space="preserve">1. </w:t>
      </w:r>
      <w:bookmarkEnd w:id="1"/>
      <w:r w:rsidR="00DE0C83" w:rsidRPr="00025628">
        <w:rPr>
          <w:bCs/>
          <w:sz w:val="28"/>
          <w:szCs w:val="28"/>
        </w:rPr>
        <w:t xml:space="preserve">Утвердить </w:t>
      </w:r>
      <w:r w:rsidR="002656EB" w:rsidRPr="00025628">
        <w:rPr>
          <w:bCs/>
          <w:sz w:val="28"/>
          <w:szCs w:val="28"/>
        </w:rPr>
        <w:t>а</w:t>
      </w:r>
      <w:r w:rsidR="002656EB" w:rsidRPr="00025628">
        <w:rPr>
          <w:sz w:val="28"/>
          <w:szCs w:val="28"/>
        </w:rPr>
        <w:t xml:space="preserve">дминистративный регламент по предоставлению администрацией муниципального образования </w:t>
      </w:r>
      <w:r w:rsidR="00D42F29">
        <w:rPr>
          <w:sz w:val="28"/>
          <w:szCs w:val="28"/>
        </w:rPr>
        <w:t>Петров</w:t>
      </w:r>
      <w:r w:rsidR="00D42F29" w:rsidRPr="00025628">
        <w:rPr>
          <w:sz w:val="28"/>
          <w:szCs w:val="28"/>
        </w:rPr>
        <w:t>ский</w:t>
      </w:r>
      <w:r w:rsidR="002656EB" w:rsidRPr="00025628">
        <w:rPr>
          <w:sz w:val="28"/>
          <w:szCs w:val="28"/>
        </w:rPr>
        <w:t xml:space="preserve"> сельсовет Саракташского района Оренбургской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4319A5" w:rsidRPr="00025628">
        <w:rPr>
          <w:sz w:val="28"/>
          <w:szCs w:val="28"/>
        </w:rPr>
        <w:t xml:space="preserve"> согласно приложению</w:t>
      </w:r>
      <w:r w:rsidR="002656EB" w:rsidRPr="00025628">
        <w:rPr>
          <w:sz w:val="28"/>
          <w:szCs w:val="28"/>
        </w:rPr>
        <w:t xml:space="preserve">. </w:t>
      </w:r>
    </w:p>
    <w:p w:rsidR="00BF1181" w:rsidRPr="00025628" w:rsidRDefault="002656EB" w:rsidP="00265C10">
      <w:pPr>
        <w:ind w:firstLine="708"/>
        <w:jc w:val="both"/>
        <w:rPr>
          <w:b/>
        </w:rPr>
      </w:pPr>
      <w:r w:rsidRPr="00025628">
        <w:rPr>
          <w:sz w:val="28"/>
          <w:szCs w:val="28"/>
        </w:rPr>
        <w:t>2.</w:t>
      </w:r>
      <w:r w:rsidRPr="00025628">
        <w:rPr>
          <w:sz w:val="28"/>
          <w:szCs w:val="28"/>
        </w:rPr>
        <w:tab/>
        <w:t xml:space="preserve">Признать утратившим силу постановление администрации </w:t>
      </w:r>
      <w:r w:rsidR="002E5CED">
        <w:rPr>
          <w:sz w:val="28"/>
          <w:szCs w:val="28"/>
        </w:rPr>
        <w:t>Петров</w:t>
      </w:r>
      <w:r w:rsidRPr="00025628">
        <w:rPr>
          <w:sz w:val="28"/>
          <w:szCs w:val="28"/>
        </w:rPr>
        <w:t xml:space="preserve">ского сельсовета Саракташского </w:t>
      </w:r>
      <w:r w:rsidR="00265C10" w:rsidRPr="00025628">
        <w:rPr>
          <w:sz w:val="28"/>
          <w:szCs w:val="28"/>
        </w:rPr>
        <w:t>райо</w:t>
      </w:r>
      <w:r w:rsidR="00D42F29">
        <w:rPr>
          <w:sz w:val="28"/>
          <w:szCs w:val="28"/>
        </w:rPr>
        <w:t>на Оренбургской области от 14.</w:t>
      </w:r>
      <w:r w:rsidR="00D42F29" w:rsidRPr="00D42F29">
        <w:rPr>
          <w:sz w:val="28"/>
          <w:szCs w:val="28"/>
        </w:rPr>
        <w:t>10</w:t>
      </w:r>
      <w:r w:rsidRPr="00025628">
        <w:rPr>
          <w:sz w:val="28"/>
          <w:szCs w:val="28"/>
        </w:rPr>
        <w:t>.202</w:t>
      </w:r>
      <w:r w:rsidR="00265C10" w:rsidRPr="00025628">
        <w:rPr>
          <w:sz w:val="28"/>
          <w:szCs w:val="28"/>
        </w:rPr>
        <w:t>4</w:t>
      </w:r>
      <w:r w:rsidRPr="00025628">
        <w:rPr>
          <w:sz w:val="28"/>
          <w:szCs w:val="28"/>
        </w:rPr>
        <w:t xml:space="preserve"> № </w:t>
      </w:r>
      <w:r w:rsidR="00D42F29" w:rsidRPr="00D42F29">
        <w:rPr>
          <w:sz w:val="28"/>
          <w:szCs w:val="28"/>
        </w:rPr>
        <w:t>46</w:t>
      </w:r>
      <w:r w:rsidRPr="00025628">
        <w:rPr>
          <w:sz w:val="28"/>
          <w:szCs w:val="28"/>
        </w:rPr>
        <w:t xml:space="preserve">-п </w:t>
      </w:r>
      <w:r w:rsidR="00BF1181" w:rsidRPr="00025628">
        <w:rPr>
          <w:sz w:val="28"/>
          <w:szCs w:val="28"/>
        </w:rPr>
        <w:t>«</w:t>
      </w:r>
      <w:r w:rsidR="00265C10" w:rsidRPr="00025628">
        <w:rPr>
          <w:sz w:val="28"/>
          <w:szCs w:val="28"/>
        </w:rPr>
        <w:t xml:space="preserve">Об утверждении административного регламента по предоставлению администрацией муниципального образования </w:t>
      </w:r>
      <w:r w:rsidR="00D42F29">
        <w:rPr>
          <w:sz w:val="28"/>
          <w:szCs w:val="28"/>
        </w:rPr>
        <w:t>Петров</w:t>
      </w:r>
      <w:r w:rsidR="00D42F29" w:rsidRPr="00025628">
        <w:rPr>
          <w:sz w:val="28"/>
          <w:szCs w:val="28"/>
        </w:rPr>
        <w:t>ский</w:t>
      </w:r>
      <w:r w:rsidR="00265C10" w:rsidRPr="00025628">
        <w:rPr>
          <w:sz w:val="28"/>
          <w:szCs w:val="28"/>
        </w:rPr>
        <w:t xml:space="preserve"> </w:t>
      </w:r>
      <w:r w:rsidR="00265C10" w:rsidRPr="00025628">
        <w:rPr>
          <w:sz w:val="28"/>
          <w:szCs w:val="28"/>
        </w:rPr>
        <w:lastRenderedPageBreak/>
        <w:t>сельсовет Саракташского района Оренбургской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BF1181" w:rsidRPr="00025628">
        <w:rPr>
          <w:b/>
        </w:rPr>
        <w:t xml:space="preserve">. </w:t>
      </w:r>
    </w:p>
    <w:p w:rsidR="00BF1181" w:rsidRPr="00025628" w:rsidRDefault="00BF1181" w:rsidP="003431E7">
      <w:pPr>
        <w:widowControl w:val="0"/>
        <w:numPr>
          <w:ilvl w:val="0"/>
          <w:numId w:val="19"/>
        </w:numPr>
        <w:shd w:val="clear" w:color="auto" w:fill="FFFFFF"/>
        <w:autoSpaceDE w:val="0"/>
        <w:autoSpaceDN w:val="0"/>
        <w:adjustRightInd w:val="0"/>
        <w:ind w:left="0" w:firstLine="709"/>
        <w:jc w:val="both"/>
        <w:rPr>
          <w:sz w:val="28"/>
          <w:szCs w:val="28"/>
        </w:rPr>
      </w:pPr>
      <w:r w:rsidRPr="00025628">
        <w:rPr>
          <w:sz w:val="28"/>
          <w:szCs w:val="28"/>
        </w:rPr>
        <w:t>Настоящее постановление вступает в силу после его обнародования путем опубликования в Информационном бюллетене «</w:t>
      </w:r>
      <w:r w:rsidR="00D42F29">
        <w:rPr>
          <w:sz w:val="28"/>
          <w:szCs w:val="28"/>
        </w:rPr>
        <w:t>Петров</w:t>
      </w:r>
      <w:r w:rsidR="00D42F29" w:rsidRPr="00025628">
        <w:rPr>
          <w:sz w:val="28"/>
          <w:szCs w:val="28"/>
        </w:rPr>
        <w:t>ский</w:t>
      </w:r>
      <w:r w:rsidRPr="00025628">
        <w:rPr>
          <w:sz w:val="28"/>
          <w:szCs w:val="28"/>
        </w:rPr>
        <w:t xml:space="preserve"> сельсовет», а также подлежит </w:t>
      </w:r>
      <w:r w:rsidRPr="00025628">
        <w:rPr>
          <w:bCs/>
          <w:sz w:val="28"/>
          <w:szCs w:val="28"/>
        </w:rPr>
        <w:t xml:space="preserve">размещению на сайте </w:t>
      </w:r>
      <w:r w:rsidRPr="00025628">
        <w:rPr>
          <w:sz w:val="28"/>
          <w:szCs w:val="28"/>
        </w:rPr>
        <w:t xml:space="preserve">муниципального образования </w:t>
      </w:r>
      <w:r w:rsidR="002E5CED">
        <w:rPr>
          <w:sz w:val="28"/>
          <w:szCs w:val="28"/>
        </w:rPr>
        <w:t>Петров</w:t>
      </w:r>
      <w:r w:rsidRPr="00025628">
        <w:rPr>
          <w:sz w:val="28"/>
          <w:szCs w:val="28"/>
        </w:rPr>
        <w:t>ский сельсовет Саракташского района Оренбургской области в сети «Интернет»</w:t>
      </w:r>
      <w:r w:rsidR="00D42F29">
        <w:rPr>
          <w:sz w:val="28"/>
          <w:szCs w:val="28"/>
        </w:rPr>
        <w:t>.</w:t>
      </w:r>
    </w:p>
    <w:p w:rsidR="00BF1181" w:rsidRPr="00025628" w:rsidRDefault="00BF1181" w:rsidP="003431E7">
      <w:pPr>
        <w:ind w:firstLine="706"/>
        <w:jc w:val="both"/>
        <w:rPr>
          <w:sz w:val="28"/>
          <w:szCs w:val="28"/>
          <w:lang w:eastAsia="ar-SA"/>
        </w:rPr>
      </w:pPr>
      <w:r w:rsidRPr="00025628">
        <w:rPr>
          <w:sz w:val="28"/>
          <w:szCs w:val="28"/>
        </w:rPr>
        <w:t>4. Контроль за исполнением нашего постановления оставляю за собой.</w:t>
      </w:r>
    </w:p>
    <w:p w:rsidR="00BF1181" w:rsidRPr="00025628" w:rsidRDefault="00BF1181" w:rsidP="003431E7">
      <w:pPr>
        <w:shd w:val="clear" w:color="auto" w:fill="FFFFFF"/>
        <w:jc w:val="both"/>
        <w:rPr>
          <w:bCs/>
          <w:sz w:val="28"/>
          <w:szCs w:val="28"/>
        </w:rPr>
      </w:pPr>
    </w:p>
    <w:p w:rsidR="00BF1181" w:rsidRPr="00025628" w:rsidRDefault="00BF1181" w:rsidP="003431E7">
      <w:pPr>
        <w:shd w:val="clear" w:color="auto" w:fill="FFFFFF"/>
        <w:jc w:val="both"/>
        <w:rPr>
          <w:bCs/>
          <w:sz w:val="28"/>
          <w:szCs w:val="28"/>
        </w:rPr>
      </w:pPr>
    </w:p>
    <w:p w:rsidR="00BF1181" w:rsidRPr="00025628" w:rsidRDefault="00BF1181" w:rsidP="003431E7">
      <w:pPr>
        <w:shd w:val="clear" w:color="auto" w:fill="FFFFFF"/>
        <w:jc w:val="both"/>
        <w:rPr>
          <w:bCs/>
          <w:sz w:val="28"/>
          <w:szCs w:val="28"/>
        </w:rPr>
      </w:pPr>
    </w:p>
    <w:p w:rsidR="00BF1181" w:rsidRPr="00025628" w:rsidRDefault="00A6021A" w:rsidP="003431E7">
      <w:pPr>
        <w:shd w:val="clear" w:color="auto" w:fill="FFFFFF"/>
        <w:jc w:val="both"/>
        <w:rPr>
          <w:bCs/>
          <w:sz w:val="28"/>
          <w:szCs w:val="28"/>
        </w:rPr>
      </w:pPr>
      <w:r w:rsidRPr="00025628">
        <w:rPr>
          <w:bCs/>
          <w:sz w:val="28"/>
          <w:szCs w:val="28"/>
        </w:rPr>
        <w:t>Г</w:t>
      </w:r>
      <w:r w:rsidR="00BF1181" w:rsidRPr="00025628">
        <w:rPr>
          <w:bCs/>
          <w:sz w:val="28"/>
          <w:szCs w:val="28"/>
        </w:rPr>
        <w:t>лав</w:t>
      </w:r>
      <w:r w:rsidRPr="00025628">
        <w:rPr>
          <w:bCs/>
          <w:sz w:val="28"/>
          <w:szCs w:val="28"/>
        </w:rPr>
        <w:t>а</w:t>
      </w:r>
      <w:r w:rsidR="00BF1181" w:rsidRPr="00025628">
        <w:rPr>
          <w:bCs/>
          <w:sz w:val="28"/>
          <w:szCs w:val="28"/>
        </w:rPr>
        <w:t xml:space="preserve"> </w:t>
      </w:r>
      <w:r w:rsidR="00D42F29">
        <w:rPr>
          <w:bCs/>
          <w:sz w:val="28"/>
          <w:szCs w:val="28"/>
        </w:rPr>
        <w:t>Петровского</w:t>
      </w:r>
      <w:r w:rsidR="00BF1181" w:rsidRPr="00025628">
        <w:rPr>
          <w:bCs/>
          <w:sz w:val="28"/>
          <w:szCs w:val="28"/>
        </w:rPr>
        <w:t xml:space="preserve">  сельсовета</w:t>
      </w:r>
      <w:r w:rsidR="00BF1181" w:rsidRPr="00025628">
        <w:rPr>
          <w:bCs/>
          <w:sz w:val="28"/>
          <w:szCs w:val="28"/>
        </w:rPr>
        <w:tab/>
      </w:r>
      <w:r w:rsidR="00BF1181" w:rsidRPr="00025628">
        <w:rPr>
          <w:bCs/>
          <w:sz w:val="28"/>
          <w:szCs w:val="28"/>
        </w:rPr>
        <w:tab/>
      </w:r>
      <w:r w:rsidR="00BF1181" w:rsidRPr="00025628">
        <w:rPr>
          <w:bCs/>
          <w:sz w:val="28"/>
          <w:szCs w:val="28"/>
        </w:rPr>
        <w:tab/>
      </w:r>
      <w:r w:rsidR="00BF1181" w:rsidRPr="00025628">
        <w:rPr>
          <w:bCs/>
          <w:sz w:val="28"/>
          <w:szCs w:val="28"/>
        </w:rPr>
        <w:tab/>
      </w:r>
      <w:r w:rsidR="00D42F29">
        <w:rPr>
          <w:bCs/>
          <w:sz w:val="28"/>
          <w:szCs w:val="28"/>
        </w:rPr>
        <w:t>О.А.Митюшникова</w:t>
      </w:r>
    </w:p>
    <w:p w:rsidR="00532923" w:rsidRDefault="00532923" w:rsidP="003431E7">
      <w:pPr>
        <w:shd w:val="clear" w:color="auto" w:fill="FFFFFF"/>
        <w:jc w:val="both"/>
        <w:rPr>
          <w:bCs/>
          <w:sz w:val="28"/>
          <w:szCs w:val="28"/>
        </w:rPr>
      </w:pPr>
    </w:p>
    <w:p w:rsidR="002E5CED" w:rsidRDefault="002E5CED" w:rsidP="003431E7">
      <w:pPr>
        <w:shd w:val="clear" w:color="auto" w:fill="FFFFFF"/>
        <w:jc w:val="both"/>
        <w:rPr>
          <w:bCs/>
          <w:sz w:val="28"/>
          <w:szCs w:val="28"/>
        </w:rPr>
      </w:pPr>
    </w:p>
    <w:p w:rsidR="002E5CED" w:rsidRDefault="002E5CED" w:rsidP="003431E7">
      <w:pPr>
        <w:shd w:val="clear" w:color="auto" w:fill="FFFFFF"/>
        <w:jc w:val="both"/>
        <w:rPr>
          <w:bCs/>
          <w:sz w:val="28"/>
          <w:szCs w:val="28"/>
        </w:rPr>
      </w:pPr>
    </w:p>
    <w:p w:rsidR="002E5CED" w:rsidRDefault="002E5CED" w:rsidP="003431E7">
      <w:pPr>
        <w:shd w:val="clear" w:color="auto" w:fill="FFFFFF"/>
        <w:jc w:val="both"/>
        <w:rPr>
          <w:bCs/>
          <w:sz w:val="28"/>
          <w:szCs w:val="28"/>
        </w:rPr>
      </w:pPr>
    </w:p>
    <w:p w:rsidR="002E5CED" w:rsidRDefault="002E5CED" w:rsidP="003431E7">
      <w:pPr>
        <w:shd w:val="clear" w:color="auto" w:fill="FFFFFF"/>
        <w:jc w:val="both"/>
        <w:rPr>
          <w:bCs/>
          <w:sz w:val="28"/>
          <w:szCs w:val="28"/>
        </w:rPr>
      </w:pPr>
    </w:p>
    <w:p w:rsidR="002E5CED" w:rsidRDefault="002E5CED" w:rsidP="003431E7">
      <w:pPr>
        <w:shd w:val="clear" w:color="auto" w:fill="FFFFFF"/>
        <w:jc w:val="both"/>
        <w:rPr>
          <w:bCs/>
          <w:sz w:val="28"/>
          <w:szCs w:val="28"/>
        </w:rPr>
      </w:pPr>
    </w:p>
    <w:p w:rsidR="002E5CED" w:rsidRDefault="002E5CED" w:rsidP="003431E7">
      <w:pPr>
        <w:shd w:val="clear" w:color="auto" w:fill="FFFFFF"/>
        <w:jc w:val="both"/>
        <w:rPr>
          <w:bCs/>
          <w:sz w:val="28"/>
          <w:szCs w:val="28"/>
        </w:rPr>
      </w:pPr>
    </w:p>
    <w:p w:rsidR="00BF1181" w:rsidRPr="00025628" w:rsidRDefault="00BF1181" w:rsidP="003431E7">
      <w:pPr>
        <w:shd w:val="clear" w:color="auto" w:fill="FFFFFF"/>
        <w:jc w:val="both"/>
        <w:rPr>
          <w:bCs/>
          <w:sz w:val="28"/>
          <w:szCs w:val="28"/>
        </w:rPr>
      </w:pPr>
      <w:r w:rsidRPr="00025628">
        <w:rPr>
          <w:bCs/>
          <w:sz w:val="28"/>
          <w:szCs w:val="28"/>
        </w:rPr>
        <w:t xml:space="preserve">Разослано: прокуратуре района, администрации района, сайт сельсовета, в дело </w:t>
      </w:r>
    </w:p>
    <w:p w:rsidR="00464711" w:rsidRPr="00025628" w:rsidRDefault="00464711" w:rsidP="00230407">
      <w:pPr>
        <w:suppressAutoHyphens/>
        <w:rPr>
          <w:sz w:val="28"/>
          <w:szCs w:val="28"/>
          <w:lang w:eastAsia="ar-SA"/>
        </w:rPr>
      </w:pPr>
    </w:p>
    <w:p w:rsidR="00F447AA" w:rsidRPr="00025628" w:rsidRDefault="00F447AA" w:rsidP="00230407">
      <w:pPr>
        <w:rPr>
          <w:sz w:val="28"/>
          <w:szCs w:val="28"/>
        </w:rPr>
        <w:sectPr w:rsidR="00F447AA" w:rsidRPr="00025628" w:rsidSect="003431E7">
          <w:headerReference w:type="default" r:id="rId9"/>
          <w:pgSz w:w="11907" w:h="16840" w:code="9"/>
          <w:pgMar w:top="567" w:right="851" w:bottom="1134" w:left="1701" w:header="426" w:footer="720" w:gutter="0"/>
          <w:cols w:space="720"/>
          <w:titlePg/>
          <w:docGrid w:linePitch="326"/>
        </w:sectPr>
      </w:pPr>
    </w:p>
    <w:p w:rsidR="00F447AA" w:rsidRPr="00025628" w:rsidRDefault="00230407" w:rsidP="004534A3">
      <w:pPr>
        <w:tabs>
          <w:tab w:val="left" w:pos="0"/>
        </w:tabs>
        <w:ind w:left="4956"/>
        <w:jc w:val="both"/>
        <w:rPr>
          <w:bCs/>
          <w:sz w:val="28"/>
        </w:rPr>
      </w:pPr>
      <w:bookmarkStart w:id="2" w:name="sub_1000"/>
      <w:r w:rsidRPr="00025628">
        <w:rPr>
          <w:bCs/>
          <w:sz w:val="28"/>
        </w:rPr>
        <w:lastRenderedPageBreak/>
        <w:t xml:space="preserve">Приложение </w:t>
      </w:r>
    </w:p>
    <w:p w:rsidR="00F447AA" w:rsidRPr="00025628" w:rsidRDefault="00230407" w:rsidP="004534A3">
      <w:pPr>
        <w:tabs>
          <w:tab w:val="left" w:pos="0"/>
        </w:tabs>
        <w:ind w:left="4956"/>
        <w:jc w:val="both"/>
        <w:rPr>
          <w:bCs/>
          <w:sz w:val="28"/>
        </w:rPr>
      </w:pPr>
      <w:r w:rsidRPr="00025628">
        <w:rPr>
          <w:bCs/>
          <w:sz w:val="28"/>
        </w:rPr>
        <w:t xml:space="preserve">к </w:t>
      </w:r>
      <w:r w:rsidR="002E4906" w:rsidRPr="00025628">
        <w:rPr>
          <w:bCs/>
          <w:sz w:val="28"/>
        </w:rPr>
        <w:t>постановлению</w:t>
      </w:r>
      <w:r w:rsidRPr="00025628">
        <w:rPr>
          <w:bCs/>
          <w:sz w:val="28"/>
        </w:rPr>
        <w:t xml:space="preserve"> администрации</w:t>
      </w:r>
    </w:p>
    <w:p w:rsidR="00230407" w:rsidRPr="00025628" w:rsidRDefault="00D42F29" w:rsidP="004534A3">
      <w:pPr>
        <w:tabs>
          <w:tab w:val="left" w:pos="0"/>
        </w:tabs>
        <w:ind w:left="4956"/>
        <w:jc w:val="both"/>
        <w:rPr>
          <w:sz w:val="28"/>
          <w:szCs w:val="28"/>
        </w:rPr>
      </w:pPr>
      <w:r>
        <w:rPr>
          <w:sz w:val="28"/>
          <w:szCs w:val="28"/>
        </w:rPr>
        <w:t>Петров</w:t>
      </w:r>
      <w:r w:rsidR="00230407" w:rsidRPr="00025628">
        <w:rPr>
          <w:sz w:val="28"/>
          <w:szCs w:val="28"/>
        </w:rPr>
        <w:t>ского сельсовета</w:t>
      </w:r>
    </w:p>
    <w:p w:rsidR="004534A3" w:rsidRPr="00025628" w:rsidRDefault="004534A3" w:rsidP="004534A3">
      <w:pPr>
        <w:tabs>
          <w:tab w:val="left" w:pos="0"/>
        </w:tabs>
        <w:ind w:left="4956"/>
        <w:jc w:val="both"/>
        <w:rPr>
          <w:sz w:val="28"/>
          <w:szCs w:val="28"/>
        </w:rPr>
      </w:pPr>
      <w:r w:rsidRPr="00025628">
        <w:rPr>
          <w:sz w:val="28"/>
          <w:szCs w:val="28"/>
        </w:rPr>
        <w:t xml:space="preserve">Саракташского района </w:t>
      </w:r>
    </w:p>
    <w:p w:rsidR="004534A3" w:rsidRPr="00025628" w:rsidRDefault="004534A3" w:rsidP="004534A3">
      <w:pPr>
        <w:tabs>
          <w:tab w:val="left" w:pos="0"/>
        </w:tabs>
        <w:ind w:left="4956"/>
        <w:jc w:val="both"/>
        <w:rPr>
          <w:sz w:val="28"/>
          <w:szCs w:val="28"/>
        </w:rPr>
      </w:pPr>
      <w:r w:rsidRPr="00025628">
        <w:rPr>
          <w:sz w:val="28"/>
          <w:szCs w:val="28"/>
        </w:rPr>
        <w:t>Оренбургской области</w:t>
      </w:r>
    </w:p>
    <w:p w:rsidR="00230407" w:rsidRPr="00025628" w:rsidRDefault="005663F4" w:rsidP="00F447AA">
      <w:pPr>
        <w:ind w:left="4956"/>
        <w:jc w:val="both"/>
        <w:rPr>
          <w:bCs/>
          <w:sz w:val="28"/>
        </w:rPr>
      </w:pPr>
      <w:r w:rsidRPr="00025628">
        <w:rPr>
          <w:bCs/>
          <w:sz w:val="28"/>
        </w:rPr>
        <w:t xml:space="preserve">от </w:t>
      </w:r>
      <w:r w:rsidR="00EF3921" w:rsidRPr="00025628">
        <w:rPr>
          <w:bCs/>
          <w:sz w:val="28"/>
        </w:rPr>
        <w:t>08.08</w:t>
      </w:r>
      <w:r w:rsidR="00FE6B62" w:rsidRPr="00025628">
        <w:rPr>
          <w:bCs/>
          <w:sz w:val="28"/>
        </w:rPr>
        <w:t>.202</w:t>
      </w:r>
      <w:r w:rsidR="00EF3921" w:rsidRPr="00025628">
        <w:rPr>
          <w:bCs/>
          <w:sz w:val="28"/>
        </w:rPr>
        <w:t>5</w:t>
      </w:r>
      <w:r w:rsidR="00230407" w:rsidRPr="00025628">
        <w:rPr>
          <w:bCs/>
          <w:sz w:val="28"/>
        </w:rPr>
        <w:t xml:space="preserve"> №</w:t>
      </w:r>
      <w:r w:rsidR="00FE6B62" w:rsidRPr="00025628">
        <w:rPr>
          <w:bCs/>
          <w:sz w:val="28"/>
        </w:rPr>
        <w:t xml:space="preserve"> </w:t>
      </w:r>
      <w:r w:rsidR="00D42F29">
        <w:rPr>
          <w:bCs/>
          <w:sz w:val="28"/>
        </w:rPr>
        <w:t>56</w:t>
      </w:r>
      <w:r w:rsidR="00FE6B62" w:rsidRPr="00025628">
        <w:rPr>
          <w:bCs/>
          <w:sz w:val="28"/>
        </w:rPr>
        <w:t>-п</w:t>
      </w:r>
    </w:p>
    <w:bookmarkEnd w:id="2"/>
    <w:p w:rsidR="00DE0C83" w:rsidRPr="00025628" w:rsidRDefault="00DE0C83" w:rsidP="00DE0C83">
      <w:pPr>
        <w:jc w:val="center"/>
        <w:rPr>
          <w:b/>
          <w:sz w:val="28"/>
          <w:szCs w:val="28"/>
        </w:rPr>
      </w:pPr>
    </w:p>
    <w:p w:rsidR="00D63F44" w:rsidRPr="00025628" w:rsidRDefault="00464711" w:rsidP="00D63F44">
      <w:pPr>
        <w:jc w:val="center"/>
        <w:rPr>
          <w:sz w:val="28"/>
          <w:szCs w:val="28"/>
        </w:rPr>
      </w:pPr>
      <w:r w:rsidRPr="00025628">
        <w:rPr>
          <w:b/>
          <w:sz w:val="28"/>
          <w:szCs w:val="28"/>
        </w:rPr>
        <w:t>Административный регламент</w:t>
      </w:r>
      <w:r w:rsidR="005A22FF" w:rsidRPr="00025628">
        <w:rPr>
          <w:b/>
          <w:sz w:val="28"/>
          <w:szCs w:val="28"/>
        </w:rPr>
        <w:t xml:space="preserve"> </w:t>
      </w:r>
      <w:r w:rsidR="00E263BC" w:rsidRPr="00025628">
        <w:rPr>
          <w:b/>
          <w:sz w:val="28"/>
          <w:szCs w:val="28"/>
        </w:rPr>
        <w:t>по предоставлению администрац</w:t>
      </w:r>
      <w:r w:rsidR="00D42F29">
        <w:rPr>
          <w:b/>
          <w:sz w:val="28"/>
          <w:szCs w:val="28"/>
        </w:rPr>
        <w:t>ией муниципального образования Петров</w:t>
      </w:r>
      <w:r w:rsidR="00E263BC" w:rsidRPr="00025628">
        <w:rPr>
          <w:b/>
          <w:sz w:val="28"/>
          <w:szCs w:val="28"/>
        </w:rPr>
        <w:t xml:space="preserve">ский сельсовет Саракташского района Оренбургской области </w:t>
      </w:r>
      <w:r w:rsidRPr="00025628">
        <w:rPr>
          <w:b/>
          <w:sz w:val="28"/>
          <w:szCs w:val="28"/>
        </w:rPr>
        <w:t>муниципальной услуги</w:t>
      </w:r>
      <w:r w:rsidR="005A22FF" w:rsidRPr="00025628">
        <w:rPr>
          <w:b/>
          <w:sz w:val="28"/>
          <w:szCs w:val="28"/>
        </w:rPr>
        <w:t xml:space="preserve"> «</w:t>
      </w:r>
      <w:r w:rsidR="00D63F44" w:rsidRPr="00025628">
        <w:rPr>
          <w:b/>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A22FF" w:rsidRPr="00025628" w:rsidRDefault="005A22FF" w:rsidP="00D63F44">
      <w:pPr>
        <w:widowControl w:val="0"/>
        <w:autoSpaceDE w:val="0"/>
        <w:autoSpaceDN w:val="0"/>
        <w:jc w:val="center"/>
        <w:rPr>
          <w:sz w:val="28"/>
          <w:szCs w:val="28"/>
        </w:rPr>
      </w:pPr>
    </w:p>
    <w:p w:rsidR="00464711" w:rsidRPr="00025628" w:rsidRDefault="00464711" w:rsidP="00464711">
      <w:pPr>
        <w:widowControl w:val="0"/>
        <w:numPr>
          <w:ilvl w:val="0"/>
          <w:numId w:val="14"/>
        </w:numPr>
        <w:autoSpaceDE w:val="0"/>
        <w:autoSpaceDN w:val="0"/>
        <w:jc w:val="center"/>
        <w:outlineLvl w:val="2"/>
        <w:rPr>
          <w:b/>
          <w:sz w:val="28"/>
          <w:szCs w:val="28"/>
          <w:lang w:val="en-US"/>
        </w:rPr>
      </w:pPr>
      <w:r w:rsidRPr="00025628">
        <w:rPr>
          <w:b/>
          <w:sz w:val="28"/>
          <w:szCs w:val="28"/>
        </w:rPr>
        <w:t>Общие положения</w:t>
      </w:r>
    </w:p>
    <w:p w:rsidR="005A22FF" w:rsidRPr="00025628" w:rsidRDefault="005A22FF" w:rsidP="005A22FF">
      <w:pPr>
        <w:pStyle w:val="ConsPlusNormal"/>
        <w:jc w:val="center"/>
        <w:outlineLvl w:val="2"/>
        <w:rPr>
          <w:rFonts w:ascii="Times New Roman" w:hAnsi="Times New Roman" w:cs="Times New Roman"/>
          <w:sz w:val="28"/>
          <w:szCs w:val="28"/>
        </w:rPr>
      </w:pPr>
    </w:p>
    <w:p w:rsidR="004534A3" w:rsidRPr="00025628" w:rsidRDefault="004534A3" w:rsidP="004534A3">
      <w:pPr>
        <w:autoSpaceDE w:val="0"/>
        <w:ind w:left="1287"/>
        <w:outlineLvl w:val="1"/>
        <w:rPr>
          <w:b/>
          <w:sz w:val="28"/>
          <w:szCs w:val="28"/>
        </w:rPr>
      </w:pPr>
      <w:r w:rsidRPr="00025628">
        <w:rPr>
          <w:b/>
          <w:sz w:val="28"/>
          <w:szCs w:val="28"/>
        </w:rPr>
        <w:t>Предмет регулирования административного регламента</w:t>
      </w:r>
    </w:p>
    <w:p w:rsidR="008E5232" w:rsidRPr="00025628" w:rsidRDefault="008E5232" w:rsidP="008E5232">
      <w:pPr>
        <w:autoSpaceDE w:val="0"/>
        <w:ind w:firstLine="709"/>
        <w:jc w:val="both"/>
        <w:rPr>
          <w:sz w:val="28"/>
          <w:szCs w:val="28"/>
        </w:rPr>
      </w:pPr>
      <w:r w:rsidRPr="00025628">
        <w:rPr>
          <w:sz w:val="28"/>
          <w:szCs w:val="28"/>
        </w:rPr>
        <w:t xml:space="preserve">1.1. Административный регламент по предоставлению администрацией муниципального образования </w:t>
      </w:r>
      <w:r w:rsidR="00D42F29">
        <w:rPr>
          <w:sz w:val="28"/>
          <w:szCs w:val="28"/>
        </w:rPr>
        <w:t>Петров</w:t>
      </w:r>
      <w:r w:rsidR="00D42F29" w:rsidRPr="00025628">
        <w:rPr>
          <w:sz w:val="28"/>
          <w:szCs w:val="28"/>
        </w:rPr>
        <w:t>ский</w:t>
      </w:r>
      <w:r w:rsidRPr="00025628">
        <w:rPr>
          <w:sz w:val="28"/>
          <w:szCs w:val="28"/>
        </w:rPr>
        <w:t xml:space="preserve"> сельсовет Саракташского района Оренбургской области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разрешения на отклонение от предельных параметров разрешенного строительства, реконструкции объекта капитального строительства муниципальным образованием </w:t>
      </w:r>
      <w:r w:rsidR="00D42F29">
        <w:rPr>
          <w:sz w:val="28"/>
          <w:szCs w:val="28"/>
        </w:rPr>
        <w:t>Петров</w:t>
      </w:r>
      <w:r w:rsidR="00D42F29" w:rsidRPr="00025628">
        <w:rPr>
          <w:sz w:val="28"/>
          <w:szCs w:val="28"/>
        </w:rPr>
        <w:t>ский</w:t>
      </w:r>
      <w:r w:rsidRPr="00025628">
        <w:rPr>
          <w:sz w:val="28"/>
          <w:szCs w:val="28"/>
        </w:rPr>
        <w:t xml:space="preserve"> сельсовет Саракташского района Оренбургской области.</w:t>
      </w:r>
    </w:p>
    <w:p w:rsidR="008E5232" w:rsidRPr="00025628" w:rsidRDefault="008E5232" w:rsidP="008E5232">
      <w:pPr>
        <w:pStyle w:val="ConsPlusNonformat0"/>
        <w:ind w:firstLine="426"/>
        <w:jc w:val="center"/>
        <w:rPr>
          <w:rFonts w:ascii="Times New Roman" w:hAnsi="Times New Roman" w:cs="Times New Roman"/>
          <w:sz w:val="28"/>
          <w:szCs w:val="28"/>
        </w:rPr>
      </w:pPr>
    </w:p>
    <w:p w:rsidR="008E5232" w:rsidRPr="00025628" w:rsidRDefault="008E5232" w:rsidP="008E5232">
      <w:pPr>
        <w:pStyle w:val="ConsPlusNormal"/>
        <w:ind w:firstLine="426"/>
        <w:jc w:val="center"/>
        <w:outlineLvl w:val="2"/>
        <w:rPr>
          <w:rFonts w:ascii="Times New Roman" w:hAnsi="Times New Roman" w:cs="Times New Roman"/>
          <w:b/>
          <w:sz w:val="28"/>
          <w:szCs w:val="28"/>
        </w:rPr>
      </w:pPr>
      <w:r w:rsidRPr="00025628">
        <w:rPr>
          <w:rFonts w:ascii="Times New Roman" w:hAnsi="Times New Roman" w:cs="Times New Roman"/>
          <w:b/>
          <w:sz w:val="28"/>
          <w:szCs w:val="28"/>
        </w:rPr>
        <w:t>Круг заявителей</w:t>
      </w:r>
    </w:p>
    <w:p w:rsidR="008E5232" w:rsidRPr="00025628" w:rsidRDefault="008E5232" w:rsidP="008E5232">
      <w:pPr>
        <w:autoSpaceDE w:val="0"/>
        <w:ind w:firstLine="709"/>
        <w:jc w:val="both"/>
        <w:rPr>
          <w:sz w:val="28"/>
          <w:szCs w:val="28"/>
        </w:rPr>
      </w:pPr>
      <w:r w:rsidRPr="00025628">
        <w:rPr>
          <w:sz w:val="28"/>
          <w:szCs w:val="28"/>
        </w:rPr>
        <w:t xml:space="preserve">1.2. Заявителями на получение муниципальной услуги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 (далее – заявитель). </w:t>
      </w:r>
    </w:p>
    <w:p w:rsidR="008E5232" w:rsidRPr="00025628" w:rsidRDefault="008E5232" w:rsidP="008E5232">
      <w:pPr>
        <w:pStyle w:val="ConsPlusNormal"/>
        <w:ind w:firstLine="709"/>
        <w:contextualSpacing/>
        <w:jc w:val="both"/>
        <w:rPr>
          <w:rFonts w:ascii="Times New Roman" w:hAnsi="Times New Roman" w:cs="Times New Roman"/>
          <w:sz w:val="28"/>
          <w:szCs w:val="28"/>
        </w:rPr>
      </w:pPr>
      <w:r w:rsidRPr="00025628">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E5232" w:rsidRPr="00025628" w:rsidRDefault="008E5232" w:rsidP="008E5232">
      <w:pPr>
        <w:pStyle w:val="ConsPlusNormal"/>
        <w:ind w:firstLine="426"/>
        <w:jc w:val="both"/>
        <w:rPr>
          <w:rFonts w:ascii="Times New Roman" w:hAnsi="Times New Roman" w:cs="Times New Roman"/>
          <w:sz w:val="28"/>
          <w:szCs w:val="28"/>
        </w:rPr>
      </w:pPr>
    </w:p>
    <w:p w:rsidR="008E5232" w:rsidRPr="00025628" w:rsidRDefault="008E5232" w:rsidP="008E5232">
      <w:pPr>
        <w:autoSpaceDE w:val="0"/>
        <w:ind w:firstLine="426"/>
        <w:jc w:val="center"/>
        <w:rPr>
          <w:b/>
          <w:sz w:val="28"/>
          <w:szCs w:val="28"/>
        </w:rPr>
      </w:pPr>
      <w:r w:rsidRPr="00025628">
        <w:rPr>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8E5232" w:rsidRPr="00025628" w:rsidRDefault="008E5232" w:rsidP="008E5232">
      <w:pPr>
        <w:pStyle w:val="ConsPlusNormal"/>
        <w:ind w:firstLine="709"/>
        <w:jc w:val="both"/>
        <w:rPr>
          <w:rFonts w:ascii="Times New Roman" w:hAnsi="Times New Roman" w:cs="Times New Roman"/>
          <w:sz w:val="28"/>
          <w:szCs w:val="28"/>
        </w:rPr>
      </w:pPr>
      <w:r w:rsidRPr="00025628">
        <w:rPr>
          <w:rFonts w:ascii="Times New Roman" w:hAnsi="Times New Roman" w:cs="Times New Roman"/>
          <w:sz w:val="28"/>
          <w:szCs w:val="28"/>
        </w:rPr>
        <w:t xml:space="preserve">1.4. Муниципальная услуга предоставляется заявителю в соответствии </w:t>
      </w:r>
      <w:r w:rsidRPr="00025628">
        <w:rPr>
          <w:rFonts w:ascii="Times New Roman" w:hAnsi="Times New Roman" w:cs="Times New Roman"/>
          <w:sz w:val="28"/>
          <w:szCs w:val="28"/>
        </w:rPr>
        <w:lastRenderedPageBreak/>
        <w:t>с вариантом предоставления муниципальной услуги.</w:t>
      </w:r>
    </w:p>
    <w:p w:rsidR="008E5232" w:rsidRPr="00025628" w:rsidRDefault="008E5232" w:rsidP="008E5232">
      <w:pPr>
        <w:pStyle w:val="ConsPlusNormal"/>
        <w:ind w:firstLine="709"/>
        <w:jc w:val="both"/>
        <w:rPr>
          <w:rFonts w:ascii="Times New Roman" w:hAnsi="Times New Roman" w:cs="Times New Roman"/>
          <w:sz w:val="28"/>
          <w:szCs w:val="28"/>
          <w:lang w:eastAsia="en-US"/>
        </w:rPr>
      </w:pPr>
      <w:r w:rsidRPr="00025628">
        <w:rPr>
          <w:rFonts w:ascii="Times New Roman" w:hAnsi="Times New Roman" w:cs="Times New Roman"/>
          <w:sz w:val="28"/>
          <w:szCs w:val="28"/>
        </w:rPr>
        <w:t>1.5. Признаки заявителя определяются путем профилирования, осуществляемого в соответствии с настоящим Административным регламентом.</w:t>
      </w:r>
    </w:p>
    <w:p w:rsidR="008E5232" w:rsidRPr="00025628" w:rsidRDefault="008E5232" w:rsidP="008E5232">
      <w:pPr>
        <w:pStyle w:val="ConsPlusNormal"/>
        <w:ind w:firstLine="426"/>
        <w:jc w:val="both"/>
        <w:rPr>
          <w:rFonts w:ascii="Times New Roman" w:hAnsi="Times New Roman" w:cs="Times New Roman"/>
          <w:sz w:val="28"/>
          <w:szCs w:val="28"/>
          <w:lang w:eastAsia="en-US"/>
        </w:rPr>
      </w:pPr>
    </w:p>
    <w:p w:rsidR="008E5232" w:rsidRPr="00025628" w:rsidRDefault="008E5232" w:rsidP="008E5232">
      <w:pPr>
        <w:pStyle w:val="ConsPlusNormal"/>
        <w:ind w:firstLine="426"/>
        <w:jc w:val="center"/>
        <w:outlineLvl w:val="1"/>
        <w:rPr>
          <w:rFonts w:ascii="Times New Roman" w:hAnsi="Times New Roman" w:cs="Times New Roman"/>
          <w:b/>
          <w:sz w:val="28"/>
          <w:szCs w:val="28"/>
        </w:rPr>
      </w:pPr>
      <w:r w:rsidRPr="00025628">
        <w:rPr>
          <w:rFonts w:ascii="Times New Roman" w:hAnsi="Times New Roman" w:cs="Times New Roman"/>
          <w:b/>
          <w:sz w:val="28"/>
          <w:szCs w:val="28"/>
        </w:rPr>
        <w:t>II. Стандарт предоставления муниципальной услуги</w:t>
      </w:r>
    </w:p>
    <w:p w:rsidR="008E5232" w:rsidRPr="00025628" w:rsidRDefault="008E5232" w:rsidP="008E5232">
      <w:pPr>
        <w:pStyle w:val="ConsPlusNormal"/>
        <w:ind w:firstLine="426"/>
        <w:jc w:val="center"/>
        <w:outlineLvl w:val="2"/>
        <w:rPr>
          <w:rFonts w:ascii="Times New Roman" w:hAnsi="Times New Roman" w:cs="Times New Roman"/>
          <w:b/>
          <w:sz w:val="28"/>
          <w:szCs w:val="28"/>
        </w:rPr>
      </w:pPr>
    </w:p>
    <w:p w:rsidR="008E5232" w:rsidRPr="00025628" w:rsidRDefault="008E5232" w:rsidP="008E5232">
      <w:pPr>
        <w:pStyle w:val="ConsPlusNormal"/>
        <w:ind w:firstLine="426"/>
        <w:jc w:val="center"/>
        <w:outlineLvl w:val="2"/>
        <w:rPr>
          <w:rFonts w:ascii="Times New Roman" w:hAnsi="Times New Roman" w:cs="Times New Roman"/>
          <w:b/>
          <w:sz w:val="28"/>
          <w:szCs w:val="28"/>
        </w:rPr>
      </w:pPr>
      <w:r w:rsidRPr="00025628">
        <w:rPr>
          <w:rFonts w:ascii="Times New Roman" w:hAnsi="Times New Roman" w:cs="Times New Roman"/>
          <w:b/>
          <w:sz w:val="28"/>
          <w:szCs w:val="28"/>
        </w:rPr>
        <w:t>Наименование муниципальной услуги</w:t>
      </w:r>
    </w:p>
    <w:p w:rsidR="008E5232" w:rsidRPr="00025628" w:rsidRDefault="008E5232" w:rsidP="008E5232">
      <w:pPr>
        <w:widowControl w:val="0"/>
        <w:autoSpaceDE w:val="0"/>
        <w:ind w:firstLine="709"/>
        <w:jc w:val="both"/>
        <w:rPr>
          <w:sz w:val="28"/>
          <w:szCs w:val="28"/>
        </w:rPr>
      </w:pPr>
      <w:bookmarkStart w:id="3" w:name="sub_4010"/>
      <w:r w:rsidRPr="00025628">
        <w:rPr>
          <w:sz w:val="28"/>
          <w:szCs w:val="28"/>
        </w:rPr>
        <w:t>2.1. 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услуга).</w:t>
      </w:r>
    </w:p>
    <w:p w:rsidR="000A6B1A" w:rsidRPr="00025628" w:rsidRDefault="000A6B1A" w:rsidP="000A6B1A">
      <w:pPr>
        <w:widowControl w:val="0"/>
        <w:autoSpaceDE w:val="0"/>
        <w:autoSpaceDN w:val="0"/>
        <w:adjustRightInd w:val="0"/>
        <w:ind w:firstLine="426"/>
        <w:jc w:val="both"/>
        <w:rPr>
          <w:sz w:val="28"/>
          <w:szCs w:val="28"/>
        </w:rPr>
      </w:pPr>
      <w:r w:rsidRPr="00025628">
        <w:rPr>
          <w:sz w:val="28"/>
          <w:szCs w:val="28"/>
        </w:rPr>
        <w:t>2.1.1. Муниципальная услуга носит заявительный порядок обращения.</w:t>
      </w:r>
    </w:p>
    <w:p w:rsidR="000A6B1A" w:rsidRPr="00025628" w:rsidRDefault="000A6B1A" w:rsidP="000A6B1A">
      <w:pPr>
        <w:widowControl w:val="0"/>
        <w:autoSpaceDE w:val="0"/>
        <w:autoSpaceDN w:val="0"/>
        <w:adjustRightInd w:val="0"/>
        <w:ind w:firstLine="426"/>
        <w:jc w:val="both"/>
        <w:rPr>
          <w:sz w:val="28"/>
          <w:szCs w:val="28"/>
        </w:rPr>
      </w:pPr>
      <w:r w:rsidRPr="00025628">
        <w:rPr>
          <w:sz w:val="28"/>
          <w:szCs w:val="28"/>
        </w:rPr>
        <w:t xml:space="preserve">2.1.2.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информационно-телекоммуникационной сети «Интернет» </w:t>
      </w:r>
      <w:r w:rsidRPr="00025628">
        <w:rPr>
          <w:sz w:val="28"/>
          <w:szCs w:val="28"/>
          <w:lang w:val="en-US"/>
        </w:rPr>
        <w:t>www</w:t>
      </w:r>
      <w:r w:rsidRPr="00025628">
        <w:rPr>
          <w:sz w:val="28"/>
          <w:szCs w:val="28"/>
        </w:rPr>
        <w:t>.</w:t>
      </w:r>
      <w:r w:rsidRPr="00025628">
        <w:rPr>
          <w:sz w:val="28"/>
          <w:szCs w:val="28"/>
          <w:lang w:val="en-US"/>
        </w:rPr>
        <w:t>adm</w:t>
      </w:r>
      <w:r w:rsidR="00D42F29">
        <w:rPr>
          <w:sz w:val="28"/>
          <w:szCs w:val="28"/>
          <w:lang w:val="en-US"/>
        </w:rPr>
        <w:t>petrovskoe</w:t>
      </w:r>
      <w:r w:rsidRPr="00025628">
        <w:rPr>
          <w:sz w:val="28"/>
          <w:szCs w:val="28"/>
        </w:rPr>
        <w:t>.</w:t>
      </w:r>
      <w:r w:rsidRPr="00025628">
        <w:rPr>
          <w:sz w:val="28"/>
          <w:szCs w:val="28"/>
          <w:lang w:val="en-US"/>
        </w:rPr>
        <w:t>ru</w:t>
      </w:r>
      <w:r w:rsidRPr="00025628">
        <w:rPr>
          <w:sz w:val="28"/>
          <w:szCs w:val="28"/>
        </w:rPr>
        <w:t xml:space="preserve"> (далее – официальный сайт), в информационной системе «Реестре государственных (муниципальных) услуг (функций) Оренбургской области» (далее – ИС «РГУ»), на информационных стендах администрации муниципального образования, а также в федеральной государственной информационной системе «Единый портал государственных и муниципальных услуг (функций)» (далее – ЕПГУ).</w:t>
      </w:r>
    </w:p>
    <w:p w:rsidR="005578E0" w:rsidRPr="00025628" w:rsidRDefault="005578E0" w:rsidP="005578E0">
      <w:pPr>
        <w:widowControl w:val="0"/>
        <w:autoSpaceDE w:val="0"/>
        <w:autoSpaceDN w:val="0"/>
        <w:adjustRightInd w:val="0"/>
        <w:ind w:firstLine="426"/>
        <w:jc w:val="both"/>
        <w:rPr>
          <w:sz w:val="28"/>
          <w:szCs w:val="28"/>
        </w:rPr>
      </w:pPr>
      <w:r w:rsidRPr="00025628">
        <w:rPr>
          <w:sz w:val="28"/>
          <w:szCs w:val="28"/>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rsidR="000A6B1A" w:rsidRPr="00025628" w:rsidRDefault="000A6B1A" w:rsidP="000A6B1A">
      <w:pPr>
        <w:pStyle w:val="printj"/>
        <w:spacing w:before="0" w:after="0"/>
        <w:ind w:firstLine="426"/>
        <w:rPr>
          <w:sz w:val="28"/>
          <w:szCs w:val="28"/>
        </w:rPr>
      </w:pPr>
    </w:p>
    <w:p w:rsidR="008E5232" w:rsidRPr="00025628" w:rsidRDefault="008E5232" w:rsidP="008E5232">
      <w:pPr>
        <w:widowControl w:val="0"/>
        <w:autoSpaceDE w:val="0"/>
        <w:ind w:firstLine="426"/>
        <w:jc w:val="center"/>
        <w:outlineLvl w:val="0"/>
        <w:rPr>
          <w:b/>
          <w:bCs/>
          <w:sz w:val="28"/>
          <w:szCs w:val="28"/>
        </w:rPr>
      </w:pPr>
      <w:bookmarkStart w:id="4" w:name="sub_422"/>
      <w:bookmarkEnd w:id="3"/>
      <w:r w:rsidRPr="00025628">
        <w:rPr>
          <w:b/>
          <w:bCs/>
          <w:sz w:val="28"/>
          <w:szCs w:val="28"/>
        </w:rPr>
        <w:t>Наименование органа, предоставляющего муниципальную услугу</w:t>
      </w:r>
    </w:p>
    <w:bookmarkEnd w:id="4"/>
    <w:p w:rsidR="008E5232" w:rsidRPr="00025628" w:rsidRDefault="008E5232" w:rsidP="008E5232">
      <w:pPr>
        <w:widowControl w:val="0"/>
        <w:autoSpaceDE w:val="0"/>
        <w:ind w:firstLine="709"/>
        <w:jc w:val="both"/>
        <w:rPr>
          <w:sz w:val="28"/>
          <w:szCs w:val="28"/>
        </w:rPr>
      </w:pPr>
      <w:r w:rsidRPr="00025628">
        <w:rPr>
          <w:sz w:val="28"/>
          <w:szCs w:val="28"/>
        </w:rPr>
        <w:t xml:space="preserve">2.2. Муниципальная услуга предоставляется администрацией муниципального образования </w:t>
      </w:r>
      <w:r w:rsidR="002E5CED">
        <w:rPr>
          <w:sz w:val="28"/>
          <w:szCs w:val="28"/>
        </w:rPr>
        <w:t>Петров</w:t>
      </w:r>
      <w:r w:rsidRPr="00025628">
        <w:rPr>
          <w:sz w:val="28"/>
          <w:szCs w:val="28"/>
        </w:rPr>
        <w:t>ский сельсовет Саракташского района Оренбургской области (далее – уполномоченный орган).</w:t>
      </w:r>
    </w:p>
    <w:p w:rsidR="005578E0" w:rsidRPr="00025628" w:rsidRDefault="005578E0" w:rsidP="005578E0">
      <w:pPr>
        <w:widowControl w:val="0"/>
        <w:autoSpaceDE w:val="0"/>
        <w:autoSpaceDN w:val="0"/>
        <w:adjustRightInd w:val="0"/>
        <w:ind w:firstLine="708"/>
        <w:jc w:val="both"/>
        <w:rPr>
          <w:sz w:val="28"/>
          <w:szCs w:val="28"/>
        </w:rPr>
      </w:pPr>
      <w:r w:rsidRPr="00025628">
        <w:rPr>
          <w:sz w:val="28"/>
          <w:szCs w:val="28"/>
        </w:rPr>
        <w:t>2.</w:t>
      </w:r>
      <w:r w:rsidR="00B4628B">
        <w:rPr>
          <w:sz w:val="28"/>
          <w:szCs w:val="28"/>
        </w:rPr>
        <w:t>2</w:t>
      </w:r>
      <w:r w:rsidRPr="00025628">
        <w:rPr>
          <w:sz w:val="28"/>
          <w:szCs w:val="28"/>
        </w:rPr>
        <w:t>.</w:t>
      </w:r>
      <w:r w:rsidR="00B4628B">
        <w:rPr>
          <w:sz w:val="28"/>
          <w:szCs w:val="28"/>
        </w:rPr>
        <w:t>1</w:t>
      </w:r>
      <w:r w:rsidRPr="00025628">
        <w:rPr>
          <w:sz w:val="28"/>
          <w:szCs w:val="28"/>
        </w:rPr>
        <w:t>. Справочная информация о местонахождении и графике работы уполномоченного органа, номерах телефонов, адресах электронной почты и (или) формы обратной связи ответственных специалистов структурного подразделения размещена на официальном сайте, а также в ИС «РГУ».</w:t>
      </w:r>
    </w:p>
    <w:p w:rsidR="008E5232" w:rsidRPr="00025628" w:rsidRDefault="005578E0" w:rsidP="008E5232">
      <w:pPr>
        <w:widowControl w:val="0"/>
        <w:autoSpaceDE w:val="0"/>
        <w:ind w:firstLine="709"/>
        <w:jc w:val="both"/>
        <w:rPr>
          <w:sz w:val="28"/>
          <w:szCs w:val="28"/>
        </w:rPr>
      </w:pPr>
      <w:r w:rsidRPr="00025628">
        <w:rPr>
          <w:sz w:val="28"/>
          <w:szCs w:val="28"/>
        </w:rPr>
        <w:t>2.</w:t>
      </w:r>
      <w:r w:rsidR="00B4628B">
        <w:rPr>
          <w:sz w:val="28"/>
          <w:szCs w:val="28"/>
        </w:rPr>
        <w:t>2</w:t>
      </w:r>
      <w:r w:rsidRPr="00025628">
        <w:rPr>
          <w:sz w:val="28"/>
          <w:szCs w:val="28"/>
        </w:rPr>
        <w:t>.</w:t>
      </w:r>
      <w:r w:rsidR="00B4628B">
        <w:rPr>
          <w:sz w:val="28"/>
          <w:szCs w:val="28"/>
        </w:rPr>
        <w:t>2</w:t>
      </w:r>
      <w:r w:rsidRPr="00025628">
        <w:rPr>
          <w:sz w:val="28"/>
          <w:szCs w:val="28"/>
        </w:rPr>
        <w:t>.</w:t>
      </w:r>
      <w:r w:rsidR="008E5232" w:rsidRPr="00025628">
        <w:rPr>
          <w:sz w:val="28"/>
          <w:szCs w:val="28"/>
        </w:rPr>
        <w:t xml:space="preserve">Многофункциональный центр предоставления государственных и муниципальных услуг (далее – многофункциональный центр) не вправе принимать решение об отказе в приеме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заявление) и прилагаемых к нему документов в случае, если заявление подано в многофункциональный центр. </w:t>
      </w:r>
    </w:p>
    <w:p w:rsidR="008E5232" w:rsidRPr="00025628" w:rsidRDefault="008E5232" w:rsidP="008E5232">
      <w:pPr>
        <w:widowControl w:val="0"/>
        <w:autoSpaceDE w:val="0"/>
        <w:ind w:firstLine="426"/>
        <w:jc w:val="both"/>
        <w:rPr>
          <w:sz w:val="28"/>
          <w:szCs w:val="28"/>
        </w:rPr>
      </w:pPr>
    </w:p>
    <w:p w:rsidR="008E5232" w:rsidRPr="00025628" w:rsidRDefault="008E5232" w:rsidP="008E5232">
      <w:pPr>
        <w:pStyle w:val="ConsPlusNormal"/>
        <w:ind w:firstLine="426"/>
        <w:jc w:val="center"/>
        <w:outlineLvl w:val="2"/>
        <w:rPr>
          <w:rFonts w:ascii="Times New Roman" w:hAnsi="Times New Roman" w:cs="Times New Roman"/>
          <w:b/>
          <w:sz w:val="28"/>
          <w:szCs w:val="28"/>
        </w:rPr>
      </w:pPr>
      <w:r w:rsidRPr="00025628">
        <w:rPr>
          <w:rFonts w:ascii="Times New Roman" w:hAnsi="Times New Roman" w:cs="Times New Roman"/>
          <w:b/>
          <w:sz w:val="28"/>
          <w:szCs w:val="28"/>
        </w:rPr>
        <w:t>Результат предоставления муниципальной услуги</w:t>
      </w:r>
    </w:p>
    <w:p w:rsidR="008E5232" w:rsidRPr="00025628" w:rsidRDefault="008E5232" w:rsidP="008E5232">
      <w:pPr>
        <w:pStyle w:val="ConsPlusNormal"/>
        <w:spacing w:before="280"/>
        <w:ind w:firstLine="709"/>
        <w:contextualSpacing/>
        <w:jc w:val="both"/>
        <w:rPr>
          <w:rFonts w:ascii="Times New Roman" w:hAnsi="Times New Roman" w:cs="Times New Roman"/>
          <w:sz w:val="28"/>
          <w:szCs w:val="28"/>
        </w:rPr>
      </w:pPr>
      <w:r w:rsidRPr="00025628">
        <w:rPr>
          <w:rFonts w:ascii="Times New Roman" w:hAnsi="Times New Roman" w:cs="Times New Roman"/>
          <w:sz w:val="28"/>
          <w:szCs w:val="28"/>
        </w:rPr>
        <w:t>2.3. Результатом предоставления услуги является:</w:t>
      </w:r>
    </w:p>
    <w:p w:rsidR="008E5232" w:rsidRPr="00025628" w:rsidRDefault="008E5232" w:rsidP="008E5232">
      <w:pPr>
        <w:pStyle w:val="ConsPlusNormal"/>
        <w:spacing w:before="280"/>
        <w:ind w:firstLine="709"/>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а) выдача решения о предоставлении разрешения на отклонение от </w:t>
      </w:r>
      <w:r w:rsidRPr="00025628">
        <w:rPr>
          <w:rFonts w:ascii="Times New Roman" w:hAnsi="Times New Roman" w:cs="Times New Roman"/>
          <w:sz w:val="28"/>
          <w:szCs w:val="28"/>
        </w:rPr>
        <w:lastRenderedPageBreak/>
        <w:t>предельных параметров разрешенного строительства, реконструкции объекта капитального строительства;</w:t>
      </w:r>
    </w:p>
    <w:p w:rsidR="008E5232" w:rsidRPr="00025628" w:rsidRDefault="008E5232" w:rsidP="008E5232">
      <w:pPr>
        <w:pStyle w:val="ConsPlusNormal"/>
        <w:spacing w:before="280"/>
        <w:ind w:firstLine="709"/>
        <w:contextualSpacing/>
        <w:jc w:val="both"/>
        <w:rPr>
          <w:rFonts w:ascii="Times New Roman" w:hAnsi="Times New Roman" w:cs="Times New Roman"/>
          <w:sz w:val="28"/>
          <w:szCs w:val="28"/>
        </w:rPr>
      </w:pPr>
      <w:r w:rsidRPr="00025628">
        <w:rPr>
          <w:rFonts w:ascii="Times New Roman" w:hAnsi="Times New Roman" w:cs="Times New Roman"/>
          <w:sz w:val="28"/>
          <w:szCs w:val="28"/>
        </w:rPr>
        <w:t>б) выдача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8E5232" w:rsidRPr="00025628" w:rsidRDefault="008E5232" w:rsidP="008E5232">
      <w:pPr>
        <w:pStyle w:val="ConsPlusNormal"/>
        <w:spacing w:before="280"/>
        <w:ind w:firstLine="709"/>
        <w:contextualSpacing/>
        <w:jc w:val="both"/>
        <w:rPr>
          <w:rFonts w:ascii="Times New Roman" w:hAnsi="Times New Roman" w:cs="Times New Roman"/>
          <w:sz w:val="28"/>
          <w:szCs w:val="28"/>
        </w:rPr>
      </w:pPr>
      <w:r w:rsidRPr="00025628">
        <w:rPr>
          <w:rFonts w:ascii="Times New Roman" w:hAnsi="Times New Roman" w:cs="Times New Roman"/>
          <w:sz w:val="28"/>
          <w:szCs w:val="28"/>
        </w:rPr>
        <w:t>2.4. 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«Единый портал государственных и муниципальных услуг (функций)» (https://www.gosuslugi.ru/) (далее – ЕПГУ).</w:t>
      </w:r>
    </w:p>
    <w:p w:rsidR="008E5232" w:rsidRPr="00025628" w:rsidRDefault="008E5232" w:rsidP="008E5232">
      <w:pPr>
        <w:pStyle w:val="ConsPlusNormal"/>
        <w:spacing w:before="280"/>
        <w:ind w:firstLine="709"/>
        <w:contextualSpacing/>
        <w:jc w:val="both"/>
        <w:rPr>
          <w:rFonts w:ascii="Times New Roman" w:hAnsi="Times New Roman" w:cs="Times New Roman"/>
          <w:sz w:val="28"/>
          <w:szCs w:val="28"/>
        </w:rPr>
      </w:pPr>
      <w:r w:rsidRPr="00025628">
        <w:rPr>
          <w:rFonts w:ascii="Times New Roman" w:hAnsi="Times New Roman" w:cs="Times New Roman"/>
          <w:sz w:val="28"/>
          <w:szCs w:val="28"/>
        </w:rPr>
        <w:t>2.5. Результат предоставления услуги, указанный в пункте 2.3 настоящего Административного регламента:</w:t>
      </w:r>
    </w:p>
    <w:p w:rsidR="008E5232" w:rsidRPr="00025628" w:rsidRDefault="008E5232" w:rsidP="008E5232">
      <w:pPr>
        <w:pStyle w:val="ConsPlusNormal"/>
        <w:spacing w:before="280"/>
        <w:ind w:firstLine="709"/>
        <w:contextualSpacing/>
        <w:jc w:val="both"/>
        <w:rPr>
          <w:rFonts w:ascii="Times New Roman" w:hAnsi="Times New Roman" w:cs="Times New Roman"/>
          <w:sz w:val="28"/>
          <w:szCs w:val="28"/>
        </w:rPr>
      </w:pPr>
      <w:r w:rsidRPr="00025628">
        <w:rPr>
          <w:rFonts w:ascii="Times New Roman" w:hAnsi="Times New Roman" w:cs="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8E5232" w:rsidRPr="00025628" w:rsidRDefault="008E5232" w:rsidP="008E5232">
      <w:pPr>
        <w:pStyle w:val="ConsPlusNormal"/>
        <w:spacing w:before="280"/>
        <w:ind w:firstLine="709"/>
        <w:contextualSpacing/>
        <w:jc w:val="both"/>
        <w:rPr>
          <w:rFonts w:ascii="Times New Roman" w:hAnsi="Times New Roman" w:cs="Times New Roman"/>
          <w:sz w:val="28"/>
          <w:szCs w:val="28"/>
        </w:rPr>
      </w:pPr>
      <w:r w:rsidRPr="00025628">
        <w:rPr>
          <w:rFonts w:ascii="Times New Roman" w:hAnsi="Times New Roman" w:cs="Times New Roman"/>
          <w:sz w:val="28"/>
          <w:szCs w:val="28"/>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8E5232" w:rsidRPr="00025628" w:rsidRDefault="008E5232" w:rsidP="008E5232">
      <w:pPr>
        <w:pStyle w:val="ConsPlusNormal"/>
        <w:spacing w:before="280"/>
        <w:ind w:firstLine="709"/>
        <w:contextualSpacing/>
        <w:jc w:val="both"/>
        <w:rPr>
          <w:rFonts w:ascii="Times New Roman" w:hAnsi="Times New Roman" w:cs="Times New Roman"/>
          <w:sz w:val="28"/>
          <w:szCs w:val="28"/>
        </w:rPr>
      </w:pPr>
      <w:r w:rsidRPr="00025628">
        <w:rPr>
          <w:rFonts w:ascii="Times New Roman" w:hAnsi="Times New Roman" w:cs="Times New Roman"/>
          <w:sz w:val="28"/>
          <w:szCs w:val="28"/>
        </w:rPr>
        <w:t>Результат предоставления услуги (его копия или сведения, содержащиеся в нем), предусмотренный пунктом 2.3 настоящего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8E5232" w:rsidRPr="00025628" w:rsidRDefault="008E5232" w:rsidP="008E5232">
      <w:pPr>
        <w:pStyle w:val="ConsPlusNormal"/>
        <w:spacing w:before="280"/>
        <w:ind w:firstLine="426"/>
        <w:contextualSpacing/>
        <w:jc w:val="both"/>
        <w:rPr>
          <w:rFonts w:ascii="Times New Roman" w:hAnsi="Times New Roman" w:cs="Times New Roman"/>
          <w:sz w:val="28"/>
          <w:szCs w:val="28"/>
        </w:rPr>
      </w:pPr>
    </w:p>
    <w:p w:rsidR="008E5232" w:rsidRPr="00025628" w:rsidRDefault="008E5232" w:rsidP="008E5232">
      <w:pPr>
        <w:pStyle w:val="ConsPlusNormal"/>
        <w:ind w:firstLine="426"/>
        <w:jc w:val="center"/>
        <w:outlineLvl w:val="2"/>
        <w:rPr>
          <w:rFonts w:ascii="Times New Roman" w:hAnsi="Times New Roman" w:cs="Times New Roman"/>
          <w:b/>
          <w:sz w:val="28"/>
          <w:szCs w:val="28"/>
        </w:rPr>
      </w:pPr>
      <w:r w:rsidRPr="00025628">
        <w:rPr>
          <w:rFonts w:ascii="Times New Roman" w:hAnsi="Times New Roman" w:cs="Times New Roman"/>
          <w:b/>
          <w:sz w:val="28"/>
          <w:szCs w:val="28"/>
        </w:rPr>
        <w:t>Срок предоставления муниципальной услуги</w:t>
      </w:r>
    </w:p>
    <w:p w:rsidR="008E5232" w:rsidRPr="00025628" w:rsidRDefault="008E5232" w:rsidP="008E5232">
      <w:pPr>
        <w:ind w:right="-1" w:firstLine="709"/>
        <w:jc w:val="both"/>
        <w:rPr>
          <w:sz w:val="28"/>
          <w:szCs w:val="28"/>
        </w:rPr>
      </w:pPr>
      <w:r w:rsidRPr="00025628">
        <w:rPr>
          <w:sz w:val="28"/>
          <w:szCs w:val="28"/>
        </w:rPr>
        <w:t>2.6. Срок предоставления услуги не может превышать 55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2.10 настоящего Административного регламента.</w:t>
      </w:r>
    </w:p>
    <w:p w:rsidR="008E5232" w:rsidRPr="00025628" w:rsidRDefault="008E5232" w:rsidP="008E5232">
      <w:pPr>
        <w:ind w:right="-1" w:firstLine="709"/>
        <w:jc w:val="both"/>
        <w:rPr>
          <w:sz w:val="28"/>
          <w:szCs w:val="28"/>
        </w:rPr>
      </w:pPr>
      <w:r w:rsidRPr="00025628">
        <w:rPr>
          <w:sz w:val="28"/>
          <w:szCs w:val="28"/>
        </w:rPr>
        <w:t xml:space="preserve">В случае если разрешение на отклонение от предельных параметров разрешенного строительства,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объекта капитального строительства, установленных градостроительным регламентом для конкретной территориальной зоны, не более чем на десять процентов, срок предоставления услуги не может превышать 20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w:t>
      </w:r>
      <w:r w:rsidR="00CE2933" w:rsidRPr="00025628">
        <w:rPr>
          <w:sz w:val="28"/>
          <w:szCs w:val="28"/>
        </w:rPr>
        <w:t>3.4</w:t>
      </w:r>
      <w:r w:rsidRPr="00025628">
        <w:rPr>
          <w:sz w:val="28"/>
          <w:szCs w:val="28"/>
        </w:rPr>
        <w:t xml:space="preserve"> настоящего Административного регламента.</w:t>
      </w:r>
    </w:p>
    <w:p w:rsidR="008E5232" w:rsidRPr="00025628" w:rsidRDefault="008E5232" w:rsidP="008E5232">
      <w:pPr>
        <w:pStyle w:val="ConsPlusNormal"/>
        <w:ind w:firstLine="709"/>
        <w:jc w:val="both"/>
        <w:rPr>
          <w:rFonts w:ascii="Times New Roman" w:hAnsi="Times New Roman" w:cs="Times New Roman"/>
          <w:sz w:val="28"/>
          <w:szCs w:val="28"/>
        </w:rPr>
      </w:pPr>
      <w:r w:rsidRPr="00025628">
        <w:rPr>
          <w:rFonts w:ascii="Times New Roman" w:hAnsi="Times New Roman" w:cs="Times New Roman"/>
          <w:sz w:val="28"/>
          <w:szCs w:val="28"/>
        </w:rPr>
        <w:t xml:space="preserve">Заявление считается полученным уполномоченным органом со дня его </w:t>
      </w:r>
      <w:r w:rsidRPr="00025628">
        <w:rPr>
          <w:rFonts w:ascii="Times New Roman" w:hAnsi="Times New Roman" w:cs="Times New Roman"/>
          <w:sz w:val="28"/>
          <w:szCs w:val="28"/>
        </w:rPr>
        <w:lastRenderedPageBreak/>
        <w:t>регистрации.</w:t>
      </w:r>
    </w:p>
    <w:p w:rsidR="00990D92" w:rsidRPr="00025628" w:rsidRDefault="00990D92" w:rsidP="008E5232">
      <w:pPr>
        <w:pStyle w:val="ConsPlusNormal"/>
        <w:ind w:firstLine="709"/>
        <w:jc w:val="both"/>
        <w:rPr>
          <w:rFonts w:ascii="Times New Roman" w:hAnsi="Times New Roman" w:cs="Times New Roman"/>
          <w:sz w:val="28"/>
          <w:szCs w:val="28"/>
        </w:rPr>
      </w:pPr>
    </w:p>
    <w:p w:rsidR="008E5232" w:rsidRPr="00025628" w:rsidRDefault="008E5232" w:rsidP="008E5232">
      <w:pPr>
        <w:autoSpaceDE w:val="0"/>
        <w:ind w:firstLine="426"/>
        <w:jc w:val="center"/>
        <w:rPr>
          <w:b/>
          <w:bCs/>
          <w:sz w:val="28"/>
          <w:szCs w:val="28"/>
        </w:rPr>
      </w:pPr>
      <w:r w:rsidRPr="00025628">
        <w:rPr>
          <w:b/>
          <w:bCs/>
          <w:sz w:val="28"/>
          <w:szCs w:val="28"/>
        </w:rPr>
        <w:t>Правовые основания для предоставления муниципальной услуги</w:t>
      </w:r>
    </w:p>
    <w:p w:rsidR="00990D92" w:rsidRPr="00025628" w:rsidRDefault="008E5232" w:rsidP="00990D92">
      <w:pPr>
        <w:autoSpaceDE w:val="0"/>
        <w:ind w:firstLine="709"/>
        <w:jc w:val="both"/>
        <w:rPr>
          <w:rFonts w:eastAsia="Calibri"/>
          <w:sz w:val="28"/>
          <w:szCs w:val="28"/>
        </w:rPr>
      </w:pPr>
      <w:bookmarkStart w:id="5" w:name="P456"/>
      <w:bookmarkEnd w:id="5"/>
      <w:r w:rsidRPr="00025628">
        <w:rPr>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в информационно-телекоммуникационной сети «Интернет</w:t>
      </w:r>
      <w:r w:rsidR="00D42F29">
        <w:rPr>
          <w:sz w:val="28"/>
          <w:szCs w:val="28"/>
        </w:rPr>
        <w:t>»</w:t>
      </w:r>
      <w:r w:rsidR="00990D92" w:rsidRPr="00025628">
        <w:rPr>
          <w:sz w:val="28"/>
          <w:szCs w:val="28"/>
        </w:rPr>
        <w:t xml:space="preserve"> </w:t>
      </w:r>
      <w:r w:rsidR="00D42F29">
        <w:rPr>
          <w:sz w:val="28"/>
          <w:szCs w:val="28"/>
        </w:rPr>
        <w:t>(</w:t>
      </w:r>
      <w:hyperlink r:id="rId10" w:tgtFrame="_blank" w:history="1">
        <w:r w:rsidR="00D42F29" w:rsidRPr="003B2A0C">
          <w:rPr>
            <w:rStyle w:val="aa"/>
            <w:bCs/>
            <w:color w:val="auto"/>
            <w:sz w:val="28"/>
            <w:szCs w:val="28"/>
            <w:shd w:val="clear" w:color="auto" w:fill="FFFFFF"/>
          </w:rPr>
          <w:t>http://admpetrovskoe.ru</w:t>
        </w:r>
      </w:hyperlink>
      <w:r w:rsidR="00D42F29">
        <w:rPr>
          <w:sz w:val="28"/>
          <w:szCs w:val="28"/>
        </w:rPr>
        <w:t>)</w:t>
      </w:r>
      <w:r w:rsidRPr="00025628">
        <w:rPr>
          <w:sz w:val="28"/>
          <w:szCs w:val="28"/>
        </w:rPr>
        <w:t>, а также на ЕПГУ</w:t>
      </w:r>
      <w:r w:rsidR="00990D92" w:rsidRPr="00025628">
        <w:rPr>
          <w:sz w:val="28"/>
          <w:szCs w:val="28"/>
        </w:rPr>
        <w:t xml:space="preserve"> (при наличии технической возможности).</w:t>
      </w:r>
    </w:p>
    <w:p w:rsidR="008E5232" w:rsidRPr="00025628" w:rsidRDefault="008E5232" w:rsidP="008E5232">
      <w:pPr>
        <w:pStyle w:val="ConsPlusNormal"/>
        <w:ind w:firstLine="426"/>
        <w:outlineLvl w:val="2"/>
        <w:rPr>
          <w:rFonts w:ascii="Times New Roman" w:hAnsi="Times New Roman" w:cs="Times New Roman"/>
          <w:b/>
          <w:sz w:val="28"/>
          <w:szCs w:val="28"/>
        </w:rPr>
      </w:pPr>
    </w:p>
    <w:p w:rsidR="008E5232" w:rsidRPr="00025628" w:rsidRDefault="008E5232" w:rsidP="008E5232">
      <w:pPr>
        <w:pStyle w:val="ConsPlusNormal"/>
        <w:ind w:firstLine="426"/>
        <w:jc w:val="center"/>
        <w:outlineLvl w:val="2"/>
        <w:rPr>
          <w:rFonts w:ascii="Times New Roman" w:hAnsi="Times New Roman" w:cs="Times New Roman"/>
          <w:b/>
          <w:sz w:val="28"/>
          <w:szCs w:val="28"/>
        </w:rPr>
      </w:pPr>
      <w:r w:rsidRPr="00025628">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CE2933" w:rsidRPr="00025628" w:rsidRDefault="00CE2933" w:rsidP="00CE2933">
      <w:pPr>
        <w:widowControl w:val="0"/>
        <w:tabs>
          <w:tab w:val="left" w:pos="709"/>
        </w:tabs>
        <w:ind w:firstLine="709"/>
        <w:jc w:val="both"/>
        <w:outlineLvl w:val="2"/>
        <w:rPr>
          <w:sz w:val="28"/>
          <w:szCs w:val="28"/>
        </w:rPr>
      </w:pPr>
      <w:r w:rsidRPr="00025628">
        <w:rPr>
          <w:sz w:val="28"/>
          <w:szCs w:val="28"/>
        </w:rPr>
        <w:t xml:space="preserve">2.8.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указан в пункте 3.5 Административного регламента.   </w:t>
      </w:r>
    </w:p>
    <w:p w:rsidR="00CE2933" w:rsidRPr="00025628" w:rsidRDefault="00CE2933" w:rsidP="00CE2933">
      <w:pPr>
        <w:widowControl w:val="0"/>
        <w:tabs>
          <w:tab w:val="left" w:pos="709"/>
        </w:tabs>
        <w:ind w:firstLine="709"/>
        <w:jc w:val="both"/>
        <w:outlineLvl w:val="2"/>
        <w:rPr>
          <w:sz w:val="28"/>
          <w:szCs w:val="28"/>
        </w:rPr>
      </w:pPr>
      <w:r w:rsidRPr="00025628">
        <w:rPr>
          <w:sz w:val="28"/>
          <w:szCs w:val="28"/>
        </w:rPr>
        <w:t>2.9.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указан в пункте 3.6 Административного регламента.</w:t>
      </w:r>
    </w:p>
    <w:p w:rsidR="00CE2933" w:rsidRPr="00025628" w:rsidRDefault="00CE2933" w:rsidP="008E5232">
      <w:pPr>
        <w:pStyle w:val="ConsPlusNormal"/>
        <w:ind w:firstLine="426"/>
        <w:jc w:val="center"/>
        <w:outlineLvl w:val="2"/>
        <w:rPr>
          <w:rFonts w:ascii="Times New Roman" w:hAnsi="Times New Roman" w:cs="Times New Roman"/>
          <w:b/>
          <w:sz w:val="28"/>
          <w:szCs w:val="28"/>
        </w:rPr>
      </w:pPr>
    </w:p>
    <w:p w:rsidR="008E5232" w:rsidRPr="00025628" w:rsidRDefault="008E5232" w:rsidP="008E5232">
      <w:pPr>
        <w:pStyle w:val="ConsPlusNormal"/>
        <w:ind w:firstLine="426"/>
        <w:jc w:val="center"/>
        <w:outlineLvl w:val="2"/>
        <w:rPr>
          <w:rFonts w:ascii="Times New Roman" w:hAnsi="Times New Roman" w:cs="Times New Roman"/>
          <w:b/>
          <w:sz w:val="28"/>
          <w:szCs w:val="28"/>
        </w:rPr>
      </w:pPr>
      <w:bookmarkStart w:id="6" w:name="P481"/>
      <w:bookmarkEnd w:id="6"/>
      <w:r w:rsidRPr="00025628">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CE2933" w:rsidRPr="00025628" w:rsidRDefault="00CE2933" w:rsidP="00CE2933">
      <w:pPr>
        <w:pStyle w:val="ConsPlusNormal"/>
        <w:ind w:firstLine="426"/>
        <w:contextualSpacing/>
        <w:jc w:val="both"/>
        <w:rPr>
          <w:rFonts w:ascii="Times New Roman" w:hAnsi="Times New Roman" w:cs="Times New Roman"/>
          <w:sz w:val="28"/>
          <w:szCs w:val="28"/>
        </w:rPr>
      </w:pPr>
      <w:bookmarkStart w:id="7" w:name="P533"/>
      <w:bookmarkEnd w:id="7"/>
      <w:r w:rsidRPr="00025628">
        <w:rPr>
          <w:rFonts w:ascii="Times New Roman" w:hAnsi="Times New Roman" w:cs="Times New Roman"/>
          <w:sz w:val="28"/>
          <w:szCs w:val="28"/>
        </w:rPr>
        <w:t xml:space="preserve">2.10. Исчерпывающий перечень оснований для отказа в приеме документов, необходимых для предоставления муниципальной услуги указан в пункте 3.8 Административного регламента.   </w:t>
      </w:r>
    </w:p>
    <w:p w:rsidR="00CE2933" w:rsidRPr="00025628" w:rsidRDefault="00CE2933" w:rsidP="00CE293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2.11. Решение об отказе в приеме документов, указанных в пункте 3.5 Административного регламента, оформляется по рекомендуемой форме согласно Приложению № 3 к Административному регламенту.</w:t>
      </w:r>
    </w:p>
    <w:p w:rsidR="00CE2933" w:rsidRPr="00025628" w:rsidRDefault="00CE2933" w:rsidP="00CE293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2.12. Решение об отказе в приеме документов направляется заявителю способом, определенным заявителем в заявлении, не позднее рабочего дня, следующего за днем получения такого заявления. </w:t>
      </w:r>
    </w:p>
    <w:p w:rsidR="00CE2933" w:rsidRPr="00025628" w:rsidRDefault="00CE2933" w:rsidP="00CE293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2.13.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 </w:t>
      </w:r>
    </w:p>
    <w:p w:rsidR="008E5232" w:rsidRPr="00025628" w:rsidRDefault="008E5232" w:rsidP="008E5232">
      <w:pPr>
        <w:pStyle w:val="ConsPlusNormal"/>
        <w:ind w:firstLine="426"/>
        <w:jc w:val="center"/>
        <w:outlineLvl w:val="2"/>
        <w:rPr>
          <w:rFonts w:ascii="Times New Roman" w:hAnsi="Times New Roman" w:cs="Times New Roman"/>
          <w:b/>
          <w:sz w:val="28"/>
          <w:szCs w:val="28"/>
        </w:rPr>
      </w:pPr>
      <w:r w:rsidRPr="00025628">
        <w:rPr>
          <w:rFonts w:ascii="Times New Roman" w:hAnsi="Times New Roman" w:cs="Times New Roman"/>
          <w:b/>
          <w:sz w:val="28"/>
          <w:szCs w:val="28"/>
        </w:rPr>
        <w:lastRenderedPageBreak/>
        <w:t>Исчерпывающий перечень оснований для приостановления предоставления муниципальной услуги или отказав предоставлении муниципальной услуги</w:t>
      </w:r>
    </w:p>
    <w:p w:rsidR="00CE2933" w:rsidRPr="00025628" w:rsidRDefault="00CE2933" w:rsidP="00CE293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2.14. Основания для приостановления предоставления муниципальной услуги отсутствуют.</w:t>
      </w:r>
    </w:p>
    <w:p w:rsidR="00CE2933" w:rsidRPr="00025628" w:rsidRDefault="00CE2933" w:rsidP="00CE293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2.15. Исчерпывающий перечень оснований для отказа в предоставлении муниципальной услуги указан в пункте 3.27 Административного регламента. </w:t>
      </w:r>
    </w:p>
    <w:p w:rsidR="00CE2933" w:rsidRPr="00025628" w:rsidRDefault="00CE2933" w:rsidP="00CE293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2.16.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оформляется по рекомендуемой форме, приведенной в Приложении № 4 к Административному регламенту. </w:t>
      </w:r>
    </w:p>
    <w:p w:rsidR="00CE2933" w:rsidRPr="00025628" w:rsidRDefault="00CE2933" w:rsidP="00CE2933">
      <w:pPr>
        <w:pStyle w:val="ConsPlusNormal"/>
        <w:ind w:firstLine="426"/>
        <w:contextualSpacing/>
        <w:jc w:val="both"/>
        <w:rPr>
          <w:rFonts w:ascii="Times New Roman" w:hAnsi="Times New Roman" w:cs="Times New Roman"/>
          <w:sz w:val="24"/>
          <w:szCs w:val="24"/>
        </w:rPr>
      </w:pPr>
      <w:r w:rsidRPr="00025628">
        <w:rPr>
          <w:rFonts w:ascii="Times New Roman" w:hAnsi="Times New Roman" w:cs="Times New Roman"/>
          <w:sz w:val="28"/>
          <w:szCs w:val="28"/>
        </w:rPr>
        <w:t>2.17.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заявителю способом, определенным заявителем в заявлении</w:t>
      </w:r>
      <w:r w:rsidRPr="00025628">
        <w:rPr>
          <w:rFonts w:ascii="Times New Roman" w:hAnsi="Times New Roman" w:cs="Times New Roman"/>
          <w:sz w:val="24"/>
          <w:szCs w:val="24"/>
        </w:rPr>
        <w:t>.</w:t>
      </w:r>
    </w:p>
    <w:p w:rsidR="00CE2933" w:rsidRPr="00025628" w:rsidRDefault="00CE2933" w:rsidP="00CE2933">
      <w:pPr>
        <w:pStyle w:val="ConsPlusNormal"/>
        <w:ind w:firstLine="426"/>
        <w:contextualSpacing/>
        <w:jc w:val="both"/>
        <w:rPr>
          <w:rFonts w:ascii="Times New Roman" w:hAnsi="Times New Roman" w:cs="Times New Roman"/>
          <w:sz w:val="28"/>
          <w:szCs w:val="28"/>
        </w:rPr>
      </w:pPr>
    </w:p>
    <w:p w:rsidR="008E5232" w:rsidRPr="00025628" w:rsidRDefault="008E5232" w:rsidP="008E5232">
      <w:pPr>
        <w:autoSpaceDE w:val="0"/>
        <w:ind w:firstLine="426"/>
        <w:jc w:val="center"/>
        <w:rPr>
          <w:b/>
          <w:bCs/>
          <w:sz w:val="28"/>
          <w:szCs w:val="28"/>
        </w:rPr>
      </w:pPr>
      <w:r w:rsidRPr="00025628">
        <w:rPr>
          <w:b/>
          <w:bCs/>
          <w:sz w:val="28"/>
          <w:szCs w:val="28"/>
        </w:rPr>
        <w:t>Размер платы, взимаемой с заявителя при предоставлении муниципальной услуги, и способы ее взимания</w:t>
      </w:r>
    </w:p>
    <w:p w:rsidR="008E5232" w:rsidRPr="00025628" w:rsidRDefault="008E5232" w:rsidP="008E5232">
      <w:pPr>
        <w:pStyle w:val="ConsPlusNonformat0"/>
        <w:ind w:firstLine="709"/>
        <w:jc w:val="both"/>
        <w:rPr>
          <w:rFonts w:ascii="Times New Roman" w:hAnsi="Times New Roman" w:cs="Times New Roman"/>
          <w:sz w:val="28"/>
          <w:szCs w:val="28"/>
        </w:rPr>
      </w:pPr>
      <w:r w:rsidRPr="00025628">
        <w:rPr>
          <w:rFonts w:ascii="Times New Roman" w:hAnsi="Times New Roman" w:cs="Times New Roman"/>
          <w:sz w:val="28"/>
          <w:szCs w:val="28"/>
        </w:rPr>
        <w:t>2.1</w:t>
      </w:r>
      <w:r w:rsidR="00EA62E3" w:rsidRPr="00025628">
        <w:rPr>
          <w:rFonts w:ascii="Times New Roman" w:hAnsi="Times New Roman" w:cs="Times New Roman"/>
          <w:sz w:val="28"/>
          <w:szCs w:val="28"/>
        </w:rPr>
        <w:t>8</w:t>
      </w:r>
      <w:r w:rsidRPr="00025628">
        <w:rPr>
          <w:rFonts w:ascii="Times New Roman" w:hAnsi="Times New Roman" w:cs="Times New Roman"/>
          <w:sz w:val="28"/>
          <w:szCs w:val="28"/>
        </w:rPr>
        <w:t>. Предоставление услуги осуществляется без взимания платы.</w:t>
      </w:r>
    </w:p>
    <w:p w:rsidR="008E5232" w:rsidRPr="00025628" w:rsidRDefault="008E5232" w:rsidP="008E5232">
      <w:pPr>
        <w:pStyle w:val="ConsPlusNonformat0"/>
        <w:ind w:firstLine="709"/>
        <w:jc w:val="both"/>
        <w:rPr>
          <w:rFonts w:ascii="Times New Roman" w:hAnsi="Times New Roman" w:cs="Times New Roman"/>
          <w:b/>
          <w:sz w:val="28"/>
          <w:szCs w:val="28"/>
        </w:rPr>
      </w:pPr>
      <w:r w:rsidRPr="00025628">
        <w:rPr>
          <w:rFonts w:ascii="Times New Roman" w:hAnsi="Times New Roman" w:cs="Times New Roman"/>
          <w:sz w:val="28"/>
          <w:szCs w:val="28"/>
        </w:rPr>
        <w:t>2.1</w:t>
      </w:r>
      <w:r w:rsidR="00EA62E3" w:rsidRPr="00025628">
        <w:rPr>
          <w:rFonts w:ascii="Times New Roman" w:hAnsi="Times New Roman" w:cs="Times New Roman"/>
          <w:sz w:val="28"/>
          <w:szCs w:val="28"/>
        </w:rPr>
        <w:t>9.</w:t>
      </w:r>
      <w:r w:rsidRPr="00025628">
        <w:rPr>
          <w:rFonts w:ascii="Times New Roman" w:hAnsi="Times New Roman" w:cs="Times New Roman"/>
          <w:sz w:val="28"/>
          <w:szCs w:val="28"/>
        </w:rPr>
        <w:t xml:space="preserve">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несет физическое или юридическое лицо, заинтересованное в предоставлении такого разрешения.</w:t>
      </w:r>
    </w:p>
    <w:p w:rsidR="008E5232" w:rsidRPr="00025628" w:rsidRDefault="008E5232" w:rsidP="008E5232">
      <w:pPr>
        <w:pStyle w:val="ConsPlusNormal"/>
        <w:outlineLvl w:val="2"/>
        <w:rPr>
          <w:rFonts w:ascii="Times New Roman" w:hAnsi="Times New Roman" w:cs="Times New Roman"/>
          <w:b/>
          <w:sz w:val="28"/>
          <w:szCs w:val="28"/>
        </w:rPr>
      </w:pPr>
    </w:p>
    <w:p w:rsidR="008E5232" w:rsidRPr="00025628" w:rsidRDefault="008E5232" w:rsidP="008E5232">
      <w:pPr>
        <w:pStyle w:val="ConsPlusNormal"/>
        <w:ind w:firstLine="426"/>
        <w:jc w:val="center"/>
        <w:outlineLvl w:val="2"/>
        <w:rPr>
          <w:rFonts w:ascii="Times New Roman" w:hAnsi="Times New Roman" w:cs="Times New Roman"/>
          <w:b/>
          <w:sz w:val="28"/>
          <w:szCs w:val="28"/>
        </w:rPr>
      </w:pPr>
      <w:r w:rsidRPr="00025628">
        <w:rPr>
          <w:rFonts w:ascii="Times New Roman" w:hAnsi="Times New Roman" w:cs="Times New Roman"/>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E5232" w:rsidRPr="00025628" w:rsidRDefault="008E5232" w:rsidP="008E5232">
      <w:pPr>
        <w:pStyle w:val="ConsPlusNormal"/>
        <w:ind w:firstLine="709"/>
        <w:contextualSpacing/>
        <w:jc w:val="both"/>
        <w:rPr>
          <w:rFonts w:ascii="Times New Roman" w:hAnsi="Times New Roman" w:cs="Times New Roman"/>
          <w:sz w:val="28"/>
          <w:szCs w:val="28"/>
        </w:rPr>
      </w:pPr>
      <w:r w:rsidRPr="00025628">
        <w:rPr>
          <w:rFonts w:ascii="Times New Roman" w:hAnsi="Times New Roman" w:cs="Times New Roman"/>
          <w:sz w:val="28"/>
          <w:szCs w:val="28"/>
        </w:rPr>
        <w:t>2.</w:t>
      </w:r>
      <w:r w:rsidR="00031EB3" w:rsidRPr="00025628">
        <w:rPr>
          <w:rFonts w:ascii="Times New Roman" w:hAnsi="Times New Roman" w:cs="Times New Roman"/>
          <w:sz w:val="28"/>
          <w:szCs w:val="28"/>
        </w:rPr>
        <w:t>20</w:t>
      </w:r>
      <w:r w:rsidRPr="00025628">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8E5232" w:rsidRPr="00025628" w:rsidRDefault="008E5232" w:rsidP="008E5232">
      <w:pPr>
        <w:pStyle w:val="ConsPlusNormal"/>
        <w:ind w:firstLine="426"/>
        <w:jc w:val="both"/>
        <w:rPr>
          <w:rFonts w:ascii="Times New Roman" w:hAnsi="Times New Roman" w:cs="Times New Roman"/>
          <w:sz w:val="28"/>
          <w:szCs w:val="28"/>
        </w:rPr>
      </w:pPr>
    </w:p>
    <w:p w:rsidR="008E5232" w:rsidRPr="00025628" w:rsidRDefault="008E5232" w:rsidP="008E5232">
      <w:pPr>
        <w:autoSpaceDE w:val="0"/>
        <w:jc w:val="center"/>
        <w:rPr>
          <w:b/>
          <w:bCs/>
          <w:sz w:val="28"/>
          <w:szCs w:val="28"/>
        </w:rPr>
      </w:pPr>
      <w:r w:rsidRPr="00025628">
        <w:rPr>
          <w:b/>
          <w:bCs/>
          <w:sz w:val="28"/>
          <w:szCs w:val="28"/>
        </w:rPr>
        <w:t>Срок регистрации запроса заявителя о предоставлении муниципальной услуги</w:t>
      </w:r>
    </w:p>
    <w:p w:rsidR="00FA28EF" w:rsidRPr="00025628" w:rsidRDefault="00FA28EF" w:rsidP="00FA28E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2.21. Регистрация заявления осуществляется не позднее одного рабочего дня, следующего за днем поступления заявления в уполномоченный орган.</w:t>
      </w:r>
    </w:p>
    <w:p w:rsidR="00FA28EF" w:rsidRPr="00025628" w:rsidRDefault="00FA28EF" w:rsidP="00FA28E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В случае представления заявления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w:t>
      </w:r>
    </w:p>
    <w:p w:rsidR="00FA28EF" w:rsidRPr="00025628" w:rsidRDefault="00FA28EF" w:rsidP="00FA28E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Заявление считается полученным уполномоченным органом со дня его регистрации.</w:t>
      </w:r>
    </w:p>
    <w:p w:rsidR="00FA28EF" w:rsidRPr="00025628" w:rsidRDefault="00FA28EF" w:rsidP="00FA28EF">
      <w:pPr>
        <w:pStyle w:val="ConsPlusNormal"/>
        <w:ind w:firstLine="426"/>
        <w:contextualSpacing/>
        <w:jc w:val="both"/>
        <w:rPr>
          <w:rFonts w:ascii="Times New Roman" w:hAnsi="Times New Roman" w:cs="Times New Roman"/>
          <w:strike/>
          <w:sz w:val="28"/>
          <w:szCs w:val="28"/>
        </w:rPr>
      </w:pPr>
    </w:p>
    <w:p w:rsidR="008E5232" w:rsidRPr="00025628" w:rsidRDefault="008E5232" w:rsidP="008E5232">
      <w:pPr>
        <w:autoSpaceDE w:val="0"/>
        <w:ind w:firstLine="426"/>
        <w:jc w:val="center"/>
        <w:rPr>
          <w:b/>
          <w:bCs/>
          <w:sz w:val="28"/>
          <w:szCs w:val="28"/>
        </w:rPr>
      </w:pPr>
      <w:r w:rsidRPr="00025628">
        <w:rPr>
          <w:b/>
          <w:bCs/>
          <w:sz w:val="28"/>
          <w:szCs w:val="28"/>
        </w:rPr>
        <w:lastRenderedPageBreak/>
        <w:t>Требования к помещениям, в которых предоставляются муниципальные услуги</w:t>
      </w:r>
    </w:p>
    <w:p w:rsidR="00FA28EF" w:rsidRPr="00025628" w:rsidRDefault="00FA28EF" w:rsidP="00FA28E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2.22.Сведения о требованиях к помещениям, в которых предоставляется муниципальная услуга, размещаются на официальном сайте, а также на ЕПГУ (при наличии технической возможности).</w:t>
      </w:r>
    </w:p>
    <w:p w:rsidR="008E5232" w:rsidRPr="00025628" w:rsidRDefault="008E5232" w:rsidP="008E5232">
      <w:pPr>
        <w:pStyle w:val="ConsPlusNormal"/>
        <w:jc w:val="both"/>
        <w:rPr>
          <w:rFonts w:ascii="Times New Roman" w:hAnsi="Times New Roman" w:cs="Times New Roman"/>
          <w:sz w:val="28"/>
          <w:szCs w:val="28"/>
        </w:rPr>
      </w:pPr>
    </w:p>
    <w:p w:rsidR="008E5232" w:rsidRPr="00025628" w:rsidRDefault="008E5232" w:rsidP="008E5232">
      <w:pPr>
        <w:pStyle w:val="ConsPlusNormal"/>
        <w:ind w:firstLine="426"/>
        <w:jc w:val="center"/>
        <w:outlineLvl w:val="2"/>
        <w:rPr>
          <w:rFonts w:ascii="Times New Roman" w:hAnsi="Times New Roman" w:cs="Times New Roman"/>
          <w:b/>
          <w:strike/>
          <w:sz w:val="28"/>
          <w:szCs w:val="28"/>
        </w:rPr>
      </w:pPr>
      <w:r w:rsidRPr="00025628">
        <w:rPr>
          <w:rFonts w:ascii="Times New Roman" w:hAnsi="Times New Roman" w:cs="Times New Roman"/>
          <w:b/>
          <w:sz w:val="28"/>
          <w:szCs w:val="28"/>
        </w:rPr>
        <w:t>Показатели доступности и качества муниципальной услуги</w:t>
      </w:r>
    </w:p>
    <w:p w:rsidR="002C104B" w:rsidRPr="00025628" w:rsidRDefault="002C104B" w:rsidP="002C104B">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2.23. Сведения о показателях качества и доступности муниципальной услуги размещаются на официальном сайте, а также на ЕПГУ (при наличии технической возможности).</w:t>
      </w:r>
    </w:p>
    <w:p w:rsidR="002C104B" w:rsidRPr="00025628" w:rsidRDefault="002C104B" w:rsidP="002C104B">
      <w:pPr>
        <w:autoSpaceDE w:val="0"/>
        <w:autoSpaceDN w:val="0"/>
        <w:adjustRightInd w:val="0"/>
        <w:ind w:firstLine="426"/>
        <w:jc w:val="both"/>
        <w:rPr>
          <w:sz w:val="24"/>
          <w:szCs w:val="24"/>
        </w:rPr>
      </w:pPr>
    </w:p>
    <w:p w:rsidR="008E5232" w:rsidRPr="00025628" w:rsidRDefault="008E5232" w:rsidP="008E5232">
      <w:pPr>
        <w:autoSpaceDE w:val="0"/>
        <w:jc w:val="center"/>
        <w:rPr>
          <w:b/>
          <w:bCs/>
          <w:sz w:val="28"/>
          <w:szCs w:val="28"/>
        </w:rPr>
      </w:pPr>
      <w:r w:rsidRPr="00025628">
        <w:rPr>
          <w:b/>
          <w:bCs/>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C104B" w:rsidRPr="00025628" w:rsidRDefault="002C104B" w:rsidP="002C104B">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2.24. Услуги, необходимые и обязательные для предоставления муниципальной услуги, отсутствуют.</w:t>
      </w:r>
    </w:p>
    <w:p w:rsidR="002C104B" w:rsidRPr="00025628" w:rsidRDefault="002C104B" w:rsidP="002C104B">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2.25. Информационная система, используемая для предоставления муниципальной услуги –</w:t>
      </w:r>
      <w:r w:rsidR="00D42F29">
        <w:rPr>
          <w:rFonts w:ascii="Times New Roman" w:hAnsi="Times New Roman" w:cs="Times New Roman"/>
          <w:sz w:val="28"/>
          <w:szCs w:val="28"/>
        </w:rPr>
        <w:t xml:space="preserve"> </w:t>
      </w:r>
      <w:r w:rsidRPr="00025628">
        <w:rPr>
          <w:rFonts w:ascii="Times New Roman" w:hAnsi="Times New Roman" w:cs="Times New Roman"/>
          <w:sz w:val="28"/>
          <w:szCs w:val="28"/>
        </w:rPr>
        <w:t>ЕПГУ.</w:t>
      </w:r>
    </w:p>
    <w:p w:rsidR="002C104B" w:rsidRPr="00025628" w:rsidRDefault="002C104B" w:rsidP="002C104B">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2.26.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8E5232" w:rsidRPr="00025628" w:rsidRDefault="008E5232" w:rsidP="008E5232">
      <w:pPr>
        <w:pStyle w:val="ConsPlusNormal"/>
        <w:ind w:firstLine="426"/>
        <w:jc w:val="center"/>
        <w:outlineLvl w:val="1"/>
        <w:rPr>
          <w:rFonts w:ascii="Times New Roman" w:hAnsi="Times New Roman" w:cs="Times New Roman"/>
          <w:sz w:val="28"/>
          <w:szCs w:val="28"/>
        </w:rPr>
      </w:pPr>
    </w:p>
    <w:p w:rsidR="008E5232" w:rsidRPr="00025628" w:rsidRDefault="008E5232" w:rsidP="008E5232">
      <w:pPr>
        <w:pStyle w:val="ConsPlusNormal"/>
        <w:ind w:firstLine="426"/>
        <w:jc w:val="center"/>
        <w:outlineLvl w:val="1"/>
        <w:rPr>
          <w:rFonts w:ascii="Times New Roman" w:hAnsi="Times New Roman" w:cs="Times New Roman"/>
          <w:b/>
          <w:sz w:val="28"/>
          <w:szCs w:val="28"/>
        </w:rPr>
      </w:pPr>
      <w:r w:rsidRPr="00025628">
        <w:rPr>
          <w:rFonts w:ascii="Times New Roman" w:hAnsi="Times New Roman" w:cs="Times New Roman"/>
          <w:b/>
          <w:sz w:val="28"/>
          <w:szCs w:val="28"/>
        </w:rPr>
        <w:t>III. Состав, последовательность и сроки выполнения</w:t>
      </w:r>
    </w:p>
    <w:p w:rsidR="008E5232" w:rsidRPr="00025628" w:rsidRDefault="008E5232" w:rsidP="008E5232">
      <w:pPr>
        <w:pStyle w:val="ConsPlusNormal"/>
        <w:ind w:firstLine="426"/>
        <w:jc w:val="center"/>
        <w:rPr>
          <w:rFonts w:ascii="Times New Roman" w:hAnsi="Times New Roman" w:cs="Times New Roman"/>
          <w:b/>
          <w:strike/>
          <w:sz w:val="28"/>
          <w:szCs w:val="28"/>
        </w:rPr>
      </w:pPr>
      <w:r w:rsidRPr="00025628">
        <w:rPr>
          <w:rFonts w:ascii="Times New Roman" w:hAnsi="Times New Roman" w:cs="Times New Roman"/>
          <w:b/>
          <w:sz w:val="28"/>
          <w:szCs w:val="28"/>
        </w:rPr>
        <w:t>административных процедур</w:t>
      </w:r>
    </w:p>
    <w:p w:rsidR="008E5232" w:rsidRPr="00025628" w:rsidRDefault="008E5232" w:rsidP="008E5232">
      <w:pPr>
        <w:pStyle w:val="ConsPlusNormal"/>
        <w:ind w:firstLine="426"/>
        <w:jc w:val="both"/>
        <w:rPr>
          <w:rFonts w:ascii="Times New Roman" w:hAnsi="Times New Roman" w:cs="Times New Roman"/>
          <w:b/>
          <w:strike/>
          <w:sz w:val="28"/>
          <w:szCs w:val="28"/>
        </w:rPr>
      </w:pPr>
    </w:p>
    <w:p w:rsidR="008E5232" w:rsidRPr="00025628" w:rsidRDefault="008E5232" w:rsidP="008E5232">
      <w:pPr>
        <w:autoSpaceDE w:val="0"/>
        <w:jc w:val="center"/>
        <w:rPr>
          <w:b/>
          <w:sz w:val="28"/>
          <w:szCs w:val="28"/>
        </w:rPr>
      </w:pPr>
      <w:r w:rsidRPr="00025628">
        <w:rPr>
          <w:b/>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2C104B" w:rsidRPr="00025628" w:rsidRDefault="002C104B" w:rsidP="002C104B">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3.1. Настоящий раздел содержит состав, последовательность и сроки выполнения административных процедур для варианта предоставления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2C104B" w:rsidRPr="00025628" w:rsidRDefault="002C104B" w:rsidP="002C104B">
      <w:pPr>
        <w:adjustRightInd w:val="0"/>
        <w:ind w:right="-2" w:firstLine="567"/>
        <w:jc w:val="both"/>
        <w:rPr>
          <w:sz w:val="28"/>
          <w:szCs w:val="28"/>
        </w:rPr>
      </w:pPr>
      <w:r w:rsidRPr="00025628">
        <w:rPr>
          <w:sz w:val="28"/>
          <w:szCs w:val="28"/>
        </w:rPr>
        <w:t xml:space="preserve">Варианты предоставления муниципальной услуги, необходимые для исправления опечаток и ошибок в выданном в результате предоставления </w:t>
      </w:r>
      <w:r w:rsidRPr="00025628">
        <w:rPr>
          <w:sz w:val="28"/>
          <w:szCs w:val="28"/>
        </w:rPr>
        <w:lastRenderedPageBreak/>
        <w:t>муниципальной услуги документе и для выдачи дубликата документа, выданного по результатам предоставления муниципальной услуги, отсутствуют.</w:t>
      </w:r>
    </w:p>
    <w:p w:rsidR="002C104B" w:rsidRPr="00025628" w:rsidRDefault="002C104B" w:rsidP="002C104B">
      <w:pPr>
        <w:ind w:firstLine="426"/>
        <w:jc w:val="both"/>
        <w:rPr>
          <w:rFonts w:eastAsia="Calibri"/>
          <w:bCs/>
          <w:sz w:val="28"/>
          <w:szCs w:val="28"/>
        </w:rPr>
      </w:pPr>
      <w:r w:rsidRPr="00025628">
        <w:rPr>
          <w:sz w:val="28"/>
          <w:szCs w:val="28"/>
        </w:rPr>
        <w:t xml:space="preserve">3.2. </w:t>
      </w:r>
      <w:r w:rsidRPr="00025628">
        <w:rPr>
          <w:rFonts w:eastAsia="Calibri"/>
          <w:bCs/>
          <w:sz w:val="28"/>
          <w:szCs w:val="28"/>
        </w:rPr>
        <w:t xml:space="preserve">Заявитель не позднее рабочего дня, предшествующего дню окончания срока предоставления муниципальной услуги,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 5 к Административному регламенту. </w:t>
      </w:r>
    </w:p>
    <w:p w:rsidR="002C104B" w:rsidRPr="00025628" w:rsidRDefault="002C104B" w:rsidP="002C104B">
      <w:pPr>
        <w:autoSpaceDE w:val="0"/>
        <w:autoSpaceDN w:val="0"/>
        <w:adjustRightInd w:val="0"/>
        <w:ind w:firstLine="426"/>
        <w:jc w:val="both"/>
        <w:rPr>
          <w:rFonts w:eastAsia="Calibri"/>
          <w:bCs/>
          <w:sz w:val="28"/>
          <w:szCs w:val="28"/>
        </w:rPr>
      </w:pPr>
      <w:r w:rsidRPr="00025628">
        <w:rPr>
          <w:rFonts w:eastAsia="Calibri"/>
          <w:bCs/>
          <w:sz w:val="28"/>
          <w:szCs w:val="28"/>
        </w:rPr>
        <w:t>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w:t>
      </w:r>
    </w:p>
    <w:p w:rsidR="002C104B" w:rsidRPr="00025628" w:rsidRDefault="002C104B" w:rsidP="002C104B">
      <w:pPr>
        <w:autoSpaceDE w:val="0"/>
        <w:autoSpaceDN w:val="0"/>
        <w:adjustRightInd w:val="0"/>
        <w:ind w:firstLine="426"/>
        <w:jc w:val="both"/>
        <w:rPr>
          <w:rFonts w:eastAsia="Calibri"/>
          <w:bCs/>
          <w:strike/>
          <w:sz w:val="28"/>
          <w:szCs w:val="28"/>
        </w:rPr>
      </w:pPr>
      <w:r w:rsidRPr="00025628">
        <w:rPr>
          <w:rFonts w:eastAsia="Calibri"/>
          <w:bCs/>
          <w:sz w:val="28"/>
          <w:szCs w:val="28"/>
        </w:rPr>
        <w:t>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 6 к</w:t>
      </w:r>
      <w:r w:rsidR="00E24E74" w:rsidRPr="00025628">
        <w:rPr>
          <w:rFonts w:eastAsia="Calibri"/>
          <w:bCs/>
          <w:sz w:val="28"/>
          <w:szCs w:val="28"/>
        </w:rPr>
        <w:t xml:space="preserve"> </w:t>
      </w:r>
      <w:r w:rsidRPr="00025628">
        <w:rPr>
          <w:rFonts w:eastAsia="Calibri"/>
          <w:bCs/>
          <w:sz w:val="28"/>
          <w:szCs w:val="28"/>
        </w:rPr>
        <w:t xml:space="preserve">Административному регламенту </w:t>
      </w:r>
      <w:r w:rsidRPr="00025628">
        <w:rPr>
          <w:rFonts w:eastAsia="Calibri"/>
          <w:sz w:val="28"/>
          <w:szCs w:val="28"/>
        </w:rPr>
        <w:t>способом, указанным заявителем в заявлении об оставлении заявления</w:t>
      </w:r>
      <w:r w:rsidR="00E24E74" w:rsidRPr="00025628">
        <w:rPr>
          <w:rFonts w:eastAsia="Calibri"/>
          <w:sz w:val="28"/>
          <w:szCs w:val="28"/>
        </w:rPr>
        <w:t xml:space="preserve"> </w:t>
      </w:r>
      <w:r w:rsidRPr="00025628">
        <w:rPr>
          <w:rFonts w:eastAsia="Calibri"/>
          <w:bCs/>
          <w:sz w:val="28"/>
          <w:szCs w:val="28"/>
        </w:rPr>
        <w:t>о предоставлении муниципальной услуги без рассмотрения</w:t>
      </w:r>
      <w:r w:rsidRPr="00025628">
        <w:rPr>
          <w:rFonts w:eastAsia="Calibri"/>
          <w:sz w:val="28"/>
          <w:szCs w:val="28"/>
        </w:rPr>
        <w:t xml:space="preserve">, </w:t>
      </w:r>
      <w:r w:rsidRPr="00025628">
        <w:rPr>
          <w:rFonts w:eastAsia="Calibri"/>
          <w:bCs/>
          <w:sz w:val="28"/>
          <w:szCs w:val="28"/>
        </w:rPr>
        <w:t>не позднее рабочего дня, следующего за днем регистрации данного</w:t>
      </w:r>
      <w:r w:rsidR="00E24E74" w:rsidRPr="00025628">
        <w:rPr>
          <w:rFonts w:eastAsia="Calibri"/>
          <w:bCs/>
          <w:sz w:val="28"/>
          <w:szCs w:val="28"/>
        </w:rPr>
        <w:t xml:space="preserve"> </w:t>
      </w:r>
      <w:r w:rsidRPr="00025628">
        <w:rPr>
          <w:rFonts w:eastAsia="Calibri"/>
          <w:sz w:val="28"/>
          <w:szCs w:val="28"/>
        </w:rPr>
        <w:t xml:space="preserve">заявления в уполномоченном органе. </w:t>
      </w:r>
    </w:p>
    <w:p w:rsidR="002C104B" w:rsidRPr="00025628" w:rsidRDefault="002C104B" w:rsidP="002C104B">
      <w:pPr>
        <w:ind w:firstLine="426"/>
        <w:jc w:val="both"/>
        <w:rPr>
          <w:rFonts w:eastAsia="Tahoma"/>
          <w:bCs/>
          <w:sz w:val="28"/>
          <w:szCs w:val="28"/>
          <w:lang w:bidi="ru-RU"/>
        </w:rPr>
      </w:pPr>
      <w:r w:rsidRPr="00025628">
        <w:rPr>
          <w:rFonts w:eastAsia="Tahoma"/>
          <w:bCs/>
          <w:sz w:val="28"/>
          <w:szCs w:val="28"/>
          <w:lang w:bidi="ru-RU"/>
        </w:rPr>
        <w:t xml:space="preserve">Оставление заявления </w:t>
      </w:r>
      <w:r w:rsidRPr="00025628">
        <w:rPr>
          <w:rFonts w:eastAsia="Calibri"/>
          <w:bCs/>
          <w:sz w:val="28"/>
          <w:szCs w:val="28"/>
        </w:rPr>
        <w:t xml:space="preserve">о предоставлении муниципальной услуги </w:t>
      </w:r>
      <w:r w:rsidRPr="00025628">
        <w:rPr>
          <w:rFonts w:eastAsia="Tahoma"/>
          <w:bCs/>
          <w:sz w:val="28"/>
          <w:szCs w:val="28"/>
          <w:lang w:bidi="ru-RU"/>
        </w:rPr>
        <w:t xml:space="preserve">без рассмотрения не препятствует повторному обращению заявителя в уполномоченный орган за предоставлением </w:t>
      </w:r>
      <w:r w:rsidRPr="00025628">
        <w:rPr>
          <w:rFonts w:eastAsia="Calibri"/>
          <w:bCs/>
          <w:sz w:val="28"/>
          <w:szCs w:val="28"/>
        </w:rPr>
        <w:t>муниципальной</w:t>
      </w:r>
      <w:r w:rsidR="00E24E74" w:rsidRPr="00025628">
        <w:rPr>
          <w:rFonts w:eastAsia="Calibri"/>
          <w:bCs/>
          <w:sz w:val="28"/>
          <w:szCs w:val="28"/>
        </w:rPr>
        <w:t xml:space="preserve"> </w:t>
      </w:r>
      <w:r w:rsidRPr="00025628">
        <w:rPr>
          <w:rFonts w:eastAsia="Tahoma"/>
          <w:bCs/>
          <w:sz w:val="28"/>
          <w:szCs w:val="28"/>
          <w:lang w:bidi="ru-RU"/>
        </w:rPr>
        <w:t>услуги.</w:t>
      </w:r>
    </w:p>
    <w:p w:rsidR="002C104B" w:rsidRPr="00025628" w:rsidRDefault="002C104B" w:rsidP="002C104B">
      <w:pPr>
        <w:pStyle w:val="ConsPlusNormal"/>
        <w:contextualSpacing/>
        <w:jc w:val="both"/>
        <w:rPr>
          <w:rFonts w:ascii="Times New Roman" w:hAnsi="Times New Roman" w:cs="Times New Roman"/>
          <w:b/>
          <w:sz w:val="24"/>
          <w:szCs w:val="24"/>
        </w:rPr>
      </w:pPr>
    </w:p>
    <w:p w:rsidR="008E5232" w:rsidRPr="00025628" w:rsidRDefault="008E5232" w:rsidP="008E5232">
      <w:pPr>
        <w:autoSpaceDE w:val="0"/>
        <w:ind w:firstLine="426"/>
        <w:jc w:val="center"/>
        <w:rPr>
          <w:b/>
          <w:bCs/>
          <w:strike/>
          <w:sz w:val="28"/>
          <w:szCs w:val="28"/>
        </w:rPr>
      </w:pPr>
      <w:r w:rsidRPr="00025628">
        <w:rPr>
          <w:b/>
          <w:bCs/>
          <w:sz w:val="28"/>
          <w:szCs w:val="28"/>
        </w:rPr>
        <w:t>Описание административной процедуры профилирования заявителя</w:t>
      </w:r>
    </w:p>
    <w:p w:rsidR="008E5232" w:rsidRPr="00025628" w:rsidRDefault="008E5232" w:rsidP="008E5232">
      <w:pPr>
        <w:pStyle w:val="ConsPlusNormal"/>
        <w:ind w:firstLine="709"/>
        <w:jc w:val="both"/>
        <w:rPr>
          <w:rFonts w:ascii="Times New Roman" w:hAnsi="Times New Roman" w:cs="Times New Roman"/>
          <w:b/>
          <w:sz w:val="28"/>
          <w:szCs w:val="28"/>
        </w:rPr>
      </w:pPr>
      <w:r w:rsidRPr="00025628">
        <w:rPr>
          <w:rFonts w:ascii="Times New Roman" w:hAnsi="Times New Roman" w:cs="Times New Roman"/>
          <w:sz w:val="28"/>
          <w:szCs w:val="28"/>
        </w:rPr>
        <w:t>3.3. Муниципальная услуга предоставляется заявителю исходя из признаков заявителя, которые определяются путем профилирования, осуществляемого в соответствии с настоящим Административным регламентом.</w:t>
      </w:r>
    </w:p>
    <w:p w:rsidR="008E5232" w:rsidRPr="00025628" w:rsidRDefault="008E5232" w:rsidP="008E5232">
      <w:pPr>
        <w:pStyle w:val="ConsPlusNormal"/>
        <w:ind w:firstLine="426"/>
        <w:jc w:val="center"/>
        <w:outlineLvl w:val="2"/>
        <w:rPr>
          <w:rFonts w:ascii="Times New Roman" w:hAnsi="Times New Roman" w:cs="Times New Roman"/>
          <w:b/>
          <w:sz w:val="28"/>
          <w:szCs w:val="28"/>
        </w:rPr>
      </w:pPr>
    </w:p>
    <w:p w:rsidR="008E5232" w:rsidRPr="00025628" w:rsidRDefault="008E5232" w:rsidP="008E5232">
      <w:pPr>
        <w:autoSpaceDE w:val="0"/>
        <w:jc w:val="center"/>
        <w:rPr>
          <w:sz w:val="28"/>
          <w:szCs w:val="28"/>
        </w:rPr>
      </w:pPr>
      <w:r w:rsidRPr="00025628">
        <w:rPr>
          <w:b/>
          <w:bCs/>
          <w:sz w:val="28"/>
          <w:szCs w:val="28"/>
        </w:rPr>
        <w:t>Подразделы, содержащие описание вариантов предоставления муниципальной услуги</w:t>
      </w:r>
    </w:p>
    <w:p w:rsidR="008E5232" w:rsidRPr="00025628" w:rsidRDefault="008E5232" w:rsidP="008E5232">
      <w:pPr>
        <w:jc w:val="both"/>
        <w:rPr>
          <w:b/>
          <w:bCs/>
          <w:sz w:val="28"/>
          <w:szCs w:val="28"/>
        </w:rPr>
      </w:pPr>
    </w:p>
    <w:p w:rsidR="008E5232" w:rsidRPr="00025628" w:rsidRDefault="008E5232" w:rsidP="008E5232">
      <w:pPr>
        <w:ind w:firstLine="426"/>
        <w:jc w:val="center"/>
        <w:rPr>
          <w:b/>
          <w:bCs/>
          <w:sz w:val="28"/>
          <w:szCs w:val="28"/>
        </w:rPr>
      </w:pPr>
      <w:r w:rsidRPr="00025628">
        <w:rPr>
          <w:b/>
          <w:bCs/>
          <w:sz w:val="28"/>
          <w:szCs w:val="28"/>
        </w:rPr>
        <w:t>Прием запроса и документов и (или) информации, необходимых</w:t>
      </w:r>
    </w:p>
    <w:p w:rsidR="008E5232" w:rsidRPr="00025628" w:rsidRDefault="008E5232" w:rsidP="008E5232">
      <w:pPr>
        <w:ind w:firstLine="426"/>
        <w:jc w:val="center"/>
        <w:rPr>
          <w:sz w:val="28"/>
          <w:szCs w:val="28"/>
        </w:rPr>
      </w:pPr>
      <w:r w:rsidRPr="00025628">
        <w:rPr>
          <w:b/>
          <w:bCs/>
          <w:sz w:val="28"/>
          <w:szCs w:val="28"/>
        </w:rPr>
        <w:t xml:space="preserve">для предоставления </w:t>
      </w:r>
      <w:r w:rsidRPr="00025628">
        <w:rPr>
          <w:b/>
          <w:sz w:val="28"/>
          <w:szCs w:val="28"/>
        </w:rPr>
        <w:t xml:space="preserve">муниципальной </w:t>
      </w:r>
      <w:r w:rsidRPr="00025628">
        <w:rPr>
          <w:b/>
          <w:bCs/>
          <w:sz w:val="28"/>
          <w:szCs w:val="28"/>
        </w:rPr>
        <w:t>услуги</w:t>
      </w:r>
    </w:p>
    <w:p w:rsidR="001C55A3" w:rsidRPr="00025628" w:rsidRDefault="001C55A3" w:rsidP="001C55A3">
      <w:pPr>
        <w:ind w:firstLine="426"/>
        <w:jc w:val="both"/>
        <w:rPr>
          <w:sz w:val="28"/>
          <w:szCs w:val="28"/>
        </w:rPr>
      </w:pPr>
      <w:r w:rsidRPr="00025628">
        <w:rPr>
          <w:sz w:val="28"/>
          <w:szCs w:val="28"/>
        </w:rPr>
        <w:t xml:space="preserve">3.4. Основанием для начала административной процедуры является поступление в </w:t>
      </w:r>
      <w:r w:rsidRPr="00025628">
        <w:rPr>
          <w:rFonts w:eastAsia="Calibri"/>
          <w:sz w:val="28"/>
          <w:szCs w:val="28"/>
        </w:rPr>
        <w:t>уполномоченный орган</w:t>
      </w:r>
      <w:r w:rsidRPr="00025628">
        <w:rPr>
          <w:sz w:val="28"/>
          <w:szCs w:val="28"/>
        </w:rPr>
        <w:t xml:space="preserve">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по рекомендуемой форме согласно Приложению № 1 к Административному регламенту и документов, предусмотренных </w:t>
      </w:r>
      <w:r w:rsidRPr="00025628">
        <w:rPr>
          <w:rFonts w:eastAsia="Calibri"/>
          <w:bCs/>
          <w:sz w:val="28"/>
          <w:szCs w:val="28"/>
        </w:rPr>
        <w:t>подпунктами «б» – «д» пункта 3.5, пунктом 3.6</w:t>
      </w:r>
      <w:r w:rsidRPr="00025628">
        <w:rPr>
          <w:sz w:val="28"/>
          <w:szCs w:val="28"/>
        </w:rPr>
        <w:t xml:space="preserve"> Административного регламента, одним из следующих способов:</w:t>
      </w:r>
    </w:p>
    <w:p w:rsidR="001C55A3" w:rsidRPr="00025628" w:rsidRDefault="001C55A3" w:rsidP="001C55A3">
      <w:pPr>
        <w:ind w:firstLine="426"/>
        <w:jc w:val="both"/>
        <w:rPr>
          <w:sz w:val="28"/>
          <w:szCs w:val="28"/>
        </w:rPr>
      </w:pPr>
      <w:r w:rsidRPr="00025628">
        <w:rPr>
          <w:sz w:val="28"/>
          <w:szCs w:val="28"/>
        </w:rPr>
        <w:t xml:space="preserve">а) в электронной форме посредством ЕПГУ. </w:t>
      </w:r>
    </w:p>
    <w:p w:rsidR="001C55A3" w:rsidRPr="00025628" w:rsidRDefault="001C55A3" w:rsidP="001C55A3">
      <w:pPr>
        <w:ind w:firstLine="426"/>
        <w:jc w:val="both"/>
        <w:rPr>
          <w:sz w:val="28"/>
          <w:szCs w:val="28"/>
        </w:rPr>
      </w:pPr>
      <w:r w:rsidRPr="00025628">
        <w:rPr>
          <w:sz w:val="28"/>
          <w:szCs w:val="28"/>
        </w:rPr>
        <w:t xml:space="preserve">В случае представления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прилагаемых к нему </w:t>
      </w:r>
      <w:r w:rsidRPr="00025628">
        <w:rPr>
          <w:sz w:val="28"/>
          <w:szCs w:val="28"/>
        </w:rPr>
        <w:lastRenderedPageBreak/>
        <w:t xml:space="preserve">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 использованием интерактивной формы в электронном виде. </w:t>
      </w:r>
    </w:p>
    <w:p w:rsidR="001C55A3" w:rsidRPr="00025628" w:rsidRDefault="001C55A3" w:rsidP="001C55A3">
      <w:pPr>
        <w:ind w:firstLine="426"/>
        <w:jc w:val="both"/>
        <w:rPr>
          <w:sz w:val="28"/>
          <w:szCs w:val="28"/>
        </w:rPr>
      </w:pPr>
      <w:r w:rsidRPr="00025628">
        <w:rPr>
          <w:sz w:val="28"/>
          <w:szCs w:val="28"/>
        </w:rPr>
        <w:t>Заявление о предоставлении разрешения на отклонение от</w:t>
      </w:r>
      <w:r w:rsidR="00D42F29">
        <w:rPr>
          <w:sz w:val="28"/>
          <w:szCs w:val="28"/>
        </w:rPr>
        <w:t xml:space="preserve"> </w:t>
      </w:r>
      <w:r w:rsidRPr="00025628">
        <w:rPr>
          <w:sz w:val="28"/>
          <w:szCs w:val="28"/>
        </w:rPr>
        <w:t>предельных параметров разрешенного строительства, реконструкции объекта капитального строительства</w:t>
      </w:r>
      <w:r w:rsidR="00D42F29">
        <w:rPr>
          <w:sz w:val="28"/>
          <w:szCs w:val="28"/>
        </w:rPr>
        <w:t xml:space="preserve"> </w:t>
      </w:r>
      <w:r w:rsidRPr="00025628">
        <w:rPr>
          <w:sz w:val="28"/>
          <w:szCs w:val="28"/>
        </w:rPr>
        <w:t>направляется заявителем или его представителем вместе с прикрепленными электронными документами, указанными в подпунктах «в» – «д» пункта 3.5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w:t>
      </w:r>
      <w:r w:rsidR="00D42F29">
        <w:rPr>
          <w:sz w:val="28"/>
          <w:szCs w:val="28"/>
        </w:rPr>
        <w:t xml:space="preserve"> </w:t>
      </w:r>
      <w:r w:rsidRPr="00025628">
        <w:rPr>
          <w:sz w:val="28"/>
          <w:szCs w:val="28"/>
        </w:rPr>
        <w:t>6</w:t>
      </w:r>
      <w:r w:rsidR="00D42F29">
        <w:rPr>
          <w:sz w:val="28"/>
          <w:szCs w:val="28"/>
        </w:rPr>
        <w:t xml:space="preserve"> </w:t>
      </w:r>
      <w:r w:rsidRPr="00025628">
        <w:rPr>
          <w:sz w:val="28"/>
          <w:szCs w:val="28"/>
        </w:rPr>
        <w:t>апреля  2011  года  № 63-ФЗ  «Об электронной подписи» (далее – Федеральный закон № 63-ФЗ), а также при наличии у владельца сертификата ключа проверки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1C55A3" w:rsidRPr="00025628" w:rsidRDefault="001C55A3" w:rsidP="001C55A3">
      <w:pPr>
        <w:ind w:firstLine="426"/>
        <w:jc w:val="both"/>
        <w:rPr>
          <w:sz w:val="28"/>
          <w:szCs w:val="28"/>
        </w:rPr>
      </w:pPr>
      <w:r w:rsidRPr="00025628">
        <w:rPr>
          <w:sz w:val="28"/>
          <w:szCs w:val="28"/>
        </w:rPr>
        <w:t xml:space="preserve">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 1376 «Об утверждении Правил организации </w:t>
      </w:r>
      <w:r w:rsidRPr="00025628">
        <w:rPr>
          <w:sz w:val="28"/>
          <w:szCs w:val="28"/>
        </w:rPr>
        <w:lastRenderedPageBreak/>
        <w:t>деятельности многофункциональных центров предоставления государственных и муниципальных услуг».</w:t>
      </w:r>
    </w:p>
    <w:p w:rsidR="001C55A3" w:rsidRPr="00025628" w:rsidRDefault="001C55A3" w:rsidP="001C55A3">
      <w:pPr>
        <w:ind w:firstLine="426"/>
        <w:jc w:val="both"/>
        <w:rPr>
          <w:sz w:val="28"/>
          <w:szCs w:val="28"/>
        </w:rPr>
      </w:pPr>
      <w:r w:rsidRPr="00025628">
        <w:rPr>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1C55A3" w:rsidRPr="00025628" w:rsidRDefault="001C55A3" w:rsidP="001C55A3">
      <w:pPr>
        <w:ind w:firstLine="426"/>
        <w:jc w:val="both"/>
        <w:rPr>
          <w:sz w:val="28"/>
          <w:szCs w:val="28"/>
        </w:rPr>
      </w:pPr>
      <w:r w:rsidRPr="00025628">
        <w:rPr>
          <w:sz w:val="28"/>
          <w:szCs w:val="28"/>
        </w:rPr>
        <w:t xml:space="preserve">3.5. Исчерпывающий перечень документов, необходимых для предоставления муниципальной услуги, которые представляются заявителем самостоятельно: </w:t>
      </w:r>
    </w:p>
    <w:p w:rsidR="00E53D0F" w:rsidRPr="00025628" w:rsidRDefault="00E53D0F" w:rsidP="00E53D0F">
      <w:pPr>
        <w:ind w:firstLine="426"/>
        <w:jc w:val="both"/>
        <w:rPr>
          <w:sz w:val="28"/>
          <w:szCs w:val="28"/>
        </w:rPr>
      </w:pPr>
      <w:r w:rsidRPr="00025628">
        <w:rPr>
          <w:sz w:val="28"/>
          <w:szCs w:val="28"/>
        </w:rPr>
        <w:t>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В случае представления заявления в электронной форме посредством ЕПГУ в соответствии с подпунктом «а» пункта 3.4 Административного регламента заявление заполняются путем внесения соответствующих сведений в интерактивную форму на ЕПГУ;</w:t>
      </w:r>
    </w:p>
    <w:p w:rsidR="00E53D0F" w:rsidRPr="00025628" w:rsidRDefault="00E53D0F" w:rsidP="00E53D0F">
      <w:pPr>
        <w:ind w:firstLine="426"/>
        <w:jc w:val="both"/>
        <w:rPr>
          <w:sz w:val="28"/>
          <w:szCs w:val="28"/>
        </w:rPr>
      </w:pPr>
      <w:r w:rsidRPr="00025628">
        <w:rPr>
          <w:sz w:val="28"/>
          <w:szCs w:val="28"/>
        </w:rPr>
        <w:t xml:space="preserve">б) документ, удостоверяющий личность заявителя или представителя,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3.4 Административного регламента представление указанного документа не требуется; </w:t>
      </w:r>
    </w:p>
    <w:p w:rsidR="00E53D0F" w:rsidRPr="00025628" w:rsidRDefault="00E53D0F" w:rsidP="00E53D0F">
      <w:pPr>
        <w:ind w:firstLine="426"/>
        <w:jc w:val="both"/>
        <w:rPr>
          <w:sz w:val="28"/>
          <w:szCs w:val="28"/>
        </w:rPr>
      </w:pPr>
      <w:r w:rsidRPr="00025628">
        <w:rPr>
          <w:sz w:val="28"/>
          <w:szCs w:val="28"/>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3.4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53D0F" w:rsidRPr="00025628" w:rsidRDefault="00E53D0F" w:rsidP="00E53D0F">
      <w:pPr>
        <w:ind w:firstLine="426"/>
        <w:jc w:val="both"/>
        <w:rPr>
          <w:sz w:val="28"/>
          <w:szCs w:val="28"/>
        </w:rPr>
      </w:pPr>
      <w:r w:rsidRPr="00025628">
        <w:rPr>
          <w:sz w:val="28"/>
          <w:szCs w:val="28"/>
        </w:rPr>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E53D0F" w:rsidRPr="00025628" w:rsidRDefault="00E53D0F" w:rsidP="00E53D0F">
      <w:pPr>
        <w:ind w:firstLine="426"/>
        <w:jc w:val="both"/>
        <w:rPr>
          <w:sz w:val="28"/>
          <w:szCs w:val="28"/>
        </w:rPr>
      </w:pPr>
      <w:r w:rsidRPr="00025628">
        <w:rPr>
          <w:sz w:val="28"/>
          <w:szCs w:val="28"/>
        </w:rPr>
        <w:t xml:space="preserve">д) нотариально заверенное согласие всех правообладателей объекта недвижимости, в отношении которого запрашивается разрешение на </w:t>
      </w:r>
      <w:r w:rsidRPr="00025628">
        <w:rPr>
          <w:sz w:val="28"/>
          <w:szCs w:val="28"/>
        </w:rPr>
        <w:lastRenderedPageBreak/>
        <w:t>отклонение от предельных параметров разрешенного строительства, реконструкции объекта капитального строительства.</w:t>
      </w:r>
    </w:p>
    <w:p w:rsidR="001C55A3" w:rsidRPr="00025628" w:rsidRDefault="001C55A3" w:rsidP="001C55A3">
      <w:pPr>
        <w:ind w:firstLine="426"/>
        <w:jc w:val="both"/>
        <w:rPr>
          <w:sz w:val="28"/>
          <w:szCs w:val="28"/>
        </w:rPr>
      </w:pPr>
      <w:r w:rsidRPr="00025628">
        <w:rPr>
          <w:sz w:val="28"/>
          <w:szCs w:val="28"/>
        </w:rPr>
        <w:t>3.6.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rsidR="001C55A3" w:rsidRPr="00025628" w:rsidRDefault="001C55A3" w:rsidP="001C55A3">
      <w:pPr>
        <w:ind w:firstLine="426"/>
        <w:jc w:val="both"/>
        <w:rPr>
          <w:sz w:val="28"/>
          <w:szCs w:val="28"/>
        </w:rPr>
      </w:pPr>
      <w:r w:rsidRPr="00025628">
        <w:rPr>
          <w:sz w:val="28"/>
          <w:szCs w:val="28"/>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C55A3" w:rsidRPr="00025628" w:rsidRDefault="001C55A3" w:rsidP="001C55A3">
      <w:pPr>
        <w:ind w:firstLine="426"/>
        <w:jc w:val="both"/>
        <w:rPr>
          <w:sz w:val="28"/>
          <w:szCs w:val="28"/>
        </w:rPr>
      </w:pPr>
      <w:r w:rsidRPr="00025628">
        <w:rPr>
          <w:sz w:val="28"/>
          <w:szCs w:val="28"/>
        </w:rPr>
        <w:t>б) сведения из Единого государственного реестра недвижимости об объектах недвижимости, об основных характеристиках и зарегистрированных правах на объекты недвижимости.</w:t>
      </w:r>
    </w:p>
    <w:p w:rsidR="001C55A3" w:rsidRPr="00025628" w:rsidRDefault="001C55A3" w:rsidP="001C55A3">
      <w:pPr>
        <w:ind w:firstLine="426"/>
        <w:jc w:val="both"/>
        <w:rPr>
          <w:sz w:val="28"/>
          <w:szCs w:val="28"/>
        </w:rPr>
      </w:pPr>
      <w:r w:rsidRPr="00025628">
        <w:rPr>
          <w:sz w:val="28"/>
          <w:szCs w:val="28"/>
        </w:rPr>
        <w:t>3.7. Сведения, позволяющие идентифицировать заявителя, содержатся в документе, предусмотренном подпунктом «б» пункта 3.5. Административного регламента.</w:t>
      </w:r>
    </w:p>
    <w:p w:rsidR="001C55A3" w:rsidRPr="00025628" w:rsidRDefault="001C55A3" w:rsidP="001C55A3">
      <w:pPr>
        <w:ind w:firstLine="426"/>
        <w:jc w:val="both"/>
        <w:rPr>
          <w:sz w:val="28"/>
          <w:szCs w:val="28"/>
        </w:rPr>
      </w:pPr>
      <w:r w:rsidRPr="00025628">
        <w:rPr>
          <w:sz w:val="28"/>
          <w:szCs w:val="28"/>
        </w:rPr>
        <w:t>Сведения, позволяющие идентифицировать представителя, содержатся в документах, предусмотренных подпунктами «б», «в» пункта 3.5 Административного регламента.</w:t>
      </w:r>
    </w:p>
    <w:p w:rsidR="001C55A3" w:rsidRPr="00025628" w:rsidRDefault="001C55A3" w:rsidP="001C55A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3.8.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1C55A3" w:rsidRPr="00025628" w:rsidRDefault="001C55A3" w:rsidP="001C55A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представлено в орган местного самоуправления, в полномочия которого не входит предоставление услуги; </w:t>
      </w:r>
    </w:p>
    <w:p w:rsidR="001C55A3" w:rsidRPr="00025628" w:rsidRDefault="001C55A3" w:rsidP="001C55A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б) неполное заполнение полей в форме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в интерактивной форме заявления на ЕПГУ; </w:t>
      </w:r>
    </w:p>
    <w:p w:rsidR="001C55A3" w:rsidRPr="00025628" w:rsidRDefault="001C55A3" w:rsidP="001C55A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в) представление неполного комплекта документов, указанных в пункте 3.5 Административного регламента; </w:t>
      </w:r>
    </w:p>
    <w:p w:rsidR="001C55A3" w:rsidRPr="00025628" w:rsidRDefault="001C55A3" w:rsidP="001C55A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1C55A3" w:rsidRPr="00025628" w:rsidRDefault="001C55A3" w:rsidP="001C55A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C55A3" w:rsidRPr="00025628" w:rsidRDefault="001C55A3" w:rsidP="001C55A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1C55A3" w:rsidRPr="00025628" w:rsidRDefault="001C55A3" w:rsidP="001C55A3">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ж) выявлено несоблюдение установленных статьей 11 Федерального </w:t>
      </w:r>
      <w:r w:rsidRPr="00025628">
        <w:rPr>
          <w:rFonts w:ascii="Times New Roman" w:hAnsi="Times New Roman" w:cs="Times New Roman"/>
          <w:sz w:val="28"/>
          <w:szCs w:val="28"/>
        </w:rPr>
        <w:lastRenderedPageBreak/>
        <w:t>закона № 63-ФЗ условий признания квалифицированной электронной подписи действительной в документах, представленных в электронной форме.</w:t>
      </w:r>
    </w:p>
    <w:p w:rsidR="001C55A3" w:rsidRPr="00025628" w:rsidRDefault="001C55A3" w:rsidP="001C55A3">
      <w:pPr>
        <w:ind w:firstLine="426"/>
        <w:jc w:val="both"/>
        <w:rPr>
          <w:sz w:val="28"/>
          <w:szCs w:val="28"/>
        </w:rPr>
      </w:pPr>
      <w:r w:rsidRPr="00025628">
        <w:rPr>
          <w:sz w:val="28"/>
          <w:szCs w:val="28"/>
        </w:rPr>
        <w:t>3.9.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E53D0F" w:rsidRPr="00025628" w:rsidRDefault="00E53D0F" w:rsidP="00E53D0F">
      <w:pPr>
        <w:autoSpaceDE w:val="0"/>
        <w:ind w:firstLine="709"/>
        <w:jc w:val="both"/>
        <w:rPr>
          <w:sz w:val="28"/>
          <w:szCs w:val="28"/>
        </w:rPr>
      </w:pPr>
      <w:r w:rsidRPr="00025628">
        <w:rPr>
          <w:bCs/>
          <w:sz w:val="28"/>
          <w:szCs w:val="28"/>
        </w:rPr>
        <w:t xml:space="preserve">Многофункциональный центр не участвует в </w:t>
      </w:r>
      <w:r w:rsidRPr="00025628">
        <w:rPr>
          <w:sz w:val="28"/>
          <w:szCs w:val="28"/>
        </w:rPr>
        <w:t>приеме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1C55A3" w:rsidRPr="00025628" w:rsidRDefault="001C55A3" w:rsidP="001C55A3">
      <w:pPr>
        <w:ind w:firstLine="426"/>
        <w:jc w:val="both"/>
        <w:rPr>
          <w:sz w:val="28"/>
          <w:szCs w:val="28"/>
        </w:rPr>
      </w:pPr>
      <w:r w:rsidRPr="00025628">
        <w:rPr>
          <w:sz w:val="28"/>
          <w:szCs w:val="28"/>
        </w:rPr>
        <w:t xml:space="preserve">3.10. Возможность получения муниципальной услуги по экстерриториальному принципу отсутствует. </w:t>
      </w:r>
    </w:p>
    <w:p w:rsidR="001C55A3" w:rsidRPr="00025628" w:rsidRDefault="001C55A3" w:rsidP="001C55A3">
      <w:pPr>
        <w:ind w:firstLine="426"/>
        <w:jc w:val="both"/>
        <w:rPr>
          <w:sz w:val="28"/>
          <w:szCs w:val="28"/>
        </w:rPr>
      </w:pPr>
      <w:r w:rsidRPr="00025628">
        <w:rPr>
          <w:sz w:val="28"/>
          <w:szCs w:val="28"/>
        </w:rPr>
        <w:t xml:space="preserve">3.11. Заявление и документы, предусмотренные подпунктами </w:t>
      </w:r>
      <w:r w:rsidRPr="00025628">
        <w:rPr>
          <w:rFonts w:eastAsia="Calibri"/>
          <w:bCs/>
          <w:sz w:val="28"/>
          <w:szCs w:val="28"/>
        </w:rPr>
        <w:t>«б» – «д» пункта 3.5, пунктом</w:t>
      </w:r>
      <w:r w:rsidR="00E53D0F" w:rsidRPr="00025628">
        <w:rPr>
          <w:rFonts w:eastAsia="Calibri"/>
          <w:bCs/>
          <w:sz w:val="28"/>
          <w:szCs w:val="28"/>
        </w:rPr>
        <w:t xml:space="preserve"> </w:t>
      </w:r>
      <w:r w:rsidRPr="00025628">
        <w:rPr>
          <w:rFonts w:eastAsia="Calibri"/>
          <w:bCs/>
          <w:sz w:val="28"/>
          <w:szCs w:val="28"/>
        </w:rPr>
        <w:t>3.6</w:t>
      </w:r>
      <w:r w:rsidRPr="00025628">
        <w:rPr>
          <w:sz w:val="28"/>
          <w:szCs w:val="28"/>
        </w:rPr>
        <w:t xml:space="preserve"> Административного регламента, направленные одним из способов, указанных в пункте3.4 Административного регламента, принимаются должностным лицом структурного подразделения </w:t>
      </w:r>
      <w:r w:rsidRPr="00025628">
        <w:rPr>
          <w:rFonts w:eastAsia="Calibri"/>
          <w:sz w:val="28"/>
          <w:szCs w:val="28"/>
        </w:rPr>
        <w:t>уполномоченного органа</w:t>
      </w:r>
      <w:r w:rsidRPr="00025628">
        <w:rPr>
          <w:sz w:val="28"/>
          <w:szCs w:val="28"/>
        </w:rPr>
        <w:t>, ответственным за делопроизводство, или регистрируются в автоматическом режиме.</w:t>
      </w:r>
    </w:p>
    <w:p w:rsidR="001C55A3" w:rsidRPr="00025628" w:rsidRDefault="001C55A3" w:rsidP="001C55A3">
      <w:pPr>
        <w:ind w:firstLine="426"/>
        <w:jc w:val="both"/>
        <w:rPr>
          <w:sz w:val="28"/>
          <w:szCs w:val="28"/>
        </w:rPr>
      </w:pPr>
      <w:r w:rsidRPr="00025628">
        <w:rPr>
          <w:sz w:val="28"/>
          <w:szCs w:val="28"/>
        </w:rPr>
        <w:t xml:space="preserve">Заявление и документы, предусмотренные подпунктами </w:t>
      </w:r>
      <w:r w:rsidRPr="00025628">
        <w:rPr>
          <w:rFonts w:eastAsia="Calibri"/>
          <w:bCs/>
          <w:sz w:val="28"/>
          <w:szCs w:val="28"/>
        </w:rPr>
        <w:t xml:space="preserve">«б» – «д» </w:t>
      </w:r>
      <w:r w:rsidR="00E53D0F" w:rsidRPr="00025628">
        <w:rPr>
          <w:rFonts w:eastAsia="Calibri"/>
          <w:bCs/>
          <w:sz w:val="28"/>
          <w:szCs w:val="28"/>
        </w:rPr>
        <w:t xml:space="preserve">                </w:t>
      </w:r>
      <w:r w:rsidRPr="00025628">
        <w:rPr>
          <w:rFonts w:eastAsia="Calibri"/>
          <w:bCs/>
          <w:sz w:val="28"/>
          <w:szCs w:val="28"/>
        </w:rPr>
        <w:t>пункта 3.5, пунктом 3.6</w:t>
      </w:r>
      <w:r w:rsidR="00E53D0F" w:rsidRPr="00025628">
        <w:rPr>
          <w:rFonts w:eastAsia="Calibri"/>
          <w:bCs/>
          <w:sz w:val="28"/>
          <w:szCs w:val="28"/>
        </w:rPr>
        <w:t xml:space="preserve"> </w:t>
      </w:r>
      <w:r w:rsidRPr="00025628">
        <w:rPr>
          <w:sz w:val="28"/>
          <w:szCs w:val="28"/>
        </w:rPr>
        <w:t xml:space="preserve">Административного регламента, направленные через многофункциональный центр, могут быть получены </w:t>
      </w:r>
      <w:r w:rsidRPr="00025628">
        <w:rPr>
          <w:rFonts w:eastAsia="Calibri"/>
          <w:sz w:val="28"/>
          <w:szCs w:val="28"/>
        </w:rPr>
        <w:t>уполномоченным органом</w:t>
      </w:r>
      <w:r w:rsidRPr="00025628">
        <w:rPr>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025628">
        <w:rPr>
          <w:bCs/>
          <w:sz w:val="28"/>
          <w:szCs w:val="28"/>
        </w:rPr>
        <w:t xml:space="preserve">Федерального закона </w:t>
      </w:r>
      <w:r w:rsidR="00E53D0F" w:rsidRPr="00025628">
        <w:rPr>
          <w:bCs/>
          <w:sz w:val="28"/>
          <w:szCs w:val="28"/>
        </w:rPr>
        <w:t xml:space="preserve">             </w:t>
      </w:r>
      <w:r w:rsidRPr="00025628">
        <w:rPr>
          <w:bCs/>
          <w:sz w:val="28"/>
          <w:szCs w:val="28"/>
        </w:rPr>
        <w:t>№</w:t>
      </w:r>
      <w:r w:rsidR="00E53D0F" w:rsidRPr="00025628">
        <w:rPr>
          <w:bCs/>
          <w:sz w:val="28"/>
          <w:szCs w:val="28"/>
        </w:rPr>
        <w:t xml:space="preserve"> </w:t>
      </w:r>
      <w:r w:rsidRPr="00025628">
        <w:rPr>
          <w:bCs/>
          <w:sz w:val="28"/>
          <w:szCs w:val="28"/>
        </w:rPr>
        <w:t>63-ФЗ</w:t>
      </w:r>
      <w:r w:rsidRPr="00025628">
        <w:rPr>
          <w:sz w:val="28"/>
          <w:szCs w:val="28"/>
        </w:rPr>
        <w:t xml:space="preserve">. </w:t>
      </w:r>
    </w:p>
    <w:p w:rsidR="001C55A3" w:rsidRPr="00025628" w:rsidRDefault="001C55A3" w:rsidP="001C55A3">
      <w:pPr>
        <w:ind w:firstLine="426"/>
        <w:jc w:val="both"/>
        <w:rPr>
          <w:sz w:val="28"/>
          <w:szCs w:val="28"/>
        </w:rPr>
      </w:pPr>
      <w:r w:rsidRPr="00025628">
        <w:rPr>
          <w:sz w:val="28"/>
          <w:szCs w:val="28"/>
        </w:rPr>
        <w:t>3.12.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E53D0F" w:rsidRPr="00025628">
        <w:rPr>
          <w:sz w:val="28"/>
          <w:szCs w:val="28"/>
        </w:rPr>
        <w:t xml:space="preserve"> </w:t>
      </w:r>
      <w:r w:rsidRPr="00025628">
        <w:rPr>
          <w:sz w:val="28"/>
          <w:szCs w:val="28"/>
        </w:rPr>
        <w:t xml:space="preserve">и для подготовки ответа. </w:t>
      </w:r>
    </w:p>
    <w:p w:rsidR="001C55A3" w:rsidRPr="00025628" w:rsidRDefault="001C55A3" w:rsidP="001C55A3">
      <w:pPr>
        <w:ind w:firstLine="426"/>
        <w:jc w:val="both"/>
        <w:rPr>
          <w:sz w:val="28"/>
          <w:szCs w:val="28"/>
        </w:rPr>
      </w:pPr>
      <w:r w:rsidRPr="00025628">
        <w:rPr>
          <w:sz w:val="28"/>
          <w:szCs w:val="28"/>
        </w:rPr>
        <w:t xml:space="preserve">3.13. Для возможности подачи заявления через ЕПГУ заявитель должен быть зарегистрирован в ФГИСЕСИА. </w:t>
      </w:r>
    </w:p>
    <w:p w:rsidR="001C55A3" w:rsidRPr="00025628" w:rsidRDefault="001C55A3" w:rsidP="001C55A3">
      <w:pPr>
        <w:ind w:firstLine="426"/>
        <w:jc w:val="both"/>
        <w:rPr>
          <w:sz w:val="24"/>
          <w:szCs w:val="24"/>
        </w:rPr>
      </w:pPr>
      <w:r w:rsidRPr="00025628">
        <w:rPr>
          <w:sz w:val="28"/>
          <w:szCs w:val="28"/>
        </w:rPr>
        <w:t>3.14. Срок регистрации заявления и документов, предусмотренных подпунктами</w:t>
      </w:r>
      <w:r w:rsidRPr="00025628">
        <w:rPr>
          <w:rFonts w:eastAsia="Calibri"/>
          <w:bCs/>
          <w:sz w:val="28"/>
          <w:szCs w:val="28"/>
        </w:rPr>
        <w:t xml:space="preserve"> «б» – «д» пункта 3.5, пунктом 3.6</w:t>
      </w:r>
      <w:r w:rsidRPr="00025628">
        <w:rPr>
          <w:sz w:val="28"/>
          <w:szCs w:val="28"/>
        </w:rPr>
        <w:t xml:space="preserve"> Административного регламента, указан в пункте 2.21</w:t>
      </w:r>
      <w:r w:rsidR="00E53D0F" w:rsidRPr="00025628">
        <w:rPr>
          <w:sz w:val="28"/>
          <w:szCs w:val="28"/>
        </w:rPr>
        <w:t xml:space="preserve"> </w:t>
      </w:r>
      <w:r w:rsidRPr="00025628">
        <w:rPr>
          <w:sz w:val="28"/>
          <w:szCs w:val="28"/>
        </w:rPr>
        <w:t>Административного регламента</w:t>
      </w:r>
      <w:r w:rsidRPr="00025628">
        <w:rPr>
          <w:sz w:val="24"/>
          <w:szCs w:val="24"/>
        </w:rPr>
        <w:t xml:space="preserve">. </w:t>
      </w:r>
    </w:p>
    <w:p w:rsidR="001C55A3" w:rsidRPr="00025628" w:rsidRDefault="001C55A3" w:rsidP="001C55A3">
      <w:pPr>
        <w:ind w:firstLine="426"/>
        <w:jc w:val="both"/>
        <w:rPr>
          <w:sz w:val="28"/>
          <w:szCs w:val="28"/>
        </w:rPr>
      </w:pPr>
      <w:r w:rsidRPr="00025628">
        <w:rPr>
          <w:sz w:val="28"/>
          <w:szCs w:val="28"/>
        </w:rPr>
        <w:t>3.15. Результатом административной процедуры является регистрация заявления и документов, предусмотренных подпунктами</w:t>
      </w:r>
      <w:r w:rsidRPr="00025628">
        <w:rPr>
          <w:rFonts w:eastAsia="Calibri"/>
          <w:bCs/>
          <w:sz w:val="28"/>
          <w:szCs w:val="28"/>
        </w:rPr>
        <w:t xml:space="preserve"> «б» – «д» пункта 3.5, пунктом 3.6</w:t>
      </w:r>
      <w:r w:rsidRPr="00025628">
        <w:rPr>
          <w:sz w:val="28"/>
          <w:szCs w:val="28"/>
        </w:rPr>
        <w:t xml:space="preserve"> Административного регламента. </w:t>
      </w:r>
    </w:p>
    <w:p w:rsidR="001C55A3" w:rsidRPr="00025628" w:rsidRDefault="001C55A3" w:rsidP="001C55A3">
      <w:pPr>
        <w:ind w:firstLine="426"/>
        <w:jc w:val="both"/>
        <w:rPr>
          <w:sz w:val="28"/>
          <w:szCs w:val="28"/>
        </w:rPr>
      </w:pPr>
      <w:r w:rsidRPr="00025628">
        <w:rPr>
          <w:sz w:val="28"/>
          <w:szCs w:val="28"/>
        </w:rPr>
        <w:t>3.16. После регистрации заявление и документы, предусмотренные подпунктами</w:t>
      </w:r>
      <w:r w:rsidRPr="00025628">
        <w:rPr>
          <w:rFonts w:eastAsia="Calibri"/>
          <w:bCs/>
          <w:sz w:val="28"/>
          <w:szCs w:val="28"/>
        </w:rPr>
        <w:t xml:space="preserve"> «б» – «д» пункта 3.5, пунктом 3.6 </w:t>
      </w:r>
      <w:r w:rsidRPr="00025628">
        <w:rPr>
          <w:sz w:val="28"/>
          <w:szCs w:val="28"/>
        </w:rPr>
        <w:t>Административного регламента, направляются в ответственное структурное подразделение для назначения должностного лица,</w:t>
      </w:r>
      <w:r w:rsidR="00E53D0F" w:rsidRPr="00025628">
        <w:rPr>
          <w:sz w:val="28"/>
          <w:szCs w:val="28"/>
        </w:rPr>
        <w:t xml:space="preserve"> </w:t>
      </w:r>
      <w:r w:rsidRPr="00025628">
        <w:rPr>
          <w:sz w:val="28"/>
          <w:szCs w:val="28"/>
        </w:rPr>
        <w:t xml:space="preserve">ответственного за рассмотрение заявления и прилагаемых документов. </w:t>
      </w:r>
    </w:p>
    <w:p w:rsidR="00E53D0F" w:rsidRPr="00025628" w:rsidRDefault="00E53D0F" w:rsidP="008E5232">
      <w:pPr>
        <w:ind w:firstLine="426"/>
        <w:jc w:val="center"/>
        <w:rPr>
          <w:b/>
          <w:bCs/>
          <w:sz w:val="28"/>
          <w:szCs w:val="28"/>
        </w:rPr>
      </w:pPr>
    </w:p>
    <w:p w:rsidR="00E53D0F" w:rsidRPr="00025628" w:rsidRDefault="00E53D0F" w:rsidP="008E5232">
      <w:pPr>
        <w:ind w:firstLine="426"/>
        <w:jc w:val="center"/>
        <w:rPr>
          <w:b/>
          <w:bCs/>
          <w:sz w:val="28"/>
          <w:szCs w:val="28"/>
        </w:rPr>
      </w:pPr>
    </w:p>
    <w:p w:rsidR="008E5232" w:rsidRPr="00025628" w:rsidRDefault="008E5232" w:rsidP="008E5232">
      <w:pPr>
        <w:ind w:firstLine="426"/>
        <w:jc w:val="center"/>
        <w:rPr>
          <w:sz w:val="28"/>
          <w:szCs w:val="28"/>
        </w:rPr>
      </w:pPr>
      <w:r w:rsidRPr="00025628">
        <w:rPr>
          <w:b/>
          <w:bCs/>
          <w:sz w:val="28"/>
          <w:szCs w:val="28"/>
        </w:rPr>
        <w:lastRenderedPageBreak/>
        <w:t>Межведомственное информационное взаимодействие</w:t>
      </w:r>
    </w:p>
    <w:p w:rsidR="00E53D0F" w:rsidRPr="00025628" w:rsidRDefault="00E53D0F" w:rsidP="00E53D0F">
      <w:pPr>
        <w:ind w:firstLine="426"/>
        <w:jc w:val="both"/>
        <w:rPr>
          <w:sz w:val="28"/>
          <w:szCs w:val="28"/>
        </w:rPr>
      </w:pPr>
      <w:bookmarkStart w:id="8" w:name="p33"/>
      <w:bookmarkEnd w:id="8"/>
      <w:r w:rsidRPr="00025628">
        <w:rPr>
          <w:sz w:val="28"/>
          <w:szCs w:val="28"/>
        </w:rPr>
        <w:t>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3</w:t>
      </w:r>
      <w:r w:rsidRPr="00025628">
        <w:rPr>
          <w:rFonts w:eastAsia="Calibri"/>
          <w:bCs/>
          <w:sz w:val="28"/>
          <w:szCs w:val="28"/>
        </w:rPr>
        <w:t>.6</w:t>
      </w:r>
      <w:r w:rsidRPr="00025628">
        <w:rPr>
          <w:sz w:val="28"/>
          <w:szCs w:val="28"/>
        </w:rPr>
        <w:t xml:space="preserve"> Административного регламента. </w:t>
      </w:r>
    </w:p>
    <w:p w:rsidR="00E53D0F" w:rsidRPr="00025628" w:rsidRDefault="00E53D0F" w:rsidP="00E53D0F">
      <w:pPr>
        <w:tabs>
          <w:tab w:val="left" w:pos="426"/>
        </w:tabs>
        <w:ind w:firstLine="426"/>
        <w:jc w:val="both"/>
        <w:rPr>
          <w:sz w:val="28"/>
          <w:szCs w:val="28"/>
        </w:rPr>
      </w:pPr>
      <w:r w:rsidRPr="00025628">
        <w:rPr>
          <w:sz w:val="28"/>
          <w:szCs w:val="28"/>
        </w:rPr>
        <w:t>3.18.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w:t>
      </w:r>
      <w:r w:rsidRPr="00025628">
        <w:rPr>
          <w:rFonts w:eastAsia="Calibri"/>
          <w:bCs/>
          <w:sz w:val="28"/>
          <w:szCs w:val="28"/>
        </w:rPr>
        <w:t xml:space="preserve">.6 </w:t>
      </w:r>
      <w:r w:rsidRPr="00025628">
        <w:rPr>
          <w:sz w:val="28"/>
          <w:szCs w:val="28"/>
        </w:rPr>
        <w:t>Административного регламента, в соответствующие органы (организации):</w:t>
      </w:r>
    </w:p>
    <w:p w:rsidR="00E53D0F" w:rsidRPr="00025628" w:rsidRDefault="00E53D0F" w:rsidP="00E53D0F">
      <w:pPr>
        <w:tabs>
          <w:tab w:val="left" w:pos="426"/>
        </w:tabs>
        <w:ind w:firstLine="426"/>
        <w:jc w:val="both"/>
        <w:rPr>
          <w:sz w:val="28"/>
          <w:szCs w:val="28"/>
        </w:rPr>
      </w:pPr>
      <w:r w:rsidRPr="00025628">
        <w:rPr>
          <w:sz w:val="28"/>
          <w:szCs w:val="28"/>
        </w:rPr>
        <w:t>1) Федеральную налоговую службу;</w:t>
      </w:r>
    </w:p>
    <w:p w:rsidR="00E53D0F" w:rsidRPr="00025628" w:rsidRDefault="00E53D0F" w:rsidP="00E53D0F">
      <w:pPr>
        <w:tabs>
          <w:tab w:val="left" w:pos="426"/>
        </w:tabs>
        <w:ind w:firstLine="426"/>
        <w:jc w:val="both"/>
        <w:rPr>
          <w:sz w:val="28"/>
          <w:szCs w:val="28"/>
        </w:rPr>
      </w:pPr>
      <w:r w:rsidRPr="00025628">
        <w:rPr>
          <w:sz w:val="28"/>
          <w:szCs w:val="28"/>
        </w:rPr>
        <w:t>2) Федеральную службу государственной регистрации, кадастра и картографии по Оренбургской области.</w:t>
      </w:r>
    </w:p>
    <w:p w:rsidR="00E53D0F" w:rsidRPr="00025628" w:rsidRDefault="00E53D0F" w:rsidP="00E53D0F">
      <w:pPr>
        <w:tabs>
          <w:tab w:val="left" w:pos="426"/>
        </w:tabs>
        <w:ind w:firstLine="426"/>
        <w:jc w:val="both"/>
        <w:rPr>
          <w:sz w:val="28"/>
          <w:szCs w:val="28"/>
        </w:rPr>
      </w:pPr>
      <w:r w:rsidRPr="00025628">
        <w:rPr>
          <w:sz w:val="28"/>
          <w:szCs w:val="28"/>
        </w:rPr>
        <w:t xml:space="preserve">3.19. Для получения документов, указанных в пункте 3.6 Административного регламента, направление межведомственного запроса составляет один рабочий день со дня регистрации заявления и приложенных к заявлению документов.  </w:t>
      </w:r>
    </w:p>
    <w:p w:rsidR="00E53D0F" w:rsidRPr="00025628" w:rsidRDefault="00E53D0F" w:rsidP="00E53D0F">
      <w:pPr>
        <w:ind w:firstLine="426"/>
        <w:jc w:val="both"/>
        <w:rPr>
          <w:sz w:val="28"/>
          <w:szCs w:val="28"/>
        </w:rPr>
      </w:pPr>
      <w:r w:rsidRPr="00025628">
        <w:rPr>
          <w:sz w:val="28"/>
          <w:szCs w:val="28"/>
        </w:rPr>
        <w:t>3.20. По межведомственным запросам документы (их копии или сведения, содержащиеся в них), предусмотренные пунктом3</w:t>
      </w:r>
      <w:r w:rsidRPr="00025628">
        <w:rPr>
          <w:rFonts w:eastAsia="Calibri"/>
          <w:bCs/>
          <w:sz w:val="28"/>
          <w:szCs w:val="28"/>
        </w:rPr>
        <w:t xml:space="preserve">.6 </w:t>
      </w:r>
      <w:r w:rsidRPr="00025628">
        <w:rPr>
          <w:sz w:val="28"/>
          <w:szCs w:val="28"/>
        </w:rPr>
        <w:t>Административного регламента, предоставляются органами, указанными в пункте 3.18</w:t>
      </w:r>
      <w:r w:rsidR="00D42F29">
        <w:rPr>
          <w:sz w:val="28"/>
          <w:szCs w:val="28"/>
        </w:rPr>
        <w:t xml:space="preserve"> </w:t>
      </w:r>
      <w:r w:rsidRPr="00025628">
        <w:rPr>
          <w:sz w:val="28"/>
          <w:szCs w:val="28"/>
        </w:rPr>
        <w:t>Административного регламента, в распоряжении которых находятся эти документы в электронной форме или на бумажном носителе, в срок не позднее 3 рабочих дней с момента направления соответствующего межведомственного запроса.</w:t>
      </w:r>
    </w:p>
    <w:p w:rsidR="00E53D0F" w:rsidRPr="00025628" w:rsidRDefault="00E53D0F" w:rsidP="00E53D0F">
      <w:pPr>
        <w:ind w:firstLine="426"/>
        <w:jc w:val="both"/>
        <w:rPr>
          <w:sz w:val="28"/>
          <w:szCs w:val="28"/>
        </w:rPr>
      </w:pPr>
      <w:r w:rsidRPr="00025628">
        <w:rPr>
          <w:sz w:val="28"/>
          <w:szCs w:val="28"/>
        </w:rPr>
        <w:t xml:space="preserve">3.21. Межведомственное информационное взаимодействие может осуществляться на бумажном носителе в следующих случаях: </w:t>
      </w:r>
    </w:p>
    <w:p w:rsidR="00E53D0F" w:rsidRPr="00025628" w:rsidRDefault="00E53D0F" w:rsidP="00E53D0F">
      <w:pPr>
        <w:ind w:firstLine="426"/>
        <w:jc w:val="both"/>
        <w:rPr>
          <w:sz w:val="28"/>
          <w:szCs w:val="28"/>
        </w:rPr>
      </w:pPr>
      <w:r w:rsidRPr="00025628">
        <w:rPr>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E53D0F" w:rsidRPr="00025628" w:rsidRDefault="00E53D0F" w:rsidP="00E53D0F">
      <w:pPr>
        <w:ind w:firstLine="426"/>
        <w:jc w:val="both"/>
        <w:rPr>
          <w:sz w:val="28"/>
          <w:szCs w:val="28"/>
        </w:rPr>
      </w:pPr>
      <w:r w:rsidRPr="00025628">
        <w:rPr>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E53D0F" w:rsidRPr="00025628" w:rsidRDefault="00E53D0F" w:rsidP="00E53D0F">
      <w:pPr>
        <w:ind w:firstLine="426"/>
        <w:jc w:val="both"/>
        <w:rPr>
          <w:sz w:val="28"/>
          <w:szCs w:val="28"/>
        </w:rPr>
      </w:pPr>
      <w:r w:rsidRPr="00025628">
        <w:rPr>
          <w:sz w:val="28"/>
          <w:szCs w:val="28"/>
        </w:rPr>
        <w:t xml:space="preserve">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E53D0F" w:rsidRPr="00025628" w:rsidRDefault="00E53D0F" w:rsidP="008E5232">
      <w:pPr>
        <w:ind w:firstLine="709"/>
        <w:jc w:val="both"/>
        <w:rPr>
          <w:sz w:val="28"/>
          <w:szCs w:val="28"/>
        </w:rPr>
      </w:pPr>
    </w:p>
    <w:p w:rsidR="008E5232" w:rsidRPr="00025628" w:rsidRDefault="008E5232" w:rsidP="008E5232">
      <w:pPr>
        <w:ind w:firstLine="426"/>
        <w:jc w:val="center"/>
        <w:rPr>
          <w:b/>
          <w:bCs/>
          <w:sz w:val="28"/>
          <w:szCs w:val="28"/>
        </w:rPr>
      </w:pPr>
      <w:r w:rsidRPr="00025628">
        <w:rPr>
          <w:b/>
          <w:bCs/>
          <w:sz w:val="28"/>
          <w:szCs w:val="28"/>
        </w:rPr>
        <w:t>Принятие решения о предоставлении (об отказе</w:t>
      </w:r>
    </w:p>
    <w:p w:rsidR="008E5232" w:rsidRPr="00025628" w:rsidRDefault="008E5232" w:rsidP="008E5232">
      <w:pPr>
        <w:ind w:firstLine="426"/>
        <w:jc w:val="center"/>
        <w:rPr>
          <w:sz w:val="28"/>
          <w:szCs w:val="28"/>
        </w:rPr>
      </w:pPr>
      <w:r w:rsidRPr="00025628">
        <w:rPr>
          <w:b/>
          <w:bCs/>
          <w:sz w:val="28"/>
          <w:szCs w:val="28"/>
        </w:rPr>
        <w:t>в предоставлении) муниципальной услуги</w:t>
      </w:r>
    </w:p>
    <w:p w:rsidR="006F793F" w:rsidRPr="00025628" w:rsidRDefault="006F793F" w:rsidP="006F793F">
      <w:pPr>
        <w:ind w:firstLine="426"/>
        <w:jc w:val="both"/>
        <w:rPr>
          <w:sz w:val="28"/>
          <w:szCs w:val="28"/>
        </w:rPr>
      </w:pPr>
      <w:r w:rsidRPr="00025628">
        <w:rPr>
          <w:sz w:val="28"/>
          <w:szCs w:val="28"/>
        </w:rPr>
        <w:t xml:space="preserve">3.23. Основанием для начала административной процедуры является регистрация заявления и документов, предусмотренных </w:t>
      </w:r>
      <w:r w:rsidRPr="00025628">
        <w:rPr>
          <w:rFonts w:eastAsia="Calibri"/>
          <w:bCs/>
          <w:sz w:val="28"/>
          <w:szCs w:val="28"/>
        </w:rPr>
        <w:t xml:space="preserve">подпунктами «б» – «д» пункта 3.5, пунктом 3.6 </w:t>
      </w:r>
      <w:r w:rsidRPr="00025628">
        <w:rPr>
          <w:sz w:val="28"/>
          <w:szCs w:val="28"/>
        </w:rPr>
        <w:t>Административного регламента.</w:t>
      </w:r>
    </w:p>
    <w:p w:rsidR="006F793F" w:rsidRPr="00025628" w:rsidRDefault="006F793F" w:rsidP="006F793F">
      <w:pPr>
        <w:ind w:firstLine="426"/>
        <w:jc w:val="both"/>
        <w:rPr>
          <w:rFonts w:eastAsia="Calibri"/>
          <w:bCs/>
          <w:sz w:val="28"/>
          <w:szCs w:val="28"/>
        </w:rPr>
      </w:pPr>
      <w:r w:rsidRPr="00025628">
        <w:rPr>
          <w:rFonts w:eastAsia="Calibri"/>
          <w:bCs/>
          <w:sz w:val="28"/>
          <w:szCs w:val="28"/>
        </w:rPr>
        <w:t xml:space="preserve">3.24. В рамках рассмотрения заявления и документов, предусмотренных подпунктами «б» – «д» пункта 3.5, пунктом 3.6 Административного </w:t>
      </w:r>
      <w:r w:rsidRPr="00025628">
        <w:rPr>
          <w:rFonts w:eastAsia="Calibri"/>
          <w:bCs/>
          <w:sz w:val="28"/>
          <w:szCs w:val="28"/>
        </w:rPr>
        <w:lastRenderedPageBreak/>
        <w:t xml:space="preserve">регламента, осуществляется проверка наличия и правильности оформления документов, указанных в подпунктах «б» – «д» пункта 3.5, пункте 3.6Административного регламента. </w:t>
      </w:r>
    </w:p>
    <w:p w:rsidR="006F793F" w:rsidRPr="00025628" w:rsidRDefault="006F793F" w:rsidP="006F793F">
      <w:pPr>
        <w:ind w:firstLine="426"/>
        <w:jc w:val="both"/>
        <w:rPr>
          <w:sz w:val="28"/>
          <w:szCs w:val="28"/>
        </w:rPr>
      </w:pPr>
      <w:r w:rsidRPr="00025628">
        <w:rPr>
          <w:sz w:val="28"/>
          <w:szCs w:val="28"/>
        </w:rPr>
        <w:t xml:space="preserve">3.25. Неполучение (несвоевременное получение) документов, предусмотренных пунктом 3.6 Административного регламента, не может являться основанием для отказа в предоставлении муниципальной услуги. </w:t>
      </w:r>
    </w:p>
    <w:p w:rsidR="006F793F" w:rsidRPr="00025628" w:rsidRDefault="006F793F" w:rsidP="006F793F">
      <w:pPr>
        <w:autoSpaceDE w:val="0"/>
        <w:autoSpaceDN w:val="0"/>
        <w:adjustRightInd w:val="0"/>
        <w:ind w:firstLine="426"/>
        <w:jc w:val="both"/>
        <w:rPr>
          <w:sz w:val="28"/>
          <w:szCs w:val="28"/>
        </w:rPr>
      </w:pPr>
      <w:r w:rsidRPr="00025628">
        <w:rPr>
          <w:sz w:val="28"/>
          <w:szCs w:val="28"/>
        </w:rPr>
        <w:t>3.26. Основания для приостановления предоставления муниципальной услуги отсутствуют.</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3.27. Основаниями для принятия решения об отказе в предоставлении муниципальной услуги являются: </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а) несоответствие заявителя кругу лиц, указанных в пункте 1.2 Административного регламента;</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sidRPr="00025628">
        <w:rPr>
          <w:rFonts w:ascii="Times New Roman" w:hAnsi="Times New Roman" w:cs="Times New Roman"/>
          <w:sz w:val="28"/>
          <w:szCs w:val="28"/>
          <w:vertAlign w:val="superscript"/>
        </w:rPr>
        <w:t xml:space="preserve">1 </w:t>
      </w:r>
      <w:r w:rsidRPr="00025628">
        <w:rPr>
          <w:rFonts w:ascii="Times New Roman" w:hAnsi="Times New Roman" w:cs="Times New Roman"/>
          <w:sz w:val="28"/>
          <w:szCs w:val="28"/>
        </w:rPr>
        <w:t>статьи 40 Градостроительного кодекса Российской Федерации;</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в) рекомендации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г) 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 </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д) 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 </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е) 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ж)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з)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w:t>
      </w:r>
      <w:r w:rsidRPr="00025628">
        <w:rPr>
          <w:rFonts w:ascii="Times New Roman" w:hAnsi="Times New Roman" w:cs="Times New Roman"/>
          <w:sz w:val="28"/>
          <w:szCs w:val="28"/>
        </w:rPr>
        <w:lastRenderedPageBreak/>
        <w:t xml:space="preserve">недвижимости, установленным на приаэродромной территории (при наличии приаэродромные территории); </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6F793F" w:rsidRPr="00025628" w:rsidRDefault="006F793F" w:rsidP="006F793F">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л) 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6F793F" w:rsidRPr="00025628" w:rsidRDefault="006F793F" w:rsidP="006F793F">
      <w:pPr>
        <w:ind w:firstLine="426"/>
        <w:jc w:val="both"/>
        <w:rPr>
          <w:sz w:val="28"/>
          <w:szCs w:val="28"/>
        </w:rPr>
      </w:pPr>
      <w:r w:rsidRPr="00025628">
        <w:rPr>
          <w:sz w:val="28"/>
          <w:szCs w:val="28"/>
        </w:rPr>
        <w:t xml:space="preserve">3.28. По результатам проверки </w:t>
      </w:r>
      <w:r w:rsidRPr="00025628">
        <w:rPr>
          <w:rFonts w:eastAsia="Calibri"/>
          <w:bCs/>
          <w:sz w:val="28"/>
          <w:szCs w:val="28"/>
        </w:rPr>
        <w:t>документов, предусмотренных пунктами 3.5 и3.6 Административного регламента,</w:t>
      </w:r>
      <w:r w:rsidRPr="00025628">
        <w:rPr>
          <w:sz w:val="28"/>
          <w:szCs w:val="28"/>
        </w:rPr>
        <w:t xml:space="preserve"> должностное лицо ответственного структурного подразделения, в случае отсутствия оснований для отказа в предоставлении муниципальной услуги, </w:t>
      </w:r>
      <w:r w:rsidRPr="00025628">
        <w:rPr>
          <w:rFonts w:eastAsia="Calibri"/>
          <w:bCs/>
          <w:sz w:val="28"/>
          <w:szCs w:val="28"/>
        </w:rPr>
        <w:t xml:space="preserve">предусмотренных пунктом 3.27 Административного регламента, </w:t>
      </w:r>
      <w:r w:rsidRPr="00025628">
        <w:rPr>
          <w:sz w:val="28"/>
          <w:szCs w:val="28"/>
        </w:rPr>
        <w:t>подготавливает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срок, установленный частью 4 статьи 40 Градостроительного кодекса Российской Федерации.</w:t>
      </w:r>
    </w:p>
    <w:p w:rsidR="006F793F" w:rsidRPr="00025628" w:rsidRDefault="006F793F" w:rsidP="006F793F">
      <w:pPr>
        <w:autoSpaceDE w:val="0"/>
        <w:autoSpaceDN w:val="0"/>
        <w:adjustRightInd w:val="0"/>
        <w:ind w:firstLine="426"/>
        <w:jc w:val="both"/>
        <w:rPr>
          <w:sz w:val="28"/>
          <w:szCs w:val="28"/>
        </w:rPr>
      </w:pPr>
      <w:r w:rsidRPr="00025628">
        <w:rPr>
          <w:sz w:val="28"/>
          <w:szCs w:val="28"/>
        </w:rPr>
        <w:t>3.29.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рассматривается на общественных обсуждениях или публичных слушаниях, проводимых в порядке, установленном статьями 5.1, 39 Градостроительного кодекса Российской Федерации, за исключением случая, установленного частью 1</w:t>
      </w:r>
      <w:r w:rsidRPr="00025628">
        <w:rPr>
          <w:sz w:val="28"/>
          <w:szCs w:val="28"/>
          <w:vertAlign w:val="superscript"/>
        </w:rPr>
        <w:t>1</w:t>
      </w:r>
      <w:r w:rsidRPr="00025628">
        <w:rPr>
          <w:sz w:val="28"/>
          <w:szCs w:val="28"/>
        </w:rPr>
        <w:t xml:space="preserve"> статьи 40 Градостроительного кодекса Российской Федерации.</w:t>
      </w:r>
    </w:p>
    <w:p w:rsidR="00E8582D" w:rsidRDefault="008E5232" w:rsidP="00340979">
      <w:pPr>
        <w:ind w:firstLine="709"/>
        <w:jc w:val="both"/>
        <w:rPr>
          <w:sz w:val="28"/>
          <w:szCs w:val="28"/>
        </w:rPr>
      </w:pPr>
      <w:r w:rsidRPr="00025628">
        <w:rPr>
          <w:bCs/>
          <w:sz w:val="28"/>
          <w:szCs w:val="28"/>
        </w:rPr>
        <w:t xml:space="preserve">Административного регламента, осуществляется проверка наличия и правильности оформления документов, указанных в подпунктах «б» – «д» пункта 2.8, пункте 2.9 настоящего Административного регламента. </w:t>
      </w:r>
    </w:p>
    <w:p w:rsidR="006F793F" w:rsidRPr="00025628" w:rsidRDefault="006F793F" w:rsidP="006F793F">
      <w:pPr>
        <w:autoSpaceDE w:val="0"/>
        <w:autoSpaceDN w:val="0"/>
        <w:adjustRightInd w:val="0"/>
        <w:ind w:firstLine="426"/>
        <w:jc w:val="both"/>
        <w:rPr>
          <w:sz w:val="28"/>
          <w:szCs w:val="28"/>
        </w:rPr>
      </w:pPr>
      <w:r w:rsidRPr="00025628">
        <w:rPr>
          <w:sz w:val="28"/>
          <w:szCs w:val="28"/>
        </w:rPr>
        <w:t xml:space="preserve">3.30.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Комиссия в срок, установленный частью 5 статьи 40 Градостроительного кодекса Российской Федерации,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w:t>
      </w:r>
      <w:r w:rsidR="00340979">
        <w:rPr>
          <w:sz w:val="28"/>
          <w:szCs w:val="28"/>
        </w:rPr>
        <w:t xml:space="preserve">Петровский </w:t>
      </w:r>
      <w:r w:rsidRPr="00025628">
        <w:rPr>
          <w:sz w:val="28"/>
          <w:szCs w:val="28"/>
        </w:rPr>
        <w:t xml:space="preserve">сельсовет. На основании указанных рекомендаций глава </w:t>
      </w:r>
      <w:r w:rsidR="00340979">
        <w:rPr>
          <w:sz w:val="28"/>
          <w:szCs w:val="28"/>
        </w:rPr>
        <w:t>Петровский</w:t>
      </w:r>
      <w:r w:rsidRPr="00025628">
        <w:rPr>
          <w:sz w:val="28"/>
          <w:szCs w:val="28"/>
        </w:rPr>
        <w:t xml:space="preserve"> сельсовета в срок, установленный частью 6 статьи 40 Градостроительного </w:t>
      </w:r>
      <w:r w:rsidRPr="00025628">
        <w:rPr>
          <w:sz w:val="28"/>
          <w:szCs w:val="28"/>
        </w:rPr>
        <w:lastRenderedPageBreak/>
        <w:t xml:space="preserve">кодекса Российской Федерации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w:t>
      </w:r>
    </w:p>
    <w:p w:rsidR="0008254F" w:rsidRPr="00025628" w:rsidRDefault="0008254F" w:rsidP="0008254F">
      <w:pPr>
        <w:ind w:firstLine="426"/>
        <w:jc w:val="both"/>
        <w:rPr>
          <w:sz w:val="28"/>
          <w:szCs w:val="28"/>
        </w:rPr>
      </w:pPr>
      <w:r w:rsidRPr="00025628">
        <w:rPr>
          <w:sz w:val="28"/>
          <w:szCs w:val="28"/>
        </w:rPr>
        <w:t xml:space="preserve">3.31. Результатом административной процедуры является подписание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025628">
        <w:rPr>
          <w:rFonts w:eastAsia="Calibri"/>
          <w:bCs/>
          <w:sz w:val="28"/>
          <w:szCs w:val="28"/>
        </w:rPr>
        <w:t xml:space="preserve">(далее в настоящем подразделе – решение о предоставлении муниципальной услуги) </w:t>
      </w:r>
      <w:r w:rsidRPr="00025628">
        <w:rPr>
          <w:sz w:val="28"/>
          <w:szCs w:val="28"/>
        </w:rPr>
        <w:t xml:space="preserve">по рекомендуемой форме, приведенной в Приложении № 2 к Административному регламенту, или подписание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025628">
        <w:rPr>
          <w:rFonts w:eastAsia="Calibri"/>
          <w:bCs/>
          <w:sz w:val="28"/>
          <w:szCs w:val="28"/>
        </w:rPr>
        <w:t>(далее в настоящем подразделе – решение об отказе в предоставлении муниципальной услуги)</w:t>
      </w:r>
      <w:r w:rsidRPr="00025628">
        <w:rPr>
          <w:sz w:val="28"/>
          <w:szCs w:val="28"/>
        </w:rPr>
        <w:t>по рекомендуемой форме, приведенной в Приложении № 4 к Административному регламенту.</w:t>
      </w:r>
    </w:p>
    <w:p w:rsidR="0008254F" w:rsidRPr="00025628" w:rsidRDefault="0008254F" w:rsidP="0008254F">
      <w:pPr>
        <w:ind w:firstLine="426"/>
        <w:jc w:val="both"/>
        <w:rPr>
          <w:sz w:val="28"/>
          <w:szCs w:val="28"/>
        </w:rPr>
      </w:pPr>
      <w:r w:rsidRPr="00025628">
        <w:rPr>
          <w:sz w:val="28"/>
          <w:szCs w:val="28"/>
        </w:rPr>
        <w:t xml:space="preserve">3.32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08254F" w:rsidRPr="00025628" w:rsidRDefault="0008254F" w:rsidP="0008254F">
      <w:pPr>
        <w:ind w:firstLine="426"/>
        <w:jc w:val="both"/>
        <w:rPr>
          <w:sz w:val="28"/>
          <w:szCs w:val="28"/>
        </w:rPr>
      </w:pPr>
      <w:r w:rsidRPr="00025628">
        <w:rPr>
          <w:sz w:val="28"/>
          <w:szCs w:val="28"/>
        </w:rPr>
        <w:t xml:space="preserve">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08254F" w:rsidRPr="00025628" w:rsidRDefault="0008254F" w:rsidP="0008254F">
      <w:pPr>
        <w:ind w:firstLine="426"/>
        <w:jc w:val="both"/>
        <w:rPr>
          <w:sz w:val="28"/>
          <w:szCs w:val="28"/>
        </w:rPr>
      </w:pPr>
      <w:r w:rsidRPr="00025628">
        <w:rPr>
          <w:sz w:val="28"/>
          <w:szCs w:val="28"/>
        </w:rPr>
        <w:t>3.34. Срок принятия решения о предоставлении (об отказе в предоставлении) муниципальной услуги не может превышать срок, установленный в пункте 2.6 Административного регламента.</w:t>
      </w:r>
    </w:p>
    <w:p w:rsidR="008E5232" w:rsidRPr="00025628" w:rsidRDefault="008E5232" w:rsidP="008E5232">
      <w:pPr>
        <w:ind w:firstLine="426"/>
        <w:jc w:val="center"/>
        <w:rPr>
          <w:strike/>
          <w:sz w:val="28"/>
          <w:szCs w:val="28"/>
        </w:rPr>
      </w:pPr>
    </w:p>
    <w:p w:rsidR="008E5232" w:rsidRPr="00025628" w:rsidRDefault="008E5232" w:rsidP="008E5232">
      <w:pPr>
        <w:ind w:firstLine="426"/>
        <w:jc w:val="center"/>
        <w:rPr>
          <w:sz w:val="28"/>
          <w:szCs w:val="28"/>
        </w:rPr>
      </w:pPr>
      <w:r w:rsidRPr="00025628">
        <w:rPr>
          <w:b/>
          <w:bCs/>
          <w:sz w:val="28"/>
          <w:szCs w:val="28"/>
        </w:rPr>
        <w:t xml:space="preserve">Предоставление результата </w:t>
      </w:r>
      <w:r w:rsidRPr="00025628">
        <w:rPr>
          <w:b/>
          <w:sz w:val="28"/>
          <w:szCs w:val="28"/>
        </w:rPr>
        <w:t xml:space="preserve">муниципальной </w:t>
      </w:r>
      <w:r w:rsidRPr="00025628">
        <w:rPr>
          <w:b/>
          <w:bCs/>
          <w:sz w:val="28"/>
          <w:szCs w:val="28"/>
        </w:rPr>
        <w:t>услуги</w:t>
      </w:r>
    </w:p>
    <w:p w:rsidR="00027C96" w:rsidRPr="00025628" w:rsidRDefault="00027C96" w:rsidP="00027C96">
      <w:pPr>
        <w:pStyle w:val="ConsPlusNormal"/>
        <w:ind w:firstLine="426"/>
        <w:contextualSpacing/>
        <w:jc w:val="both"/>
        <w:rPr>
          <w:rFonts w:ascii="Times New Roman" w:hAnsi="Times New Roman" w:cs="Times New Roman"/>
          <w:sz w:val="28"/>
          <w:szCs w:val="28"/>
        </w:rPr>
      </w:pPr>
      <w:r w:rsidRPr="00025628">
        <w:rPr>
          <w:rFonts w:ascii="Times New Roman" w:hAnsi="Times New Roman" w:cs="Times New Roman"/>
          <w:sz w:val="28"/>
          <w:szCs w:val="28"/>
        </w:rPr>
        <w:t xml:space="preserve">3.35. Результат предоставления муниципальной услуги указан в пункте 2.3 Административного регламента. </w:t>
      </w:r>
    </w:p>
    <w:p w:rsidR="00027C96" w:rsidRPr="00025628" w:rsidRDefault="00027C96" w:rsidP="00027C96">
      <w:pPr>
        <w:ind w:firstLine="426"/>
        <w:jc w:val="both"/>
        <w:rPr>
          <w:sz w:val="28"/>
          <w:szCs w:val="28"/>
        </w:rPr>
      </w:pPr>
      <w:r w:rsidRPr="00025628">
        <w:rPr>
          <w:sz w:val="28"/>
          <w:szCs w:val="28"/>
        </w:rPr>
        <w:t>3.36.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027C96" w:rsidRPr="00025628" w:rsidRDefault="00027C96" w:rsidP="00027C96">
      <w:pPr>
        <w:pStyle w:val="ConsPlusNormal"/>
        <w:ind w:firstLine="426"/>
        <w:contextualSpacing/>
        <w:jc w:val="both"/>
        <w:rPr>
          <w:rFonts w:ascii="Times New Roman" w:hAnsi="Times New Roman" w:cs="Times New Roman"/>
          <w:strike/>
          <w:sz w:val="28"/>
          <w:szCs w:val="28"/>
        </w:rPr>
      </w:pPr>
      <w:r w:rsidRPr="00025628">
        <w:rPr>
          <w:rFonts w:ascii="Times New Roman" w:hAnsi="Times New Roman" w:cs="Times New Roman"/>
          <w:sz w:val="28"/>
          <w:szCs w:val="28"/>
        </w:rPr>
        <w:t xml:space="preserve">3.37. Заявитель по его выбору вправе получить результат предоставления муниципальной услуги одним из способов, указанных в пункте 2.4 Административного регламента. </w:t>
      </w:r>
    </w:p>
    <w:p w:rsidR="00027C96" w:rsidRPr="00025628" w:rsidRDefault="00027C96" w:rsidP="00027C96">
      <w:pPr>
        <w:ind w:firstLine="426"/>
        <w:jc w:val="both"/>
        <w:rPr>
          <w:sz w:val="28"/>
          <w:szCs w:val="28"/>
        </w:rPr>
      </w:pPr>
      <w:r w:rsidRPr="00025628">
        <w:rPr>
          <w:sz w:val="28"/>
          <w:szCs w:val="28"/>
        </w:rPr>
        <w:t xml:space="preserve">3.38. Подписанное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решение об отказе в </w:t>
      </w:r>
      <w:r w:rsidRPr="00025628">
        <w:rPr>
          <w:sz w:val="28"/>
          <w:szCs w:val="28"/>
        </w:rPr>
        <w:lastRenderedPageBreak/>
        <w:t xml:space="preserve">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заявителю тем же способом, которым было подано заявление и документы, предусмотренные подпунктами «б» – «д» пункта 3.5, пунктом 3.6 Административного регламента, если в заявлении не был указан иной способ. </w:t>
      </w:r>
    </w:p>
    <w:p w:rsidR="00027C96" w:rsidRPr="00025628" w:rsidRDefault="00027C96" w:rsidP="00027C96">
      <w:pPr>
        <w:pStyle w:val="ConsPlusNormal"/>
        <w:ind w:firstLine="426"/>
        <w:contextualSpacing/>
        <w:jc w:val="both"/>
        <w:rPr>
          <w:rFonts w:ascii="Times New Roman" w:eastAsia="Calibri" w:hAnsi="Times New Roman" w:cs="Times New Roman"/>
          <w:sz w:val="28"/>
          <w:szCs w:val="28"/>
          <w:lang w:eastAsia="en-US"/>
        </w:rPr>
      </w:pPr>
      <w:r w:rsidRPr="00025628">
        <w:rPr>
          <w:rFonts w:ascii="Times New Roman" w:eastAsia="Calibri" w:hAnsi="Times New Roman" w:cs="Times New Roman"/>
          <w:sz w:val="28"/>
          <w:szCs w:val="28"/>
          <w:lang w:eastAsia="en-US"/>
        </w:rPr>
        <w:t>3.39.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027C96" w:rsidRPr="00025628" w:rsidRDefault="00027C96" w:rsidP="00027C96">
      <w:pPr>
        <w:ind w:firstLine="426"/>
        <w:jc w:val="both"/>
        <w:rPr>
          <w:sz w:val="28"/>
          <w:szCs w:val="28"/>
        </w:rPr>
      </w:pPr>
      <w:r w:rsidRPr="00025628">
        <w:rPr>
          <w:sz w:val="28"/>
          <w:szCs w:val="28"/>
        </w:rPr>
        <w:t xml:space="preserve">3.40. Срок предоставления заявителю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составляет один рабочий день со дня его подписания, но не превышает срок, установленный в пункте 2.6 Административного регламента. </w:t>
      </w:r>
    </w:p>
    <w:p w:rsidR="00027C96" w:rsidRPr="00025628" w:rsidRDefault="00027C96" w:rsidP="00027C96">
      <w:pPr>
        <w:widowControl w:val="0"/>
        <w:tabs>
          <w:tab w:val="left" w:pos="567"/>
        </w:tabs>
        <w:ind w:firstLine="426"/>
        <w:contextualSpacing/>
        <w:jc w:val="both"/>
        <w:rPr>
          <w:sz w:val="28"/>
          <w:szCs w:val="28"/>
        </w:rPr>
      </w:pPr>
      <w:r w:rsidRPr="00025628">
        <w:rPr>
          <w:sz w:val="28"/>
          <w:szCs w:val="28"/>
        </w:rPr>
        <w:t>3.41. Возможность предоставления результата муниципальной услуги по экстерриториальному принципу отсутствует.</w:t>
      </w:r>
    </w:p>
    <w:p w:rsidR="00027C96" w:rsidRPr="00025628" w:rsidRDefault="00027C96" w:rsidP="00027C96">
      <w:pPr>
        <w:pStyle w:val="ConsPlusNormal"/>
        <w:ind w:firstLine="426"/>
        <w:contextualSpacing/>
        <w:jc w:val="both"/>
        <w:rPr>
          <w:rFonts w:ascii="Times New Roman" w:hAnsi="Times New Roman" w:cs="Times New Roman"/>
          <w:strike/>
          <w:sz w:val="28"/>
          <w:szCs w:val="28"/>
        </w:rPr>
      </w:pPr>
    </w:p>
    <w:p w:rsidR="008E5232" w:rsidRPr="00025628" w:rsidRDefault="008E5232" w:rsidP="008E5232">
      <w:pPr>
        <w:ind w:firstLine="426"/>
        <w:jc w:val="center"/>
        <w:rPr>
          <w:sz w:val="28"/>
          <w:szCs w:val="28"/>
        </w:rPr>
      </w:pPr>
      <w:r w:rsidRPr="00025628">
        <w:rPr>
          <w:b/>
          <w:bCs/>
          <w:sz w:val="28"/>
          <w:szCs w:val="28"/>
        </w:rPr>
        <w:t>Получение дополнительных сведений от заявителя</w:t>
      </w:r>
    </w:p>
    <w:p w:rsidR="00EF6665" w:rsidRPr="00025628" w:rsidRDefault="00EF6665" w:rsidP="00EF6665">
      <w:pPr>
        <w:ind w:firstLine="426"/>
        <w:jc w:val="both"/>
        <w:rPr>
          <w:sz w:val="28"/>
          <w:szCs w:val="28"/>
        </w:rPr>
      </w:pPr>
      <w:r w:rsidRPr="00025628">
        <w:rPr>
          <w:sz w:val="28"/>
          <w:szCs w:val="28"/>
        </w:rPr>
        <w:t xml:space="preserve">3.42. Получение дополнительных сведений от заявителя не предусмотрено. </w:t>
      </w:r>
    </w:p>
    <w:p w:rsidR="00EF6665" w:rsidRPr="00025628" w:rsidRDefault="00EF6665" w:rsidP="00EF6665">
      <w:pPr>
        <w:ind w:firstLine="426"/>
        <w:jc w:val="both"/>
        <w:rPr>
          <w:sz w:val="28"/>
          <w:szCs w:val="28"/>
        </w:rPr>
      </w:pPr>
      <w:r w:rsidRPr="00025628">
        <w:rPr>
          <w:sz w:val="28"/>
          <w:szCs w:val="28"/>
        </w:rPr>
        <w:t>3.43. Проведение процедуры оценки и процедуры распределения ограниченного ресурса для заявителя не предусмотрены.</w:t>
      </w:r>
    </w:p>
    <w:p w:rsidR="008E5232" w:rsidRPr="00025628" w:rsidRDefault="008E5232" w:rsidP="008E5232">
      <w:pPr>
        <w:ind w:firstLine="426"/>
        <w:jc w:val="both"/>
        <w:rPr>
          <w:b/>
          <w:bCs/>
          <w:sz w:val="28"/>
          <w:szCs w:val="28"/>
        </w:rPr>
      </w:pPr>
    </w:p>
    <w:p w:rsidR="008E5232" w:rsidRPr="00025628" w:rsidRDefault="008E5232" w:rsidP="008E5232">
      <w:pPr>
        <w:ind w:firstLine="426"/>
        <w:jc w:val="center"/>
        <w:rPr>
          <w:sz w:val="28"/>
          <w:szCs w:val="28"/>
        </w:rPr>
      </w:pPr>
      <w:r w:rsidRPr="00025628">
        <w:rPr>
          <w:b/>
          <w:bCs/>
          <w:sz w:val="28"/>
          <w:szCs w:val="28"/>
        </w:rPr>
        <w:t>Максимальный срок предоставления муниципальной услуги</w:t>
      </w:r>
    </w:p>
    <w:p w:rsidR="003C7679" w:rsidRPr="00025628" w:rsidRDefault="003C7679" w:rsidP="003C7679">
      <w:pPr>
        <w:ind w:firstLine="426"/>
        <w:jc w:val="both"/>
        <w:rPr>
          <w:sz w:val="28"/>
          <w:szCs w:val="28"/>
        </w:rPr>
      </w:pPr>
      <w:r w:rsidRPr="00025628">
        <w:rPr>
          <w:sz w:val="28"/>
          <w:szCs w:val="28"/>
        </w:rPr>
        <w:t xml:space="preserve">3.44. Срок предоставления муниципальной услуги указан в пункте 2.6 Административного регламента. </w:t>
      </w:r>
    </w:p>
    <w:p w:rsidR="008E5232" w:rsidRPr="00025628" w:rsidRDefault="008E5232" w:rsidP="008E5232">
      <w:pPr>
        <w:jc w:val="both"/>
        <w:rPr>
          <w:sz w:val="28"/>
          <w:szCs w:val="28"/>
        </w:rPr>
      </w:pPr>
    </w:p>
    <w:p w:rsidR="008E5232" w:rsidRPr="00025628" w:rsidRDefault="008E5232" w:rsidP="008E5232">
      <w:pPr>
        <w:pStyle w:val="ConsPlusNormal"/>
        <w:ind w:firstLine="426"/>
        <w:jc w:val="center"/>
        <w:outlineLvl w:val="1"/>
        <w:rPr>
          <w:rFonts w:ascii="Times New Roman" w:hAnsi="Times New Roman" w:cs="Times New Roman"/>
          <w:b/>
          <w:sz w:val="28"/>
          <w:szCs w:val="28"/>
        </w:rPr>
      </w:pPr>
      <w:r w:rsidRPr="00025628">
        <w:rPr>
          <w:rFonts w:ascii="Times New Roman" w:hAnsi="Times New Roman" w:cs="Times New Roman"/>
          <w:b/>
          <w:sz w:val="28"/>
          <w:szCs w:val="28"/>
        </w:rPr>
        <w:t xml:space="preserve">IV. Формы контроля за исполнением административного регламента </w:t>
      </w:r>
    </w:p>
    <w:p w:rsidR="008E5232" w:rsidRPr="00025628" w:rsidRDefault="008E5232" w:rsidP="008E5232">
      <w:pPr>
        <w:pStyle w:val="ConsPlusNormal"/>
        <w:ind w:firstLine="426"/>
        <w:jc w:val="center"/>
        <w:outlineLvl w:val="1"/>
        <w:rPr>
          <w:rFonts w:ascii="Times New Roman" w:hAnsi="Times New Roman" w:cs="Times New Roman"/>
          <w:b/>
          <w:sz w:val="28"/>
          <w:szCs w:val="28"/>
        </w:rPr>
      </w:pPr>
    </w:p>
    <w:p w:rsidR="008E5232" w:rsidRPr="00025628" w:rsidRDefault="008E5232" w:rsidP="008E5232">
      <w:pPr>
        <w:autoSpaceDE w:val="0"/>
        <w:ind w:firstLine="426"/>
        <w:jc w:val="center"/>
        <w:rPr>
          <w:b/>
          <w:sz w:val="28"/>
          <w:szCs w:val="28"/>
        </w:rPr>
      </w:pPr>
      <w:r w:rsidRPr="00025628">
        <w:rPr>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C55B8" w:rsidRPr="00025628" w:rsidRDefault="00AC55B8" w:rsidP="00AC55B8">
      <w:pPr>
        <w:autoSpaceDE w:val="0"/>
        <w:autoSpaceDN w:val="0"/>
        <w:adjustRightInd w:val="0"/>
        <w:ind w:firstLine="426"/>
        <w:jc w:val="both"/>
        <w:rPr>
          <w:sz w:val="28"/>
          <w:szCs w:val="28"/>
        </w:rPr>
      </w:pPr>
      <w:r w:rsidRPr="00025628">
        <w:rPr>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 лицом уполномоченного органа, ответственным за осуществление контроля за предоставлением муниципальной услуги.</w:t>
      </w:r>
    </w:p>
    <w:p w:rsidR="00AC55B8" w:rsidRPr="00025628" w:rsidRDefault="00AC55B8" w:rsidP="00AC55B8">
      <w:pPr>
        <w:autoSpaceDE w:val="0"/>
        <w:autoSpaceDN w:val="0"/>
        <w:adjustRightInd w:val="0"/>
        <w:ind w:firstLine="426"/>
        <w:jc w:val="both"/>
        <w:rPr>
          <w:sz w:val="24"/>
          <w:szCs w:val="24"/>
        </w:rPr>
      </w:pPr>
      <w:r w:rsidRPr="00025628">
        <w:rPr>
          <w:sz w:val="28"/>
          <w:szCs w:val="28"/>
        </w:rPr>
        <w:lastRenderedPageBreak/>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r w:rsidRPr="00025628">
        <w:rPr>
          <w:sz w:val="24"/>
          <w:szCs w:val="24"/>
        </w:rPr>
        <w:t>.</w:t>
      </w:r>
    </w:p>
    <w:p w:rsidR="008E5232" w:rsidRPr="00025628" w:rsidRDefault="008E5232" w:rsidP="008E5232">
      <w:pPr>
        <w:autoSpaceDE w:val="0"/>
        <w:ind w:firstLine="426"/>
        <w:jc w:val="both"/>
        <w:rPr>
          <w:sz w:val="28"/>
          <w:szCs w:val="28"/>
        </w:rPr>
      </w:pPr>
    </w:p>
    <w:p w:rsidR="008E5232" w:rsidRPr="00025628" w:rsidRDefault="008E5232" w:rsidP="008E5232">
      <w:pPr>
        <w:pStyle w:val="ConsPlusNormal"/>
        <w:jc w:val="center"/>
        <w:outlineLvl w:val="2"/>
        <w:rPr>
          <w:rFonts w:ascii="Times New Roman" w:hAnsi="Times New Roman" w:cs="Times New Roman"/>
          <w:b/>
          <w:sz w:val="28"/>
          <w:szCs w:val="28"/>
        </w:rPr>
      </w:pPr>
      <w:r w:rsidRPr="00025628">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C55B8" w:rsidRPr="00025628" w:rsidRDefault="00AC55B8" w:rsidP="00AC55B8">
      <w:pPr>
        <w:autoSpaceDE w:val="0"/>
        <w:autoSpaceDN w:val="0"/>
        <w:adjustRightInd w:val="0"/>
        <w:ind w:firstLine="709"/>
        <w:jc w:val="both"/>
        <w:rPr>
          <w:rFonts w:eastAsia="Arial"/>
          <w:sz w:val="28"/>
          <w:szCs w:val="28"/>
        </w:rPr>
      </w:pPr>
      <w:r w:rsidRPr="00025628">
        <w:rPr>
          <w:rFonts w:eastAsia="Arial"/>
          <w:sz w:val="28"/>
          <w:szCs w:val="28"/>
        </w:rPr>
        <w:t>4.2.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w:t>
      </w:r>
    </w:p>
    <w:p w:rsidR="00AC55B8" w:rsidRPr="00025628" w:rsidRDefault="00AC55B8" w:rsidP="00AC55B8">
      <w:pPr>
        <w:autoSpaceDE w:val="0"/>
        <w:autoSpaceDN w:val="0"/>
        <w:adjustRightInd w:val="0"/>
        <w:ind w:firstLine="709"/>
        <w:jc w:val="both"/>
        <w:rPr>
          <w:rFonts w:eastAsia="Arial"/>
          <w:sz w:val="28"/>
          <w:szCs w:val="28"/>
        </w:rPr>
      </w:pPr>
      <w:r w:rsidRPr="00025628">
        <w:rPr>
          <w:rFonts w:eastAsia="Arial"/>
          <w:sz w:val="28"/>
          <w:szCs w:val="28"/>
        </w:rPr>
        <w:t>4.3. Плановые проверки осуществляются на основании плана работы уполномоченного органа, утверждаемого уполномоченным должностным лицом.</w:t>
      </w:r>
    </w:p>
    <w:p w:rsidR="008E5232" w:rsidRPr="00025628" w:rsidRDefault="008E5232" w:rsidP="008E5232">
      <w:pPr>
        <w:pStyle w:val="ConsPlusNormal"/>
        <w:ind w:firstLine="426"/>
        <w:jc w:val="both"/>
        <w:rPr>
          <w:rFonts w:ascii="Times New Roman" w:hAnsi="Times New Roman" w:cs="Times New Roman"/>
          <w:sz w:val="28"/>
          <w:szCs w:val="28"/>
        </w:rPr>
      </w:pPr>
    </w:p>
    <w:p w:rsidR="008E5232" w:rsidRPr="00025628" w:rsidRDefault="008E5232" w:rsidP="008E5232">
      <w:pPr>
        <w:pStyle w:val="ConsPlusNormal"/>
        <w:jc w:val="center"/>
        <w:outlineLvl w:val="2"/>
        <w:rPr>
          <w:rFonts w:ascii="Times New Roman" w:hAnsi="Times New Roman" w:cs="Times New Roman"/>
          <w:b/>
          <w:sz w:val="28"/>
          <w:szCs w:val="28"/>
        </w:rPr>
      </w:pPr>
      <w:r w:rsidRPr="00025628">
        <w:rPr>
          <w:rFonts w:ascii="Times New Roman" w:hAnsi="Times New Roman" w:cs="Times New Roman"/>
          <w:b/>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C55B8" w:rsidRPr="00025628" w:rsidRDefault="00AC55B8" w:rsidP="00AC55B8">
      <w:pPr>
        <w:autoSpaceDE w:val="0"/>
        <w:autoSpaceDN w:val="0"/>
        <w:adjustRightInd w:val="0"/>
        <w:ind w:firstLine="709"/>
        <w:jc w:val="both"/>
        <w:rPr>
          <w:sz w:val="28"/>
          <w:szCs w:val="28"/>
        </w:rPr>
      </w:pPr>
      <w:r w:rsidRPr="00025628">
        <w:rPr>
          <w:sz w:val="28"/>
          <w:szCs w:val="28"/>
        </w:rPr>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AC55B8" w:rsidRPr="00025628" w:rsidRDefault="00AC55B8" w:rsidP="00AC55B8">
      <w:pPr>
        <w:autoSpaceDE w:val="0"/>
        <w:autoSpaceDN w:val="0"/>
        <w:adjustRightInd w:val="0"/>
        <w:ind w:firstLine="709"/>
        <w:jc w:val="both"/>
        <w:outlineLvl w:val="0"/>
        <w:rPr>
          <w:sz w:val="28"/>
          <w:szCs w:val="28"/>
        </w:rPr>
      </w:pPr>
      <w:r w:rsidRPr="00025628">
        <w:rPr>
          <w:sz w:val="28"/>
          <w:szCs w:val="28"/>
        </w:rPr>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AC55B8" w:rsidRPr="00025628" w:rsidRDefault="00AC55B8" w:rsidP="008E5232">
      <w:pPr>
        <w:autoSpaceDE w:val="0"/>
        <w:jc w:val="center"/>
        <w:rPr>
          <w:b/>
          <w:bCs/>
          <w:sz w:val="28"/>
          <w:szCs w:val="28"/>
        </w:rPr>
      </w:pPr>
    </w:p>
    <w:p w:rsidR="008E5232" w:rsidRPr="00025628" w:rsidRDefault="008E5232" w:rsidP="008E5232">
      <w:pPr>
        <w:autoSpaceDE w:val="0"/>
        <w:jc w:val="center"/>
        <w:rPr>
          <w:b/>
          <w:bCs/>
          <w:sz w:val="28"/>
          <w:szCs w:val="28"/>
        </w:rPr>
      </w:pPr>
      <w:r w:rsidRPr="00025628">
        <w:rPr>
          <w:b/>
          <w:bCs/>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C55B8" w:rsidRPr="00025628" w:rsidRDefault="00AC55B8" w:rsidP="00AC55B8">
      <w:pPr>
        <w:autoSpaceDE w:val="0"/>
        <w:autoSpaceDN w:val="0"/>
        <w:adjustRightInd w:val="0"/>
        <w:ind w:firstLine="709"/>
        <w:jc w:val="both"/>
        <w:rPr>
          <w:sz w:val="28"/>
          <w:szCs w:val="28"/>
        </w:rPr>
      </w:pPr>
      <w:r w:rsidRPr="00025628">
        <w:rPr>
          <w:sz w:val="28"/>
          <w:szCs w:val="28"/>
        </w:rPr>
        <w:t xml:space="preserve">4.5. Граждане, их объединения и организации имеют право осуществлять контроль за предоставлением </w:t>
      </w:r>
      <w:r w:rsidRPr="00025628">
        <w:rPr>
          <w:rFonts w:eastAsia="Arial"/>
          <w:sz w:val="28"/>
          <w:szCs w:val="28"/>
        </w:rPr>
        <w:t>муниципальной</w:t>
      </w:r>
      <w:r w:rsidRPr="00025628">
        <w:rPr>
          <w:sz w:val="28"/>
          <w:szCs w:val="28"/>
        </w:rPr>
        <w:t xml:space="preserve"> услуги путем получения информации о ходе предоставления </w:t>
      </w:r>
      <w:r w:rsidRPr="00025628">
        <w:rPr>
          <w:rFonts w:eastAsia="Arial"/>
          <w:sz w:val="28"/>
          <w:szCs w:val="28"/>
        </w:rPr>
        <w:t>муниципальной</w:t>
      </w:r>
      <w:r w:rsidRPr="00025628">
        <w:rPr>
          <w:sz w:val="28"/>
          <w:szCs w:val="28"/>
        </w:rPr>
        <w:t xml:space="preserve"> услуги, в том числе о сроках завершения административных процедур (действий). </w:t>
      </w:r>
    </w:p>
    <w:p w:rsidR="00AC55B8" w:rsidRPr="00025628" w:rsidRDefault="00AC55B8" w:rsidP="00AC55B8">
      <w:pPr>
        <w:autoSpaceDE w:val="0"/>
        <w:autoSpaceDN w:val="0"/>
        <w:adjustRightInd w:val="0"/>
        <w:ind w:firstLine="709"/>
        <w:jc w:val="both"/>
        <w:rPr>
          <w:sz w:val="28"/>
          <w:szCs w:val="28"/>
        </w:rPr>
      </w:pPr>
      <w:r w:rsidRPr="00025628">
        <w:rPr>
          <w:sz w:val="28"/>
          <w:szCs w:val="28"/>
        </w:rPr>
        <w:t xml:space="preserve">Граждане, их объединения и организации также имеют право: </w:t>
      </w:r>
    </w:p>
    <w:p w:rsidR="00AC55B8" w:rsidRPr="00025628" w:rsidRDefault="00AC55B8" w:rsidP="00AC55B8">
      <w:pPr>
        <w:autoSpaceDE w:val="0"/>
        <w:autoSpaceDN w:val="0"/>
        <w:adjustRightInd w:val="0"/>
        <w:ind w:firstLine="709"/>
        <w:jc w:val="both"/>
        <w:rPr>
          <w:sz w:val="28"/>
          <w:szCs w:val="28"/>
        </w:rPr>
      </w:pPr>
      <w:r w:rsidRPr="00025628">
        <w:rPr>
          <w:sz w:val="28"/>
          <w:szCs w:val="28"/>
        </w:rPr>
        <w:t xml:space="preserve">направлять замечания и предложения по улучшению доступности и качества предоставления </w:t>
      </w:r>
      <w:r w:rsidRPr="00025628">
        <w:rPr>
          <w:rFonts w:eastAsia="Arial"/>
          <w:sz w:val="28"/>
          <w:szCs w:val="28"/>
        </w:rPr>
        <w:t>муниципальной</w:t>
      </w:r>
      <w:r w:rsidRPr="00025628">
        <w:rPr>
          <w:sz w:val="28"/>
          <w:szCs w:val="28"/>
        </w:rPr>
        <w:t xml:space="preserve"> услуги;</w:t>
      </w:r>
    </w:p>
    <w:p w:rsidR="00AC55B8" w:rsidRPr="00025628" w:rsidRDefault="00AC55B8" w:rsidP="00AC55B8">
      <w:pPr>
        <w:autoSpaceDE w:val="0"/>
        <w:autoSpaceDN w:val="0"/>
        <w:adjustRightInd w:val="0"/>
        <w:ind w:firstLine="709"/>
        <w:jc w:val="both"/>
        <w:rPr>
          <w:sz w:val="28"/>
          <w:szCs w:val="28"/>
        </w:rPr>
      </w:pPr>
      <w:r w:rsidRPr="00025628">
        <w:rPr>
          <w:sz w:val="28"/>
          <w:szCs w:val="28"/>
        </w:rPr>
        <w:t>вносить предложения о мерах по устранению нарушений Административного регламента.</w:t>
      </w:r>
    </w:p>
    <w:p w:rsidR="00AC55B8" w:rsidRPr="00025628" w:rsidRDefault="00AC55B8" w:rsidP="00AC55B8">
      <w:pPr>
        <w:autoSpaceDE w:val="0"/>
        <w:autoSpaceDN w:val="0"/>
        <w:adjustRightInd w:val="0"/>
        <w:ind w:firstLine="709"/>
        <w:jc w:val="both"/>
        <w:rPr>
          <w:sz w:val="28"/>
          <w:szCs w:val="28"/>
        </w:rPr>
      </w:pPr>
      <w:r w:rsidRPr="00025628">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C55B8" w:rsidRPr="00025628" w:rsidRDefault="00AC55B8" w:rsidP="00AC55B8">
      <w:pPr>
        <w:pStyle w:val="ab"/>
        <w:spacing w:after="0" w:line="240" w:lineRule="auto"/>
        <w:ind w:left="0" w:firstLine="720"/>
        <w:jc w:val="both"/>
        <w:rPr>
          <w:rFonts w:ascii="Times New Roman" w:hAnsi="Times New Roman"/>
          <w:sz w:val="28"/>
          <w:szCs w:val="28"/>
        </w:rPr>
      </w:pPr>
      <w:r w:rsidRPr="00025628">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E5232" w:rsidRPr="00025628" w:rsidRDefault="008E5232" w:rsidP="008E5232">
      <w:pPr>
        <w:autoSpaceDE w:val="0"/>
        <w:jc w:val="center"/>
        <w:rPr>
          <w:b/>
          <w:sz w:val="28"/>
          <w:szCs w:val="28"/>
        </w:rPr>
      </w:pPr>
      <w:r w:rsidRPr="00025628">
        <w:rPr>
          <w:b/>
          <w:sz w:val="28"/>
          <w:szCs w:val="28"/>
        </w:rPr>
        <w:lastRenderedPageBreak/>
        <w:t>V.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8E5232" w:rsidRPr="00025628" w:rsidRDefault="008E5232" w:rsidP="008E5232">
      <w:pPr>
        <w:autoSpaceDE w:val="0"/>
        <w:ind w:firstLine="426"/>
        <w:jc w:val="center"/>
        <w:rPr>
          <w:b/>
          <w:sz w:val="28"/>
          <w:szCs w:val="28"/>
        </w:rPr>
      </w:pPr>
    </w:p>
    <w:p w:rsidR="00152B7F" w:rsidRPr="00025628" w:rsidRDefault="00152B7F" w:rsidP="00152B7F">
      <w:pPr>
        <w:autoSpaceDE w:val="0"/>
        <w:autoSpaceDN w:val="0"/>
        <w:adjustRightInd w:val="0"/>
        <w:ind w:firstLine="426"/>
        <w:jc w:val="both"/>
        <w:rPr>
          <w:sz w:val="28"/>
          <w:szCs w:val="28"/>
        </w:rPr>
      </w:pPr>
      <w:r w:rsidRPr="00025628">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152B7F" w:rsidRPr="00025628" w:rsidRDefault="00152B7F" w:rsidP="00152B7F">
      <w:pPr>
        <w:autoSpaceDE w:val="0"/>
        <w:autoSpaceDN w:val="0"/>
        <w:adjustRightInd w:val="0"/>
        <w:ind w:firstLine="426"/>
        <w:jc w:val="both"/>
        <w:rPr>
          <w:sz w:val="28"/>
          <w:szCs w:val="28"/>
        </w:rPr>
      </w:pPr>
      <w:r w:rsidRPr="00025628">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52B7F" w:rsidRPr="00025628" w:rsidRDefault="00152B7F" w:rsidP="00152B7F">
      <w:pPr>
        <w:autoSpaceDE w:val="0"/>
        <w:autoSpaceDN w:val="0"/>
        <w:adjustRightInd w:val="0"/>
        <w:ind w:firstLine="426"/>
        <w:jc w:val="both"/>
        <w:rPr>
          <w:sz w:val="28"/>
          <w:szCs w:val="28"/>
        </w:rPr>
      </w:pPr>
      <w:r w:rsidRPr="00025628">
        <w:rPr>
          <w:sz w:val="28"/>
          <w:szCs w:val="28"/>
        </w:rPr>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52B7F" w:rsidRPr="00025628" w:rsidRDefault="00152B7F" w:rsidP="00152B7F">
      <w:pPr>
        <w:autoSpaceDE w:val="0"/>
        <w:autoSpaceDN w:val="0"/>
        <w:adjustRightInd w:val="0"/>
        <w:ind w:firstLine="426"/>
        <w:jc w:val="both"/>
        <w:rPr>
          <w:sz w:val="28"/>
          <w:szCs w:val="28"/>
        </w:rPr>
      </w:pPr>
      <w:r w:rsidRPr="00025628">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52B7F" w:rsidRPr="00025628" w:rsidRDefault="00152B7F" w:rsidP="00152B7F">
      <w:pPr>
        <w:autoSpaceDE w:val="0"/>
        <w:autoSpaceDN w:val="0"/>
        <w:adjustRightInd w:val="0"/>
        <w:ind w:firstLine="426"/>
        <w:jc w:val="both"/>
        <w:rPr>
          <w:sz w:val="28"/>
          <w:szCs w:val="28"/>
        </w:rPr>
      </w:pPr>
      <w:r w:rsidRPr="00025628">
        <w:rPr>
          <w:sz w:val="28"/>
          <w:szCs w:val="28"/>
        </w:rPr>
        <w:t>к руководителю многофункционального центра на решения и действия (бездействие) работника многофункционального центра;</w:t>
      </w:r>
    </w:p>
    <w:p w:rsidR="00152B7F" w:rsidRPr="00025628" w:rsidRDefault="00152B7F" w:rsidP="00152B7F">
      <w:pPr>
        <w:autoSpaceDE w:val="0"/>
        <w:autoSpaceDN w:val="0"/>
        <w:adjustRightInd w:val="0"/>
        <w:ind w:firstLine="426"/>
        <w:jc w:val="both"/>
        <w:rPr>
          <w:sz w:val="28"/>
          <w:szCs w:val="28"/>
        </w:rPr>
      </w:pPr>
      <w:r w:rsidRPr="00025628">
        <w:rPr>
          <w:sz w:val="28"/>
          <w:szCs w:val="28"/>
        </w:rPr>
        <w:t>к учредителю многофункционального центра на решение и действия (бездействие) многофункционального центра.</w:t>
      </w:r>
    </w:p>
    <w:p w:rsidR="00152B7F" w:rsidRPr="00025628" w:rsidRDefault="00152B7F" w:rsidP="00152B7F">
      <w:pPr>
        <w:autoSpaceDE w:val="0"/>
        <w:autoSpaceDN w:val="0"/>
        <w:adjustRightInd w:val="0"/>
        <w:ind w:firstLine="426"/>
        <w:jc w:val="both"/>
        <w:rPr>
          <w:sz w:val="28"/>
          <w:szCs w:val="28"/>
        </w:rPr>
      </w:pPr>
      <w:r w:rsidRPr="00025628">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52B7F" w:rsidRPr="00025628" w:rsidRDefault="00152B7F" w:rsidP="00152B7F">
      <w:pPr>
        <w:autoSpaceDE w:val="0"/>
        <w:autoSpaceDN w:val="0"/>
        <w:adjustRightInd w:val="0"/>
        <w:ind w:firstLine="426"/>
        <w:jc w:val="both"/>
        <w:rPr>
          <w:sz w:val="28"/>
          <w:szCs w:val="28"/>
        </w:rPr>
      </w:pPr>
      <w:r w:rsidRPr="00025628">
        <w:rPr>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на ЕПГУ, а также предоставляется в устной форме по телефону и (или) на личном приеме.</w:t>
      </w:r>
    </w:p>
    <w:p w:rsidR="00152B7F" w:rsidRPr="00025628" w:rsidRDefault="00152B7F" w:rsidP="00152B7F">
      <w:pPr>
        <w:autoSpaceDE w:val="0"/>
        <w:autoSpaceDN w:val="0"/>
        <w:adjustRightInd w:val="0"/>
        <w:ind w:firstLine="426"/>
        <w:jc w:val="both"/>
        <w:rPr>
          <w:sz w:val="28"/>
          <w:szCs w:val="28"/>
        </w:rPr>
      </w:pPr>
      <w:r w:rsidRPr="00025628">
        <w:rPr>
          <w:sz w:val="28"/>
          <w:szCs w:val="28"/>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152B7F" w:rsidRPr="00025628" w:rsidRDefault="00152B7F" w:rsidP="00152B7F">
      <w:pPr>
        <w:autoSpaceDE w:val="0"/>
        <w:autoSpaceDN w:val="0"/>
        <w:adjustRightInd w:val="0"/>
        <w:ind w:firstLine="426"/>
        <w:jc w:val="both"/>
        <w:rPr>
          <w:sz w:val="28"/>
          <w:szCs w:val="28"/>
        </w:rPr>
      </w:pPr>
      <w:r w:rsidRPr="00025628">
        <w:rPr>
          <w:sz w:val="28"/>
          <w:szCs w:val="28"/>
        </w:rPr>
        <w:t>Федеральным законом от 27 июля 2010 года № 210-ФЗ «Об организации предоставления государственных и муниципальных услуг»;</w:t>
      </w:r>
    </w:p>
    <w:p w:rsidR="00152B7F" w:rsidRPr="00025628" w:rsidRDefault="00152B7F" w:rsidP="00152B7F">
      <w:pPr>
        <w:autoSpaceDE w:val="0"/>
        <w:autoSpaceDN w:val="0"/>
        <w:adjustRightInd w:val="0"/>
        <w:ind w:firstLine="426"/>
        <w:jc w:val="both"/>
        <w:rPr>
          <w:sz w:val="28"/>
          <w:szCs w:val="28"/>
        </w:rPr>
      </w:pPr>
      <w:r w:rsidRPr="00025628">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E5232" w:rsidRPr="00025628" w:rsidRDefault="008E5232" w:rsidP="008E5232">
      <w:pPr>
        <w:autoSpaceDE w:val="0"/>
        <w:ind w:firstLine="426"/>
        <w:jc w:val="center"/>
        <w:rPr>
          <w:b/>
          <w:sz w:val="28"/>
          <w:szCs w:val="28"/>
        </w:rPr>
      </w:pPr>
    </w:p>
    <w:p w:rsidR="008E5232" w:rsidRPr="00025628" w:rsidRDefault="008E5232" w:rsidP="008E5232">
      <w:pPr>
        <w:autoSpaceDE w:val="0"/>
        <w:ind w:firstLine="426"/>
        <w:jc w:val="center"/>
        <w:outlineLvl w:val="0"/>
        <w:rPr>
          <w:sz w:val="28"/>
          <w:szCs w:val="28"/>
        </w:rPr>
      </w:pPr>
      <w:r w:rsidRPr="00025628">
        <w:rPr>
          <w:sz w:val="28"/>
          <w:szCs w:val="28"/>
        </w:rPr>
        <w:t>____</w:t>
      </w:r>
    </w:p>
    <w:p w:rsidR="008E5232" w:rsidRPr="00025628" w:rsidRDefault="008E5232" w:rsidP="008E5232">
      <w:pPr>
        <w:autoSpaceDE w:val="0"/>
        <w:ind w:left="3828" w:firstLine="708"/>
        <w:jc w:val="both"/>
        <w:rPr>
          <w:sz w:val="28"/>
          <w:szCs w:val="28"/>
        </w:rPr>
      </w:pPr>
      <w:r w:rsidRPr="00025628">
        <w:rPr>
          <w:sz w:val="28"/>
          <w:szCs w:val="28"/>
        </w:rPr>
        <w:br w:type="page"/>
      </w:r>
      <w:r w:rsidRPr="00025628">
        <w:rPr>
          <w:sz w:val="28"/>
          <w:szCs w:val="28"/>
        </w:rPr>
        <w:lastRenderedPageBreak/>
        <w:t>Приложение №1</w:t>
      </w:r>
    </w:p>
    <w:p w:rsidR="008E5232" w:rsidRPr="00025628" w:rsidRDefault="008E5232" w:rsidP="008E5232">
      <w:pPr>
        <w:ind w:left="4536"/>
        <w:rPr>
          <w:sz w:val="28"/>
          <w:szCs w:val="28"/>
        </w:rPr>
      </w:pPr>
      <w:r w:rsidRPr="00025628">
        <w:rPr>
          <w:sz w:val="28"/>
          <w:szCs w:val="28"/>
        </w:rPr>
        <w:t>к административному регламенту  по предоставлени</w:t>
      </w:r>
      <w:r w:rsidR="00D01735" w:rsidRPr="00025628">
        <w:rPr>
          <w:sz w:val="28"/>
          <w:szCs w:val="28"/>
        </w:rPr>
        <w:t>ю</w:t>
      </w:r>
      <w:r w:rsidRPr="00025628">
        <w:rPr>
          <w:sz w:val="28"/>
          <w:szCs w:val="28"/>
        </w:rPr>
        <w:t xml:space="preserve"> администрацией муниципального образования </w:t>
      </w:r>
      <w:r w:rsidR="00340979">
        <w:rPr>
          <w:sz w:val="28"/>
          <w:szCs w:val="28"/>
        </w:rPr>
        <w:t>Петров</w:t>
      </w:r>
      <w:r w:rsidRPr="00025628">
        <w:rPr>
          <w:sz w:val="28"/>
          <w:szCs w:val="28"/>
        </w:rPr>
        <w:t>ский сельсовет Саракташского района Оренбургской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8E5232" w:rsidRPr="00025628" w:rsidRDefault="008E5232" w:rsidP="008E5232">
      <w:pPr>
        <w:widowControl w:val="0"/>
        <w:autoSpaceDE w:val="0"/>
        <w:jc w:val="right"/>
        <w:rPr>
          <w:rFonts w:eastAsia="Tahoma"/>
          <w:b/>
          <w:sz w:val="28"/>
          <w:szCs w:val="28"/>
          <w:lang w:bidi="ru-RU"/>
        </w:rPr>
      </w:pPr>
    </w:p>
    <w:p w:rsidR="008E5232" w:rsidRPr="00025628" w:rsidRDefault="008E5232" w:rsidP="008E5232">
      <w:pPr>
        <w:widowControl w:val="0"/>
        <w:autoSpaceDE w:val="0"/>
        <w:jc w:val="center"/>
        <w:rPr>
          <w:b/>
          <w:sz w:val="28"/>
          <w:szCs w:val="28"/>
          <w:lang w:bidi="ru-RU"/>
        </w:rPr>
      </w:pPr>
      <w:r w:rsidRPr="00025628">
        <w:rPr>
          <w:rFonts w:eastAsia="Tahoma"/>
          <w:b/>
          <w:sz w:val="28"/>
          <w:szCs w:val="28"/>
          <w:lang w:bidi="ru-RU"/>
        </w:rPr>
        <w:t>З А Я В Л Е Н И Е</w:t>
      </w:r>
    </w:p>
    <w:p w:rsidR="008E5232" w:rsidRPr="00025628" w:rsidRDefault="008E5232" w:rsidP="008E5232">
      <w:pPr>
        <w:widowControl w:val="0"/>
        <w:autoSpaceDE w:val="0"/>
        <w:jc w:val="center"/>
        <w:rPr>
          <w:b/>
          <w:sz w:val="28"/>
          <w:szCs w:val="28"/>
          <w:lang w:bidi="ru-RU"/>
        </w:rPr>
      </w:pPr>
      <w:r w:rsidRPr="00025628">
        <w:rPr>
          <w:b/>
          <w:sz w:val="28"/>
          <w:szCs w:val="28"/>
          <w:lang w:bidi="ru-RU"/>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8E5232" w:rsidRPr="00025628" w:rsidRDefault="008E5232" w:rsidP="008E5232">
      <w:pPr>
        <w:widowControl w:val="0"/>
        <w:autoSpaceDE w:val="0"/>
        <w:jc w:val="center"/>
        <w:rPr>
          <w:b/>
          <w:sz w:val="28"/>
          <w:szCs w:val="28"/>
          <w:lang w:bidi="ru-RU"/>
        </w:rPr>
      </w:pPr>
    </w:p>
    <w:p w:rsidR="008E5232" w:rsidRPr="00025628" w:rsidRDefault="008E5232" w:rsidP="008E5232">
      <w:pPr>
        <w:widowControl w:val="0"/>
        <w:autoSpaceDE w:val="0"/>
        <w:jc w:val="right"/>
        <w:rPr>
          <w:sz w:val="28"/>
          <w:szCs w:val="28"/>
          <w:lang w:bidi="ru-RU"/>
        </w:rPr>
      </w:pPr>
      <w:r w:rsidRPr="00025628">
        <w:rPr>
          <w:sz w:val="28"/>
          <w:szCs w:val="28"/>
          <w:lang w:bidi="ru-RU"/>
        </w:rPr>
        <w:t>«__» __________ 20___ г.</w:t>
      </w:r>
    </w:p>
    <w:p w:rsidR="008E5232" w:rsidRPr="00025628" w:rsidRDefault="008E5232" w:rsidP="008E5232">
      <w:pPr>
        <w:widowControl w:val="0"/>
        <w:autoSpaceDE w:val="0"/>
        <w:jc w:val="right"/>
        <w:rPr>
          <w:sz w:val="28"/>
          <w:szCs w:val="28"/>
          <w:lang w:bidi="ru-RU"/>
        </w:rPr>
      </w:pPr>
    </w:p>
    <w:tbl>
      <w:tblPr>
        <w:tblW w:w="9961" w:type="dxa"/>
        <w:tblLayout w:type="fixed"/>
        <w:tblLook w:val="0000" w:firstRow="0" w:lastRow="0" w:firstColumn="0" w:lastColumn="0" w:noHBand="0" w:noVBand="0"/>
      </w:tblPr>
      <w:tblGrid>
        <w:gridCol w:w="108"/>
        <w:gridCol w:w="1043"/>
        <w:gridCol w:w="4769"/>
        <w:gridCol w:w="3544"/>
        <w:gridCol w:w="497"/>
      </w:tblGrid>
      <w:tr w:rsidR="008E5232" w:rsidRPr="00025628" w:rsidTr="00701F46">
        <w:trPr>
          <w:trHeight w:val="165"/>
        </w:trPr>
        <w:tc>
          <w:tcPr>
            <w:tcW w:w="9961" w:type="dxa"/>
            <w:gridSpan w:val="5"/>
            <w:tcBorders>
              <w:bottom w:val="single" w:sz="4" w:space="0" w:color="000000"/>
            </w:tcBorders>
            <w:shd w:val="clear" w:color="auto" w:fill="auto"/>
          </w:tcPr>
          <w:p w:rsidR="008E5232" w:rsidRPr="00025628" w:rsidRDefault="008E5232" w:rsidP="00701F46">
            <w:pPr>
              <w:widowControl w:val="0"/>
              <w:autoSpaceDE w:val="0"/>
              <w:rPr>
                <w:sz w:val="24"/>
                <w:szCs w:val="24"/>
              </w:rPr>
            </w:pPr>
            <w:r w:rsidRPr="00025628">
              <w:rPr>
                <w:sz w:val="24"/>
                <w:szCs w:val="24"/>
              </w:rPr>
              <w:t>Кому</w:t>
            </w:r>
          </w:p>
        </w:tc>
      </w:tr>
      <w:tr w:rsidR="008E5232" w:rsidRPr="00025628" w:rsidTr="00701F46">
        <w:trPr>
          <w:trHeight w:val="126"/>
        </w:trPr>
        <w:tc>
          <w:tcPr>
            <w:tcW w:w="9961" w:type="dxa"/>
            <w:gridSpan w:val="5"/>
            <w:tcBorders>
              <w:top w:val="single" w:sz="4" w:space="0" w:color="000000"/>
              <w:bottom w:val="single" w:sz="4" w:space="0" w:color="000000"/>
            </w:tcBorders>
            <w:shd w:val="clear" w:color="auto" w:fill="auto"/>
          </w:tcPr>
          <w:p w:rsidR="008E5232" w:rsidRPr="00025628" w:rsidRDefault="008E5232" w:rsidP="00701F46">
            <w:pPr>
              <w:widowControl w:val="0"/>
              <w:autoSpaceDE w:val="0"/>
              <w:snapToGrid w:val="0"/>
              <w:jc w:val="right"/>
              <w:rPr>
                <w:sz w:val="24"/>
                <w:szCs w:val="24"/>
                <w:lang w:bidi="ru-RU"/>
              </w:rPr>
            </w:pPr>
          </w:p>
        </w:tc>
      </w:tr>
      <w:tr w:rsidR="008E5232" w:rsidRPr="00025628" w:rsidTr="00701F46">
        <w:trPr>
          <w:trHeight w:val="231"/>
        </w:trPr>
        <w:tc>
          <w:tcPr>
            <w:tcW w:w="9961" w:type="dxa"/>
            <w:gridSpan w:val="5"/>
            <w:tcBorders>
              <w:top w:val="single" w:sz="4" w:space="0" w:color="000000"/>
            </w:tcBorders>
            <w:shd w:val="clear" w:color="auto" w:fill="auto"/>
          </w:tcPr>
          <w:p w:rsidR="008E5232" w:rsidRPr="00025628" w:rsidRDefault="008E5232" w:rsidP="00701F46">
            <w:pPr>
              <w:widowControl w:val="0"/>
              <w:autoSpaceDE w:val="0"/>
              <w:jc w:val="center"/>
              <w:rPr>
                <w:sz w:val="24"/>
                <w:szCs w:val="24"/>
              </w:rPr>
            </w:pPr>
            <w:r w:rsidRPr="00025628">
              <w:rPr>
                <w:sz w:val="24"/>
                <w:szCs w:val="24"/>
              </w:rPr>
              <w:t>указать наименование муниципального образования</w:t>
            </w:r>
          </w:p>
        </w:tc>
      </w:tr>
      <w:tr w:rsidR="008E5232" w:rsidRPr="00025628" w:rsidTr="00701F46">
        <w:trPr>
          <w:trHeight w:val="66"/>
        </w:trPr>
        <w:tc>
          <w:tcPr>
            <w:tcW w:w="9961" w:type="dxa"/>
            <w:gridSpan w:val="5"/>
            <w:shd w:val="clear" w:color="auto" w:fill="auto"/>
          </w:tcPr>
          <w:p w:rsidR="008E5232" w:rsidRPr="00025628" w:rsidRDefault="008E5232" w:rsidP="00701F46">
            <w:pPr>
              <w:widowControl w:val="0"/>
              <w:autoSpaceDE w:val="0"/>
              <w:snapToGrid w:val="0"/>
              <w:jc w:val="center"/>
              <w:rPr>
                <w:sz w:val="24"/>
                <w:szCs w:val="24"/>
                <w:highlight w:val="cyan"/>
                <w:lang w:bidi="ru-RU"/>
              </w:rPr>
            </w:pPr>
          </w:p>
          <w:p w:rsidR="008E5232" w:rsidRPr="00025628" w:rsidRDefault="008E5232" w:rsidP="00701F46">
            <w:pPr>
              <w:widowControl w:val="0"/>
              <w:ind w:firstLine="454"/>
              <w:jc w:val="both"/>
              <w:rPr>
                <w:sz w:val="24"/>
                <w:szCs w:val="24"/>
                <w:lang w:bidi="ru-RU"/>
              </w:rPr>
            </w:pPr>
            <w:r w:rsidRPr="00025628">
              <w:rPr>
                <w:sz w:val="24"/>
                <w:szCs w:val="24"/>
                <w:lang w:bidi="ru-RU"/>
              </w:rPr>
              <w:t xml:space="preserve">Прошу предоставить разрешение </w:t>
            </w:r>
            <w:r w:rsidRPr="00025628">
              <w:rPr>
                <w:sz w:val="24"/>
                <w:szCs w:val="24"/>
              </w:rPr>
              <w:t>на отклонение от предельных параметров разрешенного строительства, реконструкции объекта капитального строительства</w:t>
            </w:r>
            <w:r w:rsidRPr="00025628">
              <w:rPr>
                <w:sz w:val="24"/>
                <w:szCs w:val="24"/>
                <w:lang w:bidi="ru-RU"/>
              </w:rPr>
              <w:t>.</w:t>
            </w:r>
          </w:p>
          <w:p w:rsidR="008E5232" w:rsidRPr="00025628" w:rsidRDefault="008E5232" w:rsidP="00701F46">
            <w:pPr>
              <w:widowControl w:val="0"/>
              <w:ind w:firstLine="454"/>
              <w:jc w:val="both"/>
              <w:rPr>
                <w:sz w:val="24"/>
                <w:szCs w:val="24"/>
              </w:rPr>
            </w:pPr>
          </w:p>
        </w:tc>
      </w:tr>
      <w:tr w:rsidR="008E5232" w:rsidRPr="00025628" w:rsidTr="00701F46">
        <w:trPr>
          <w:gridBefore w:val="1"/>
          <w:gridAfter w:val="1"/>
          <w:wBefore w:w="108" w:type="dxa"/>
          <w:wAfter w:w="497" w:type="dxa"/>
          <w:trHeight w:val="284"/>
        </w:trPr>
        <w:tc>
          <w:tcPr>
            <w:tcW w:w="9356" w:type="dxa"/>
            <w:gridSpan w:val="3"/>
            <w:tcBorders>
              <w:bottom w:val="single" w:sz="4" w:space="0" w:color="auto"/>
            </w:tcBorders>
            <w:shd w:val="clear" w:color="auto" w:fill="auto"/>
          </w:tcPr>
          <w:p w:rsidR="008E5232" w:rsidRPr="00025628" w:rsidRDefault="008E5232" w:rsidP="00701F46">
            <w:pPr>
              <w:widowControl w:val="0"/>
              <w:numPr>
                <w:ilvl w:val="0"/>
                <w:numId w:val="20"/>
              </w:numPr>
              <w:ind w:left="714" w:hanging="357"/>
              <w:contextualSpacing/>
              <w:jc w:val="center"/>
              <w:rPr>
                <w:sz w:val="24"/>
                <w:szCs w:val="24"/>
              </w:rPr>
            </w:pPr>
            <w:r w:rsidRPr="00025628">
              <w:rPr>
                <w:sz w:val="24"/>
                <w:szCs w:val="24"/>
              </w:rPr>
              <w:t>Сведения о заявителе</w:t>
            </w:r>
            <w:r w:rsidRPr="00025628">
              <w:rPr>
                <w:rStyle w:val="af"/>
                <w:sz w:val="24"/>
                <w:szCs w:val="24"/>
              </w:rPr>
              <w:footnoteReference w:id="1"/>
            </w:r>
          </w:p>
        </w:tc>
      </w:tr>
      <w:tr w:rsidR="008E5232" w:rsidRPr="00025628" w:rsidTr="00701F46">
        <w:trPr>
          <w:gridBefore w:val="1"/>
          <w:gridAfter w:val="1"/>
          <w:wBefore w:w="108" w:type="dxa"/>
          <w:wAfter w:w="497" w:type="dxa"/>
          <w:trHeight w:val="605"/>
        </w:trPr>
        <w:tc>
          <w:tcPr>
            <w:tcW w:w="1043" w:type="dxa"/>
            <w:tcBorders>
              <w:top w:val="single" w:sz="4" w:space="0" w:color="auto"/>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1.1</w:t>
            </w:r>
          </w:p>
        </w:tc>
        <w:tc>
          <w:tcPr>
            <w:tcW w:w="4769" w:type="dxa"/>
            <w:tcBorders>
              <w:top w:val="single" w:sz="4" w:space="0" w:color="auto"/>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rFonts w:eastAsia="Tahoma"/>
                <w:sz w:val="24"/>
                <w:szCs w:val="24"/>
                <w:lang w:bidi="ru-RU"/>
              </w:rPr>
            </w:pPr>
            <w:r w:rsidRPr="00025628">
              <w:rPr>
                <w:rFonts w:eastAsia="Tahoma"/>
                <w:sz w:val="24"/>
                <w:szCs w:val="24"/>
                <w:lang w:bidi="ru-RU"/>
              </w:rPr>
              <w:t xml:space="preserve">Сведения о физическом лице </w:t>
            </w:r>
          </w:p>
          <w:p w:rsidR="008E5232" w:rsidRPr="00025628" w:rsidRDefault="008E5232" w:rsidP="00701F46">
            <w:pPr>
              <w:widowControl w:val="0"/>
              <w:rPr>
                <w:sz w:val="24"/>
                <w:szCs w:val="24"/>
              </w:rPr>
            </w:pPr>
            <w:r w:rsidRPr="00025628">
              <w:rPr>
                <w:rFonts w:eastAsia="Tahoma"/>
                <w:sz w:val="24"/>
                <w:szCs w:val="24"/>
                <w:lang w:bidi="ru-RU"/>
              </w:rPr>
              <w:t>(в случае если заявителем является физическое лицо):</w:t>
            </w:r>
          </w:p>
        </w:tc>
        <w:tc>
          <w:tcPr>
            <w:tcW w:w="3544" w:type="dxa"/>
            <w:tcBorders>
              <w:top w:val="single" w:sz="4" w:space="0" w:color="auto"/>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gridBefore w:val="1"/>
          <w:gridAfter w:val="1"/>
          <w:wBefore w:w="108" w:type="dxa"/>
          <w:wAfter w:w="497" w:type="dxa"/>
          <w:trHeight w:val="428"/>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1.1.1</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Фамилия, имя, отчество (при наличии)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gridBefore w:val="1"/>
          <w:gridAfter w:val="1"/>
          <w:wBefore w:w="108" w:type="dxa"/>
          <w:wAfter w:w="497" w:type="dxa"/>
          <w:trHeight w:val="753"/>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1.1.2</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Реквизиты документа, удостоверяющего личность (</w:t>
            </w:r>
            <w:r w:rsidRPr="00025628">
              <w:rPr>
                <w:sz w:val="24"/>
                <w:szCs w:val="24"/>
                <w:lang w:bidi="ru-RU"/>
              </w:rPr>
              <w:t>не указываются в </w:t>
            </w:r>
            <w:r w:rsidRPr="00025628">
              <w:rPr>
                <w:rFonts w:eastAsia="Tahoma"/>
                <w:sz w:val="24"/>
                <w:szCs w:val="24"/>
                <w:lang w:bidi="ru-RU"/>
              </w:rPr>
              <w:t>случае, если заявитель является индивидуальным предпринимателем)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gridBefore w:val="1"/>
          <w:gridAfter w:val="1"/>
          <w:wBefore w:w="108" w:type="dxa"/>
          <w:wAfter w:w="497" w:type="dxa"/>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1.1.3</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Основной государственный регистрационный номер индивидуального предпринимателя</w:t>
            </w:r>
            <w:r w:rsidR="00340979">
              <w:rPr>
                <w:rFonts w:eastAsia="Tahoma"/>
                <w:sz w:val="24"/>
                <w:szCs w:val="24"/>
                <w:lang w:bidi="ru-RU"/>
              </w:rPr>
              <w:t xml:space="preserve"> </w:t>
            </w:r>
            <w:r w:rsidRPr="00025628">
              <w:rPr>
                <w:sz w:val="24"/>
                <w:szCs w:val="24"/>
                <w:lang w:bidi="ru-RU"/>
              </w:rPr>
              <w:t>(</w:t>
            </w:r>
            <w:r w:rsidRPr="00025628">
              <w:rPr>
                <w:rFonts w:eastAsia="Tahoma"/>
                <w:sz w:val="24"/>
                <w:szCs w:val="24"/>
                <w:lang w:bidi="ru-RU"/>
              </w:rPr>
              <w:t>в случае если заявитель является индивидуальным предпринимателем)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gridBefore w:val="1"/>
          <w:gridAfter w:val="1"/>
          <w:wBefore w:w="108" w:type="dxa"/>
          <w:wAfter w:w="497" w:type="dxa"/>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1.2</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rFonts w:eastAsia="Tahoma"/>
                <w:sz w:val="24"/>
                <w:szCs w:val="24"/>
                <w:lang w:bidi="ru-RU"/>
              </w:rPr>
            </w:pPr>
            <w:r w:rsidRPr="00025628">
              <w:rPr>
                <w:rFonts w:eastAsia="Tahoma"/>
                <w:sz w:val="24"/>
                <w:szCs w:val="24"/>
                <w:lang w:bidi="ru-RU"/>
              </w:rPr>
              <w:t xml:space="preserve">Сведения о юридическом лице </w:t>
            </w:r>
          </w:p>
          <w:p w:rsidR="008E5232" w:rsidRPr="00025628" w:rsidRDefault="008E5232" w:rsidP="00701F46">
            <w:pPr>
              <w:widowControl w:val="0"/>
              <w:rPr>
                <w:sz w:val="24"/>
                <w:szCs w:val="24"/>
              </w:rPr>
            </w:pPr>
            <w:r w:rsidRPr="00025628">
              <w:rPr>
                <w:rFonts w:eastAsia="Tahoma"/>
                <w:sz w:val="24"/>
                <w:szCs w:val="24"/>
                <w:lang w:bidi="ru-RU"/>
              </w:rPr>
              <w:t>(в случае если заявителем является юридическое лицо):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gridBefore w:val="1"/>
          <w:gridAfter w:val="1"/>
          <w:wBefore w:w="108" w:type="dxa"/>
          <w:wAfter w:w="497" w:type="dxa"/>
          <w:trHeight w:val="394"/>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1.2.1</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Полное наименование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gridBefore w:val="1"/>
          <w:gridAfter w:val="1"/>
          <w:wBefore w:w="108" w:type="dxa"/>
          <w:wAfter w:w="497" w:type="dxa"/>
          <w:trHeight w:val="556"/>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lastRenderedPageBreak/>
              <w:t>1.2.2</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Основной государственный регистрационный номер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gridBefore w:val="1"/>
          <w:gridAfter w:val="1"/>
          <w:wBefore w:w="108" w:type="dxa"/>
          <w:wAfter w:w="497" w:type="dxa"/>
          <w:trHeight w:val="832"/>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1.2.3</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Идентификационный номер налогоплательщика – юридического лица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152B7F" w:rsidRPr="00025628" w:rsidTr="00701F46">
        <w:trPr>
          <w:gridBefore w:val="1"/>
          <w:gridAfter w:val="1"/>
          <w:wBefore w:w="108" w:type="dxa"/>
          <w:wAfter w:w="497" w:type="dxa"/>
          <w:trHeight w:val="832"/>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152B7F" w:rsidRPr="00025628" w:rsidRDefault="00152B7F" w:rsidP="00701F46">
            <w:pPr>
              <w:widowControl w:val="0"/>
              <w:jc w:val="center"/>
              <w:rPr>
                <w:rFonts w:eastAsia="Tahoma"/>
                <w:sz w:val="24"/>
                <w:szCs w:val="24"/>
                <w:lang w:bidi="ru-RU"/>
              </w:rPr>
            </w:pPr>
            <w:r w:rsidRPr="00025628">
              <w:rPr>
                <w:rFonts w:eastAsia="Tahoma"/>
                <w:sz w:val="24"/>
                <w:szCs w:val="24"/>
                <w:lang w:bidi="ru-RU"/>
              </w:rPr>
              <w:t>1.3.</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rsidR="00152B7F" w:rsidRPr="00025628" w:rsidRDefault="00152B7F" w:rsidP="00152B7F">
            <w:pPr>
              <w:widowControl w:val="0"/>
              <w:rPr>
                <w:rFonts w:eastAsia="Tahoma"/>
                <w:sz w:val="24"/>
                <w:szCs w:val="24"/>
                <w:lang w:bidi="ru-RU"/>
              </w:rPr>
            </w:pPr>
            <w:r w:rsidRPr="00025628">
              <w:rPr>
                <w:rFonts w:eastAsia="Tahoma"/>
                <w:sz w:val="24"/>
                <w:szCs w:val="24"/>
                <w:lang w:bidi="ru-RU"/>
              </w:rPr>
              <w:t xml:space="preserve">Сведения о представителе </w:t>
            </w:r>
          </w:p>
          <w:p w:rsidR="00152B7F" w:rsidRPr="00025628" w:rsidRDefault="00152B7F" w:rsidP="00152B7F">
            <w:pPr>
              <w:widowControl w:val="0"/>
              <w:rPr>
                <w:rFonts w:eastAsia="Tahoma"/>
                <w:sz w:val="24"/>
                <w:szCs w:val="24"/>
                <w:lang w:bidi="ru-RU"/>
              </w:rPr>
            </w:pPr>
            <w:r w:rsidRPr="00025628">
              <w:rPr>
                <w:rFonts w:eastAsia="Tahoma"/>
                <w:sz w:val="24"/>
                <w:szCs w:val="24"/>
                <w:lang w:bidi="ru-RU"/>
              </w:rPr>
              <w:t>(фамилия, имя, отчество (при наличии), реквизиты документа, удостоверяющего личность)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2B7F" w:rsidRPr="00025628" w:rsidRDefault="00152B7F" w:rsidP="00701F46">
            <w:pPr>
              <w:widowControl w:val="0"/>
              <w:snapToGrid w:val="0"/>
              <w:rPr>
                <w:rFonts w:eastAsia="Tahoma"/>
                <w:sz w:val="24"/>
                <w:szCs w:val="24"/>
                <w:lang w:bidi="ru-RU"/>
              </w:rPr>
            </w:pPr>
          </w:p>
        </w:tc>
      </w:tr>
    </w:tbl>
    <w:p w:rsidR="008E5232" w:rsidRPr="00025628" w:rsidRDefault="008E5232" w:rsidP="008E5232"/>
    <w:p w:rsidR="008E5232" w:rsidRPr="00025628" w:rsidRDefault="008E5232" w:rsidP="008E5232"/>
    <w:tbl>
      <w:tblPr>
        <w:tblW w:w="9356" w:type="dxa"/>
        <w:tblInd w:w="108" w:type="dxa"/>
        <w:tblLayout w:type="fixed"/>
        <w:tblLook w:val="0000" w:firstRow="0" w:lastRow="0" w:firstColumn="0" w:lastColumn="0" w:noHBand="0" w:noVBand="0"/>
      </w:tblPr>
      <w:tblGrid>
        <w:gridCol w:w="851"/>
        <w:gridCol w:w="5245"/>
        <w:gridCol w:w="3260"/>
      </w:tblGrid>
      <w:tr w:rsidR="008E5232" w:rsidRPr="00025628" w:rsidTr="00701F46">
        <w:trPr>
          <w:trHeight w:val="372"/>
        </w:trPr>
        <w:tc>
          <w:tcPr>
            <w:tcW w:w="9356" w:type="dxa"/>
            <w:gridSpan w:val="3"/>
            <w:tcBorders>
              <w:bottom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 Сведения о земельном участке и объекте капитального строительства</w:t>
            </w:r>
          </w:p>
        </w:tc>
      </w:tr>
      <w:tr w:rsidR="008E5232" w:rsidRPr="00025628" w:rsidTr="00701F46">
        <w:trPr>
          <w:trHeight w:val="37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Кадастровый номер земельного участка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106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pStyle w:val="1"/>
              <w:shd w:val="clear" w:color="auto" w:fill="FAFCFF"/>
              <w:spacing w:before="0" w:after="0"/>
              <w:textAlignment w:val="baseline"/>
              <w:rPr>
                <w:rFonts w:ascii="Times New Roman" w:hAnsi="Times New Roman"/>
                <w:b w:val="0"/>
                <w:sz w:val="24"/>
                <w:szCs w:val="24"/>
              </w:rPr>
            </w:pPr>
            <w:r w:rsidRPr="00025628">
              <w:rPr>
                <w:rFonts w:ascii="Times New Roman" w:eastAsia="Tahoma" w:hAnsi="Times New Roman"/>
                <w:b w:val="0"/>
                <w:sz w:val="24"/>
                <w:szCs w:val="24"/>
                <w:lang w:eastAsia="en-US" w:bidi="ru-RU"/>
              </w:rPr>
              <w:t>Обоснование  запрашиваемого  разрешения на отклонение от предельных параметров разрешенного строительства, реконструкции объекта капитального строительства: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rPr>
                <w:rFonts w:eastAsia="Tahoma"/>
                <w:sz w:val="24"/>
                <w:szCs w:val="24"/>
                <w:lang w:bidi="ru-RU"/>
              </w:rPr>
            </w:pPr>
          </w:p>
        </w:tc>
      </w:tr>
      <w:tr w:rsidR="008E5232" w:rsidRPr="00025628" w:rsidTr="00701F46">
        <w:trPr>
          <w:trHeight w:val="62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2.2.1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pStyle w:val="1"/>
              <w:shd w:val="clear" w:color="auto" w:fill="FAFCFF"/>
              <w:spacing w:before="0" w:after="0"/>
              <w:textAlignment w:val="baseline"/>
              <w:rPr>
                <w:rFonts w:ascii="Times New Roman" w:hAnsi="Times New Roman"/>
                <w:b w:val="0"/>
                <w:sz w:val="24"/>
                <w:szCs w:val="24"/>
              </w:rPr>
            </w:pPr>
            <w:r w:rsidRPr="00025628">
              <w:rPr>
                <w:rFonts w:ascii="Times New Roman" w:eastAsia="Tahoma" w:hAnsi="Times New Roman"/>
                <w:b w:val="0"/>
                <w:sz w:val="24"/>
                <w:szCs w:val="24"/>
                <w:lang w:eastAsia="en-US" w:bidi="ru-RU"/>
              </w:rPr>
              <w:t>Размер земельного участка меньше установленного градостроительным регламентом минимального размера земельного участка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autoSpaceDE w:val="0"/>
              <w:snapToGrid w:val="0"/>
              <w:jc w:val="both"/>
              <w:rPr>
                <w:rFonts w:eastAsia="Tahoma"/>
                <w:b/>
                <w:bCs/>
                <w:sz w:val="24"/>
                <w:szCs w:val="24"/>
                <w:lang w:eastAsia="en-US" w:bidi="ru-RU"/>
              </w:rPr>
            </w:pPr>
          </w:p>
        </w:tc>
      </w:tr>
      <w:tr w:rsidR="008E5232" w:rsidRPr="00025628" w:rsidTr="00701F46">
        <w:trPr>
          <w:trHeight w:val="57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2.2.2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Неблагоприятная конфигурация земельного участка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66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2.2.3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pStyle w:val="1"/>
              <w:shd w:val="clear" w:color="auto" w:fill="FAFCFF"/>
              <w:spacing w:before="0" w:after="0"/>
              <w:textAlignment w:val="baseline"/>
              <w:rPr>
                <w:rFonts w:ascii="Times New Roman" w:hAnsi="Times New Roman"/>
                <w:b w:val="0"/>
                <w:sz w:val="24"/>
                <w:szCs w:val="24"/>
              </w:rPr>
            </w:pPr>
            <w:r w:rsidRPr="00025628">
              <w:rPr>
                <w:rFonts w:ascii="Times New Roman" w:eastAsia="Tahoma" w:hAnsi="Times New Roman"/>
                <w:b w:val="0"/>
                <w:sz w:val="24"/>
                <w:szCs w:val="24"/>
                <w:lang w:eastAsia="en-US" w:bidi="ru-RU"/>
              </w:rPr>
              <w:t>Инженерно-геологические характеристики земельного участка неблагоприятны для застройки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b/>
                <w:bCs/>
                <w:sz w:val="24"/>
                <w:szCs w:val="24"/>
                <w:lang w:eastAsia="en-US" w:bidi="ru-RU"/>
              </w:rPr>
            </w:pPr>
          </w:p>
        </w:tc>
      </w:tr>
      <w:tr w:rsidR="008E5232" w:rsidRPr="00025628" w:rsidTr="00701F46">
        <w:trPr>
          <w:trHeight w:val="66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2.2.4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pStyle w:val="1"/>
              <w:shd w:val="clear" w:color="auto" w:fill="FAFCFF"/>
              <w:spacing w:before="0" w:after="0"/>
              <w:textAlignment w:val="baseline"/>
              <w:rPr>
                <w:rFonts w:ascii="Times New Roman" w:hAnsi="Times New Roman"/>
                <w:b w:val="0"/>
                <w:sz w:val="24"/>
                <w:szCs w:val="24"/>
              </w:rPr>
            </w:pPr>
            <w:r w:rsidRPr="00025628">
              <w:rPr>
                <w:rFonts w:ascii="Times New Roman" w:eastAsia="Tahoma" w:hAnsi="Times New Roman"/>
                <w:b w:val="0"/>
                <w:sz w:val="24"/>
                <w:szCs w:val="24"/>
                <w:lang w:eastAsia="en-US" w:bidi="ru-RU"/>
              </w:rPr>
              <w:t>Иных характеристики земельного участка неблагоприятные для застройки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b/>
                <w:bCs/>
                <w:sz w:val="24"/>
                <w:szCs w:val="24"/>
                <w:lang w:eastAsia="en-US" w:bidi="ru-RU"/>
              </w:rPr>
            </w:pPr>
          </w:p>
        </w:tc>
      </w:tr>
      <w:tr w:rsidR="008E5232" w:rsidRPr="00025628" w:rsidTr="00701F4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Наименование планируемого к строительству, реконструкции объекта капитального строительства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Кадастровый номер объекта капитального строительства (при реконструкции объекта капитального строительства)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Существующие параметры реконструируемого объекта капитального строительства: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44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2.5.1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sz w:val="24"/>
                <w:szCs w:val="24"/>
              </w:rPr>
              <w:t>Отступы от границ земельного участка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2.5.2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sz w:val="24"/>
                <w:szCs w:val="24"/>
              </w:rPr>
              <w:t>Количество этажей или предельная высота зданий, строений, сооружений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2.5.3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sz w:val="24"/>
                <w:szCs w:val="24"/>
              </w:rPr>
              <w:t>Процент застройки в границах земельного участка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2.5.4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sz w:val="24"/>
                <w:szCs w:val="24"/>
              </w:rPr>
              <w:t>Иные параметры объекта капитального строительства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108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sz w:val="24"/>
                <w:szCs w:val="24"/>
              </w:rPr>
              <w:t>Отклонения от предельных параметров разрешенного строительства, реконструкции объекта капитального строительства</w:t>
            </w:r>
            <w:r w:rsidRPr="00025628">
              <w:rPr>
                <w:rFonts w:eastAsia="Tahoma"/>
                <w:sz w:val="24"/>
                <w:szCs w:val="24"/>
                <w:lang w:bidi="ru-RU"/>
              </w:rPr>
              <w:t>, на которые необходимо получить разрешение: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2.6.1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sz w:val="24"/>
                <w:szCs w:val="24"/>
              </w:rPr>
              <w:t xml:space="preserve">Минимальные отступы от границ земельного участка в целях определения мест допустимого </w:t>
            </w:r>
            <w:r w:rsidRPr="00025628">
              <w:rPr>
                <w:sz w:val="24"/>
                <w:szCs w:val="24"/>
              </w:rPr>
              <w:lastRenderedPageBreak/>
              <w:t>размещения зданий, строений, сооружений, за пределами которых запрещено строительство зданий, строений, сооружений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lastRenderedPageBreak/>
              <w:t>2.6.2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sz w:val="24"/>
                <w:szCs w:val="24"/>
              </w:rPr>
              <w:t>Предельное количество этажей или предельная высота зданий, строений, сооружений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2.6.3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2.6.4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autoSpaceDE w:val="0"/>
              <w:rPr>
                <w:sz w:val="24"/>
                <w:szCs w:val="24"/>
              </w:rPr>
            </w:pPr>
            <w:r w:rsidRPr="00025628">
              <w:rPr>
                <w:sz w:val="24"/>
                <w:szCs w:val="24"/>
              </w:rPr>
              <w:t>Иные предельные параметры разрешенного строительства, реконструкции объекта капитального строительства, установленные в градостроительном регламенте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bl>
    <w:p w:rsidR="008E5232" w:rsidRPr="00025628" w:rsidRDefault="008E5232" w:rsidP="008E5232">
      <w:pPr>
        <w:widowControl w:val="0"/>
        <w:rPr>
          <w:sz w:val="28"/>
          <w:szCs w:val="28"/>
          <w:lang w:bidi="ru-RU"/>
        </w:rPr>
      </w:pPr>
    </w:p>
    <w:p w:rsidR="008E5232" w:rsidRPr="00025628" w:rsidRDefault="008E5232" w:rsidP="008E5232">
      <w:pPr>
        <w:widowControl w:val="0"/>
        <w:rPr>
          <w:sz w:val="24"/>
          <w:szCs w:val="24"/>
          <w:lang w:bidi="ru-RU"/>
        </w:rPr>
      </w:pPr>
      <w:r w:rsidRPr="00025628">
        <w:rPr>
          <w:sz w:val="24"/>
          <w:szCs w:val="24"/>
          <w:lang w:bidi="ru-RU"/>
        </w:rPr>
        <w:t>Приложение: _____________________________________________________</w:t>
      </w:r>
    </w:p>
    <w:p w:rsidR="008E5232" w:rsidRPr="00025628" w:rsidRDefault="008E5232" w:rsidP="008E5232">
      <w:pPr>
        <w:widowControl w:val="0"/>
        <w:rPr>
          <w:sz w:val="24"/>
          <w:szCs w:val="24"/>
          <w:lang w:bidi="ru-RU"/>
        </w:rPr>
      </w:pPr>
      <w:r w:rsidRPr="00025628">
        <w:rPr>
          <w:sz w:val="24"/>
          <w:szCs w:val="24"/>
          <w:lang w:bidi="ru-RU"/>
        </w:rPr>
        <w:t>Номер телефона и адрес электронной почты для связи: __________________</w:t>
      </w:r>
    </w:p>
    <w:p w:rsidR="00152B7F" w:rsidRPr="00025628" w:rsidRDefault="00152B7F" w:rsidP="00152B7F">
      <w:pPr>
        <w:widowControl w:val="0"/>
        <w:rPr>
          <w:sz w:val="24"/>
          <w:szCs w:val="24"/>
          <w:lang w:bidi="ru-RU"/>
        </w:rPr>
      </w:pPr>
    </w:p>
    <w:p w:rsidR="00152B7F" w:rsidRPr="00025628" w:rsidRDefault="00152B7F" w:rsidP="00152B7F">
      <w:pPr>
        <w:widowControl w:val="0"/>
        <w:tabs>
          <w:tab w:val="left" w:pos="1968"/>
        </w:tabs>
        <w:rPr>
          <w:sz w:val="24"/>
          <w:szCs w:val="24"/>
          <w:lang w:bidi="ru-RU"/>
        </w:rPr>
      </w:pPr>
      <w:r w:rsidRPr="00025628">
        <w:rPr>
          <w:sz w:val="24"/>
          <w:szCs w:val="24"/>
          <w:lang w:bidi="ru-RU"/>
        </w:rPr>
        <w:t>Результат предоставления муниципальной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6"/>
        <w:gridCol w:w="942"/>
      </w:tblGrid>
      <w:tr w:rsidR="00152B7F" w:rsidRPr="00025628" w:rsidTr="00354E23">
        <w:tc>
          <w:tcPr>
            <w:tcW w:w="8976" w:type="dxa"/>
            <w:shd w:val="clear" w:color="auto" w:fill="auto"/>
          </w:tcPr>
          <w:p w:rsidR="00152B7F" w:rsidRPr="00025628" w:rsidRDefault="00152B7F" w:rsidP="00354E23">
            <w:pPr>
              <w:widowControl w:val="0"/>
              <w:autoSpaceDE w:val="0"/>
              <w:autoSpaceDN w:val="0"/>
              <w:rPr>
                <w:i/>
                <w:sz w:val="24"/>
                <w:szCs w:val="24"/>
                <w:lang w:bidi="ru-RU"/>
              </w:rPr>
            </w:pPr>
            <w:r w:rsidRPr="00025628">
              <w:rPr>
                <w:rFonts w:eastAsia="Tahoma"/>
                <w:sz w:val="24"/>
                <w:szCs w:val="24"/>
                <w:lang w:bidi="ru-RU"/>
              </w:rPr>
              <w:t>направить в форме электронного документа в личный кабинет в федеральной государственной информационной системе «</w:t>
            </w:r>
            <w:r w:rsidRPr="00025628">
              <w:rPr>
                <w:sz w:val="24"/>
                <w:szCs w:val="24"/>
              </w:rPr>
              <w:t>Единый портал</w:t>
            </w:r>
            <w:r w:rsidRPr="00025628">
              <w:rPr>
                <w:rFonts w:eastAsia="Tahoma"/>
                <w:sz w:val="24"/>
                <w:szCs w:val="24"/>
                <w:lang w:bidi="ru-RU"/>
              </w:rPr>
              <w:t xml:space="preserve"> государственных и муниципальных услуг (функций)»</w:t>
            </w:r>
          </w:p>
        </w:tc>
        <w:tc>
          <w:tcPr>
            <w:tcW w:w="942" w:type="dxa"/>
            <w:shd w:val="clear" w:color="auto" w:fill="auto"/>
          </w:tcPr>
          <w:p w:rsidR="00152B7F" w:rsidRPr="00025628" w:rsidRDefault="00152B7F" w:rsidP="00354E23">
            <w:pPr>
              <w:widowControl w:val="0"/>
              <w:autoSpaceDE w:val="0"/>
              <w:autoSpaceDN w:val="0"/>
              <w:rPr>
                <w:sz w:val="24"/>
                <w:szCs w:val="24"/>
                <w:lang w:bidi="ru-RU"/>
              </w:rPr>
            </w:pPr>
          </w:p>
        </w:tc>
      </w:tr>
      <w:tr w:rsidR="00152B7F" w:rsidRPr="00025628" w:rsidTr="00354E23">
        <w:trPr>
          <w:trHeight w:val="573"/>
        </w:trPr>
        <w:tc>
          <w:tcPr>
            <w:tcW w:w="8976" w:type="dxa"/>
            <w:shd w:val="clear" w:color="auto" w:fill="auto"/>
          </w:tcPr>
          <w:p w:rsidR="00152B7F" w:rsidRPr="00025628" w:rsidRDefault="00152B7F" w:rsidP="00354E23">
            <w:pPr>
              <w:widowControl w:val="0"/>
              <w:autoSpaceDE w:val="0"/>
              <w:autoSpaceDN w:val="0"/>
              <w:rPr>
                <w:sz w:val="24"/>
                <w:szCs w:val="24"/>
                <w:lang w:bidi="ru-RU"/>
              </w:rPr>
            </w:pPr>
            <w:r w:rsidRPr="00025628">
              <w:rPr>
                <w:rFonts w:eastAsia="Tahoma"/>
                <w:sz w:val="24"/>
                <w:szCs w:val="24"/>
                <w:lang w:bidi="ru-RU"/>
              </w:rPr>
              <w:t xml:space="preserve">выдать на бумажном носителе при личном обращении в уполномоченный орган местного самоуправления </w:t>
            </w:r>
          </w:p>
        </w:tc>
        <w:tc>
          <w:tcPr>
            <w:tcW w:w="942" w:type="dxa"/>
            <w:shd w:val="clear" w:color="auto" w:fill="auto"/>
          </w:tcPr>
          <w:p w:rsidR="00152B7F" w:rsidRPr="00025628" w:rsidRDefault="00152B7F" w:rsidP="00354E23">
            <w:pPr>
              <w:widowControl w:val="0"/>
              <w:autoSpaceDE w:val="0"/>
              <w:autoSpaceDN w:val="0"/>
              <w:rPr>
                <w:sz w:val="24"/>
                <w:szCs w:val="24"/>
                <w:lang w:bidi="ru-RU"/>
              </w:rPr>
            </w:pPr>
          </w:p>
        </w:tc>
      </w:tr>
      <w:tr w:rsidR="00152B7F" w:rsidRPr="00025628" w:rsidTr="00354E23">
        <w:trPr>
          <w:trHeight w:val="553"/>
        </w:trPr>
        <w:tc>
          <w:tcPr>
            <w:tcW w:w="8976" w:type="dxa"/>
            <w:shd w:val="clear" w:color="auto" w:fill="auto"/>
          </w:tcPr>
          <w:p w:rsidR="00152B7F" w:rsidRPr="00025628" w:rsidRDefault="00152B7F" w:rsidP="00354E23">
            <w:pPr>
              <w:widowControl w:val="0"/>
              <w:autoSpaceDE w:val="0"/>
              <w:autoSpaceDN w:val="0"/>
              <w:rPr>
                <w:rFonts w:eastAsia="Tahoma"/>
                <w:sz w:val="24"/>
                <w:szCs w:val="24"/>
                <w:lang w:bidi="ru-RU"/>
              </w:rPr>
            </w:pPr>
            <w:r w:rsidRPr="00025628">
              <w:rPr>
                <w:rFonts w:eastAsia="Tahoma"/>
                <w:sz w:val="24"/>
                <w:szCs w:val="24"/>
                <w:lang w:bidi="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942" w:type="dxa"/>
            <w:shd w:val="clear" w:color="auto" w:fill="auto"/>
          </w:tcPr>
          <w:p w:rsidR="00152B7F" w:rsidRPr="00025628" w:rsidRDefault="00152B7F" w:rsidP="00354E23">
            <w:pPr>
              <w:widowControl w:val="0"/>
              <w:autoSpaceDE w:val="0"/>
              <w:autoSpaceDN w:val="0"/>
              <w:rPr>
                <w:sz w:val="24"/>
                <w:szCs w:val="24"/>
                <w:lang w:bidi="ru-RU"/>
              </w:rPr>
            </w:pPr>
          </w:p>
        </w:tc>
      </w:tr>
      <w:tr w:rsidR="00152B7F" w:rsidRPr="00025628" w:rsidTr="00354E23">
        <w:tc>
          <w:tcPr>
            <w:tcW w:w="9918" w:type="dxa"/>
            <w:gridSpan w:val="2"/>
            <w:shd w:val="clear" w:color="auto" w:fill="auto"/>
          </w:tcPr>
          <w:p w:rsidR="00152B7F" w:rsidRPr="00025628" w:rsidRDefault="00152B7F" w:rsidP="00354E23">
            <w:pPr>
              <w:widowControl w:val="0"/>
              <w:autoSpaceDE w:val="0"/>
              <w:autoSpaceDN w:val="0"/>
              <w:ind w:right="255"/>
              <w:jc w:val="center"/>
              <w:rPr>
                <w:lang w:bidi="ru-RU"/>
              </w:rPr>
            </w:pPr>
            <w:r w:rsidRPr="00025628">
              <w:rPr>
                <w:lang w:bidi="ru-RU"/>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2B7F" w:rsidRPr="00025628" w:rsidTr="00354E23">
        <w:trPr>
          <w:trHeight w:val="996"/>
        </w:trPr>
        <w:tc>
          <w:tcPr>
            <w:tcW w:w="3119" w:type="dxa"/>
            <w:tcBorders>
              <w:top w:val="nil"/>
              <w:left w:val="nil"/>
              <w:right w:val="nil"/>
            </w:tcBorders>
            <w:vAlign w:val="bottom"/>
          </w:tcPr>
          <w:p w:rsidR="00152B7F" w:rsidRPr="00025628" w:rsidRDefault="00152B7F" w:rsidP="00354E23">
            <w:pPr>
              <w:widowControl w:val="0"/>
              <w:jc w:val="center"/>
              <w:rPr>
                <w:sz w:val="24"/>
                <w:szCs w:val="24"/>
                <w:lang w:bidi="ru-RU"/>
              </w:rPr>
            </w:pPr>
          </w:p>
        </w:tc>
        <w:tc>
          <w:tcPr>
            <w:tcW w:w="283" w:type="dxa"/>
            <w:tcBorders>
              <w:top w:val="nil"/>
              <w:left w:val="nil"/>
              <w:bottom w:val="nil"/>
              <w:right w:val="nil"/>
            </w:tcBorders>
            <w:vAlign w:val="bottom"/>
          </w:tcPr>
          <w:p w:rsidR="00152B7F" w:rsidRPr="00025628" w:rsidRDefault="00152B7F" w:rsidP="00354E23">
            <w:pPr>
              <w:widowControl w:val="0"/>
              <w:rPr>
                <w:sz w:val="24"/>
                <w:szCs w:val="24"/>
                <w:lang w:bidi="ru-RU"/>
              </w:rPr>
            </w:pPr>
          </w:p>
        </w:tc>
        <w:tc>
          <w:tcPr>
            <w:tcW w:w="2269" w:type="dxa"/>
            <w:tcBorders>
              <w:top w:val="nil"/>
              <w:left w:val="nil"/>
              <w:bottom w:val="single" w:sz="4" w:space="0" w:color="auto"/>
              <w:right w:val="nil"/>
            </w:tcBorders>
            <w:vAlign w:val="bottom"/>
          </w:tcPr>
          <w:p w:rsidR="00152B7F" w:rsidRPr="00025628" w:rsidRDefault="00152B7F" w:rsidP="00354E23">
            <w:pPr>
              <w:widowControl w:val="0"/>
              <w:jc w:val="center"/>
              <w:rPr>
                <w:sz w:val="24"/>
                <w:szCs w:val="24"/>
                <w:lang w:bidi="ru-RU"/>
              </w:rPr>
            </w:pPr>
          </w:p>
        </w:tc>
        <w:tc>
          <w:tcPr>
            <w:tcW w:w="283" w:type="dxa"/>
            <w:tcBorders>
              <w:top w:val="nil"/>
              <w:left w:val="nil"/>
              <w:bottom w:val="nil"/>
              <w:right w:val="nil"/>
            </w:tcBorders>
            <w:vAlign w:val="bottom"/>
          </w:tcPr>
          <w:p w:rsidR="00152B7F" w:rsidRPr="00025628" w:rsidRDefault="00152B7F" w:rsidP="00354E23">
            <w:pPr>
              <w:widowControl w:val="0"/>
              <w:rPr>
                <w:sz w:val="24"/>
                <w:szCs w:val="24"/>
                <w:lang w:bidi="ru-RU"/>
              </w:rPr>
            </w:pPr>
          </w:p>
        </w:tc>
        <w:tc>
          <w:tcPr>
            <w:tcW w:w="3969" w:type="dxa"/>
            <w:tcBorders>
              <w:top w:val="nil"/>
              <w:left w:val="nil"/>
              <w:bottom w:val="single" w:sz="4" w:space="0" w:color="auto"/>
              <w:right w:val="nil"/>
            </w:tcBorders>
            <w:vAlign w:val="bottom"/>
          </w:tcPr>
          <w:p w:rsidR="00152B7F" w:rsidRPr="00025628" w:rsidRDefault="00152B7F" w:rsidP="00354E23">
            <w:pPr>
              <w:widowControl w:val="0"/>
              <w:jc w:val="center"/>
              <w:rPr>
                <w:sz w:val="24"/>
                <w:szCs w:val="24"/>
                <w:lang w:bidi="ru-RU"/>
              </w:rPr>
            </w:pPr>
          </w:p>
        </w:tc>
      </w:tr>
      <w:tr w:rsidR="00152B7F" w:rsidRPr="00025628" w:rsidTr="00354E23">
        <w:tc>
          <w:tcPr>
            <w:tcW w:w="3119" w:type="dxa"/>
            <w:tcBorders>
              <w:left w:val="nil"/>
              <w:bottom w:val="nil"/>
              <w:right w:val="nil"/>
            </w:tcBorders>
          </w:tcPr>
          <w:p w:rsidR="00152B7F" w:rsidRPr="00025628" w:rsidRDefault="00152B7F" w:rsidP="00354E23">
            <w:pPr>
              <w:widowControl w:val="0"/>
              <w:jc w:val="center"/>
              <w:rPr>
                <w:sz w:val="24"/>
                <w:szCs w:val="24"/>
                <w:lang w:bidi="ru-RU"/>
              </w:rPr>
            </w:pPr>
          </w:p>
        </w:tc>
        <w:tc>
          <w:tcPr>
            <w:tcW w:w="283" w:type="dxa"/>
            <w:tcBorders>
              <w:top w:val="nil"/>
              <w:left w:val="nil"/>
              <w:bottom w:val="nil"/>
              <w:right w:val="nil"/>
            </w:tcBorders>
          </w:tcPr>
          <w:p w:rsidR="00152B7F" w:rsidRPr="00025628" w:rsidRDefault="00152B7F" w:rsidP="00354E23">
            <w:pPr>
              <w:widowControl w:val="0"/>
              <w:rPr>
                <w:sz w:val="24"/>
                <w:szCs w:val="24"/>
                <w:lang w:bidi="ru-RU"/>
              </w:rPr>
            </w:pPr>
          </w:p>
        </w:tc>
        <w:tc>
          <w:tcPr>
            <w:tcW w:w="2269" w:type="dxa"/>
            <w:tcBorders>
              <w:top w:val="nil"/>
              <w:left w:val="nil"/>
              <w:bottom w:val="nil"/>
              <w:right w:val="nil"/>
            </w:tcBorders>
          </w:tcPr>
          <w:p w:rsidR="00152B7F" w:rsidRPr="00025628" w:rsidRDefault="00152B7F" w:rsidP="00354E23">
            <w:pPr>
              <w:widowControl w:val="0"/>
              <w:jc w:val="center"/>
              <w:rPr>
                <w:lang w:bidi="ru-RU"/>
              </w:rPr>
            </w:pPr>
            <w:r w:rsidRPr="00025628">
              <w:rPr>
                <w:lang w:bidi="ru-RU"/>
              </w:rPr>
              <w:t>подпись</w:t>
            </w:r>
          </w:p>
        </w:tc>
        <w:tc>
          <w:tcPr>
            <w:tcW w:w="283" w:type="dxa"/>
            <w:tcBorders>
              <w:top w:val="nil"/>
              <w:left w:val="nil"/>
              <w:bottom w:val="nil"/>
              <w:right w:val="nil"/>
            </w:tcBorders>
          </w:tcPr>
          <w:p w:rsidR="00152B7F" w:rsidRPr="00025628" w:rsidRDefault="00152B7F" w:rsidP="00354E23">
            <w:pPr>
              <w:widowControl w:val="0"/>
              <w:rPr>
                <w:sz w:val="24"/>
                <w:szCs w:val="24"/>
                <w:lang w:bidi="ru-RU"/>
              </w:rPr>
            </w:pPr>
          </w:p>
        </w:tc>
        <w:tc>
          <w:tcPr>
            <w:tcW w:w="3969" w:type="dxa"/>
            <w:tcBorders>
              <w:top w:val="nil"/>
              <w:left w:val="nil"/>
              <w:bottom w:val="nil"/>
              <w:right w:val="nil"/>
            </w:tcBorders>
          </w:tcPr>
          <w:p w:rsidR="00152B7F" w:rsidRPr="00025628" w:rsidRDefault="00152B7F" w:rsidP="00354E23">
            <w:pPr>
              <w:widowControl w:val="0"/>
              <w:jc w:val="center"/>
              <w:rPr>
                <w:lang w:bidi="ru-RU"/>
              </w:rPr>
            </w:pPr>
            <w:r w:rsidRPr="00025628">
              <w:rPr>
                <w:lang w:bidi="ru-RU"/>
              </w:rPr>
              <w:t>фамилия, имя, отчество (при наличии)</w:t>
            </w:r>
          </w:p>
        </w:tc>
      </w:tr>
    </w:tbl>
    <w:p w:rsidR="00152B7F" w:rsidRPr="00025628" w:rsidRDefault="00152B7F" w:rsidP="00152B7F">
      <w:pPr>
        <w:autoSpaceDE w:val="0"/>
        <w:autoSpaceDN w:val="0"/>
        <w:adjustRightInd w:val="0"/>
        <w:rPr>
          <w:bCs/>
          <w:sz w:val="24"/>
          <w:szCs w:val="24"/>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r w:rsidRPr="00025628">
        <w:rPr>
          <w:bCs/>
          <w:sz w:val="28"/>
          <w:szCs w:val="28"/>
        </w:rPr>
        <w:t>_____</w:t>
      </w: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152B7F" w:rsidRPr="00025628" w:rsidRDefault="00152B7F" w:rsidP="008E5232">
      <w:pPr>
        <w:autoSpaceDE w:val="0"/>
        <w:ind w:left="3828" w:firstLine="708"/>
        <w:jc w:val="both"/>
        <w:rPr>
          <w:bCs/>
          <w:sz w:val="28"/>
          <w:szCs w:val="28"/>
        </w:rPr>
      </w:pPr>
    </w:p>
    <w:p w:rsidR="008E5232" w:rsidRPr="00025628" w:rsidRDefault="00152B7F" w:rsidP="006E4152">
      <w:pPr>
        <w:autoSpaceDE w:val="0"/>
        <w:ind w:left="3828" w:hanging="1276"/>
        <w:jc w:val="both"/>
        <w:rPr>
          <w:sz w:val="28"/>
          <w:szCs w:val="28"/>
        </w:rPr>
      </w:pPr>
      <w:r w:rsidRPr="00025628">
        <w:rPr>
          <w:sz w:val="28"/>
          <w:szCs w:val="28"/>
        </w:rPr>
        <w:br w:type="page"/>
      </w:r>
      <w:r w:rsidR="008E5232" w:rsidRPr="00025628">
        <w:rPr>
          <w:sz w:val="28"/>
          <w:szCs w:val="28"/>
        </w:rPr>
        <w:lastRenderedPageBreak/>
        <w:t>Приложение №2</w:t>
      </w:r>
    </w:p>
    <w:p w:rsidR="008E5232" w:rsidRPr="00025628" w:rsidRDefault="008E5232" w:rsidP="006E4152">
      <w:pPr>
        <w:ind w:left="2552"/>
        <w:rPr>
          <w:sz w:val="28"/>
          <w:szCs w:val="28"/>
        </w:rPr>
      </w:pPr>
      <w:r w:rsidRPr="00025628">
        <w:rPr>
          <w:sz w:val="28"/>
          <w:szCs w:val="28"/>
        </w:rPr>
        <w:t>к административному регламенту  по предоставлени</w:t>
      </w:r>
      <w:r w:rsidR="00D01735" w:rsidRPr="00025628">
        <w:rPr>
          <w:sz w:val="28"/>
          <w:szCs w:val="28"/>
        </w:rPr>
        <w:t>ю</w:t>
      </w:r>
      <w:r w:rsidRPr="00025628">
        <w:rPr>
          <w:sz w:val="28"/>
          <w:szCs w:val="28"/>
        </w:rPr>
        <w:t xml:space="preserve"> администрацией муниципального образования </w:t>
      </w:r>
      <w:r w:rsidR="00340979">
        <w:rPr>
          <w:sz w:val="28"/>
          <w:szCs w:val="28"/>
        </w:rPr>
        <w:t>Петров</w:t>
      </w:r>
      <w:r w:rsidRPr="00025628">
        <w:rPr>
          <w:sz w:val="28"/>
          <w:szCs w:val="28"/>
        </w:rPr>
        <w:t>ский сельсовет Саракташского района Оренбургской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E4152" w:rsidRPr="00025628" w:rsidRDefault="006E4152" w:rsidP="006E4152">
      <w:pPr>
        <w:rPr>
          <w:sz w:val="24"/>
          <w:szCs w:val="24"/>
        </w:rPr>
      </w:pPr>
    </w:p>
    <w:p w:rsidR="006E4152" w:rsidRPr="00025628" w:rsidRDefault="006E4152" w:rsidP="006E4152">
      <w:pPr>
        <w:rPr>
          <w:sz w:val="24"/>
          <w:szCs w:val="24"/>
        </w:rPr>
      </w:pPr>
      <w:r w:rsidRPr="00025628">
        <w:rPr>
          <w:sz w:val="24"/>
          <w:szCs w:val="24"/>
        </w:rPr>
        <w:t xml:space="preserve">Бланк органа местного самоуправления </w:t>
      </w:r>
    </w:p>
    <w:p w:rsidR="006E4152" w:rsidRPr="00025628" w:rsidRDefault="006E4152" w:rsidP="006E4152">
      <w:pPr>
        <w:rPr>
          <w:sz w:val="24"/>
          <w:szCs w:val="24"/>
        </w:rPr>
      </w:pPr>
      <w:r w:rsidRPr="00025628">
        <w:rPr>
          <w:sz w:val="24"/>
          <w:szCs w:val="24"/>
        </w:rPr>
        <w:t xml:space="preserve">МО </w:t>
      </w:r>
      <w:r w:rsidR="00340979">
        <w:rPr>
          <w:sz w:val="24"/>
          <w:szCs w:val="24"/>
        </w:rPr>
        <w:t>Петров</w:t>
      </w:r>
      <w:r w:rsidRPr="00025628">
        <w:rPr>
          <w:sz w:val="24"/>
          <w:szCs w:val="24"/>
        </w:rPr>
        <w:t xml:space="preserve">ский сельсовет, </w:t>
      </w:r>
    </w:p>
    <w:p w:rsidR="006E4152" w:rsidRPr="00025628" w:rsidRDefault="006E4152" w:rsidP="006E4152">
      <w:pPr>
        <w:rPr>
          <w:sz w:val="24"/>
          <w:szCs w:val="24"/>
        </w:rPr>
      </w:pPr>
      <w:r w:rsidRPr="00025628">
        <w:rPr>
          <w:sz w:val="24"/>
          <w:szCs w:val="24"/>
        </w:rPr>
        <w:t xml:space="preserve">осуществляющего предоставление </w:t>
      </w:r>
    </w:p>
    <w:p w:rsidR="006E4152" w:rsidRPr="00025628" w:rsidRDefault="006E4152" w:rsidP="006E4152">
      <w:pPr>
        <w:rPr>
          <w:sz w:val="24"/>
          <w:szCs w:val="24"/>
          <w:lang w:bidi="ru-RU"/>
        </w:rPr>
      </w:pPr>
      <w:r w:rsidRPr="00025628">
        <w:rPr>
          <w:sz w:val="24"/>
          <w:szCs w:val="24"/>
          <w:lang w:bidi="ru-RU"/>
        </w:rPr>
        <w:t>муниципальной услуги</w:t>
      </w:r>
    </w:p>
    <w:p w:rsidR="002E5CED" w:rsidRPr="002E5CED" w:rsidRDefault="006E4152" w:rsidP="002E5CED">
      <w:pPr>
        <w:pStyle w:val="ae"/>
        <w:ind w:firstLine="709"/>
        <w:rPr>
          <w:rFonts w:ascii="Times New Roman" w:hAnsi="Times New Roman"/>
          <w:lang w:bidi="ru-RU"/>
        </w:rPr>
      </w:pPr>
      <w:r w:rsidRPr="00025628">
        <w:rPr>
          <w:lang w:bidi="ru-RU"/>
        </w:rPr>
        <w:t>от</w:t>
      </w:r>
      <w:r w:rsidRPr="002E5CED">
        <w:rPr>
          <w:rFonts w:ascii="Times New Roman" w:hAnsi="Times New Roman"/>
          <w:lang w:bidi="ru-RU"/>
        </w:rPr>
        <w:t>_______________№ ______________</w:t>
      </w:r>
      <w:bookmarkStart w:id="9" w:name="OLE_LINK460"/>
      <w:bookmarkStart w:id="10" w:name="OLE_LINK459"/>
    </w:p>
    <w:p w:rsidR="002E5CED" w:rsidRPr="002E5CED" w:rsidRDefault="008E5232" w:rsidP="002E5CED">
      <w:pPr>
        <w:pStyle w:val="ae"/>
        <w:ind w:firstLine="709"/>
        <w:rPr>
          <w:rFonts w:ascii="Times New Roman" w:hAnsi="Times New Roman"/>
          <w:lang w:bidi="ru-RU"/>
        </w:rPr>
      </w:pPr>
      <w:r w:rsidRPr="002E5CED">
        <w:rPr>
          <w:rFonts w:ascii="Times New Roman" w:hAnsi="Times New Roman"/>
          <w:b/>
          <w:spacing w:val="-4"/>
          <w:sz w:val="28"/>
          <w:szCs w:val="28"/>
        </w:rPr>
        <w:t xml:space="preserve">О предоставлении разрешения </w:t>
      </w:r>
      <w:bookmarkEnd w:id="9"/>
      <w:bookmarkEnd w:id="10"/>
      <w:r w:rsidRPr="002E5CED">
        <w:rPr>
          <w:rFonts w:ascii="Times New Roman" w:hAnsi="Times New Roman"/>
          <w:b/>
          <w:spacing w:val="-4"/>
          <w:sz w:val="28"/>
          <w:szCs w:val="28"/>
        </w:rPr>
        <w:t>на отклонение от предельных параметров разрешенного строительства, реконструкции объекта капитального строительств</w:t>
      </w:r>
      <w:r w:rsidR="002E5CED" w:rsidRPr="002E5CED">
        <w:rPr>
          <w:rFonts w:ascii="Times New Roman" w:hAnsi="Times New Roman"/>
          <w:b/>
          <w:spacing w:val="-4"/>
          <w:sz w:val="28"/>
          <w:szCs w:val="28"/>
        </w:rPr>
        <w:t>а</w:t>
      </w:r>
    </w:p>
    <w:p w:rsidR="008E5232" w:rsidRPr="002E5CED" w:rsidRDefault="002E5CED" w:rsidP="002E5CED">
      <w:pPr>
        <w:pStyle w:val="ae"/>
        <w:ind w:firstLine="709"/>
        <w:rPr>
          <w:rFonts w:ascii="Times New Roman" w:hAnsi="Times New Roman"/>
          <w:lang w:bidi="ru-RU"/>
        </w:rPr>
      </w:pPr>
      <w:r w:rsidRPr="002E5CED">
        <w:rPr>
          <w:rFonts w:ascii="Times New Roman" w:hAnsi="Times New Roman"/>
          <w:spacing w:val="-4"/>
          <w:sz w:val="28"/>
          <w:szCs w:val="28"/>
        </w:rPr>
        <w:tab/>
      </w:r>
      <w:r w:rsidR="008E5232" w:rsidRPr="002E5CED">
        <w:rPr>
          <w:rFonts w:ascii="Times New Roman" w:hAnsi="Times New Roman"/>
          <w:spacing w:val="-4"/>
          <w:sz w:val="28"/>
          <w:szCs w:val="28"/>
        </w:rPr>
        <w:t xml:space="preserve">В соответствии с Градостроительным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rsidR="008E5232" w:rsidRPr="002E5CED">
        <w:rPr>
          <w:rFonts w:ascii="Times New Roman" w:hAnsi="Times New Roman"/>
          <w:sz w:val="28"/>
          <w:szCs w:val="28"/>
        </w:rPr>
        <w:t xml:space="preserve">муниципального образования </w:t>
      </w:r>
      <w:r w:rsidR="00340979" w:rsidRPr="002E5CED">
        <w:rPr>
          <w:rFonts w:ascii="Times New Roman" w:hAnsi="Times New Roman"/>
          <w:sz w:val="28"/>
          <w:szCs w:val="28"/>
        </w:rPr>
        <w:t>Петров</w:t>
      </w:r>
      <w:r w:rsidR="008E5232" w:rsidRPr="002E5CED">
        <w:rPr>
          <w:rFonts w:ascii="Times New Roman" w:hAnsi="Times New Roman"/>
          <w:sz w:val="28"/>
          <w:szCs w:val="28"/>
        </w:rPr>
        <w:t xml:space="preserve">ский сельсовет Саракташского района Оренбургской области, </w:t>
      </w:r>
      <w:r w:rsidR="008E5232" w:rsidRPr="002E5CED">
        <w:rPr>
          <w:rFonts w:ascii="Times New Roman" w:hAnsi="Times New Roman"/>
          <w:spacing w:val="-4"/>
          <w:sz w:val="28"/>
          <w:szCs w:val="28"/>
        </w:rPr>
        <w:t xml:space="preserve">утвержденными постановлением администрации </w:t>
      </w:r>
      <w:r w:rsidR="008E5232" w:rsidRPr="002E5CED">
        <w:rPr>
          <w:rFonts w:ascii="Times New Roman" w:hAnsi="Times New Roman"/>
          <w:sz w:val="28"/>
          <w:szCs w:val="28"/>
        </w:rPr>
        <w:t xml:space="preserve">муниципального образования </w:t>
      </w:r>
      <w:r w:rsidR="00340979" w:rsidRPr="002E5CED">
        <w:rPr>
          <w:rFonts w:ascii="Times New Roman" w:hAnsi="Times New Roman"/>
          <w:sz w:val="28"/>
          <w:szCs w:val="28"/>
        </w:rPr>
        <w:t>Петров</w:t>
      </w:r>
      <w:r w:rsidR="008E5232" w:rsidRPr="002E5CED">
        <w:rPr>
          <w:rFonts w:ascii="Times New Roman" w:hAnsi="Times New Roman"/>
          <w:sz w:val="28"/>
          <w:szCs w:val="28"/>
        </w:rPr>
        <w:t>ский сельсовет Саракташского района Оренбургской области</w:t>
      </w:r>
      <w:r w:rsidRPr="002E5CED">
        <w:rPr>
          <w:rFonts w:ascii="Times New Roman" w:hAnsi="Times New Roman"/>
          <w:sz w:val="28"/>
          <w:szCs w:val="28"/>
        </w:rPr>
        <w:t xml:space="preserve"> от 07.08.2023 № 60-п</w:t>
      </w:r>
      <w:r w:rsidR="008E5232" w:rsidRPr="002E5CED">
        <w:rPr>
          <w:rFonts w:ascii="Times New Roman" w:hAnsi="Times New Roman"/>
          <w:sz w:val="28"/>
          <w:szCs w:val="28"/>
        </w:rPr>
        <w:t xml:space="preserve">, </w:t>
      </w:r>
      <w:r w:rsidR="008E5232" w:rsidRPr="002E5CED">
        <w:rPr>
          <w:rFonts w:ascii="Times New Roman" w:hAnsi="Times New Roman"/>
          <w:spacing w:val="-4"/>
          <w:sz w:val="28"/>
          <w:szCs w:val="28"/>
        </w:rPr>
        <w:t xml:space="preserve">на основании заключения о результатах общественных обсуждений/публичных слушаний от ________________ № ______________,  </w:t>
      </w:r>
    </w:p>
    <w:p w:rsidR="008E5232" w:rsidRPr="002E5CED" w:rsidRDefault="008E5232" w:rsidP="002E5CED">
      <w:pPr>
        <w:pStyle w:val="ae"/>
        <w:ind w:firstLine="709"/>
        <w:rPr>
          <w:rFonts w:ascii="Times New Roman" w:hAnsi="Times New Roman"/>
          <w:sz w:val="16"/>
          <w:szCs w:val="16"/>
        </w:rPr>
      </w:pPr>
      <w:r w:rsidRPr="002E5CED">
        <w:rPr>
          <w:rFonts w:ascii="Times New Roman" w:hAnsi="Times New Roman"/>
          <w:spacing w:val="-4"/>
          <w:sz w:val="28"/>
          <w:szCs w:val="28"/>
        </w:rPr>
        <w:t xml:space="preserve">Предоставить разрешение </w:t>
      </w:r>
      <w:r w:rsidRPr="002E5CED">
        <w:rPr>
          <w:rFonts w:ascii="Times New Roman" w:hAnsi="Times New Roman"/>
          <w:sz w:val="28"/>
          <w:szCs w:val="28"/>
        </w:rPr>
        <w:t xml:space="preserve">на отклонение от предельных параметров разрешенного строительства, реконструкции объекта капитального строительства </w:t>
      </w:r>
      <w:r w:rsidRPr="002E5CED">
        <w:rPr>
          <w:rFonts w:ascii="Times New Roman" w:hAnsi="Times New Roman"/>
          <w:iCs/>
          <w:spacing w:val="-4"/>
          <w:sz w:val="28"/>
          <w:szCs w:val="28"/>
        </w:rPr>
        <w:t>______________________________________</w:t>
      </w:r>
    </w:p>
    <w:p w:rsidR="008E5232" w:rsidRPr="002E5CED" w:rsidRDefault="008E5232" w:rsidP="002E5CED">
      <w:pPr>
        <w:pStyle w:val="ae"/>
        <w:ind w:firstLine="709"/>
        <w:rPr>
          <w:rFonts w:ascii="Times New Roman" w:hAnsi="Times New Roman"/>
          <w:spacing w:val="-4"/>
          <w:sz w:val="28"/>
          <w:szCs w:val="28"/>
        </w:rPr>
      </w:pPr>
      <w:r w:rsidRPr="002E5CED">
        <w:rPr>
          <w:rFonts w:ascii="Times New Roman" w:hAnsi="Times New Roman"/>
          <w:sz w:val="16"/>
          <w:szCs w:val="16"/>
        </w:rPr>
        <w:t>указать наименование объекта капитального строительства</w:t>
      </w:r>
    </w:p>
    <w:p w:rsidR="008E5232" w:rsidRPr="002E5CED" w:rsidRDefault="008E5232" w:rsidP="002E5CED">
      <w:pPr>
        <w:pStyle w:val="ae"/>
        <w:rPr>
          <w:rFonts w:ascii="Times New Roman" w:hAnsi="Times New Roman"/>
          <w:sz w:val="16"/>
          <w:szCs w:val="16"/>
        </w:rPr>
      </w:pPr>
      <w:r w:rsidRPr="002E5CED">
        <w:rPr>
          <w:rFonts w:ascii="Times New Roman" w:hAnsi="Times New Roman"/>
          <w:spacing w:val="-4"/>
          <w:sz w:val="28"/>
          <w:szCs w:val="28"/>
        </w:rPr>
        <w:t xml:space="preserve">в отношении земельного участка с кадастровым номером </w:t>
      </w:r>
      <w:r w:rsidRPr="002E5CED">
        <w:rPr>
          <w:rFonts w:ascii="Times New Roman" w:hAnsi="Times New Roman"/>
          <w:iCs/>
          <w:spacing w:val="-4"/>
          <w:sz w:val="28"/>
          <w:szCs w:val="28"/>
        </w:rPr>
        <w:t>_______________________________________________________________</w:t>
      </w:r>
      <w:r w:rsidRPr="002E5CED">
        <w:rPr>
          <w:rFonts w:ascii="Times New Roman" w:hAnsi="Times New Roman"/>
          <w:spacing w:val="-4"/>
          <w:sz w:val="28"/>
          <w:szCs w:val="28"/>
        </w:rPr>
        <w:t xml:space="preserve">, </w:t>
      </w:r>
    </w:p>
    <w:p w:rsidR="002E5CED" w:rsidRDefault="008E5232" w:rsidP="002E5CED">
      <w:pPr>
        <w:pStyle w:val="ae"/>
        <w:ind w:firstLine="709"/>
        <w:rPr>
          <w:rFonts w:ascii="Times New Roman" w:hAnsi="Times New Roman"/>
          <w:spacing w:val="-4"/>
          <w:sz w:val="28"/>
          <w:szCs w:val="28"/>
        </w:rPr>
      </w:pPr>
      <w:r w:rsidRPr="002E5CED">
        <w:rPr>
          <w:rFonts w:ascii="Times New Roman" w:hAnsi="Times New Roman"/>
          <w:sz w:val="16"/>
          <w:szCs w:val="16"/>
        </w:rPr>
        <w:t xml:space="preserve">                                                                      указать кадастровый номер земельного участка</w:t>
      </w:r>
    </w:p>
    <w:p w:rsidR="008E5232" w:rsidRPr="002E5CED" w:rsidRDefault="008E5232" w:rsidP="002E5CED">
      <w:pPr>
        <w:pStyle w:val="ae"/>
        <w:rPr>
          <w:rFonts w:ascii="Times New Roman" w:hAnsi="Times New Roman"/>
          <w:spacing w:val="-4"/>
          <w:sz w:val="28"/>
          <w:szCs w:val="28"/>
        </w:rPr>
      </w:pPr>
      <w:r w:rsidRPr="002E5CED">
        <w:rPr>
          <w:rFonts w:ascii="Times New Roman" w:hAnsi="Times New Roman"/>
          <w:spacing w:val="-4"/>
          <w:sz w:val="28"/>
          <w:szCs w:val="28"/>
        </w:rPr>
        <w:t>расположенного по адресу</w:t>
      </w:r>
      <w:r w:rsidRPr="002E5CED">
        <w:rPr>
          <w:rFonts w:ascii="Times New Roman" w:hAnsi="Times New Roman"/>
          <w:sz w:val="28"/>
          <w:szCs w:val="28"/>
        </w:rPr>
        <w:t>__________________________________</w:t>
      </w:r>
    </w:p>
    <w:p w:rsidR="008E5232" w:rsidRPr="002E5CED" w:rsidRDefault="008E5232" w:rsidP="002E5CED">
      <w:pPr>
        <w:pStyle w:val="ae"/>
        <w:ind w:firstLine="709"/>
        <w:rPr>
          <w:rFonts w:ascii="Times New Roman" w:hAnsi="Times New Roman"/>
          <w:iCs/>
          <w:spacing w:val="-4"/>
          <w:sz w:val="28"/>
          <w:szCs w:val="28"/>
        </w:rPr>
      </w:pPr>
      <w:r w:rsidRPr="002E5CED">
        <w:rPr>
          <w:rFonts w:ascii="Times New Roman" w:hAnsi="Times New Roman"/>
          <w:sz w:val="16"/>
          <w:szCs w:val="16"/>
        </w:rPr>
        <w:t>указать наименование предельного параметра и показатель предоставляемого отклонения</w:t>
      </w:r>
    </w:p>
    <w:p w:rsidR="008E5232" w:rsidRPr="002E5CED" w:rsidRDefault="008E5232" w:rsidP="002E5CED">
      <w:pPr>
        <w:pStyle w:val="ae"/>
        <w:ind w:firstLine="709"/>
        <w:rPr>
          <w:rFonts w:ascii="Times New Roman" w:hAnsi="Times New Roman"/>
          <w:spacing w:val="-4"/>
          <w:sz w:val="28"/>
          <w:szCs w:val="28"/>
        </w:rPr>
      </w:pPr>
      <w:r w:rsidRPr="002E5CED">
        <w:rPr>
          <w:rFonts w:ascii="Times New Roman" w:hAnsi="Times New Roman"/>
          <w:spacing w:val="-4"/>
          <w:sz w:val="28"/>
          <w:szCs w:val="28"/>
        </w:rPr>
        <w:t>2. Опубликовать настоящее постановлен</w:t>
      </w:r>
      <w:r w:rsidR="002E5CED" w:rsidRPr="002E5CED">
        <w:rPr>
          <w:rFonts w:ascii="Times New Roman" w:hAnsi="Times New Roman"/>
          <w:spacing w:val="-4"/>
          <w:sz w:val="28"/>
          <w:szCs w:val="28"/>
        </w:rPr>
        <w:t>ие в информационном бюллетене «Петров</w:t>
      </w:r>
      <w:r w:rsidRPr="002E5CED">
        <w:rPr>
          <w:rFonts w:ascii="Times New Roman" w:hAnsi="Times New Roman"/>
          <w:spacing w:val="-4"/>
          <w:sz w:val="28"/>
          <w:szCs w:val="28"/>
        </w:rPr>
        <w:t>ский сельсовет».</w:t>
      </w:r>
    </w:p>
    <w:p w:rsidR="008E5232" w:rsidRPr="002E5CED" w:rsidRDefault="008E5232" w:rsidP="002E5CED">
      <w:pPr>
        <w:pStyle w:val="ae"/>
        <w:ind w:firstLine="709"/>
        <w:rPr>
          <w:rFonts w:ascii="Times New Roman" w:hAnsi="Times New Roman"/>
          <w:spacing w:val="-4"/>
          <w:sz w:val="28"/>
          <w:szCs w:val="28"/>
        </w:rPr>
      </w:pPr>
      <w:r w:rsidRPr="002E5CED">
        <w:rPr>
          <w:rFonts w:ascii="Times New Roman" w:hAnsi="Times New Roman"/>
          <w:spacing w:val="-4"/>
          <w:sz w:val="28"/>
          <w:szCs w:val="28"/>
        </w:rPr>
        <w:t>3. Контроль за исполнением настоящего постановления оставляю за собой.</w:t>
      </w:r>
    </w:p>
    <w:p w:rsidR="008E5232" w:rsidRPr="002E5CED" w:rsidRDefault="008E5232" w:rsidP="002E5CED">
      <w:pPr>
        <w:pStyle w:val="ae"/>
        <w:ind w:firstLine="709"/>
        <w:rPr>
          <w:rFonts w:ascii="Times New Roman" w:hAnsi="Times New Roman"/>
          <w:spacing w:val="-4"/>
          <w:sz w:val="28"/>
          <w:szCs w:val="28"/>
        </w:rPr>
      </w:pPr>
      <w:r w:rsidRPr="002E5CED">
        <w:rPr>
          <w:rFonts w:ascii="Times New Roman" w:hAnsi="Times New Roman"/>
          <w:spacing w:val="-4"/>
          <w:sz w:val="28"/>
          <w:szCs w:val="28"/>
        </w:rPr>
        <w:t>4. Постановление вступает в силу после его официального опубликования.</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8E5232" w:rsidRPr="00025628" w:rsidTr="00701F46">
        <w:trPr>
          <w:trHeight w:val="554"/>
        </w:trPr>
        <w:tc>
          <w:tcPr>
            <w:tcW w:w="3119" w:type="dxa"/>
            <w:tcBorders>
              <w:bottom w:val="single" w:sz="4" w:space="0" w:color="000000"/>
            </w:tcBorders>
            <w:shd w:val="clear" w:color="auto" w:fill="auto"/>
            <w:vAlign w:val="bottom"/>
          </w:tcPr>
          <w:p w:rsidR="008E5232" w:rsidRPr="00025628" w:rsidRDefault="008E5232" w:rsidP="002E5CED">
            <w:pPr>
              <w:widowControl w:val="0"/>
              <w:snapToGrid w:val="0"/>
              <w:ind w:right="140"/>
              <w:jc w:val="center"/>
              <w:rPr>
                <w:rFonts w:eastAsia="Tahoma"/>
                <w:sz w:val="28"/>
                <w:szCs w:val="28"/>
                <w:lang w:bidi="ru-RU"/>
              </w:rPr>
            </w:pPr>
          </w:p>
        </w:tc>
        <w:tc>
          <w:tcPr>
            <w:tcW w:w="283" w:type="dxa"/>
            <w:shd w:val="clear" w:color="auto" w:fill="auto"/>
            <w:vAlign w:val="bottom"/>
          </w:tcPr>
          <w:p w:rsidR="008E5232" w:rsidRPr="00025628" w:rsidRDefault="008E5232" w:rsidP="002E5CED">
            <w:pPr>
              <w:widowControl w:val="0"/>
              <w:snapToGrid w:val="0"/>
              <w:ind w:right="140"/>
              <w:rPr>
                <w:rFonts w:eastAsia="Tahoma"/>
                <w:sz w:val="28"/>
                <w:szCs w:val="28"/>
                <w:lang w:bidi="ru-RU"/>
              </w:rPr>
            </w:pPr>
          </w:p>
        </w:tc>
        <w:tc>
          <w:tcPr>
            <w:tcW w:w="2269" w:type="dxa"/>
            <w:tcBorders>
              <w:bottom w:val="single" w:sz="4" w:space="0" w:color="000000"/>
            </w:tcBorders>
            <w:shd w:val="clear" w:color="auto" w:fill="auto"/>
            <w:vAlign w:val="bottom"/>
          </w:tcPr>
          <w:p w:rsidR="008E5232" w:rsidRPr="00025628" w:rsidRDefault="008E5232" w:rsidP="002E5CED">
            <w:pPr>
              <w:widowControl w:val="0"/>
              <w:snapToGrid w:val="0"/>
              <w:ind w:right="140"/>
              <w:jc w:val="center"/>
              <w:rPr>
                <w:rFonts w:eastAsia="Tahoma"/>
                <w:sz w:val="28"/>
                <w:szCs w:val="28"/>
                <w:lang w:bidi="ru-RU"/>
              </w:rPr>
            </w:pPr>
          </w:p>
        </w:tc>
        <w:tc>
          <w:tcPr>
            <w:tcW w:w="283" w:type="dxa"/>
            <w:shd w:val="clear" w:color="auto" w:fill="auto"/>
            <w:vAlign w:val="bottom"/>
          </w:tcPr>
          <w:p w:rsidR="008E5232" w:rsidRPr="00025628" w:rsidRDefault="008E5232" w:rsidP="002E5CED">
            <w:pPr>
              <w:widowControl w:val="0"/>
              <w:snapToGrid w:val="0"/>
              <w:ind w:right="140"/>
              <w:rPr>
                <w:rFonts w:eastAsia="Tahoma"/>
                <w:sz w:val="28"/>
                <w:szCs w:val="28"/>
                <w:lang w:bidi="ru-RU"/>
              </w:rPr>
            </w:pPr>
          </w:p>
        </w:tc>
        <w:tc>
          <w:tcPr>
            <w:tcW w:w="3969" w:type="dxa"/>
            <w:tcBorders>
              <w:bottom w:val="single" w:sz="4" w:space="0" w:color="000000"/>
            </w:tcBorders>
            <w:shd w:val="clear" w:color="auto" w:fill="auto"/>
            <w:vAlign w:val="bottom"/>
          </w:tcPr>
          <w:p w:rsidR="008E5232" w:rsidRPr="00025628" w:rsidRDefault="008E5232" w:rsidP="002E5CED">
            <w:pPr>
              <w:widowControl w:val="0"/>
              <w:snapToGrid w:val="0"/>
              <w:ind w:right="140"/>
              <w:jc w:val="center"/>
              <w:rPr>
                <w:rFonts w:eastAsia="Tahoma"/>
                <w:sz w:val="28"/>
                <w:szCs w:val="28"/>
                <w:lang w:bidi="ru-RU"/>
              </w:rPr>
            </w:pPr>
          </w:p>
        </w:tc>
      </w:tr>
      <w:tr w:rsidR="008E5232" w:rsidRPr="00025628" w:rsidTr="00701F46">
        <w:tc>
          <w:tcPr>
            <w:tcW w:w="3119" w:type="dxa"/>
            <w:shd w:val="clear" w:color="auto" w:fill="auto"/>
          </w:tcPr>
          <w:p w:rsidR="008E5232" w:rsidRPr="00025628" w:rsidRDefault="008E5232" w:rsidP="002E5CED">
            <w:pPr>
              <w:widowControl w:val="0"/>
              <w:ind w:right="140"/>
              <w:jc w:val="center"/>
              <w:rPr>
                <w:sz w:val="24"/>
                <w:szCs w:val="24"/>
              </w:rPr>
            </w:pPr>
            <w:r w:rsidRPr="00025628">
              <w:rPr>
                <w:rFonts w:eastAsia="Tahoma"/>
                <w:sz w:val="24"/>
                <w:szCs w:val="24"/>
                <w:lang w:bidi="ru-RU"/>
              </w:rPr>
              <w:t>должность</w:t>
            </w:r>
          </w:p>
        </w:tc>
        <w:tc>
          <w:tcPr>
            <w:tcW w:w="283" w:type="dxa"/>
            <w:shd w:val="clear" w:color="auto" w:fill="auto"/>
          </w:tcPr>
          <w:p w:rsidR="008E5232" w:rsidRPr="00025628" w:rsidRDefault="008E5232" w:rsidP="002E5CED">
            <w:pPr>
              <w:widowControl w:val="0"/>
              <w:snapToGrid w:val="0"/>
              <w:ind w:right="140"/>
              <w:rPr>
                <w:rFonts w:eastAsia="Tahoma"/>
                <w:sz w:val="24"/>
                <w:szCs w:val="24"/>
                <w:lang w:bidi="ru-RU"/>
              </w:rPr>
            </w:pPr>
          </w:p>
        </w:tc>
        <w:tc>
          <w:tcPr>
            <w:tcW w:w="2269" w:type="dxa"/>
            <w:shd w:val="clear" w:color="auto" w:fill="auto"/>
          </w:tcPr>
          <w:p w:rsidR="008E5232" w:rsidRPr="00025628" w:rsidRDefault="008E5232" w:rsidP="002E5CED">
            <w:pPr>
              <w:widowControl w:val="0"/>
              <w:ind w:right="140"/>
              <w:jc w:val="center"/>
              <w:rPr>
                <w:sz w:val="24"/>
                <w:szCs w:val="24"/>
              </w:rPr>
            </w:pPr>
            <w:r w:rsidRPr="00025628">
              <w:rPr>
                <w:rFonts w:eastAsia="Tahoma"/>
                <w:sz w:val="24"/>
                <w:szCs w:val="24"/>
                <w:lang w:bidi="ru-RU"/>
              </w:rPr>
              <w:t>подпись</w:t>
            </w:r>
          </w:p>
        </w:tc>
        <w:tc>
          <w:tcPr>
            <w:tcW w:w="283" w:type="dxa"/>
            <w:shd w:val="clear" w:color="auto" w:fill="auto"/>
          </w:tcPr>
          <w:p w:rsidR="008E5232" w:rsidRPr="00025628" w:rsidRDefault="008E5232" w:rsidP="002E5CED">
            <w:pPr>
              <w:widowControl w:val="0"/>
              <w:snapToGrid w:val="0"/>
              <w:ind w:right="140"/>
              <w:rPr>
                <w:rFonts w:eastAsia="Tahoma"/>
                <w:sz w:val="24"/>
                <w:szCs w:val="24"/>
                <w:lang w:bidi="ru-RU"/>
              </w:rPr>
            </w:pPr>
          </w:p>
        </w:tc>
        <w:tc>
          <w:tcPr>
            <w:tcW w:w="3969" w:type="dxa"/>
            <w:shd w:val="clear" w:color="auto" w:fill="auto"/>
          </w:tcPr>
          <w:p w:rsidR="008E5232" w:rsidRPr="00025628" w:rsidRDefault="008E5232" w:rsidP="002E5CED">
            <w:pPr>
              <w:widowControl w:val="0"/>
              <w:ind w:right="140"/>
              <w:jc w:val="center"/>
              <w:rPr>
                <w:sz w:val="24"/>
                <w:szCs w:val="24"/>
              </w:rPr>
            </w:pPr>
            <w:r w:rsidRPr="00025628">
              <w:rPr>
                <w:rFonts w:eastAsia="Tahoma"/>
                <w:sz w:val="24"/>
                <w:szCs w:val="24"/>
                <w:lang w:bidi="ru-RU"/>
              </w:rPr>
              <w:t>И.О.Фамилия</w:t>
            </w:r>
          </w:p>
        </w:tc>
      </w:tr>
    </w:tbl>
    <w:p w:rsidR="006E4152" w:rsidRPr="00025628" w:rsidRDefault="006E4152" w:rsidP="008E5232">
      <w:pPr>
        <w:autoSpaceDE w:val="0"/>
        <w:ind w:left="3828" w:firstLine="708"/>
        <w:jc w:val="both"/>
        <w:rPr>
          <w:sz w:val="28"/>
          <w:szCs w:val="28"/>
        </w:rPr>
      </w:pPr>
    </w:p>
    <w:p w:rsidR="008E5232" w:rsidRPr="00025628" w:rsidRDefault="006E4152" w:rsidP="008E5232">
      <w:pPr>
        <w:autoSpaceDE w:val="0"/>
        <w:ind w:left="3828" w:firstLine="708"/>
        <w:jc w:val="both"/>
        <w:rPr>
          <w:sz w:val="28"/>
          <w:szCs w:val="28"/>
        </w:rPr>
      </w:pPr>
      <w:r w:rsidRPr="00025628">
        <w:rPr>
          <w:sz w:val="28"/>
          <w:szCs w:val="28"/>
        </w:rPr>
        <w:br w:type="page"/>
      </w:r>
      <w:r w:rsidR="008E5232" w:rsidRPr="00025628">
        <w:rPr>
          <w:sz w:val="28"/>
          <w:szCs w:val="28"/>
        </w:rPr>
        <w:lastRenderedPageBreak/>
        <w:t>Приложение №3</w:t>
      </w:r>
    </w:p>
    <w:p w:rsidR="008E5232" w:rsidRPr="00025628" w:rsidRDefault="008E5232" w:rsidP="008E5232">
      <w:pPr>
        <w:ind w:left="4536"/>
        <w:rPr>
          <w:sz w:val="28"/>
          <w:szCs w:val="28"/>
        </w:rPr>
      </w:pPr>
      <w:r w:rsidRPr="00025628">
        <w:rPr>
          <w:sz w:val="28"/>
          <w:szCs w:val="28"/>
        </w:rPr>
        <w:t>к административному регламенту  по предоставлени</w:t>
      </w:r>
      <w:r w:rsidR="00D01735" w:rsidRPr="00025628">
        <w:rPr>
          <w:sz w:val="28"/>
          <w:szCs w:val="28"/>
        </w:rPr>
        <w:t>ю</w:t>
      </w:r>
      <w:r w:rsidRPr="00025628">
        <w:rPr>
          <w:sz w:val="28"/>
          <w:szCs w:val="28"/>
        </w:rPr>
        <w:t xml:space="preserve"> администрацией муниципального образования </w:t>
      </w:r>
      <w:r w:rsidR="00340979">
        <w:rPr>
          <w:sz w:val="28"/>
          <w:szCs w:val="28"/>
        </w:rPr>
        <w:t>Петров</w:t>
      </w:r>
      <w:r w:rsidRPr="00025628">
        <w:rPr>
          <w:sz w:val="28"/>
          <w:szCs w:val="28"/>
        </w:rPr>
        <w:t>ский сельсовет Саракташского района Оренбургской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8E5232" w:rsidRPr="00025628" w:rsidRDefault="008E5232" w:rsidP="008E5232">
      <w:pPr>
        <w:ind w:left="5387"/>
        <w:jc w:val="right"/>
        <w:rPr>
          <w:rFonts w:eastAsia="Tahoma"/>
          <w:sz w:val="28"/>
          <w:szCs w:val="28"/>
          <w:lang w:bidi="ru-RU"/>
        </w:rPr>
      </w:pPr>
    </w:p>
    <w:p w:rsidR="008E5232" w:rsidRPr="00025628" w:rsidRDefault="008E5232" w:rsidP="008E5232">
      <w:pPr>
        <w:jc w:val="right"/>
        <w:rPr>
          <w:rFonts w:eastAsia="Tahoma"/>
          <w:sz w:val="28"/>
          <w:szCs w:val="28"/>
          <w:lang w:bidi="ru-RU"/>
        </w:rPr>
      </w:pPr>
    </w:p>
    <w:p w:rsidR="008E5232" w:rsidRPr="00025628" w:rsidRDefault="008E5232" w:rsidP="008E5232">
      <w:pPr>
        <w:jc w:val="right"/>
        <w:rPr>
          <w:rFonts w:eastAsia="Tahoma"/>
          <w:sz w:val="28"/>
          <w:szCs w:val="28"/>
          <w:lang w:bidi="ru-RU"/>
        </w:rPr>
      </w:pPr>
      <w:r w:rsidRPr="00025628">
        <w:rPr>
          <w:rFonts w:eastAsia="Tahoma"/>
          <w:sz w:val="28"/>
          <w:szCs w:val="28"/>
          <w:lang w:bidi="ru-RU"/>
        </w:rPr>
        <w:t>Кому ____________________________________</w:t>
      </w:r>
    </w:p>
    <w:p w:rsidR="008E5232" w:rsidRPr="00025628" w:rsidRDefault="008E5232" w:rsidP="008E5232">
      <w:pPr>
        <w:widowControl w:val="0"/>
        <w:autoSpaceDE w:val="0"/>
        <w:ind w:left="4536" w:right="-143"/>
        <w:jc w:val="center"/>
        <w:rPr>
          <w:rFonts w:eastAsia="Tahoma"/>
          <w:sz w:val="24"/>
          <w:szCs w:val="24"/>
          <w:lang w:bidi="ru-RU"/>
        </w:rPr>
      </w:pPr>
      <w:r w:rsidRPr="00025628">
        <w:rPr>
          <w:rFonts w:eastAsia="Tahoma"/>
          <w:sz w:val="24"/>
          <w:szCs w:val="24"/>
          <w:lang w:bidi="ru-RU"/>
        </w:rPr>
        <w:t>фамилия, имя, отчество (при наличии) заявителя</w:t>
      </w:r>
      <w:r w:rsidRPr="00025628">
        <w:rPr>
          <w:rStyle w:val="af"/>
          <w:rFonts w:eastAsia="Tahoma"/>
          <w:sz w:val="24"/>
          <w:szCs w:val="24"/>
          <w:lang w:bidi="ru-RU"/>
        </w:rPr>
        <w:footnoteReference w:id="2"/>
      </w:r>
      <w:r w:rsidRPr="00025628">
        <w:rPr>
          <w:rFonts w:eastAsia="Tahoma"/>
          <w:sz w:val="24"/>
          <w:szCs w:val="24"/>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8E5232" w:rsidRPr="00025628" w:rsidRDefault="008E5232" w:rsidP="008E5232">
      <w:pPr>
        <w:widowControl w:val="0"/>
        <w:autoSpaceDE w:val="0"/>
        <w:jc w:val="right"/>
        <w:rPr>
          <w:rFonts w:eastAsia="Tahoma"/>
          <w:sz w:val="28"/>
          <w:szCs w:val="28"/>
          <w:lang w:bidi="ru-RU"/>
        </w:rPr>
      </w:pPr>
      <w:r w:rsidRPr="00025628">
        <w:rPr>
          <w:rFonts w:eastAsia="Tahoma"/>
          <w:sz w:val="28"/>
          <w:szCs w:val="28"/>
          <w:lang w:bidi="ru-RU"/>
        </w:rPr>
        <w:t>___________________________________</w:t>
      </w:r>
    </w:p>
    <w:p w:rsidR="008E5232" w:rsidRPr="00025628" w:rsidRDefault="008E5232" w:rsidP="008E5232">
      <w:pPr>
        <w:widowControl w:val="0"/>
        <w:autoSpaceDE w:val="0"/>
        <w:ind w:left="4820"/>
        <w:jc w:val="center"/>
        <w:rPr>
          <w:rFonts w:eastAsia="Tahoma"/>
          <w:b/>
          <w:sz w:val="24"/>
          <w:szCs w:val="24"/>
          <w:lang w:bidi="ru-RU"/>
        </w:rPr>
      </w:pPr>
      <w:r w:rsidRPr="00025628">
        <w:rPr>
          <w:rFonts w:eastAsia="Tahoma"/>
          <w:sz w:val="24"/>
          <w:szCs w:val="24"/>
          <w:lang w:bidi="ru-RU"/>
        </w:rPr>
        <w:t>почтовый индекс и адрес, телефон, адрес электронной почты</w:t>
      </w:r>
    </w:p>
    <w:p w:rsidR="008E5232" w:rsidRPr="00025628" w:rsidRDefault="008E5232" w:rsidP="008E5232">
      <w:pPr>
        <w:widowControl w:val="0"/>
        <w:jc w:val="right"/>
        <w:rPr>
          <w:rFonts w:eastAsia="Tahoma"/>
          <w:b/>
          <w:sz w:val="28"/>
          <w:szCs w:val="28"/>
          <w:lang w:bidi="ru-RU"/>
        </w:rPr>
      </w:pPr>
    </w:p>
    <w:p w:rsidR="008E5232" w:rsidRPr="00025628" w:rsidRDefault="008E5232" w:rsidP="008E5232">
      <w:pPr>
        <w:widowControl w:val="0"/>
        <w:jc w:val="center"/>
        <w:rPr>
          <w:rFonts w:eastAsia="Tahoma"/>
          <w:b/>
          <w:sz w:val="28"/>
          <w:szCs w:val="28"/>
          <w:lang w:bidi="ru-RU"/>
        </w:rPr>
      </w:pPr>
      <w:r w:rsidRPr="00025628">
        <w:rPr>
          <w:rFonts w:eastAsia="Tahoma"/>
          <w:b/>
          <w:sz w:val="28"/>
          <w:szCs w:val="28"/>
          <w:lang w:bidi="ru-RU"/>
        </w:rPr>
        <w:t xml:space="preserve">Р Е Ш Е Н И Е </w:t>
      </w:r>
    </w:p>
    <w:p w:rsidR="008E5232" w:rsidRPr="00025628" w:rsidRDefault="008E5232" w:rsidP="008E5232">
      <w:pPr>
        <w:widowControl w:val="0"/>
        <w:jc w:val="center"/>
        <w:rPr>
          <w:sz w:val="28"/>
          <w:szCs w:val="28"/>
          <w:lang w:bidi="ru-RU"/>
        </w:rPr>
      </w:pPr>
      <w:r w:rsidRPr="00025628">
        <w:rPr>
          <w:rFonts w:eastAsia="Tahoma"/>
          <w:b/>
          <w:sz w:val="28"/>
          <w:szCs w:val="28"/>
          <w:lang w:bidi="ru-RU"/>
        </w:rPr>
        <w:t>об отказе в приеме документов</w:t>
      </w:r>
    </w:p>
    <w:p w:rsidR="008E5232" w:rsidRPr="00025628" w:rsidRDefault="008E5232" w:rsidP="008E5232">
      <w:pPr>
        <w:widowControl w:val="0"/>
        <w:jc w:val="center"/>
        <w:rPr>
          <w:sz w:val="28"/>
          <w:szCs w:val="28"/>
          <w:lang w:bidi="ru-RU"/>
        </w:rPr>
      </w:pPr>
      <w:r w:rsidRPr="00025628">
        <w:rPr>
          <w:sz w:val="28"/>
          <w:szCs w:val="28"/>
          <w:lang w:bidi="ru-RU"/>
        </w:rPr>
        <w:t>__________________________________________________________________</w:t>
      </w:r>
    </w:p>
    <w:p w:rsidR="008E5232" w:rsidRPr="00025628" w:rsidRDefault="008E5232" w:rsidP="008E5232">
      <w:pPr>
        <w:widowControl w:val="0"/>
        <w:jc w:val="center"/>
        <w:rPr>
          <w:rFonts w:eastAsia="Tahoma"/>
          <w:sz w:val="24"/>
          <w:szCs w:val="24"/>
          <w:lang w:bidi="ru-RU"/>
        </w:rPr>
      </w:pPr>
      <w:r w:rsidRPr="00025628">
        <w:rPr>
          <w:sz w:val="24"/>
          <w:szCs w:val="24"/>
          <w:lang w:bidi="ru-RU"/>
        </w:rPr>
        <w:t>указать наименование уполномоченного органа местного самоуправления</w:t>
      </w:r>
    </w:p>
    <w:p w:rsidR="008E5232" w:rsidRPr="00025628" w:rsidRDefault="008E5232" w:rsidP="008E5232">
      <w:pPr>
        <w:widowControl w:val="0"/>
        <w:ind w:firstLine="709"/>
        <w:jc w:val="both"/>
        <w:rPr>
          <w:rFonts w:eastAsia="Tahoma"/>
          <w:sz w:val="24"/>
          <w:szCs w:val="24"/>
          <w:lang w:bidi="ru-RU"/>
        </w:rPr>
      </w:pPr>
    </w:p>
    <w:p w:rsidR="008E5232" w:rsidRPr="00025628" w:rsidRDefault="008E5232" w:rsidP="008E5232">
      <w:pPr>
        <w:widowControl w:val="0"/>
        <w:ind w:firstLine="709"/>
        <w:jc w:val="both"/>
        <w:rPr>
          <w:rFonts w:eastAsia="Tahoma"/>
          <w:sz w:val="28"/>
          <w:szCs w:val="28"/>
          <w:lang w:bidi="ru-RU"/>
        </w:rPr>
      </w:pPr>
      <w:r w:rsidRPr="00025628">
        <w:rPr>
          <w:rFonts w:eastAsia="Tahoma"/>
          <w:sz w:val="28"/>
          <w:szCs w:val="28"/>
          <w:lang w:bidi="ru-RU"/>
        </w:rPr>
        <w:t>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Вам отказано по следующим основаниям:</w:t>
      </w:r>
    </w:p>
    <w:p w:rsidR="008E5232" w:rsidRPr="00025628" w:rsidRDefault="008E5232" w:rsidP="008E5232">
      <w:pPr>
        <w:widowControl w:val="0"/>
        <w:ind w:firstLine="709"/>
        <w:jc w:val="both"/>
        <w:rPr>
          <w:rFonts w:eastAsia="Tahoma"/>
          <w:sz w:val="28"/>
          <w:szCs w:val="28"/>
          <w:lang w:bidi="ru-RU"/>
        </w:rPr>
      </w:pPr>
    </w:p>
    <w:tbl>
      <w:tblPr>
        <w:tblW w:w="10491" w:type="dxa"/>
        <w:tblInd w:w="-931" w:type="dxa"/>
        <w:tblLayout w:type="fixed"/>
        <w:tblCellMar>
          <w:top w:w="102" w:type="dxa"/>
          <w:left w:w="62" w:type="dxa"/>
          <w:bottom w:w="102" w:type="dxa"/>
          <w:right w:w="62" w:type="dxa"/>
        </w:tblCellMar>
        <w:tblLook w:val="0000" w:firstRow="0" w:lastRow="0" w:firstColumn="0" w:lastColumn="0" w:noHBand="0" w:noVBand="0"/>
      </w:tblPr>
      <w:tblGrid>
        <w:gridCol w:w="1485"/>
        <w:gridCol w:w="5604"/>
        <w:gridCol w:w="3402"/>
      </w:tblGrid>
      <w:tr w:rsidR="008E5232" w:rsidRPr="00025628" w:rsidTr="00701F46">
        <w:trPr>
          <w:trHeight w:val="1377"/>
        </w:trPr>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ind w:left="80"/>
              <w:jc w:val="center"/>
              <w:rPr>
                <w:rFonts w:eastAsia="Tahoma"/>
                <w:sz w:val="24"/>
                <w:szCs w:val="24"/>
                <w:lang w:bidi="ru-RU"/>
              </w:rPr>
            </w:pPr>
            <w:r w:rsidRPr="00025628">
              <w:rPr>
                <w:rFonts w:eastAsia="Tahoma"/>
                <w:sz w:val="24"/>
                <w:szCs w:val="24"/>
                <w:lang w:bidi="ru-RU"/>
              </w:rPr>
              <w:t>№</w:t>
            </w:r>
          </w:p>
          <w:p w:rsidR="008E5232" w:rsidRPr="00025628" w:rsidRDefault="008E5232" w:rsidP="00701F46">
            <w:pPr>
              <w:widowControl w:val="0"/>
              <w:jc w:val="center"/>
              <w:rPr>
                <w:sz w:val="24"/>
                <w:szCs w:val="24"/>
              </w:rPr>
            </w:pPr>
            <w:r w:rsidRPr="00025628">
              <w:rPr>
                <w:rFonts w:eastAsia="Tahoma"/>
                <w:sz w:val="24"/>
                <w:szCs w:val="24"/>
                <w:lang w:bidi="ru-RU"/>
              </w:rPr>
              <w:t>пункта Админи-стративного регламента</w:t>
            </w:r>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Наименование основания для отказа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Разъяснение причин отказа в приеме документов</w:t>
            </w:r>
          </w:p>
        </w:tc>
      </w:tr>
    </w:tbl>
    <w:p w:rsidR="00D47531" w:rsidRPr="00025628" w:rsidRDefault="00D47531" w:rsidP="00D47531">
      <w:pPr>
        <w:widowControl w:val="0"/>
        <w:ind w:right="140"/>
        <w:jc w:val="both"/>
        <w:rPr>
          <w:sz w:val="28"/>
          <w:szCs w:val="28"/>
        </w:rPr>
      </w:pPr>
      <w:r w:rsidRPr="00025628">
        <w:rPr>
          <w:sz w:val="28"/>
          <w:szCs w:val="28"/>
        </w:rPr>
        <w:t xml:space="preserve">Вы вправе повторно обратиться 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после устранения </w:t>
      </w:r>
      <w:r w:rsidRPr="00025628">
        <w:rPr>
          <w:sz w:val="28"/>
          <w:szCs w:val="28"/>
        </w:rPr>
        <w:lastRenderedPageBreak/>
        <w:t xml:space="preserve">указанных замечаний.  </w:t>
      </w:r>
    </w:p>
    <w:p w:rsidR="00D47531" w:rsidRPr="00025628" w:rsidRDefault="00D47531" w:rsidP="00D47531">
      <w:pPr>
        <w:widowControl w:val="0"/>
        <w:ind w:right="140" w:firstLine="709"/>
        <w:jc w:val="both"/>
        <w:rPr>
          <w:sz w:val="24"/>
          <w:szCs w:val="24"/>
        </w:rPr>
      </w:pPr>
      <w:r w:rsidRPr="00025628">
        <w:rPr>
          <w:sz w:val="28"/>
          <w:szCs w:val="28"/>
        </w:rPr>
        <w:t>Данный отказ может быть обжалован в досудебном порядке путем направления</w:t>
      </w:r>
      <w:r w:rsidRPr="00025628">
        <w:rPr>
          <w:sz w:val="24"/>
          <w:szCs w:val="24"/>
        </w:rPr>
        <w:t xml:space="preserve"> </w:t>
      </w:r>
      <w:r w:rsidRPr="00025628">
        <w:rPr>
          <w:sz w:val="28"/>
          <w:szCs w:val="28"/>
        </w:rPr>
        <w:t>жалобы в</w:t>
      </w:r>
      <w:r w:rsidRPr="00025628">
        <w:rPr>
          <w:sz w:val="24"/>
          <w:szCs w:val="24"/>
        </w:rPr>
        <w:t xml:space="preserve"> ________________________________________, </w:t>
      </w:r>
    </w:p>
    <w:p w:rsidR="00D47531" w:rsidRPr="00025628" w:rsidRDefault="00D47531" w:rsidP="00D47531">
      <w:pPr>
        <w:widowControl w:val="0"/>
        <w:ind w:right="140" w:firstLine="709"/>
        <w:jc w:val="both"/>
        <w:rPr>
          <w:sz w:val="24"/>
          <w:szCs w:val="24"/>
        </w:rPr>
      </w:pPr>
      <w:r w:rsidRPr="00025628">
        <w:rPr>
          <w:rFonts w:eastAsia="Tahoma"/>
          <w:szCs w:val="28"/>
          <w:lang w:bidi="ru-RU"/>
        </w:rPr>
        <w:t xml:space="preserve">                                                  указать наименование уполномоченного органа</w:t>
      </w:r>
    </w:p>
    <w:p w:rsidR="00D47531" w:rsidRPr="00025628" w:rsidRDefault="00D47531" w:rsidP="00D47531">
      <w:pPr>
        <w:widowControl w:val="0"/>
        <w:ind w:right="140"/>
        <w:jc w:val="both"/>
        <w:rPr>
          <w:sz w:val="28"/>
          <w:szCs w:val="28"/>
        </w:rPr>
      </w:pPr>
      <w:r w:rsidRPr="00025628">
        <w:rPr>
          <w:sz w:val="28"/>
          <w:szCs w:val="28"/>
        </w:rPr>
        <w:t>а также в судебном порядке.</w:t>
      </w:r>
    </w:p>
    <w:p w:rsidR="008E5232" w:rsidRPr="00025628" w:rsidRDefault="008E5232" w:rsidP="008E5232">
      <w:pPr>
        <w:widowControl w:val="0"/>
        <w:ind w:right="140"/>
        <w:jc w:val="both"/>
        <w:rPr>
          <w:sz w:val="28"/>
          <w:szCs w:val="28"/>
          <w:lang w:bidi="ru-RU"/>
        </w:rPr>
      </w:pPr>
      <w:r w:rsidRPr="00025628">
        <w:rPr>
          <w:sz w:val="28"/>
          <w:szCs w:val="28"/>
          <w:lang w:bidi="ru-RU"/>
        </w:rPr>
        <w:t>Дополнительно информируем: _____________________________________</w:t>
      </w:r>
    </w:p>
    <w:p w:rsidR="008E5232" w:rsidRPr="00025628" w:rsidRDefault="008E5232" w:rsidP="008E5232">
      <w:pPr>
        <w:widowControl w:val="0"/>
        <w:jc w:val="both"/>
        <w:rPr>
          <w:sz w:val="24"/>
          <w:szCs w:val="24"/>
          <w:lang w:bidi="ru-RU"/>
        </w:rPr>
      </w:pPr>
      <w:r w:rsidRPr="00025628">
        <w:rPr>
          <w:sz w:val="24"/>
          <w:szCs w:val="24"/>
          <w:lang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D47531" w:rsidRPr="00025628" w:rsidRDefault="00D47531" w:rsidP="008E5232">
      <w:pPr>
        <w:widowControl w:val="0"/>
        <w:jc w:val="both"/>
        <w:rPr>
          <w:sz w:val="24"/>
          <w:szCs w:val="24"/>
          <w:lang w:bidi="ru-RU"/>
        </w:rPr>
      </w:pPr>
    </w:p>
    <w:p w:rsidR="008E5232" w:rsidRPr="00025628" w:rsidRDefault="008E5232" w:rsidP="008E5232">
      <w:pPr>
        <w:widowControl w:val="0"/>
        <w:jc w:val="both"/>
        <w:rPr>
          <w:sz w:val="24"/>
          <w:szCs w:val="24"/>
          <w:lang w:bidi="ru-RU"/>
        </w:rPr>
      </w:pPr>
    </w:p>
    <w:tbl>
      <w:tblPr>
        <w:tblW w:w="9608" w:type="dxa"/>
        <w:tblLayout w:type="fixed"/>
        <w:tblCellMar>
          <w:left w:w="28" w:type="dxa"/>
          <w:right w:w="28" w:type="dxa"/>
        </w:tblCellMar>
        <w:tblLook w:val="0000" w:firstRow="0" w:lastRow="0" w:firstColumn="0" w:lastColumn="0" w:noHBand="0" w:noVBand="0"/>
      </w:tblPr>
      <w:tblGrid>
        <w:gridCol w:w="3020"/>
        <w:gridCol w:w="274"/>
        <w:gridCol w:w="2197"/>
        <w:gridCol w:w="274"/>
        <w:gridCol w:w="3843"/>
      </w:tblGrid>
      <w:tr w:rsidR="008E5232" w:rsidRPr="00025628" w:rsidTr="00701F46">
        <w:trPr>
          <w:trHeight w:val="486"/>
        </w:trPr>
        <w:tc>
          <w:tcPr>
            <w:tcW w:w="3020" w:type="dxa"/>
            <w:tcBorders>
              <w:top w:val="single" w:sz="4" w:space="0" w:color="auto"/>
            </w:tcBorders>
            <w:shd w:val="clear" w:color="auto" w:fill="auto"/>
          </w:tcPr>
          <w:p w:rsidR="008E5232" w:rsidRPr="00025628" w:rsidRDefault="008E5232" w:rsidP="00701F46">
            <w:pPr>
              <w:widowControl w:val="0"/>
              <w:jc w:val="center"/>
            </w:pPr>
            <w:r w:rsidRPr="00025628">
              <w:rPr>
                <w:sz w:val="28"/>
                <w:szCs w:val="28"/>
                <w:lang w:bidi="ru-RU"/>
              </w:rPr>
              <w:t>должность</w:t>
            </w:r>
          </w:p>
        </w:tc>
        <w:tc>
          <w:tcPr>
            <w:tcW w:w="274" w:type="dxa"/>
            <w:tcBorders>
              <w:top w:val="single" w:sz="4" w:space="0" w:color="auto"/>
            </w:tcBorders>
            <w:shd w:val="clear" w:color="auto" w:fill="auto"/>
          </w:tcPr>
          <w:p w:rsidR="008E5232" w:rsidRPr="00025628" w:rsidRDefault="008E5232" w:rsidP="00701F46">
            <w:pPr>
              <w:widowControl w:val="0"/>
              <w:snapToGrid w:val="0"/>
              <w:rPr>
                <w:sz w:val="28"/>
                <w:szCs w:val="28"/>
                <w:lang w:bidi="ru-RU"/>
              </w:rPr>
            </w:pPr>
          </w:p>
        </w:tc>
        <w:tc>
          <w:tcPr>
            <w:tcW w:w="2197" w:type="dxa"/>
            <w:tcBorders>
              <w:top w:val="single" w:sz="4" w:space="0" w:color="auto"/>
            </w:tcBorders>
            <w:shd w:val="clear" w:color="auto" w:fill="auto"/>
          </w:tcPr>
          <w:p w:rsidR="008E5232" w:rsidRPr="00025628" w:rsidRDefault="008E5232" w:rsidP="00701F46">
            <w:pPr>
              <w:widowControl w:val="0"/>
              <w:jc w:val="center"/>
            </w:pPr>
            <w:r w:rsidRPr="00025628">
              <w:rPr>
                <w:sz w:val="28"/>
                <w:szCs w:val="28"/>
                <w:lang w:bidi="ru-RU"/>
              </w:rPr>
              <w:t>подпись</w:t>
            </w:r>
          </w:p>
        </w:tc>
        <w:tc>
          <w:tcPr>
            <w:tcW w:w="274" w:type="dxa"/>
            <w:tcBorders>
              <w:top w:val="single" w:sz="4" w:space="0" w:color="auto"/>
            </w:tcBorders>
            <w:shd w:val="clear" w:color="auto" w:fill="auto"/>
          </w:tcPr>
          <w:p w:rsidR="008E5232" w:rsidRPr="00025628" w:rsidRDefault="008E5232" w:rsidP="00701F46">
            <w:pPr>
              <w:widowControl w:val="0"/>
              <w:snapToGrid w:val="0"/>
              <w:rPr>
                <w:sz w:val="28"/>
                <w:szCs w:val="28"/>
                <w:lang w:bidi="ru-RU"/>
              </w:rPr>
            </w:pPr>
          </w:p>
        </w:tc>
        <w:tc>
          <w:tcPr>
            <w:tcW w:w="3843" w:type="dxa"/>
            <w:tcBorders>
              <w:top w:val="single" w:sz="4" w:space="0" w:color="auto"/>
            </w:tcBorders>
            <w:shd w:val="clear" w:color="auto" w:fill="auto"/>
          </w:tcPr>
          <w:p w:rsidR="008E5232" w:rsidRPr="00025628" w:rsidRDefault="008E5232" w:rsidP="00701F46">
            <w:pPr>
              <w:widowControl w:val="0"/>
              <w:jc w:val="center"/>
            </w:pPr>
            <w:r w:rsidRPr="00025628">
              <w:rPr>
                <w:sz w:val="28"/>
                <w:szCs w:val="28"/>
                <w:lang w:bidi="ru-RU"/>
              </w:rPr>
              <w:t>фамилия, имя, отчество (при наличии)</w:t>
            </w:r>
          </w:p>
        </w:tc>
      </w:tr>
      <w:tr w:rsidR="008E5232" w:rsidRPr="00025628" w:rsidTr="00701F46">
        <w:trPr>
          <w:trHeight w:val="80"/>
        </w:trPr>
        <w:tc>
          <w:tcPr>
            <w:tcW w:w="3020" w:type="dxa"/>
            <w:shd w:val="clear" w:color="auto" w:fill="auto"/>
          </w:tcPr>
          <w:p w:rsidR="008E5232" w:rsidRPr="00025628" w:rsidRDefault="008E5232" w:rsidP="00701F46">
            <w:pPr>
              <w:widowControl w:val="0"/>
              <w:jc w:val="center"/>
              <w:rPr>
                <w:sz w:val="28"/>
                <w:szCs w:val="28"/>
                <w:lang w:bidi="ru-RU"/>
              </w:rPr>
            </w:pPr>
          </w:p>
        </w:tc>
        <w:tc>
          <w:tcPr>
            <w:tcW w:w="274" w:type="dxa"/>
            <w:shd w:val="clear" w:color="auto" w:fill="auto"/>
          </w:tcPr>
          <w:p w:rsidR="008E5232" w:rsidRPr="00025628" w:rsidRDefault="008E5232" w:rsidP="00701F46">
            <w:pPr>
              <w:widowControl w:val="0"/>
              <w:snapToGrid w:val="0"/>
              <w:rPr>
                <w:sz w:val="28"/>
                <w:szCs w:val="28"/>
                <w:lang w:bidi="ru-RU"/>
              </w:rPr>
            </w:pPr>
          </w:p>
        </w:tc>
        <w:tc>
          <w:tcPr>
            <w:tcW w:w="2197" w:type="dxa"/>
            <w:shd w:val="clear" w:color="auto" w:fill="auto"/>
          </w:tcPr>
          <w:p w:rsidR="008E5232" w:rsidRPr="00025628" w:rsidRDefault="008E5232" w:rsidP="00701F46">
            <w:pPr>
              <w:widowControl w:val="0"/>
              <w:snapToGrid w:val="0"/>
              <w:jc w:val="center"/>
              <w:rPr>
                <w:sz w:val="28"/>
                <w:szCs w:val="28"/>
                <w:lang w:bidi="ru-RU"/>
              </w:rPr>
            </w:pPr>
          </w:p>
        </w:tc>
        <w:tc>
          <w:tcPr>
            <w:tcW w:w="274" w:type="dxa"/>
            <w:shd w:val="clear" w:color="auto" w:fill="auto"/>
          </w:tcPr>
          <w:p w:rsidR="008E5232" w:rsidRPr="00025628" w:rsidRDefault="008E5232" w:rsidP="00701F46">
            <w:pPr>
              <w:widowControl w:val="0"/>
              <w:snapToGrid w:val="0"/>
              <w:rPr>
                <w:sz w:val="28"/>
                <w:szCs w:val="28"/>
                <w:lang w:bidi="ru-RU"/>
              </w:rPr>
            </w:pPr>
          </w:p>
        </w:tc>
        <w:tc>
          <w:tcPr>
            <w:tcW w:w="3843" w:type="dxa"/>
            <w:shd w:val="clear" w:color="auto" w:fill="auto"/>
          </w:tcPr>
          <w:p w:rsidR="008E5232" w:rsidRPr="00025628" w:rsidRDefault="008E5232" w:rsidP="00701F46">
            <w:pPr>
              <w:widowControl w:val="0"/>
              <w:snapToGrid w:val="0"/>
              <w:jc w:val="center"/>
              <w:rPr>
                <w:sz w:val="28"/>
                <w:szCs w:val="28"/>
                <w:lang w:bidi="ru-RU"/>
              </w:rPr>
            </w:pPr>
          </w:p>
        </w:tc>
      </w:tr>
    </w:tbl>
    <w:p w:rsidR="008E5232" w:rsidRPr="00025628" w:rsidRDefault="008E5232" w:rsidP="008E5232">
      <w:pPr>
        <w:widowControl w:val="0"/>
        <w:ind w:right="140"/>
        <w:rPr>
          <w:bCs/>
          <w:sz w:val="28"/>
          <w:szCs w:val="28"/>
        </w:rPr>
      </w:pPr>
      <w:r w:rsidRPr="00025628">
        <w:rPr>
          <w:rFonts w:eastAsia="Tahoma"/>
          <w:sz w:val="28"/>
          <w:szCs w:val="28"/>
          <w:lang w:bidi="ru-RU"/>
        </w:rPr>
        <w:t>Дата выдачи ______________________</w:t>
      </w:r>
    </w:p>
    <w:p w:rsidR="00D47531" w:rsidRPr="00025628" w:rsidRDefault="00D47531" w:rsidP="008E5232">
      <w:pPr>
        <w:autoSpaceDE w:val="0"/>
        <w:ind w:left="3828" w:firstLine="708"/>
        <w:jc w:val="both"/>
        <w:rPr>
          <w:sz w:val="28"/>
          <w:szCs w:val="28"/>
        </w:rPr>
      </w:pPr>
    </w:p>
    <w:p w:rsidR="008E5232" w:rsidRPr="00025628" w:rsidRDefault="00D47531" w:rsidP="008E5232">
      <w:pPr>
        <w:autoSpaceDE w:val="0"/>
        <w:ind w:left="3828" w:firstLine="708"/>
        <w:jc w:val="both"/>
        <w:rPr>
          <w:sz w:val="28"/>
          <w:szCs w:val="28"/>
        </w:rPr>
      </w:pPr>
      <w:r w:rsidRPr="00025628">
        <w:rPr>
          <w:sz w:val="28"/>
          <w:szCs w:val="28"/>
        </w:rPr>
        <w:br w:type="page"/>
      </w:r>
      <w:r w:rsidR="008E5232" w:rsidRPr="00025628">
        <w:rPr>
          <w:sz w:val="28"/>
          <w:szCs w:val="28"/>
        </w:rPr>
        <w:lastRenderedPageBreak/>
        <w:t>Приложение №4</w:t>
      </w:r>
    </w:p>
    <w:p w:rsidR="008E5232" w:rsidRPr="00025628" w:rsidRDefault="008E5232" w:rsidP="008E5232">
      <w:pPr>
        <w:ind w:left="4536"/>
        <w:rPr>
          <w:sz w:val="28"/>
          <w:szCs w:val="28"/>
        </w:rPr>
      </w:pPr>
      <w:r w:rsidRPr="00025628">
        <w:rPr>
          <w:sz w:val="28"/>
          <w:szCs w:val="28"/>
        </w:rPr>
        <w:t>к административному регламенту  по предоставлени</w:t>
      </w:r>
      <w:r w:rsidR="00D01735" w:rsidRPr="00025628">
        <w:rPr>
          <w:sz w:val="28"/>
          <w:szCs w:val="28"/>
        </w:rPr>
        <w:t>ю</w:t>
      </w:r>
      <w:r w:rsidRPr="00025628">
        <w:rPr>
          <w:sz w:val="28"/>
          <w:szCs w:val="28"/>
        </w:rPr>
        <w:t xml:space="preserve"> администрацией муниципального образования </w:t>
      </w:r>
      <w:r w:rsidR="00340979">
        <w:rPr>
          <w:sz w:val="28"/>
          <w:szCs w:val="28"/>
        </w:rPr>
        <w:t>Петров</w:t>
      </w:r>
      <w:r w:rsidRPr="00025628">
        <w:rPr>
          <w:sz w:val="28"/>
          <w:szCs w:val="28"/>
        </w:rPr>
        <w:t>ский сельсовет Саракташского района Оренбургской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8E5232" w:rsidRPr="00025628" w:rsidRDefault="008E5232" w:rsidP="008E5232">
      <w:pPr>
        <w:jc w:val="right"/>
        <w:rPr>
          <w:rFonts w:eastAsia="Tahoma"/>
          <w:sz w:val="28"/>
          <w:szCs w:val="28"/>
          <w:lang w:bidi="ru-RU"/>
        </w:rPr>
      </w:pPr>
    </w:p>
    <w:p w:rsidR="008E5232" w:rsidRPr="00025628" w:rsidRDefault="008E5232" w:rsidP="008E5232">
      <w:pPr>
        <w:jc w:val="right"/>
        <w:rPr>
          <w:rFonts w:eastAsia="Tahoma"/>
          <w:sz w:val="28"/>
          <w:szCs w:val="28"/>
          <w:lang w:bidi="ru-RU"/>
        </w:rPr>
      </w:pPr>
      <w:r w:rsidRPr="00025628">
        <w:rPr>
          <w:rFonts w:eastAsia="Tahoma"/>
          <w:sz w:val="28"/>
          <w:szCs w:val="28"/>
          <w:lang w:bidi="ru-RU"/>
        </w:rPr>
        <w:t>Кому ____________________________________</w:t>
      </w:r>
    </w:p>
    <w:p w:rsidR="008E5232" w:rsidRPr="00025628" w:rsidRDefault="008E5232" w:rsidP="008E5232">
      <w:pPr>
        <w:widowControl w:val="0"/>
        <w:autoSpaceDE w:val="0"/>
        <w:ind w:left="4536" w:right="-143"/>
        <w:jc w:val="center"/>
        <w:rPr>
          <w:rFonts w:eastAsia="Tahoma"/>
          <w:sz w:val="24"/>
          <w:szCs w:val="24"/>
          <w:lang w:bidi="ru-RU"/>
        </w:rPr>
      </w:pPr>
      <w:r w:rsidRPr="00025628">
        <w:rPr>
          <w:rFonts w:eastAsia="Tahoma"/>
          <w:sz w:val="24"/>
          <w:szCs w:val="24"/>
          <w:lang w:bidi="ru-RU"/>
        </w:rPr>
        <w:t>фамилия, имя, отчество (при наличии) заявителя</w:t>
      </w:r>
      <w:r w:rsidRPr="00025628">
        <w:rPr>
          <w:rStyle w:val="af"/>
          <w:rFonts w:eastAsia="Tahoma"/>
          <w:sz w:val="24"/>
          <w:szCs w:val="24"/>
          <w:lang w:bidi="ru-RU"/>
        </w:rPr>
        <w:footnoteReference w:id="3"/>
      </w:r>
      <w:r w:rsidRPr="00025628">
        <w:rPr>
          <w:rFonts w:eastAsia="Tahoma"/>
          <w:sz w:val="24"/>
          <w:szCs w:val="24"/>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8E5232" w:rsidRPr="00025628" w:rsidRDefault="008E5232" w:rsidP="008E5232">
      <w:pPr>
        <w:widowControl w:val="0"/>
        <w:autoSpaceDE w:val="0"/>
        <w:jc w:val="right"/>
        <w:rPr>
          <w:rFonts w:eastAsia="Tahoma"/>
          <w:sz w:val="28"/>
          <w:szCs w:val="28"/>
          <w:lang w:bidi="ru-RU"/>
        </w:rPr>
      </w:pPr>
      <w:r w:rsidRPr="00025628">
        <w:rPr>
          <w:rFonts w:eastAsia="Tahoma"/>
          <w:sz w:val="28"/>
          <w:szCs w:val="28"/>
          <w:lang w:bidi="ru-RU"/>
        </w:rPr>
        <w:t>________________________________________</w:t>
      </w:r>
    </w:p>
    <w:p w:rsidR="008E5232" w:rsidRPr="00025628" w:rsidRDefault="008E5232" w:rsidP="008E5232">
      <w:pPr>
        <w:widowControl w:val="0"/>
        <w:autoSpaceDE w:val="0"/>
        <w:ind w:left="4253"/>
        <w:jc w:val="center"/>
        <w:rPr>
          <w:rFonts w:eastAsia="Tahoma"/>
          <w:sz w:val="24"/>
          <w:szCs w:val="24"/>
          <w:lang w:bidi="ru-RU"/>
        </w:rPr>
      </w:pPr>
      <w:r w:rsidRPr="00025628">
        <w:rPr>
          <w:rFonts w:eastAsia="Tahoma"/>
          <w:sz w:val="24"/>
          <w:szCs w:val="24"/>
          <w:lang w:bidi="ru-RU"/>
        </w:rPr>
        <w:t>почтовый индекс и адрес, телефон, адрес электронной почты</w:t>
      </w:r>
    </w:p>
    <w:p w:rsidR="008E5232" w:rsidRPr="00025628" w:rsidRDefault="008E5232" w:rsidP="008E5232">
      <w:pPr>
        <w:widowControl w:val="0"/>
        <w:jc w:val="center"/>
        <w:rPr>
          <w:rFonts w:eastAsia="Tahoma"/>
          <w:b/>
          <w:sz w:val="28"/>
          <w:szCs w:val="28"/>
          <w:lang w:bidi="ru-RU"/>
        </w:rPr>
      </w:pPr>
      <w:r w:rsidRPr="00025628">
        <w:rPr>
          <w:rFonts w:eastAsia="Tahoma"/>
          <w:b/>
          <w:sz w:val="28"/>
          <w:szCs w:val="28"/>
          <w:lang w:bidi="ru-RU"/>
        </w:rPr>
        <w:t xml:space="preserve">Р Е Ш Е Н И Е </w:t>
      </w:r>
    </w:p>
    <w:p w:rsidR="008E5232" w:rsidRPr="00025628" w:rsidRDefault="008E5232" w:rsidP="008E5232">
      <w:pPr>
        <w:widowControl w:val="0"/>
        <w:jc w:val="center"/>
        <w:rPr>
          <w:sz w:val="28"/>
          <w:szCs w:val="28"/>
          <w:lang w:bidi="ru-RU"/>
        </w:rPr>
      </w:pPr>
      <w:r w:rsidRPr="00025628">
        <w:rPr>
          <w:rFonts w:eastAsia="Tahoma"/>
          <w:b/>
          <w:sz w:val="28"/>
          <w:szCs w:val="28"/>
          <w:lang w:bidi="ru-RU"/>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8E5232" w:rsidRPr="00025628" w:rsidRDefault="008E5232" w:rsidP="008E5232">
      <w:pPr>
        <w:widowControl w:val="0"/>
        <w:jc w:val="center"/>
        <w:rPr>
          <w:sz w:val="28"/>
          <w:szCs w:val="28"/>
          <w:lang w:bidi="ru-RU"/>
        </w:rPr>
      </w:pPr>
      <w:r w:rsidRPr="00025628">
        <w:rPr>
          <w:sz w:val="28"/>
          <w:szCs w:val="28"/>
          <w:lang w:bidi="ru-RU"/>
        </w:rPr>
        <w:t>__________________________________________________________________</w:t>
      </w:r>
    </w:p>
    <w:p w:rsidR="008E5232" w:rsidRPr="00025628" w:rsidRDefault="008E5232" w:rsidP="008E5232">
      <w:pPr>
        <w:widowControl w:val="0"/>
        <w:jc w:val="center"/>
        <w:rPr>
          <w:sz w:val="24"/>
          <w:szCs w:val="24"/>
          <w:lang w:bidi="ru-RU"/>
        </w:rPr>
      </w:pPr>
      <w:r w:rsidRPr="00025628">
        <w:rPr>
          <w:sz w:val="24"/>
          <w:szCs w:val="24"/>
          <w:lang w:bidi="ru-RU"/>
        </w:rPr>
        <w:t>(указать наименование уполномоченного органа местного самоуправления)</w:t>
      </w:r>
    </w:p>
    <w:p w:rsidR="008E5232" w:rsidRPr="00025628" w:rsidRDefault="008E5232" w:rsidP="008E5232">
      <w:pPr>
        <w:widowControl w:val="0"/>
        <w:ind w:firstLine="708"/>
        <w:jc w:val="both"/>
        <w:rPr>
          <w:sz w:val="28"/>
          <w:szCs w:val="28"/>
          <w:lang w:bidi="ru-RU"/>
        </w:rPr>
      </w:pPr>
      <w:r w:rsidRPr="00025628">
        <w:rPr>
          <w:sz w:val="28"/>
          <w:szCs w:val="28"/>
          <w:lang w:bidi="ru-RU"/>
        </w:rPr>
        <w:t>По результатам рассмотрения заявления</w:t>
      </w:r>
      <w:r w:rsidRPr="00025628">
        <w:rPr>
          <w:sz w:val="28"/>
          <w:szCs w:val="28"/>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025628">
        <w:rPr>
          <w:rFonts w:eastAsia="Tahoma"/>
          <w:sz w:val="28"/>
          <w:szCs w:val="28"/>
          <w:lang w:bidi="ru-RU"/>
        </w:rPr>
        <w:t xml:space="preserve">от </w:t>
      </w:r>
      <w:r w:rsidRPr="00025628">
        <w:rPr>
          <w:rFonts w:eastAsia="Tahoma"/>
          <w:bCs/>
          <w:sz w:val="28"/>
          <w:szCs w:val="28"/>
          <w:lang w:bidi="ru-RU"/>
        </w:rPr>
        <w:t>_______ № _____</w:t>
      </w:r>
    </w:p>
    <w:p w:rsidR="008E5232" w:rsidRPr="00025628" w:rsidRDefault="008E5232" w:rsidP="008E5232">
      <w:pPr>
        <w:widowControl w:val="0"/>
        <w:jc w:val="both"/>
        <w:rPr>
          <w:sz w:val="24"/>
          <w:szCs w:val="24"/>
          <w:lang w:bidi="ru-RU"/>
        </w:rPr>
      </w:pPr>
      <w:r w:rsidRPr="00025628">
        <w:rPr>
          <w:sz w:val="24"/>
          <w:szCs w:val="24"/>
          <w:lang w:bidi="ru-RU"/>
        </w:rPr>
        <w:t xml:space="preserve">                                                                      (указать дату и номер регистрации заявления)</w:t>
      </w:r>
    </w:p>
    <w:p w:rsidR="008E5232" w:rsidRPr="00025628" w:rsidRDefault="008E5232" w:rsidP="008E5232">
      <w:pPr>
        <w:widowControl w:val="0"/>
        <w:jc w:val="both"/>
        <w:rPr>
          <w:rFonts w:eastAsia="Tahoma"/>
          <w:sz w:val="28"/>
          <w:szCs w:val="28"/>
          <w:lang w:bidi="ru-RU"/>
        </w:rPr>
      </w:pPr>
      <w:r w:rsidRPr="00025628">
        <w:rPr>
          <w:sz w:val="28"/>
          <w:szCs w:val="28"/>
          <w:lang w:bidi="ru-RU"/>
        </w:rPr>
        <w:t xml:space="preserve">принято решение об отказе в предоставлении разрешения </w:t>
      </w:r>
      <w:r w:rsidRPr="00025628">
        <w:rPr>
          <w:sz w:val="28"/>
          <w:szCs w:val="28"/>
        </w:rPr>
        <w:t xml:space="preserve">на отклонение от предельных параметров разрешенного строительства, реконструкции объекта капитального строительства </w:t>
      </w:r>
      <w:r w:rsidRPr="00025628">
        <w:rPr>
          <w:rFonts w:eastAsia="Tahoma"/>
          <w:sz w:val="28"/>
          <w:szCs w:val="28"/>
          <w:lang w:bidi="ru-RU"/>
        </w:rPr>
        <w:t>по следующим основаниям:</w:t>
      </w:r>
    </w:p>
    <w:tbl>
      <w:tblPr>
        <w:tblW w:w="10065" w:type="dxa"/>
        <w:tblInd w:w="-505" w:type="dxa"/>
        <w:tblLayout w:type="fixed"/>
        <w:tblCellMar>
          <w:top w:w="102" w:type="dxa"/>
          <w:left w:w="62" w:type="dxa"/>
          <w:bottom w:w="102" w:type="dxa"/>
          <w:right w:w="62" w:type="dxa"/>
        </w:tblCellMar>
        <w:tblLook w:val="0000" w:firstRow="0" w:lastRow="0" w:firstColumn="0" w:lastColumn="0" w:noHBand="0" w:noVBand="0"/>
      </w:tblPr>
      <w:tblGrid>
        <w:gridCol w:w="1343"/>
        <w:gridCol w:w="5462"/>
        <w:gridCol w:w="3260"/>
      </w:tblGrid>
      <w:tr w:rsidR="008E5232" w:rsidRPr="00025628" w:rsidTr="00701F46">
        <w:trPr>
          <w:trHeight w:val="455"/>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232" w:rsidRPr="00025628" w:rsidRDefault="008E5232" w:rsidP="00701F46">
            <w:pPr>
              <w:widowControl w:val="0"/>
              <w:jc w:val="center"/>
              <w:rPr>
                <w:rFonts w:eastAsia="Tahoma"/>
                <w:sz w:val="24"/>
                <w:szCs w:val="24"/>
                <w:lang w:bidi="ru-RU"/>
              </w:rPr>
            </w:pPr>
            <w:r w:rsidRPr="00025628">
              <w:rPr>
                <w:rFonts w:eastAsia="Tahoma"/>
                <w:sz w:val="24"/>
                <w:szCs w:val="24"/>
                <w:lang w:bidi="ru-RU"/>
              </w:rPr>
              <w:t xml:space="preserve">№ </w:t>
            </w:r>
          </w:p>
          <w:p w:rsidR="008E5232" w:rsidRPr="00025628" w:rsidRDefault="008E5232" w:rsidP="00701F46">
            <w:pPr>
              <w:widowControl w:val="0"/>
              <w:jc w:val="center"/>
              <w:rPr>
                <w:sz w:val="24"/>
                <w:szCs w:val="24"/>
              </w:rPr>
            </w:pPr>
            <w:r w:rsidRPr="00025628">
              <w:rPr>
                <w:rFonts w:eastAsia="Tahoma"/>
                <w:sz w:val="24"/>
                <w:szCs w:val="24"/>
                <w:lang w:bidi="ru-RU"/>
              </w:rPr>
              <w:t>пункта Админи-стратив-ного регламен-та</w:t>
            </w:r>
          </w:p>
        </w:tc>
        <w:tc>
          <w:tcPr>
            <w:tcW w:w="5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232" w:rsidRPr="00025628" w:rsidRDefault="008E5232" w:rsidP="00701F46">
            <w:pPr>
              <w:widowControl w:val="0"/>
              <w:jc w:val="center"/>
              <w:rPr>
                <w:sz w:val="24"/>
                <w:szCs w:val="24"/>
              </w:rPr>
            </w:pPr>
            <w:r w:rsidRPr="00025628">
              <w:rPr>
                <w:rFonts w:eastAsia="Tahoma"/>
                <w:sz w:val="24"/>
                <w:szCs w:val="24"/>
                <w:lang w:bidi="ru-RU"/>
              </w:rPr>
              <w:t>Наименование основания для отказа в соответствии с Административным регламентом</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232" w:rsidRPr="00025628" w:rsidRDefault="008E5232" w:rsidP="00701F46">
            <w:pPr>
              <w:widowControl w:val="0"/>
              <w:ind w:left="-65" w:right="-57"/>
              <w:jc w:val="center"/>
              <w:rPr>
                <w:sz w:val="24"/>
                <w:szCs w:val="24"/>
              </w:rPr>
            </w:pPr>
            <w:r w:rsidRPr="00025628">
              <w:rPr>
                <w:rFonts w:eastAsia="Tahoma"/>
                <w:sz w:val="24"/>
                <w:szCs w:val="24"/>
                <w:lang w:bidi="ru-RU"/>
              </w:rPr>
              <w:t>Разъяснение причин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bl>
    <w:p w:rsidR="008E5232" w:rsidRPr="00025628" w:rsidRDefault="008E5232" w:rsidP="008E5232">
      <w:pPr>
        <w:widowControl w:val="0"/>
        <w:ind w:right="140" w:firstLine="708"/>
        <w:jc w:val="both"/>
        <w:rPr>
          <w:sz w:val="28"/>
          <w:szCs w:val="28"/>
        </w:rPr>
      </w:pPr>
      <w:r w:rsidRPr="00025628">
        <w:rPr>
          <w:sz w:val="28"/>
          <w:szCs w:val="28"/>
        </w:rPr>
        <w:lastRenderedPageBreak/>
        <w:t xml:space="preserve">Вы вправе повторно обратиться 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после устранения указанных замечаний.  </w:t>
      </w:r>
    </w:p>
    <w:p w:rsidR="008E5232" w:rsidRPr="00025628" w:rsidRDefault="008E5232" w:rsidP="008E5232">
      <w:pPr>
        <w:widowControl w:val="0"/>
        <w:ind w:right="140" w:firstLine="709"/>
        <w:jc w:val="both"/>
        <w:rPr>
          <w:sz w:val="28"/>
          <w:szCs w:val="28"/>
        </w:rPr>
      </w:pPr>
      <w:r w:rsidRPr="00025628">
        <w:rPr>
          <w:sz w:val="28"/>
          <w:szCs w:val="28"/>
        </w:rPr>
        <w:t xml:space="preserve">Данный отказ может быть обжалован в досудебном порядке путем направления жалобы в ________________________________________, </w:t>
      </w:r>
    </w:p>
    <w:p w:rsidR="008E5232" w:rsidRPr="00025628" w:rsidRDefault="008E5232" w:rsidP="008E5232">
      <w:pPr>
        <w:widowControl w:val="0"/>
        <w:ind w:right="140" w:firstLine="709"/>
        <w:jc w:val="both"/>
        <w:rPr>
          <w:sz w:val="24"/>
          <w:szCs w:val="24"/>
          <w:lang w:bidi="ru-RU"/>
        </w:rPr>
      </w:pPr>
      <w:r w:rsidRPr="00025628">
        <w:rPr>
          <w:rFonts w:eastAsia="Tahoma"/>
          <w:sz w:val="24"/>
          <w:szCs w:val="24"/>
          <w:lang w:bidi="ru-RU"/>
        </w:rPr>
        <w:t xml:space="preserve">                                           (указать наименование уполномоченного органа)</w:t>
      </w:r>
    </w:p>
    <w:p w:rsidR="008E5232" w:rsidRPr="00025628" w:rsidRDefault="008E5232" w:rsidP="008E5232">
      <w:pPr>
        <w:widowControl w:val="0"/>
        <w:ind w:right="140"/>
        <w:jc w:val="both"/>
        <w:rPr>
          <w:sz w:val="28"/>
          <w:szCs w:val="28"/>
          <w:lang w:bidi="ru-RU"/>
        </w:rPr>
      </w:pPr>
      <w:r w:rsidRPr="00025628">
        <w:rPr>
          <w:sz w:val="28"/>
          <w:szCs w:val="28"/>
        </w:rPr>
        <w:t xml:space="preserve">а также в судебном порядке. </w:t>
      </w:r>
      <w:r w:rsidRPr="00025628">
        <w:rPr>
          <w:sz w:val="28"/>
          <w:szCs w:val="28"/>
          <w:lang w:bidi="ru-RU"/>
        </w:rPr>
        <w:t xml:space="preserve">Дополнительно информируем______________________________________________  </w:t>
      </w:r>
    </w:p>
    <w:p w:rsidR="008E5232" w:rsidRPr="00025628" w:rsidRDefault="008E5232" w:rsidP="008E5232">
      <w:pPr>
        <w:widowControl w:val="0"/>
        <w:jc w:val="center"/>
        <w:rPr>
          <w:sz w:val="24"/>
          <w:szCs w:val="24"/>
          <w:lang w:bidi="ru-RU"/>
        </w:rPr>
      </w:pPr>
      <w:r w:rsidRPr="00025628">
        <w:rPr>
          <w:sz w:val="24"/>
          <w:szCs w:val="24"/>
          <w:lang w:bidi="ru-RU"/>
        </w:rPr>
        <w:t xml:space="preserve">(указывается </w:t>
      </w:r>
      <w:r w:rsidRPr="00025628">
        <w:rPr>
          <w:rFonts w:eastAsia="Tahoma"/>
          <w:sz w:val="24"/>
          <w:szCs w:val="24"/>
          <w:lang w:bidi="ru-RU"/>
        </w:rPr>
        <w:t>информация, необходимая для устранения причин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 а также иная дополнительная информация при наличии)</w:t>
      </w:r>
    </w:p>
    <w:tbl>
      <w:tblPr>
        <w:tblW w:w="9809" w:type="dxa"/>
        <w:tblLayout w:type="fixed"/>
        <w:tblCellMar>
          <w:left w:w="28" w:type="dxa"/>
          <w:right w:w="28" w:type="dxa"/>
        </w:tblCellMar>
        <w:tblLook w:val="0000" w:firstRow="0" w:lastRow="0" w:firstColumn="0" w:lastColumn="0" w:noHBand="0" w:noVBand="0"/>
      </w:tblPr>
      <w:tblGrid>
        <w:gridCol w:w="3124"/>
        <w:gridCol w:w="283"/>
        <w:gridCol w:w="1866"/>
        <w:gridCol w:w="76"/>
        <w:gridCol w:w="4460"/>
      </w:tblGrid>
      <w:tr w:rsidR="008E5232" w:rsidRPr="00025628" w:rsidTr="00701F46">
        <w:trPr>
          <w:trHeight w:val="482"/>
        </w:trPr>
        <w:tc>
          <w:tcPr>
            <w:tcW w:w="3124" w:type="dxa"/>
            <w:tcBorders>
              <w:bottom w:val="single" w:sz="4" w:space="0" w:color="000000"/>
            </w:tcBorders>
            <w:shd w:val="clear" w:color="auto" w:fill="auto"/>
            <w:vAlign w:val="bottom"/>
          </w:tcPr>
          <w:p w:rsidR="008E5232" w:rsidRPr="00025628" w:rsidRDefault="008E5232" w:rsidP="00701F46">
            <w:pPr>
              <w:widowControl w:val="0"/>
              <w:snapToGrid w:val="0"/>
              <w:ind w:right="140"/>
              <w:jc w:val="center"/>
              <w:rPr>
                <w:rFonts w:eastAsia="Tahoma"/>
                <w:sz w:val="28"/>
                <w:szCs w:val="28"/>
                <w:lang w:bidi="ru-RU"/>
              </w:rPr>
            </w:pPr>
          </w:p>
        </w:tc>
        <w:tc>
          <w:tcPr>
            <w:tcW w:w="283" w:type="dxa"/>
            <w:shd w:val="clear" w:color="auto" w:fill="auto"/>
            <w:vAlign w:val="bottom"/>
          </w:tcPr>
          <w:p w:rsidR="008E5232" w:rsidRPr="00025628" w:rsidRDefault="008E5232" w:rsidP="00701F46">
            <w:pPr>
              <w:widowControl w:val="0"/>
              <w:snapToGrid w:val="0"/>
              <w:ind w:right="140"/>
              <w:rPr>
                <w:rFonts w:eastAsia="Tahoma"/>
                <w:sz w:val="28"/>
                <w:szCs w:val="28"/>
                <w:lang w:bidi="ru-RU"/>
              </w:rPr>
            </w:pPr>
          </w:p>
        </w:tc>
        <w:tc>
          <w:tcPr>
            <w:tcW w:w="1866" w:type="dxa"/>
            <w:tcBorders>
              <w:bottom w:val="single" w:sz="4" w:space="0" w:color="000000"/>
            </w:tcBorders>
            <w:shd w:val="clear" w:color="auto" w:fill="auto"/>
            <w:vAlign w:val="bottom"/>
          </w:tcPr>
          <w:p w:rsidR="008E5232" w:rsidRPr="00025628" w:rsidRDefault="008E5232" w:rsidP="00701F46">
            <w:pPr>
              <w:widowControl w:val="0"/>
              <w:snapToGrid w:val="0"/>
              <w:ind w:right="140"/>
              <w:jc w:val="center"/>
              <w:rPr>
                <w:rFonts w:eastAsia="Tahoma"/>
                <w:sz w:val="28"/>
                <w:szCs w:val="28"/>
                <w:lang w:bidi="ru-RU"/>
              </w:rPr>
            </w:pPr>
          </w:p>
        </w:tc>
        <w:tc>
          <w:tcPr>
            <w:tcW w:w="76" w:type="dxa"/>
            <w:shd w:val="clear" w:color="auto" w:fill="auto"/>
            <w:vAlign w:val="bottom"/>
          </w:tcPr>
          <w:p w:rsidR="008E5232" w:rsidRPr="00025628" w:rsidRDefault="008E5232" w:rsidP="00701F46">
            <w:pPr>
              <w:widowControl w:val="0"/>
              <w:snapToGrid w:val="0"/>
              <w:ind w:right="140"/>
              <w:rPr>
                <w:rFonts w:eastAsia="Tahoma"/>
                <w:sz w:val="28"/>
                <w:szCs w:val="28"/>
                <w:lang w:bidi="ru-RU"/>
              </w:rPr>
            </w:pPr>
          </w:p>
        </w:tc>
        <w:tc>
          <w:tcPr>
            <w:tcW w:w="4460" w:type="dxa"/>
            <w:tcBorders>
              <w:bottom w:val="single" w:sz="4" w:space="0" w:color="000000"/>
            </w:tcBorders>
            <w:shd w:val="clear" w:color="auto" w:fill="auto"/>
            <w:vAlign w:val="bottom"/>
          </w:tcPr>
          <w:p w:rsidR="008E5232" w:rsidRPr="00025628" w:rsidRDefault="008E5232" w:rsidP="00701F46">
            <w:pPr>
              <w:widowControl w:val="0"/>
              <w:snapToGrid w:val="0"/>
              <w:ind w:right="140"/>
              <w:jc w:val="center"/>
              <w:rPr>
                <w:rFonts w:eastAsia="Tahoma"/>
                <w:sz w:val="28"/>
                <w:szCs w:val="28"/>
                <w:lang w:bidi="ru-RU"/>
              </w:rPr>
            </w:pPr>
          </w:p>
        </w:tc>
      </w:tr>
      <w:tr w:rsidR="008E5232" w:rsidRPr="00025628" w:rsidTr="00701F46">
        <w:trPr>
          <w:trHeight w:val="235"/>
        </w:trPr>
        <w:tc>
          <w:tcPr>
            <w:tcW w:w="3124" w:type="dxa"/>
            <w:shd w:val="clear" w:color="auto" w:fill="auto"/>
          </w:tcPr>
          <w:p w:rsidR="008E5232" w:rsidRPr="00025628" w:rsidRDefault="008E5232" w:rsidP="00701F46">
            <w:pPr>
              <w:widowControl w:val="0"/>
              <w:ind w:right="140"/>
              <w:jc w:val="center"/>
              <w:rPr>
                <w:sz w:val="24"/>
                <w:szCs w:val="24"/>
              </w:rPr>
            </w:pPr>
            <w:r w:rsidRPr="00025628">
              <w:rPr>
                <w:rFonts w:eastAsia="Tahoma"/>
                <w:sz w:val="24"/>
                <w:szCs w:val="24"/>
                <w:lang w:bidi="ru-RU"/>
              </w:rPr>
              <w:t>должность</w:t>
            </w:r>
          </w:p>
        </w:tc>
        <w:tc>
          <w:tcPr>
            <w:tcW w:w="283" w:type="dxa"/>
            <w:shd w:val="clear" w:color="auto" w:fill="auto"/>
          </w:tcPr>
          <w:p w:rsidR="008E5232" w:rsidRPr="00025628" w:rsidRDefault="008E5232" w:rsidP="00701F46">
            <w:pPr>
              <w:widowControl w:val="0"/>
              <w:snapToGrid w:val="0"/>
              <w:ind w:right="140"/>
              <w:rPr>
                <w:rFonts w:eastAsia="Tahoma"/>
                <w:sz w:val="24"/>
                <w:szCs w:val="24"/>
                <w:lang w:bidi="ru-RU"/>
              </w:rPr>
            </w:pPr>
          </w:p>
        </w:tc>
        <w:tc>
          <w:tcPr>
            <w:tcW w:w="1866" w:type="dxa"/>
            <w:shd w:val="clear" w:color="auto" w:fill="auto"/>
          </w:tcPr>
          <w:p w:rsidR="008E5232" w:rsidRPr="00025628" w:rsidRDefault="008E5232" w:rsidP="00701F46">
            <w:pPr>
              <w:widowControl w:val="0"/>
              <w:ind w:right="140"/>
              <w:jc w:val="center"/>
              <w:rPr>
                <w:sz w:val="24"/>
                <w:szCs w:val="24"/>
              </w:rPr>
            </w:pPr>
            <w:r w:rsidRPr="00025628">
              <w:rPr>
                <w:rFonts w:eastAsia="Tahoma"/>
                <w:sz w:val="24"/>
                <w:szCs w:val="24"/>
                <w:lang w:bidi="ru-RU"/>
              </w:rPr>
              <w:t>подпись</w:t>
            </w:r>
          </w:p>
        </w:tc>
        <w:tc>
          <w:tcPr>
            <w:tcW w:w="76" w:type="dxa"/>
            <w:shd w:val="clear" w:color="auto" w:fill="auto"/>
          </w:tcPr>
          <w:p w:rsidR="008E5232" w:rsidRPr="00025628" w:rsidRDefault="008E5232" w:rsidP="00701F46">
            <w:pPr>
              <w:widowControl w:val="0"/>
              <w:snapToGrid w:val="0"/>
              <w:ind w:right="140"/>
              <w:rPr>
                <w:rFonts w:eastAsia="Tahoma"/>
                <w:sz w:val="24"/>
                <w:szCs w:val="24"/>
                <w:lang w:bidi="ru-RU"/>
              </w:rPr>
            </w:pPr>
          </w:p>
        </w:tc>
        <w:tc>
          <w:tcPr>
            <w:tcW w:w="4460" w:type="dxa"/>
            <w:shd w:val="clear" w:color="auto" w:fill="auto"/>
          </w:tcPr>
          <w:p w:rsidR="008E5232" w:rsidRPr="00025628" w:rsidRDefault="008E5232" w:rsidP="00701F46">
            <w:pPr>
              <w:widowControl w:val="0"/>
              <w:ind w:right="140"/>
              <w:rPr>
                <w:sz w:val="24"/>
                <w:szCs w:val="24"/>
              </w:rPr>
            </w:pPr>
            <w:r w:rsidRPr="00025628">
              <w:rPr>
                <w:rFonts w:eastAsia="Tahoma"/>
                <w:sz w:val="24"/>
                <w:szCs w:val="24"/>
                <w:lang w:bidi="ru-RU"/>
              </w:rPr>
              <w:t>фамилия, имя, отчество (при наличии)</w:t>
            </w:r>
          </w:p>
        </w:tc>
      </w:tr>
    </w:tbl>
    <w:p w:rsidR="008E5232" w:rsidRPr="00025628" w:rsidRDefault="008E5232" w:rsidP="008E5232">
      <w:pPr>
        <w:widowControl w:val="0"/>
        <w:jc w:val="right"/>
        <w:rPr>
          <w:bCs/>
          <w:sz w:val="28"/>
          <w:szCs w:val="28"/>
        </w:rPr>
      </w:pPr>
      <w:r w:rsidRPr="00025628">
        <w:rPr>
          <w:bCs/>
          <w:sz w:val="24"/>
          <w:szCs w:val="24"/>
        </w:rPr>
        <w:t>Дата</w:t>
      </w:r>
      <w:r w:rsidRPr="00025628">
        <w:rPr>
          <w:bCs/>
          <w:sz w:val="28"/>
          <w:szCs w:val="28"/>
        </w:rPr>
        <w:t>____________</w:t>
      </w:r>
    </w:p>
    <w:p w:rsidR="008E5232" w:rsidRPr="00025628" w:rsidRDefault="00D47531" w:rsidP="008E5232">
      <w:pPr>
        <w:autoSpaceDE w:val="0"/>
        <w:ind w:left="3828" w:firstLine="708"/>
        <w:jc w:val="both"/>
        <w:rPr>
          <w:sz w:val="28"/>
          <w:szCs w:val="28"/>
        </w:rPr>
      </w:pPr>
      <w:r w:rsidRPr="00025628">
        <w:rPr>
          <w:sz w:val="28"/>
          <w:szCs w:val="28"/>
        </w:rPr>
        <w:br w:type="page"/>
      </w:r>
      <w:r w:rsidR="008E5232" w:rsidRPr="00025628">
        <w:rPr>
          <w:sz w:val="28"/>
          <w:szCs w:val="28"/>
        </w:rPr>
        <w:lastRenderedPageBreak/>
        <w:t>Приложение №5</w:t>
      </w:r>
    </w:p>
    <w:p w:rsidR="008E5232" w:rsidRPr="00025628" w:rsidRDefault="008E5232" w:rsidP="008E5232">
      <w:pPr>
        <w:ind w:left="4536"/>
        <w:rPr>
          <w:sz w:val="28"/>
          <w:szCs w:val="28"/>
        </w:rPr>
      </w:pPr>
      <w:r w:rsidRPr="00025628">
        <w:rPr>
          <w:sz w:val="28"/>
          <w:szCs w:val="28"/>
        </w:rPr>
        <w:t>к административному регламенту  по предоставлени</w:t>
      </w:r>
      <w:r w:rsidR="00D01735" w:rsidRPr="00025628">
        <w:rPr>
          <w:sz w:val="28"/>
          <w:szCs w:val="28"/>
        </w:rPr>
        <w:t>ю</w:t>
      </w:r>
      <w:r w:rsidRPr="00025628">
        <w:rPr>
          <w:sz w:val="28"/>
          <w:szCs w:val="28"/>
        </w:rPr>
        <w:t xml:space="preserve"> администрацией муниципального образования </w:t>
      </w:r>
      <w:r w:rsidR="00340979">
        <w:rPr>
          <w:sz w:val="28"/>
          <w:szCs w:val="28"/>
        </w:rPr>
        <w:t>Петров</w:t>
      </w:r>
      <w:r w:rsidRPr="00025628">
        <w:rPr>
          <w:sz w:val="28"/>
          <w:szCs w:val="28"/>
        </w:rPr>
        <w:t>ский сельсовет Саракташского района Оренбургской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8E5232" w:rsidRPr="00025628" w:rsidRDefault="008E5232" w:rsidP="008E5232">
      <w:pPr>
        <w:widowControl w:val="0"/>
        <w:autoSpaceDE w:val="0"/>
        <w:jc w:val="right"/>
        <w:rPr>
          <w:rFonts w:eastAsia="Tahoma"/>
          <w:bCs/>
          <w:sz w:val="28"/>
          <w:szCs w:val="28"/>
          <w:lang w:bidi="ru-RU"/>
        </w:rPr>
      </w:pPr>
    </w:p>
    <w:p w:rsidR="008E5232" w:rsidRPr="00025628" w:rsidRDefault="008E5232" w:rsidP="008E5232">
      <w:pPr>
        <w:widowControl w:val="0"/>
        <w:autoSpaceDE w:val="0"/>
        <w:jc w:val="center"/>
        <w:rPr>
          <w:rFonts w:eastAsia="Tahoma"/>
          <w:b/>
          <w:bCs/>
          <w:sz w:val="28"/>
          <w:szCs w:val="28"/>
          <w:lang w:bidi="ru-RU"/>
        </w:rPr>
      </w:pPr>
      <w:r w:rsidRPr="00025628">
        <w:rPr>
          <w:rFonts w:eastAsia="Tahoma"/>
          <w:b/>
          <w:bCs/>
          <w:sz w:val="28"/>
          <w:szCs w:val="28"/>
          <w:lang w:bidi="ru-RU"/>
        </w:rPr>
        <w:t>З А Я В Л Е Н И Е</w:t>
      </w:r>
    </w:p>
    <w:p w:rsidR="008E5232" w:rsidRPr="00025628" w:rsidRDefault="008E5232" w:rsidP="008E5232">
      <w:pPr>
        <w:widowControl w:val="0"/>
        <w:autoSpaceDE w:val="0"/>
        <w:jc w:val="center"/>
        <w:rPr>
          <w:rFonts w:eastAsia="Tahoma"/>
          <w:b/>
          <w:bCs/>
          <w:sz w:val="28"/>
          <w:szCs w:val="28"/>
          <w:lang w:bidi="ru-RU"/>
        </w:rPr>
      </w:pPr>
      <w:r w:rsidRPr="00025628">
        <w:rPr>
          <w:rFonts w:eastAsia="Tahoma"/>
          <w:b/>
          <w:bCs/>
          <w:sz w:val="28"/>
          <w:szCs w:val="28"/>
          <w:lang w:bidi="ru-RU"/>
        </w:rPr>
        <w:t>об оставлении заявления о предоставлении муниципальной услуги без рассмотрения</w:t>
      </w:r>
    </w:p>
    <w:p w:rsidR="008E5232" w:rsidRPr="00025628" w:rsidRDefault="008E5232" w:rsidP="008E5232">
      <w:pPr>
        <w:widowControl w:val="0"/>
        <w:autoSpaceDE w:val="0"/>
        <w:jc w:val="center"/>
        <w:rPr>
          <w:rFonts w:eastAsia="Tahoma"/>
          <w:b/>
          <w:bCs/>
          <w:sz w:val="28"/>
          <w:szCs w:val="28"/>
          <w:lang w:bidi="ru-RU"/>
        </w:rPr>
      </w:pPr>
    </w:p>
    <w:p w:rsidR="008E5232" w:rsidRPr="00025628" w:rsidRDefault="008E5232" w:rsidP="008E5232">
      <w:pPr>
        <w:widowControl w:val="0"/>
        <w:autoSpaceDE w:val="0"/>
        <w:jc w:val="right"/>
        <w:rPr>
          <w:rFonts w:eastAsia="Tahoma"/>
          <w:sz w:val="28"/>
          <w:szCs w:val="28"/>
          <w:lang w:bidi="ru-RU"/>
        </w:rPr>
      </w:pPr>
      <w:r w:rsidRPr="00025628">
        <w:rPr>
          <w:rFonts w:eastAsia="Tahoma"/>
          <w:sz w:val="28"/>
          <w:szCs w:val="28"/>
          <w:lang w:bidi="ru-RU"/>
        </w:rPr>
        <w:t>«__» __________ 20___ г.</w:t>
      </w:r>
    </w:p>
    <w:p w:rsidR="008E5232" w:rsidRPr="00025628" w:rsidRDefault="008E5232" w:rsidP="008E5232">
      <w:pPr>
        <w:widowControl w:val="0"/>
        <w:autoSpaceDE w:val="0"/>
        <w:rPr>
          <w:rFonts w:eastAsia="Tahoma"/>
          <w:sz w:val="28"/>
          <w:szCs w:val="28"/>
          <w:lang w:bidi="ru-RU"/>
        </w:rPr>
      </w:pPr>
      <w:r w:rsidRPr="00025628">
        <w:rPr>
          <w:rFonts w:eastAsia="Tahoma"/>
          <w:sz w:val="28"/>
          <w:szCs w:val="28"/>
          <w:lang w:bidi="ru-RU"/>
        </w:rPr>
        <w:t>Кому</w:t>
      </w:r>
    </w:p>
    <w:tbl>
      <w:tblPr>
        <w:tblW w:w="9961" w:type="dxa"/>
        <w:tblLayout w:type="fixed"/>
        <w:tblLook w:val="0000" w:firstRow="0" w:lastRow="0" w:firstColumn="0" w:lastColumn="0" w:noHBand="0" w:noVBand="0"/>
      </w:tblPr>
      <w:tblGrid>
        <w:gridCol w:w="9961"/>
      </w:tblGrid>
      <w:tr w:rsidR="008E5232" w:rsidRPr="00025628" w:rsidTr="00701F46">
        <w:trPr>
          <w:trHeight w:val="231"/>
        </w:trPr>
        <w:tc>
          <w:tcPr>
            <w:tcW w:w="9961" w:type="dxa"/>
            <w:tcBorders>
              <w:top w:val="single" w:sz="4" w:space="0" w:color="000000"/>
            </w:tcBorders>
            <w:shd w:val="clear" w:color="auto" w:fill="auto"/>
          </w:tcPr>
          <w:p w:rsidR="008E5232" w:rsidRPr="00025628" w:rsidRDefault="008E5232" w:rsidP="00701F46">
            <w:pPr>
              <w:widowControl w:val="0"/>
              <w:autoSpaceDE w:val="0"/>
              <w:jc w:val="center"/>
              <w:rPr>
                <w:sz w:val="24"/>
                <w:szCs w:val="24"/>
              </w:rPr>
            </w:pPr>
            <w:r w:rsidRPr="00025628">
              <w:rPr>
                <w:sz w:val="24"/>
                <w:szCs w:val="24"/>
              </w:rPr>
              <w:t>(указать наименование муниципального образования)</w:t>
            </w:r>
          </w:p>
          <w:p w:rsidR="008E5232" w:rsidRPr="00025628" w:rsidRDefault="008E5232" w:rsidP="00701F46">
            <w:pPr>
              <w:widowControl w:val="0"/>
              <w:autoSpaceDE w:val="0"/>
              <w:jc w:val="center"/>
              <w:rPr>
                <w:sz w:val="28"/>
                <w:szCs w:val="28"/>
                <w:highlight w:val="cyan"/>
                <w:lang w:bidi="ru-RU"/>
              </w:rPr>
            </w:pPr>
          </w:p>
        </w:tc>
      </w:tr>
    </w:tbl>
    <w:p w:rsidR="008E5232" w:rsidRPr="00025628" w:rsidRDefault="008E5232" w:rsidP="008E5232">
      <w:pPr>
        <w:widowControl w:val="0"/>
        <w:ind w:firstLine="708"/>
        <w:jc w:val="both"/>
        <w:rPr>
          <w:rFonts w:eastAsia="Tahoma"/>
          <w:sz w:val="28"/>
          <w:szCs w:val="28"/>
          <w:lang w:bidi="ru-RU"/>
        </w:rPr>
      </w:pPr>
      <w:r w:rsidRPr="00025628">
        <w:rPr>
          <w:sz w:val="28"/>
          <w:szCs w:val="28"/>
        </w:rPr>
        <w:t>Прошу оставить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от_______№ _________ без рассмотрения.</w:t>
      </w:r>
    </w:p>
    <w:tbl>
      <w:tblPr>
        <w:tblW w:w="9356" w:type="dxa"/>
        <w:tblInd w:w="108" w:type="dxa"/>
        <w:tblLayout w:type="fixed"/>
        <w:tblLook w:val="0000" w:firstRow="0" w:lastRow="0" w:firstColumn="0" w:lastColumn="0" w:noHBand="0" w:noVBand="0"/>
      </w:tblPr>
      <w:tblGrid>
        <w:gridCol w:w="1043"/>
        <w:gridCol w:w="5478"/>
        <w:gridCol w:w="2835"/>
      </w:tblGrid>
      <w:tr w:rsidR="008E5232" w:rsidRPr="00025628" w:rsidTr="00701F46">
        <w:trPr>
          <w:trHeight w:val="286"/>
        </w:trPr>
        <w:tc>
          <w:tcPr>
            <w:tcW w:w="9356" w:type="dxa"/>
            <w:gridSpan w:val="3"/>
            <w:tcBorders>
              <w:bottom w:val="single" w:sz="4" w:space="0" w:color="000000"/>
            </w:tcBorders>
            <w:shd w:val="clear" w:color="auto" w:fill="auto"/>
          </w:tcPr>
          <w:p w:rsidR="008E5232" w:rsidRPr="00025628" w:rsidRDefault="008E5232" w:rsidP="00701F46">
            <w:pPr>
              <w:widowControl w:val="0"/>
              <w:ind w:left="720"/>
              <w:contextualSpacing/>
              <w:jc w:val="center"/>
            </w:pPr>
            <w:r w:rsidRPr="00025628">
              <w:rPr>
                <w:rFonts w:eastAsia="Tahoma"/>
                <w:sz w:val="28"/>
                <w:szCs w:val="28"/>
                <w:lang w:bidi="ru-RU"/>
              </w:rPr>
              <w:t>1. Сведения о заявителе</w:t>
            </w:r>
            <w:r w:rsidRPr="00025628">
              <w:rPr>
                <w:rStyle w:val="af"/>
                <w:rFonts w:eastAsia="Tahoma"/>
                <w:sz w:val="28"/>
                <w:szCs w:val="28"/>
                <w:lang w:bidi="ru-RU"/>
              </w:rPr>
              <w:footnoteReference w:id="4"/>
            </w:r>
          </w:p>
        </w:tc>
      </w:tr>
      <w:tr w:rsidR="008E5232" w:rsidRPr="00025628" w:rsidTr="00701F46">
        <w:trPr>
          <w:trHeight w:val="60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1.1</w:t>
            </w:r>
          </w:p>
        </w:tc>
        <w:tc>
          <w:tcPr>
            <w:tcW w:w="5478"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rFonts w:eastAsia="Tahoma"/>
                <w:sz w:val="24"/>
                <w:szCs w:val="24"/>
                <w:lang w:bidi="ru-RU"/>
              </w:rPr>
            </w:pPr>
            <w:r w:rsidRPr="00025628">
              <w:rPr>
                <w:rFonts w:eastAsia="Tahoma"/>
                <w:sz w:val="24"/>
                <w:szCs w:val="24"/>
                <w:lang w:bidi="ru-RU"/>
              </w:rPr>
              <w:t>Сведения о физическом лице</w:t>
            </w:r>
          </w:p>
          <w:p w:rsidR="008E5232" w:rsidRPr="00025628" w:rsidRDefault="008E5232" w:rsidP="00701F46">
            <w:pPr>
              <w:widowControl w:val="0"/>
              <w:rPr>
                <w:sz w:val="24"/>
                <w:szCs w:val="24"/>
              </w:rPr>
            </w:pPr>
            <w:r w:rsidRPr="00025628">
              <w:rPr>
                <w:rFonts w:eastAsia="Tahoma"/>
                <w:sz w:val="24"/>
                <w:szCs w:val="24"/>
                <w:lang w:bidi="ru-RU"/>
              </w:rPr>
              <w:t>(в случае если заявителем является физическое лицо):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428"/>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1.1.1</w:t>
            </w:r>
          </w:p>
        </w:tc>
        <w:tc>
          <w:tcPr>
            <w:tcW w:w="5478"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Фамилия, имя, отчество (при наличии)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753"/>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1.1.2</w:t>
            </w:r>
          </w:p>
        </w:tc>
        <w:tc>
          <w:tcPr>
            <w:tcW w:w="5478"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Реквизиты документа, удостоверяющего личность (</w:t>
            </w:r>
            <w:r w:rsidRPr="00025628">
              <w:rPr>
                <w:sz w:val="24"/>
                <w:szCs w:val="24"/>
                <w:lang w:bidi="ru-RU"/>
              </w:rPr>
              <w:t>не указываются в </w:t>
            </w:r>
            <w:r w:rsidRPr="00025628">
              <w:rPr>
                <w:rFonts w:eastAsia="Tahoma"/>
                <w:sz w:val="24"/>
                <w:szCs w:val="24"/>
                <w:lang w:bidi="ru-RU"/>
              </w:rPr>
              <w:t>случае, если заявитель является индивидуальным предпринимателем)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1.1.3</w:t>
            </w:r>
          </w:p>
        </w:tc>
        <w:tc>
          <w:tcPr>
            <w:tcW w:w="5478"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Основной государственный регистрационный номер индивидуального предпринимателя</w:t>
            </w:r>
            <w:r w:rsidRPr="00025628">
              <w:rPr>
                <w:sz w:val="24"/>
                <w:szCs w:val="24"/>
                <w:lang w:bidi="ru-RU"/>
              </w:rPr>
              <w:t>(</w:t>
            </w:r>
            <w:r w:rsidRPr="00025628">
              <w:rPr>
                <w:rFonts w:eastAsia="Tahoma"/>
                <w:sz w:val="24"/>
                <w:szCs w:val="24"/>
                <w:lang w:bidi="ru-RU"/>
              </w:rPr>
              <w:t>в случае если заявитель является индивидуальным предпринимателем)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279"/>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1.2</w:t>
            </w:r>
          </w:p>
        </w:tc>
        <w:tc>
          <w:tcPr>
            <w:tcW w:w="5478"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rFonts w:eastAsia="Tahoma"/>
                <w:sz w:val="24"/>
                <w:szCs w:val="24"/>
                <w:lang w:bidi="ru-RU"/>
              </w:rPr>
            </w:pPr>
            <w:r w:rsidRPr="00025628">
              <w:rPr>
                <w:rFonts w:eastAsia="Tahoma"/>
                <w:sz w:val="24"/>
                <w:szCs w:val="24"/>
                <w:lang w:bidi="ru-RU"/>
              </w:rPr>
              <w:t>Сведения о юридическом лице</w:t>
            </w:r>
          </w:p>
          <w:p w:rsidR="008E5232" w:rsidRPr="00025628" w:rsidRDefault="008E5232" w:rsidP="00701F46">
            <w:pPr>
              <w:widowControl w:val="0"/>
              <w:rPr>
                <w:sz w:val="24"/>
                <w:szCs w:val="24"/>
              </w:rPr>
            </w:pPr>
            <w:r w:rsidRPr="00025628">
              <w:rPr>
                <w:rFonts w:eastAsia="Tahoma"/>
                <w:sz w:val="24"/>
                <w:szCs w:val="24"/>
                <w:lang w:bidi="ru-RU"/>
              </w:rPr>
              <w:t>(в случае если заявителем является юридическое лицо):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331"/>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1.2.1</w:t>
            </w:r>
          </w:p>
        </w:tc>
        <w:tc>
          <w:tcPr>
            <w:tcW w:w="5478"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Полное наименование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619"/>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1.2.2</w:t>
            </w:r>
          </w:p>
        </w:tc>
        <w:tc>
          <w:tcPr>
            <w:tcW w:w="5478"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Основной государственный регистрационный номер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8E5232" w:rsidRPr="00025628" w:rsidTr="00701F46">
        <w:trPr>
          <w:trHeight w:val="68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lastRenderedPageBreak/>
              <w:t>1.2.3</w:t>
            </w:r>
          </w:p>
        </w:tc>
        <w:tc>
          <w:tcPr>
            <w:tcW w:w="5478"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rPr>
                <w:sz w:val="24"/>
                <w:szCs w:val="24"/>
              </w:rPr>
            </w:pPr>
            <w:r w:rsidRPr="00025628">
              <w:rPr>
                <w:rFonts w:eastAsia="Tahoma"/>
                <w:sz w:val="24"/>
                <w:szCs w:val="24"/>
                <w:lang w:bidi="ru-RU"/>
              </w:rPr>
              <w:t>Идентификационный номер налогоплательщика – юридического лица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snapToGrid w:val="0"/>
              <w:rPr>
                <w:rFonts w:eastAsia="Tahoma"/>
                <w:sz w:val="24"/>
                <w:szCs w:val="24"/>
                <w:lang w:bidi="ru-RU"/>
              </w:rPr>
            </w:pPr>
          </w:p>
        </w:tc>
      </w:tr>
      <w:tr w:rsidR="00D47531" w:rsidRPr="00025628" w:rsidTr="00701F46">
        <w:trPr>
          <w:trHeight w:val="68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D47531" w:rsidRPr="00025628" w:rsidRDefault="00D47531" w:rsidP="00701F46">
            <w:pPr>
              <w:widowControl w:val="0"/>
              <w:jc w:val="center"/>
              <w:rPr>
                <w:rFonts w:eastAsia="Tahoma"/>
                <w:sz w:val="24"/>
                <w:szCs w:val="24"/>
                <w:lang w:bidi="ru-RU"/>
              </w:rPr>
            </w:pPr>
            <w:r w:rsidRPr="00025628">
              <w:rPr>
                <w:rFonts w:eastAsia="Tahoma"/>
                <w:sz w:val="24"/>
                <w:szCs w:val="24"/>
                <w:lang w:bidi="ru-RU"/>
              </w:rPr>
              <w:t>1.3.</w:t>
            </w:r>
          </w:p>
        </w:tc>
        <w:tc>
          <w:tcPr>
            <w:tcW w:w="5478" w:type="dxa"/>
            <w:tcBorders>
              <w:top w:val="single" w:sz="4" w:space="0" w:color="000000"/>
              <w:left w:val="single" w:sz="4" w:space="0" w:color="000000"/>
              <w:bottom w:val="single" w:sz="4" w:space="0" w:color="000000"/>
              <w:right w:val="single" w:sz="4" w:space="0" w:color="000000"/>
            </w:tcBorders>
            <w:shd w:val="clear" w:color="auto" w:fill="auto"/>
          </w:tcPr>
          <w:p w:rsidR="00D47531" w:rsidRPr="00025628" w:rsidRDefault="00D47531" w:rsidP="00D47531">
            <w:pPr>
              <w:widowControl w:val="0"/>
              <w:rPr>
                <w:rFonts w:eastAsia="Tahoma"/>
                <w:sz w:val="24"/>
                <w:szCs w:val="24"/>
                <w:lang w:bidi="ru-RU"/>
              </w:rPr>
            </w:pPr>
            <w:r w:rsidRPr="00025628">
              <w:rPr>
                <w:rFonts w:eastAsia="Tahoma"/>
                <w:sz w:val="24"/>
                <w:szCs w:val="24"/>
                <w:lang w:bidi="ru-RU"/>
              </w:rPr>
              <w:t xml:space="preserve">Сведения о представителе </w:t>
            </w:r>
          </w:p>
          <w:p w:rsidR="00D47531" w:rsidRPr="00025628" w:rsidRDefault="00D47531" w:rsidP="00D47531">
            <w:pPr>
              <w:widowControl w:val="0"/>
              <w:rPr>
                <w:rFonts w:eastAsia="Tahoma"/>
                <w:sz w:val="24"/>
                <w:szCs w:val="24"/>
                <w:lang w:bidi="ru-RU"/>
              </w:rPr>
            </w:pPr>
            <w:r w:rsidRPr="00025628">
              <w:rPr>
                <w:rFonts w:eastAsia="Tahoma"/>
                <w:sz w:val="24"/>
                <w:szCs w:val="24"/>
                <w:lang w:bidi="ru-RU"/>
              </w:rPr>
              <w:t>(фамилия, имя, отчество (при наличии), реквизиты документа, удостоверяющего личность)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47531" w:rsidRPr="00025628" w:rsidRDefault="00D47531" w:rsidP="00701F46">
            <w:pPr>
              <w:widowControl w:val="0"/>
              <w:snapToGrid w:val="0"/>
              <w:rPr>
                <w:rFonts w:eastAsia="Tahoma"/>
                <w:sz w:val="24"/>
                <w:szCs w:val="24"/>
                <w:lang w:bidi="ru-RU"/>
              </w:rPr>
            </w:pPr>
          </w:p>
        </w:tc>
      </w:tr>
    </w:tbl>
    <w:p w:rsidR="008E5232" w:rsidRPr="00025628" w:rsidRDefault="008E5232" w:rsidP="008E5232">
      <w:pPr>
        <w:widowControl w:val="0"/>
        <w:jc w:val="both"/>
        <w:rPr>
          <w:rFonts w:eastAsia="Tahoma"/>
          <w:sz w:val="24"/>
          <w:szCs w:val="24"/>
          <w:lang w:bidi="ru-RU"/>
        </w:rPr>
      </w:pPr>
      <w:r w:rsidRPr="00025628">
        <w:rPr>
          <w:sz w:val="24"/>
          <w:szCs w:val="24"/>
          <w:lang w:bidi="ru-RU"/>
        </w:rPr>
        <w:t xml:space="preserve">                указать дату и номер регистрации заявления</w:t>
      </w:r>
    </w:p>
    <w:p w:rsidR="008E5232" w:rsidRPr="00025628" w:rsidRDefault="008E5232" w:rsidP="008E5232">
      <w:pPr>
        <w:widowControl w:val="0"/>
        <w:rPr>
          <w:rFonts w:eastAsia="Tahoma"/>
          <w:sz w:val="24"/>
          <w:szCs w:val="24"/>
          <w:lang w:bidi="ru-RU"/>
        </w:rPr>
      </w:pPr>
    </w:p>
    <w:p w:rsidR="008E5232" w:rsidRPr="00025628" w:rsidRDefault="008E5232" w:rsidP="008E5232">
      <w:pPr>
        <w:widowControl w:val="0"/>
        <w:rPr>
          <w:rFonts w:eastAsia="Tahoma"/>
          <w:sz w:val="28"/>
          <w:szCs w:val="28"/>
          <w:lang w:bidi="ru-RU"/>
        </w:rPr>
      </w:pPr>
      <w:r w:rsidRPr="00025628">
        <w:rPr>
          <w:rFonts w:eastAsia="Tahoma"/>
          <w:sz w:val="28"/>
          <w:szCs w:val="28"/>
          <w:lang w:bidi="ru-RU"/>
        </w:rPr>
        <w:t>Приложение: ______________________________________________</w:t>
      </w:r>
    </w:p>
    <w:p w:rsidR="008E5232" w:rsidRPr="00025628" w:rsidRDefault="008E5232" w:rsidP="008E5232">
      <w:pPr>
        <w:widowControl w:val="0"/>
        <w:rPr>
          <w:rFonts w:eastAsia="Tahoma"/>
          <w:sz w:val="28"/>
          <w:szCs w:val="28"/>
          <w:lang w:bidi="ru-RU"/>
        </w:rPr>
      </w:pPr>
      <w:r w:rsidRPr="00025628">
        <w:rPr>
          <w:rFonts w:eastAsia="Tahoma"/>
          <w:sz w:val="28"/>
          <w:szCs w:val="28"/>
          <w:lang w:bidi="ru-RU"/>
        </w:rPr>
        <w:t>Номер телефона и адрес электронной почты для связи: _________________</w:t>
      </w:r>
    </w:p>
    <w:p w:rsidR="008E5232" w:rsidRPr="00025628" w:rsidRDefault="008E5232" w:rsidP="008E5232">
      <w:pPr>
        <w:widowControl w:val="0"/>
        <w:tabs>
          <w:tab w:val="left" w:pos="1968"/>
        </w:tabs>
        <w:rPr>
          <w:rFonts w:eastAsia="Tahoma"/>
          <w:sz w:val="28"/>
          <w:szCs w:val="28"/>
          <w:lang w:bidi="ru-RU"/>
        </w:rPr>
      </w:pPr>
      <w:r w:rsidRPr="00025628">
        <w:rPr>
          <w:rFonts w:eastAsia="Tahoma"/>
          <w:sz w:val="28"/>
          <w:szCs w:val="28"/>
          <w:lang w:bidi="ru-RU"/>
        </w:rPr>
        <w:t>Результат рассмотрения настоящего заявления прошу:</w:t>
      </w:r>
    </w:p>
    <w:p w:rsidR="008E5232" w:rsidRPr="00025628" w:rsidRDefault="008E5232" w:rsidP="008E5232">
      <w:pPr>
        <w:widowControl w:val="0"/>
        <w:tabs>
          <w:tab w:val="left" w:pos="1968"/>
        </w:tabs>
        <w:rPr>
          <w:rFonts w:eastAsia="Tahoma"/>
          <w:sz w:val="28"/>
          <w:szCs w:val="28"/>
          <w:lang w:bidi="ru-RU"/>
        </w:rPr>
      </w:pPr>
    </w:p>
    <w:tbl>
      <w:tblPr>
        <w:tblW w:w="9951" w:type="dxa"/>
        <w:tblInd w:w="80" w:type="dxa"/>
        <w:tblLayout w:type="fixed"/>
        <w:tblLook w:val="0000" w:firstRow="0" w:lastRow="0" w:firstColumn="0" w:lastColumn="0" w:noHBand="0" w:noVBand="0"/>
      </w:tblPr>
      <w:tblGrid>
        <w:gridCol w:w="28"/>
        <w:gridCol w:w="3091"/>
        <w:gridCol w:w="283"/>
        <w:gridCol w:w="2269"/>
        <w:gridCol w:w="283"/>
        <w:gridCol w:w="3146"/>
        <w:gridCol w:w="681"/>
        <w:gridCol w:w="170"/>
      </w:tblGrid>
      <w:tr w:rsidR="008E5232" w:rsidRPr="00025628" w:rsidTr="00701F46">
        <w:trPr>
          <w:gridBefore w:val="1"/>
          <w:wBefore w:w="28" w:type="dxa"/>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autoSpaceDE w:val="0"/>
              <w:rPr>
                <w:sz w:val="24"/>
                <w:szCs w:val="24"/>
              </w:rPr>
            </w:pPr>
            <w:r w:rsidRPr="00025628">
              <w:rPr>
                <w:rFonts w:eastAsia="Tahoma"/>
                <w:sz w:val="24"/>
                <w:szCs w:val="24"/>
                <w:lang w:bidi="ru-RU"/>
              </w:rPr>
              <w:t>направить в форме электронного документа в личный кабинет в федеральной государственной информационной системе «</w:t>
            </w:r>
            <w:r w:rsidRPr="00025628">
              <w:rPr>
                <w:sz w:val="24"/>
                <w:szCs w:val="24"/>
              </w:rPr>
              <w:t>Единый портал</w:t>
            </w:r>
            <w:r w:rsidRPr="00025628">
              <w:rPr>
                <w:rFonts w:eastAsia="Tahoma"/>
                <w:sz w:val="24"/>
                <w:szCs w:val="24"/>
                <w:lang w:bidi="ru-RU"/>
              </w:rPr>
              <w:t xml:space="preserve"> государственных и муниципальных услуг (функций)»</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autoSpaceDE w:val="0"/>
              <w:snapToGrid w:val="0"/>
              <w:rPr>
                <w:rFonts w:eastAsia="Tahoma"/>
                <w:i/>
                <w:sz w:val="24"/>
                <w:szCs w:val="24"/>
                <w:lang w:bidi="ru-RU"/>
              </w:rPr>
            </w:pPr>
          </w:p>
        </w:tc>
      </w:tr>
      <w:tr w:rsidR="008E5232" w:rsidRPr="00025628" w:rsidTr="00701F46">
        <w:trPr>
          <w:gridBefore w:val="1"/>
          <w:wBefore w:w="28" w:type="dxa"/>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autoSpaceDE w:val="0"/>
              <w:spacing w:after="120"/>
              <w:rPr>
                <w:sz w:val="24"/>
                <w:szCs w:val="24"/>
              </w:rPr>
            </w:pPr>
            <w:r w:rsidRPr="00025628">
              <w:rPr>
                <w:rFonts w:eastAsia="Tahoma"/>
                <w:sz w:val="24"/>
                <w:szCs w:val="24"/>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autoSpaceDE w:val="0"/>
              <w:snapToGrid w:val="0"/>
              <w:rPr>
                <w:rFonts w:eastAsia="Tahoma"/>
                <w:sz w:val="24"/>
                <w:szCs w:val="24"/>
                <w:lang w:bidi="ru-RU"/>
              </w:rPr>
            </w:pPr>
          </w:p>
        </w:tc>
      </w:tr>
      <w:tr w:rsidR="008E5232" w:rsidRPr="00025628" w:rsidTr="00701F46">
        <w:trPr>
          <w:gridBefore w:val="1"/>
          <w:wBefore w:w="28" w:type="dxa"/>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tcPr>
          <w:p w:rsidR="008E5232" w:rsidRPr="00025628" w:rsidRDefault="008E5232" w:rsidP="00701F46">
            <w:pPr>
              <w:widowControl w:val="0"/>
              <w:autoSpaceDE w:val="0"/>
              <w:ind w:right="255"/>
              <w:jc w:val="center"/>
            </w:pPr>
            <w:r w:rsidRPr="00025628">
              <w:rPr>
                <w:rFonts w:eastAsia="Tahoma"/>
                <w:sz w:val="28"/>
                <w:szCs w:val="28"/>
                <w:lang w:bidi="ru-RU"/>
              </w:rPr>
              <w:t>(</w:t>
            </w:r>
            <w:r w:rsidRPr="00025628">
              <w:rPr>
                <w:rFonts w:eastAsia="Tahoma"/>
                <w:sz w:val="24"/>
                <w:szCs w:val="24"/>
                <w:lang w:bidi="ru-RU"/>
              </w:rPr>
              <w:t>Указывается один из перечисленных способов)</w:t>
            </w:r>
          </w:p>
        </w:tc>
      </w:tr>
      <w:tr w:rsidR="008E5232" w:rsidRPr="00025628" w:rsidTr="00701F46">
        <w:tblPrEx>
          <w:tblCellMar>
            <w:left w:w="28" w:type="dxa"/>
            <w:right w:w="28" w:type="dxa"/>
          </w:tblCellMar>
        </w:tblPrEx>
        <w:trPr>
          <w:gridAfter w:val="1"/>
          <w:wAfter w:w="170" w:type="dxa"/>
          <w:trHeight w:val="731"/>
        </w:trPr>
        <w:tc>
          <w:tcPr>
            <w:tcW w:w="3119" w:type="dxa"/>
            <w:gridSpan w:val="2"/>
            <w:shd w:val="clear" w:color="auto" w:fill="auto"/>
            <w:vAlign w:val="bottom"/>
          </w:tcPr>
          <w:p w:rsidR="008E5232" w:rsidRPr="00025628" w:rsidRDefault="008E5232" w:rsidP="00701F46">
            <w:pPr>
              <w:widowControl w:val="0"/>
              <w:snapToGrid w:val="0"/>
              <w:jc w:val="center"/>
              <w:rPr>
                <w:rFonts w:eastAsia="Tahoma"/>
                <w:sz w:val="28"/>
                <w:szCs w:val="28"/>
                <w:lang w:bidi="ru-RU"/>
              </w:rPr>
            </w:pPr>
          </w:p>
        </w:tc>
        <w:tc>
          <w:tcPr>
            <w:tcW w:w="283" w:type="dxa"/>
            <w:shd w:val="clear" w:color="auto" w:fill="auto"/>
            <w:vAlign w:val="bottom"/>
          </w:tcPr>
          <w:p w:rsidR="008E5232" w:rsidRPr="00025628" w:rsidRDefault="008E5232" w:rsidP="00701F46">
            <w:pPr>
              <w:widowControl w:val="0"/>
              <w:snapToGrid w:val="0"/>
              <w:rPr>
                <w:rFonts w:eastAsia="Tahoma"/>
                <w:sz w:val="28"/>
                <w:szCs w:val="28"/>
                <w:lang w:bidi="ru-RU"/>
              </w:rPr>
            </w:pPr>
          </w:p>
        </w:tc>
        <w:tc>
          <w:tcPr>
            <w:tcW w:w="2269" w:type="dxa"/>
            <w:tcBorders>
              <w:bottom w:val="single" w:sz="4" w:space="0" w:color="000000"/>
            </w:tcBorders>
            <w:shd w:val="clear" w:color="auto" w:fill="auto"/>
            <w:vAlign w:val="bottom"/>
          </w:tcPr>
          <w:p w:rsidR="008E5232" w:rsidRPr="00025628" w:rsidRDefault="008E5232" w:rsidP="00701F46">
            <w:pPr>
              <w:widowControl w:val="0"/>
              <w:snapToGrid w:val="0"/>
              <w:jc w:val="center"/>
              <w:rPr>
                <w:rFonts w:eastAsia="Tahoma"/>
                <w:sz w:val="28"/>
                <w:szCs w:val="28"/>
                <w:lang w:bidi="ru-RU"/>
              </w:rPr>
            </w:pPr>
          </w:p>
        </w:tc>
        <w:tc>
          <w:tcPr>
            <w:tcW w:w="283" w:type="dxa"/>
            <w:shd w:val="clear" w:color="auto" w:fill="auto"/>
            <w:vAlign w:val="bottom"/>
          </w:tcPr>
          <w:p w:rsidR="008E5232" w:rsidRPr="00025628" w:rsidRDefault="008E5232" w:rsidP="00701F46">
            <w:pPr>
              <w:widowControl w:val="0"/>
              <w:snapToGrid w:val="0"/>
              <w:rPr>
                <w:rFonts w:eastAsia="Tahoma"/>
                <w:sz w:val="28"/>
                <w:szCs w:val="28"/>
                <w:lang w:bidi="ru-RU"/>
              </w:rPr>
            </w:pPr>
          </w:p>
        </w:tc>
        <w:tc>
          <w:tcPr>
            <w:tcW w:w="3827" w:type="dxa"/>
            <w:gridSpan w:val="2"/>
            <w:tcBorders>
              <w:bottom w:val="single" w:sz="4" w:space="0" w:color="000000"/>
            </w:tcBorders>
            <w:shd w:val="clear" w:color="auto" w:fill="auto"/>
            <w:vAlign w:val="bottom"/>
          </w:tcPr>
          <w:p w:rsidR="008E5232" w:rsidRPr="00025628" w:rsidRDefault="008E5232" w:rsidP="00701F46">
            <w:pPr>
              <w:widowControl w:val="0"/>
              <w:snapToGrid w:val="0"/>
              <w:jc w:val="center"/>
              <w:rPr>
                <w:rFonts w:eastAsia="Tahoma"/>
                <w:sz w:val="28"/>
                <w:szCs w:val="28"/>
                <w:lang w:bidi="ru-RU"/>
              </w:rPr>
            </w:pPr>
          </w:p>
        </w:tc>
      </w:tr>
      <w:tr w:rsidR="008E5232" w:rsidRPr="00025628" w:rsidTr="00701F46">
        <w:tblPrEx>
          <w:tblCellMar>
            <w:left w:w="28" w:type="dxa"/>
            <w:right w:w="28" w:type="dxa"/>
          </w:tblCellMar>
        </w:tblPrEx>
        <w:trPr>
          <w:gridAfter w:val="1"/>
          <w:wAfter w:w="170" w:type="dxa"/>
        </w:trPr>
        <w:tc>
          <w:tcPr>
            <w:tcW w:w="3119" w:type="dxa"/>
            <w:gridSpan w:val="2"/>
            <w:shd w:val="clear" w:color="auto" w:fill="auto"/>
          </w:tcPr>
          <w:p w:rsidR="008E5232" w:rsidRPr="00025628" w:rsidRDefault="008E5232" w:rsidP="00701F46">
            <w:pPr>
              <w:widowControl w:val="0"/>
              <w:snapToGrid w:val="0"/>
              <w:jc w:val="center"/>
              <w:rPr>
                <w:rFonts w:eastAsia="Tahoma"/>
                <w:sz w:val="28"/>
                <w:szCs w:val="28"/>
                <w:lang w:bidi="ru-RU"/>
              </w:rPr>
            </w:pPr>
          </w:p>
        </w:tc>
        <w:tc>
          <w:tcPr>
            <w:tcW w:w="283" w:type="dxa"/>
            <w:shd w:val="clear" w:color="auto" w:fill="auto"/>
          </w:tcPr>
          <w:p w:rsidR="008E5232" w:rsidRPr="00025628" w:rsidRDefault="008E5232" w:rsidP="00701F46">
            <w:pPr>
              <w:widowControl w:val="0"/>
              <w:snapToGrid w:val="0"/>
              <w:rPr>
                <w:rFonts w:eastAsia="Tahoma"/>
                <w:sz w:val="28"/>
                <w:szCs w:val="28"/>
                <w:lang w:bidi="ru-RU"/>
              </w:rPr>
            </w:pPr>
          </w:p>
        </w:tc>
        <w:tc>
          <w:tcPr>
            <w:tcW w:w="2269" w:type="dxa"/>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подпись</w:t>
            </w:r>
          </w:p>
        </w:tc>
        <w:tc>
          <w:tcPr>
            <w:tcW w:w="283" w:type="dxa"/>
            <w:shd w:val="clear" w:color="auto" w:fill="auto"/>
          </w:tcPr>
          <w:p w:rsidR="008E5232" w:rsidRPr="00025628" w:rsidRDefault="008E5232" w:rsidP="00701F46">
            <w:pPr>
              <w:widowControl w:val="0"/>
              <w:snapToGrid w:val="0"/>
              <w:rPr>
                <w:rFonts w:eastAsia="Tahoma"/>
                <w:sz w:val="24"/>
                <w:szCs w:val="24"/>
                <w:lang w:bidi="ru-RU"/>
              </w:rPr>
            </w:pPr>
          </w:p>
        </w:tc>
        <w:tc>
          <w:tcPr>
            <w:tcW w:w="3827" w:type="dxa"/>
            <w:gridSpan w:val="2"/>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фамилия, имя, отчество (при наличии)</w:t>
            </w:r>
          </w:p>
        </w:tc>
      </w:tr>
    </w:tbl>
    <w:p w:rsidR="008E5232" w:rsidRPr="00025628" w:rsidRDefault="008E5232" w:rsidP="008E5232">
      <w:pPr>
        <w:autoSpaceDE w:val="0"/>
        <w:ind w:right="-142"/>
        <w:rPr>
          <w:bCs/>
          <w:strike/>
          <w:sz w:val="28"/>
          <w:szCs w:val="28"/>
        </w:rPr>
      </w:pPr>
    </w:p>
    <w:p w:rsidR="008E5232" w:rsidRPr="00025628" w:rsidRDefault="008E5232" w:rsidP="008E5232">
      <w:pPr>
        <w:autoSpaceDE w:val="0"/>
        <w:ind w:firstLine="426"/>
        <w:jc w:val="center"/>
        <w:outlineLvl w:val="0"/>
        <w:rPr>
          <w:sz w:val="28"/>
          <w:szCs w:val="28"/>
        </w:rPr>
      </w:pPr>
      <w:r w:rsidRPr="00025628">
        <w:rPr>
          <w:sz w:val="28"/>
          <w:szCs w:val="28"/>
        </w:rPr>
        <w:t>_______</w:t>
      </w:r>
    </w:p>
    <w:p w:rsidR="008E5232" w:rsidRPr="00025628" w:rsidRDefault="008E5232" w:rsidP="008E5232">
      <w:pPr>
        <w:autoSpaceDE w:val="0"/>
        <w:ind w:right="-142"/>
        <w:jc w:val="center"/>
        <w:rPr>
          <w:bCs/>
          <w:strike/>
          <w:sz w:val="28"/>
          <w:szCs w:val="28"/>
        </w:rPr>
      </w:pPr>
    </w:p>
    <w:p w:rsidR="008E5232" w:rsidRPr="00025628" w:rsidRDefault="008E5232" w:rsidP="008E5232">
      <w:pPr>
        <w:autoSpaceDE w:val="0"/>
        <w:ind w:left="3828" w:firstLine="708"/>
        <w:jc w:val="both"/>
        <w:rPr>
          <w:sz w:val="28"/>
          <w:szCs w:val="28"/>
        </w:rPr>
      </w:pPr>
      <w:r w:rsidRPr="00025628">
        <w:rPr>
          <w:bCs/>
          <w:sz w:val="28"/>
          <w:szCs w:val="28"/>
        </w:rPr>
        <w:br w:type="page"/>
      </w:r>
      <w:r w:rsidRPr="00025628">
        <w:rPr>
          <w:sz w:val="28"/>
          <w:szCs w:val="28"/>
        </w:rPr>
        <w:lastRenderedPageBreak/>
        <w:t>Приложение № 6</w:t>
      </w:r>
    </w:p>
    <w:p w:rsidR="008E5232" w:rsidRPr="00025628" w:rsidRDefault="008E5232" w:rsidP="008E5232">
      <w:pPr>
        <w:ind w:left="4536"/>
        <w:rPr>
          <w:sz w:val="28"/>
          <w:szCs w:val="28"/>
        </w:rPr>
      </w:pPr>
      <w:r w:rsidRPr="00025628">
        <w:rPr>
          <w:sz w:val="28"/>
          <w:szCs w:val="28"/>
        </w:rPr>
        <w:t xml:space="preserve">к административному регламенту  по </w:t>
      </w:r>
      <w:r w:rsidR="00D01735" w:rsidRPr="00025628">
        <w:rPr>
          <w:sz w:val="28"/>
          <w:szCs w:val="28"/>
        </w:rPr>
        <w:t>предоставлению</w:t>
      </w:r>
      <w:r w:rsidRPr="00025628">
        <w:rPr>
          <w:sz w:val="28"/>
          <w:szCs w:val="28"/>
        </w:rPr>
        <w:t xml:space="preserve"> администрацией муниципального образования </w:t>
      </w:r>
      <w:r w:rsidR="00340979">
        <w:rPr>
          <w:sz w:val="28"/>
          <w:szCs w:val="28"/>
        </w:rPr>
        <w:t>Петров</w:t>
      </w:r>
      <w:r w:rsidRPr="00025628">
        <w:rPr>
          <w:sz w:val="28"/>
          <w:szCs w:val="28"/>
        </w:rPr>
        <w:t>ский сельсовет Саракташского района Оренбургской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8E5232" w:rsidRPr="00025628" w:rsidRDefault="008E5232" w:rsidP="008E5232">
      <w:pPr>
        <w:autoSpaceDE w:val="0"/>
        <w:ind w:right="-142" w:firstLine="698"/>
        <w:jc w:val="right"/>
        <w:rPr>
          <w:rFonts w:eastAsia="Tahoma"/>
          <w:bCs/>
          <w:sz w:val="28"/>
          <w:szCs w:val="28"/>
          <w:lang w:bidi="ru-RU"/>
        </w:rPr>
      </w:pPr>
    </w:p>
    <w:p w:rsidR="008E5232" w:rsidRPr="00025628" w:rsidRDefault="008E5232" w:rsidP="008E5232">
      <w:pPr>
        <w:widowControl w:val="0"/>
        <w:autoSpaceDE w:val="0"/>
        <w:jc w:val="right"/>
        <w:outlineLvl w:val="0"/>
        <w:rPr>
          <w:rFonts w:eastAsia="Tahoma"/>
          <w:sz w:val="28"/>
          <w:szCs w:val="28"/>
          <w:lang w:bidi="ru-RU"/>
        </w:rPr>
      </w:pPr>
      <w:r w:rsidRPr="00025628">
        <w:rPr>
          <w:rFonts w:eastAsia="Tahoma"/>
          <w:sz w:val="28"/>
          <w:szCs w:val="28"/>
          <w:lang w:bidi="ru-RU"/>
        </w:rPr>
        <w:t>Кому ____________________________________</w:t>
      </w:r>
    </w:p>
    <w:p w:rsidR="008E5232" w:rsidRPr="00025628" w:rsidRDefault="008E5232" w:rsidP="008E5232">
      <w:pPr>
        <w:widowControl w:val="0"/>
        <w:autoSpaceDE w:val="0"/>
        <w:ind w:left="4820"/>
        <w:jc w:val="center"/>
        <w:rPr>
          <w:rFonts w:eastAsia="Tahoma"/>
          <w:sz w:val="24"/>
          <w:szCs w:val="24"/>
          <w:lang w:bidi="ru-RU"/>
        </w:rPr>
      </w:pPr>
      <w:r w:rsidRPr="00025628">
        <w:rPr>
          <w:rFonts w:eastAsia="Tahoma"/>
          <w:sz w:val="24"/>
          <w:szCs w:val="24"/>
          <w:lang w:bidi="ru-RU"/>
        </w:rPr>
        <w:t>(фамилия, имя, отчество (при наличии) заявителя</w:t>
      </w:r>
      <w:r w:rsidRPr="00025628">
        <w:rPr>
          <w:rStyle w:val="af"/>
          <w:rFonts w:eastAsia="Tahoma"/>
          <w:sz w:val="24"/>
          <w:szCs w:val="24"/>
          <w:lang w:bidi="ru-RU"/>
        </w:rPr>
        <w:footnoteReference w:id="5"/>
      </w:r>
      <w:r w:rsidRPr="00025628">
        <w:rPr>
          <w:rFonts w:eastAsia="Tahoma"/>
          <w:sz w:val="24"/>
          <w:szCs w:val="24"/>
          <w:lang w:bidi="ru-RU"/>
        </w:rPr>
        <w:t>, ОГРНИП (для физического лица, зарегистрированного в качестве индивидуального предпринимателя) –  для физического лица;</w:t>
      </w:r>
    </w:p>
    <w:p w:rsidR="008E5232" w:rsidRPr="00025628" w:rsidRDefault="008E5232" w:rsidP="008E5232">
      <w:pPr>
        <w:widowControl w:val="0"/>
        <w:autoSpaceDE w:val="0"/>
        <w:ind w:left="4820"/>
        <w:jc w:val="center"/>
        <w:rPr>
          <w:rFonts w:eastAsia="Tahoma"/>
          <w:sz w:val="24"/>
          <w:szCs w:val="24"/>
          <w:lang w:bidi="ru-RU"/>
        </w:rPr>
      </w:pPr>
      <w:r w:rsidRPr="00025628">
        <w:rPr>
          <w:rFonts w:eastAsia="Tahoma"/>
          <w:sz w:val="24"/>
          <w:szCs w:val="24"/>
          <w:lang w:bidi="ru-RU"/>
        </w:rPr>
        <w:t>полное наименование заявителя, ИНН, ОГРН – для юридического лица)</w:t>
      </w:r>
    </w:p>
    <w:p w:rsidR="008E5232" w:rsidRPr="00025628" w:rsidRDefault="008E5232" w:rsidP="008E5232">
      <w:pPr>
        <w:widowControl w:val="0"/>
        <w:autoSpaceDE w:val="0"/>
        <w:jc w:val="right"/>
        <w:rPr>
          <w:rFonts w:eastAsia="Tahoma"/>
          <w:sz w:val="18"/>
          <w:szCs w:val="18"/>
          <w:lang w:bidi="ru-RU"/>
        </w:rPr>
      </w:pPr>
      <w:r w:rsidRPr="00025628">
        <w:rPr>
          <w:rFonts w:eastAsia="Tahoma"/>
          <w:sz w:val="28"/>
          <w:szCs w:val="28"/>
          <w:lang w:bidi="ru-RU"/>
        </w:rPr>
        <w:t>_________________________________________</w:t>
      </w:r>
    </w:p>
    <w:p w:rsidR="008E5232" w:rsidRPr="00025628" w:rsidRDefault="008E5232" w:rsidP="008E5232">
      <w:pPr>
        <w:widowControl w:val="0"/>
        <w:autoSpaceDE w:val="0"/>
        <w:ind w:left="4536" w:right="-144"/>
        <w:jc w:val="center"/>
        <w:rPr>
          <w:rFonts w:eastAsia="Tahoma"/>
          <w:b/>
          <w:sz w:val="28"/>
          <w:szCs w:val="28"/>
          <w:lang w:bidi="ru-RU"/>
        </w:rPr>
      </w:pPr>
      <w:r w:rsidRPr="00025628">
        <w:rPr>
          <w:rFonts w:eastAsia="Tahoma"/>
          <w:sz w:val="18"/>
          <w:szCs w:val="18"/>
          <w:lang w:bidi="ru-RU"/>
        </w:rPr>
        <w:t>почтовый индекс и адрес, телефон, адрес электронной почты</w:t>
      </w:r>
    </w:p>
    <w:p w:rsidR="008E5232" w:rsidRPr="00025628" w:rsidRDefault="008E5232" w:rsidP="008E5232">
      <w:pPr>
        <w:widowControl w:val="0"/>
        <w:jc w:val="center"/>
        <w:rPr>
          <w:rFonts w:eastAsia="Tahoma"/>
          <w:b/>
          <w:sz w:val="28"/>
          <w:szCs w:val="28"/>
          <w:lang w:bidi="ru-RU"/>
        </w:rPr>
      </w:pPr>
    </w:p>
    <w:p w:rsidR="008E5232" w:rsidRPr="00025628" w:rsidRDefault="008E5232" w:rsidP="008E5232">
      <w:pPr>
        <w:widowControl w:val="0"/>
        <w:jc w:val="center"/>
        <w:outlineLvl w:val="0"/>
        <w:rPr>
          <w:rFonts w:eastAsia="Tahoma"/>
          <w:b/>
          <w:sz w:val="28"/>
          <w:szCs w:val="28"/>
          <w:lang w:bidi="ru-RU"/>
        </w:rPr>
      </w:pPr>
      <w:r w:rsidRPr="00025628">
        <w:rPr>
          <w:rFonts w:eastAsia="Tahoma"/>
          <w:b/>
          <w:sz w:val="28"/>
          <w:szCs w:val="28"/>
          <w:lang w:bidi="ru-RU"/>
        </w:rPr>
        <w:t>Р Е Ш Е Н И Е</w:t>
      </w:r>
    </w:p>
    <w:p w:rsidR="008E5232" w:rsidRPr="00025628" w:rsidRDefault="008E5232" w:rsidP="008E5232">
      <w:pPr>
        <w:widowControl w:val="0"/>
        <w:jc w:val="center"/>
        <w:outlineLvl w:val="0"/>
        <w:rPr>
          <w:rFonts w:eastAsia="Tahoma"/>
          <w:b/>
          <w:bCs/>
          <w:strike/>
          <w:sz w:val="28"/>
          <w:szCs w:val="28"/>
          <w:lang w:bidi="ru-RU"/>
        </w:rPr>
      </w:pPr>
      <w:r w:rsidRPr="00025628">
        <w:rPr>
          <w:rFonts w:eastAsia="Tahoma"/>
          <w:b/>
          <w:sz w:val="28"/>
          <w:szCs w:val="28"/>
          <w:lang w:bidi="ru-RU"/>
        </w:rPr>
        <w:t xml:space="preserve"> об оставлении заявления о </w:t>
      </w:r>
      <w:r w:rsidRPr="00025628">
        <w:rPr>
          <w:rFonts w:eastAsia="Tahoma"/>
          <w:b/>
          <w:bCs/>
          <w:sz w:val="28"/>
          <w:szCs w:val="28"/>
          <w:lang w:bidi="ru-RU"/>
        </w:rPr>
        <w:t xml:space="preserve">предоставлении муниципальной услуги </w:t>
      </w:r>
      <w:r w:rsidRPr="00025628">
        <w:rPr>
          <w:rFonts w:eastAsia="Tahoma"/>
          <w:b/>
          <w:sz w:val="28"/>
          <w:szCs w:val="28"/>
          <w:lang w:bidi="ru-RU"/>
        </w:rPr>
        <w:t>без рассмотрения</w:t>
      </w:r>
    </w:p>
    <w:p w:rsidR="008E5232" w:rsidRPr="00025628" w:rsidRDefault="008E5232" w:rsidP="008E5232">
      <w:pPr>
        <w:widowControl w:val="0"/>
        <w:autoSpaceDE w:val="0"/>
        <w:rPr>
          <w:rFonts w:eastAsia="Tahoma"/>
          <w:b/>
          <w:bCs/>
          <w:strike/>
          <w:sz w:val="28"/>
          <w:szCs w:val="28"/>
          <w:lang w:bidi="ru-RU"/>
        </w:rPr>
      </w:pPr>
    </w:p>
    <w:p w:rsidR="008E5232" w:rsidRPr="00025628" w:rsidRDefault="008E5232" w:rsidP="008E5232">
      <w:pPr>
        <w:widowControl w:val="0"/>
        <w:autoSpaceDE w:val="0"/>
        <w:ind w:firstLine="708"/>
        <w:jc w:val="both"/>
        <w:rPr>
          <w:rFonts w:eastAsia="Tahoma"/>
          <w:bCs/>
          <w:sz w:val="28"/>
          <w:szCs w:val="28"/>
          <w:lang w:bidi="ru-RU"/>
        </w:rPr>
      </w:pPr>
      <w:r w:rsidRPr="00025628">
        <w:rPr>
          <w:rFonts w:eastAsia="Tahoma"/>
          <w:bCs/>
          <w:sz w:val="28"/>
          <w:szCs w:val="28"/>
          <w:lang w:bidi="ru-RU"/>
        </w:rPr>
        <w:t xml:space="preserve">На основании Вашего заявления от ______ № _____ об оставлении     </w:t>
      </w:r>
    </w:p>
    <w:p w:rsidR="008E5232" w:rsidRPr="00025628" w:rsidRDefault="008E5232" w:rsidP="008E5232">
      <w:pPr>
        <w:widowControl w:val="0"/>
        <w:autoSpaceDE w:val="0"/>
        <w:ind w:firstLine="708"/>
        <w:jc w:val="both"/>
        <w:rPr>
          <w:rFonts w:eastAsia="Tahoma"/>
          <w:bCs/>
          <w:sz w:val="28"/>
          <w:szCs w:val="28"/>
          <w:lang w:bidi="ru-RU"/>
        </w:rPr>
      </w:pPr>
      <w:r w:rsidRPr="00025628">
        <w:rPr>
          <w:rFonts w:eastAsia="Tahoma"/>
          <w:bCs/>
          <w:sz w:val="28"/>
          <w:szCs w:val="28"/>
          <w:lang w:bidi="ru-RU"/>
        </w:rPr>
        <w:t xml:space="preserve">                                                    (</w:t>
      </w:r>
      <w:r w:rsidRPr="00025628">
        <w:rPr>
          <w:sz w:val="18"/>
          <w:szCs w:val="18"/>
          <w:lang w:bidi="ru-RU"/>
        </w:rPr>
        <w:t xml:space="preserve">указать </w:t>
      </w:r>
      <w:r w:rsidRPr="00025628">
        <w:rPr>
          <w:rFonts w:eastAsia="Tahoma"/>
          <w:sz w:val="18"/>
          <w:szCs w:val="18"/>
          <w:lang w:bidi="ru-RU"/>
        </w:rPr>
        <w:t>дату и номер регистрации заявления)</w:t>
      </w:r>
    </w:p>
    <w:p w:rsidR="008E5232" w:rsidRPr="00025628" w:rsidRDefault="008E5232" w:rsidP="008E5232">
      <w:pPr>
        <w:widowControl w:val="0"/>
        <w:autoSpaceDE w:val="0"/>
        <w:jc w:val="both"/>
        <w:rPr>
          <w:sz w:val="18"/>
          <w:szCs w:val="18"/>
          <w:lang w:bidi="ru-RU"/>
        </w:rPr>
      </w:pPr>
      <w:r w:rsidRPr="00025628">
        <w:rPr>
          <w:rFonts w:eastAsia="Tahoma"/>
          <w:bCs/>
          <w:sz w:val="28"/>
          <w:szCs w:val="28"/>
          <w:lang w:bidi="ru-RU"/>
        </w:rPr>
        <w:t>заявления о предоставлении муниципальной услуги без рассмотрения __________________________________________________________________</w:t>
      </w:r>
    </w:p>
    <w:p w:rsidR="008E5232" w:rsidRPr="00025628" w:rsidRDefault="008E5232" w:rsidP="008E5232">
      <w:pPr>
        <w:widowControl w:val="0"/>
        <w:jc w:val="center"/>
        <w:rPr>
          <w:rFonts w:eastAsia="Tahoma"/>
          <w:sz w:val="28"/>
          <w:szCs w:val="28"/>
          <w:lang w:bidi="ru-RU"/>
        </w:rPr>
      </w:pPr>
      <w:r w:rsidRPr="00025628">
        <w:rPr>
          <w:sz w:val="18"/>
          <w:szCs w:val="18"/>
          <w:lang w:bidi="ru-RU"/>
        </w:rPr>
        <w:t xml:space="preserve">указать </w:t>
      </w:r>
      <w:r w:rsidRPr="00025628">
        <w:rPr>
          <w:rFonts w:eastAsia="Tahoma"/>
          <w:sz w:val="18"/>
          <w:szCs w:val="18"/>
          <w:lang w:bidi="ru-RU"/>
        </w:rPr>
        <w:t>наименование уполномоченного органа местного самоуправления</w:t>
      </w:r>
    </w:p>
    <w:p w:rsidR="008E5232" w:rsidRPr="00025628" w:rsidRDefault="008E5232" w:rsidP="008E5232">
      <w:pPr>
        <w:widowControl w:val="0"/>
        <w:jc w:val="both"/>
        <w:rPr>
          <w:rFonts w:eastAsia="Tahoma"/>
          <w:sz w:val="28"/>
          <w:szCs w:val="28"/>
          <w:lang w:bidi="ru-RU"/>
        </w:rPr>
      </w:pPr>
      <w:r w:rsidRPr="00025628">
        <w:rPr>
          <w:rFonts w:eastAsia="Tahoma"/>
          <w:sz w:val="28"/>
          <w:szCs w:val="28"/>
          <w:lang w:bidi="ru-RU"/>
        </w:rPr>
        <w:t xml:space="preserve">принято </w:t>
      </w:r>
      <w:r w:rsidRPr="00025628">
        <w:rPr>
          <w:rFonts w:eastAsia="Tahoma"/>
          <w:bCs/>
          <w:sz w:val="28"/>
          <w:szCs w:val="28"/>
          <w:lang w:bidi="ru-RU"/>
        </w:rPr>
        <w:t>решение</w:t>
      </w:r>
      <w:r w:rsidRPr="00025628">
        <w:rPr>
          <w:rFonts w:eastAsia="Tahoma"/>
          <w:sz w:val="28"/>
          <w:szCs w:val="28"/>
          <w:lang w:bidi="ru-RU"/>
        </w:rPr>
        <w:t xml:space="preserve"> об оставлении заявления</w:t>
      </w:r>
      <w:r w:rsidRPr="00025628">
        <w:rPr>
          <w:sz w:val="28"/>
          <w:szCs w:val="28"/>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025628">
        <w:rPr>
          <w:rFonts w:eastAsia="Tahoma"/>
          <w:sz w:val="28"/>
          <w:szCs w:val="28"/>
          <w:lang w:bidi="ru-RU"/>
        </w:rPr>
        <w:t xml:space="preserve">от </w:t>
      </w:r>
      <w:r w:rsidRPr="00025628">
        <w:rPr>
          <w:rFonts w:eastAsia="Tahoma"/>
          <w:bCs/>
          <w:sz w:val="28"/>
          <w:szCs w:val="28"/>
          <w:lang w:bidi="ru-RU"/>
        </w:rPr>
        <w:t>_____ № _________</w:t>
      </w:r>
      <w:r w:rsidRPr="00025628">
        <w:rPr>
          <w:rFonts w:eastAsia="Tahoma"/>
          <w:sz w:val="28"/>
          <w:szCs w:val="28"/>
          <w:lang w:bidi="ru-RU"/>
        </w:rPr>
        <w:t xml:space="preserve"> </w:t>
      </w:r>
    </w:p>
    <w:p w:rsidR="008E5232" w:rsidRPr="00025628" w:rsidRDefault="008E5232" w:rsidP="008E5232">
      <w:pPr>
        <w:widowControl w:val="0"/>
        <w:jc w:val="both"/>
        <w:rPr>
          <w:rFonts w:eastAsia="Tahoma"/>
          <w:sz w:val="28"/>
          <w:szCs w:val="28"/>
          <w:lang w:bidi="ru-RU"/>
        </w:rPr>
      </w:pPr>
      <w:r w:rsidRPr="00025628">
        <w:rPr>
          <w:sz w:val="18"/>
          <w:szCs w:val="18"/>
          <w:lang w:bidi="ru-RU"/>
        </w:rPr>
        <w:t xml:space="preserve">                                                                                                                                  указать </w:t>
      </w:r>
      <w:r w:rsidRPr="00025628">
        <w:rPr>
          <w:rFonts w:eastAsia="Tahoma"/>
          <w:sz w:val="18"/>
          <w:szCs w:val="18"/>
          <w:lang w:bidi="ru-RU"/>
        </w:rPr>
        <w:t>дату и номер регистрации заявления</w:t>
      </w:r>
    </w:p>
    <w:p w:rsidR="008E5232" w:rsidRPr="00025628" w:rsidRDefault="008E5232" w:rsidP="008E5232">
      <w:pPr>
        <w:widowControl w:val="0"/>
        <w:jc w:val="both"/>
        <w:rPr>
          <w:sz w:val="18"/>
          <w:szCs w:val="18"/>
          <w:lang w:bidi="ru-RU"/>
        </w:rPr>
      </w:pPr>
      <w:r w:rsidRPr="00025628">
        <w:rPr>
          <w:rFonts w:eastAsia="Tahoma"/>
          <w:sz w:val="28"/>
          <w:szCs w:val="28"/>
          <w:lang w:bidi="ru-RU"/>
        </w:rPr>
        <w:t>без рассмотрения.</w:t>
      </w:r>
    </w:p>
    <w:p w:rsidR="008E5232" w:rsidRPr="00025628" w:rsidRDefault="008E5232" w:rsidP="008E5232">
      <w:pPr>
        <w:autoSpaceDE w:val="0"/>
        <w:jc w:val="both"/>
        <w:rPr>
          <w:rFonts w:eastAsia="Tahoma"/>
          <w:sz w:val="28"/>
          <w:szCs w:val="28"/>
          <w:lang w:bidi="ru-RU"/>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8E5232" w:rsidRPr="00025628" w:rsidTr="00701F46">
        <w:tc>
          <w:tcPr>
            <w:tcW w:w="3119" w:type="dxa"/>
            <w:tcBorders>
              <w:bottom w:val="single" w:sz="4" w:space="0" w:color="000000"/>
            </w:tcBorders>
            <w:shd w:val="clear" w:color="auto" w:fill="auto"/>
            <w:vAlign w:val="bottom"/>
          </w:tcPr>
          <w:p w:rsidR="008E5232" w:rsidRPr="00025628" w:rsidRDefault="008E5232" w:rsidP="00701F46">
            <w:pPr>
              <w:widowControl w:val="0"/>
              <w:snapToGrid w:val="0"/>
              <w:jc w:val="center"/>
              <w:rPr>
                <w:rFonts w:eastAsia="Tahoma"/>
                <w:sz w:val="28"/>
                <w:szCs w:val="28"/>
                <w:lang w:bidi="ru-RU"/>
              </w:rPr>
            </w:pPr>
          </w:p>
        </w:tc>
        <w:tc>
          <w:tcPr>
            <w:tcW w:w="283" w:type="dxa"/>
            <w:shd w:val="clear" w:color="auto" w:fill="auto"/>
            <w:vAlign w:val="bottom"/>
          </w:tcPr>
          <w:p w:rsidR="008E5232" w:rsidRPr="00025628" w:rsidRDefault="008E5232" w:rsidP="00701F46">
            <w:pPr>
              <w:widowControl w:val="0"/>
              <w:snapToGrid w:val="0"/>
              <w:rPr>
                <w:rFonts w:eastAsia="Tahoma"/>
                <w:sz w:val="28"/>
                <w:szCs w:val="28"/>
                <w:lang w:bidi="ru-RU"/>
              </w:rPr>
            </w:pPr>
          </w:p>
        </w:tc>
        <w:tc>
          <w:tcPr>
            <w:tcW w:w="2269" w:type="dxa"/>
            <w:tcBorders>
              <w:bottom w:val="single" w:sz="4" w:space="0" w:color="000000"/>
            </w:tcBorders>
            <w:shd w:val="clear" w:color="auto" w:fill="auto"/>
            <w:vAlign w:val="bottom"/>
          </w:tcPr>
          <w:p w:rsidR="008E5232" w:rsidRPr="00025628" w:rsidRDefault="008E5232" w:rsidP="00701F46">
            <w:pPr>
              <w:widowControl w:val="0"/>
              <w:snapToGrid w:val="0"/>
              <w:jc w:val="center"/>
              <w:rPr>
                <w:rFonts w:eastAsia="Tahoma"/>
                <w:sz w:val="28"/>
                <w:szCs w:val="28"/>
                <w:lang w:bidi="ru-RU"/>
              </w:rPr>
            </w:pPr>
          </w:p>
        </w:tc>
        <w:tc>
          <w:tcPr>
            <w:tcW w:w="283" w:type="dxa"/>
            <w:shd w:val="clear" w:color="auto" w:fill="auto"/>
            <w:vAlign w:val="bottom"/>
          </w:tcPr>
          <w:p w:rsidR="008E5232" w:rsidRPr="00025628" w:rsidRDefault="008E5232" w:rsidP="00701F46">
            <w:pPr>
              <w:widowControl w:val="0"/>
              <w:snapToGrid w:val="0"/>
              <w:rPr>
                <w:rFonts w:eastAsia="Tahoma"/>
                <w:sz w:val="28"/>
                <w:szCs w:val="28"/>
                <w:lang w:bidi="ru-RU"/>
              </w:rPr>
            </w:pPr>
          </w:p>
        </w:tc>
        <w:tc>
          <w:tcPr>
            <w:tcW w:w="3969" w:type="dxa"/>
            <w:tcBorders>
              <w:bottom w:val="single" w:sz="4" w:space="0" w:color="000000"/>
            </w:tcBorders>
            <w:shd w:val="clear" w:color="auto" w:fill="auto"/>
            <w:vAlign w:val="bottom"/>
          </w:tcPr>
          <w:p w:rsidR="008E5232" w:rsidRPr="00025628" w:rsidRDefault="008E5232" w:rsidP="00701F46">
            <w:pPr>
              <w:widowControl w:val="0"/>
              <w:snapToGrid w:val="0"/>
              <w:jc w:val="center"/>
              <w:rPr>
                <w:rFonts w:eastAsia="Tahoma"/>
                <w:sz w:val="28"/>
                <w:szCs w:val="28"/>
                <w:lang w:bidi="ru-RU"/>
              </w:rPr>
            </w:pPr>
          </w:p>
        </w:tc>
      </w:tr>
      <w:tr w:rsidR="008E5232" w:rsidRPr="00025628" w:rsidTr="00701F46">
        <w:tc>
          <w:tcPr>
            <w:tcW w:w="3119" w:type="dxa"/>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должность</w:t>
            </w:r>
          </w:p>
        </w:tc>
        <w:tc>
          <w:tcPr>
            <w:tcW w:w="283" w:type="dxa"/>
            <w:shd w:val="clear" w:color="auto" w:fill="auto"/>
          </w:tcPr>
          <w:p w:rsidR="008E5232" w:rsidRPr="00025628" w:rsidRDefault="008E5232" w:rsidP="00701F46">
            <w:pPr>
              <w:widowControl w:val="0"/>
              <w:snapToGrid w:val="0"/>
              <w:rPr>
                <w:rFonts w:eastAsia="Tahoma"/>
                <w:sz w:val="24"/>
                <w:szCs w:val="24"/>
                <w:lang w:bidi="ru-RU"/>
              </w:rPr>
            </w:pPr>
          </w:p>
        </w:tc>
        <w:tc>
          <w:tcPr>
            <w:tcW w:w="2269" w:type="dxa"/>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подпись</w:t>
            </w:r>
          </w:p>
        </w:tc>
        <w:tc>
          <w:tcPr>
            <w:tcW w:w="283" w:type="dxa"/>
            <w:shd w:val="clear" w:color="auto" w:fill="auto"/>
          </w:tcPr>
          <w:p w:rsidR="008E5232" w:rsidRPr="00025628" w:rsidRDefault="008E5232" w:rsidP="00701F46">
            <w:pPr>
              <w:widowControl w:val="0"/>
              <w:snapToGrid w:val="0"/>
              <w:rPr>
                <w:rFonts w:eastAsia="Tahoma"/>
                <w:sz w:val="24"/>
                <w:szCs w:val="24"/>
                <w:lang w:bidi="ru-RU"/>
              </w:rPr>
            </w:pPr>
          </w:p>
        </w:tc>
        <w:tc>
          <w:tcPr>
            <w:tcW w:w="3969" w:type="dxa"/>
            <w:shd w:val="clear" w:color="auto" w:fill="auto"/>
          </w:tcPr>
          <w:p w:rsidR="008E5232" w:rsidRPr="00025628" w:rsidRDefault="008E5232" w:rsidP="00701F46">
            <w:pPr>
              <w:widowControl w:val="0"/>
              <w:jc w:val="center"/>
              <w:rPr>
                <w:sz w:val="24"/>
                <w:szCs w:val="24"/>
              </w:rPr>
            </w:pPr>
            <w:r w:rsidRPr="00025628">
              <w:rPr>
                <w:rFonts w:eastAsia="Tahoma"/>
                <w:sz w:val="24"/>
                <w:szCs w:val="24"/>
                <w:lang w:bidi="ru-RU"/>
              </w:rPr>
              <w:t>фамилия, имя, отчество (при наличии)</w:t>
            </w:r>
          </w:p>
        </w:tc>
      </w:tr>
    </w:tbl>
    <w:p w:rsidR="008E5232" w:rsidRPr="00025628" w:rsidRDefault="008E5232" w:rsidP="008E5232">
      <w:pPr>
        <w:widowControl w:val="0"/>
        <w:ind w:right="140"/>
        <w:rPr>
          <w:sz w:val="24"/>
          <w:szCs w:val="24"/>
        </w:rPr>
      </w:pPr>
      <w:r w:rsidRPr="00025628">
        <w:rPr>
          <w:rFonts w:eastAsia="Tahoma"/>
          <w:sz w:val="24"/>
          <w:szCs w:val="24"/>
          <w:lang w:bidi="ru-RU"/>
        </w:rPr>
        <w:t xml:space="preserve">Дата выдачи ______________________ </w:t>
      </w:r>
    </w:p>
    <w:p w:rsidR="008E5232" w:rsidRPr="00025628" w:rsidRDefault="008E5232" w:rsidP="008E5232">
      <w:pPr>
        <w:autoSpaceDE w:val="0"/>
        <w:ind w:firstLine="426"/>
        <w:jc w:val="both"/>
        <w:outlineLvl w:val="0"/>
        <w:rPr>
          <w:sz w:val="24"/>
          <w:szCs w:val="24"/>
        </w:rPr>
      </w:pPr>
    </w:p>
    <w:p w:rsidR="00025628" w:rsidRPr="00025628" w:rsidRDefault="00025628" w:rsidP="00025628">
      <w:pPr>
        <w:jc w:val="center"/>
        <w:rPr>
          <w:b/>
          <w:sz w:val="28"/>
          <w:szCs w:val="28"/>
        </w:rPr>
      </w:pPr>
      <w:r w:rsidRPr="00025628">
        <w:br w:type="page"/>
      </w:r>
      <w:r w:rsidRPr="00025628">
        <w:rPr>
          <w:b/>
          <w:sz w:val="28"/>
          <w:szCs w:val="28"/>
        </w:rPr>
        <w:lastRenderedPageBreak/>
        <w:t>ТЕХНОЛОГИЧЕСКАЯ СХЕМА</w:t>
      </w:r>
    </w:p>
    <w:p w:rsidR="00025628" w:rsidRDefault="00025628" w:rsidP="00025628">
      <w:pPr>
        <w:jc w:val="center"/>
        <w:rPr>
          <w:b/>
          <w:sz w:val="28"/>
          <w:szCs w:val="28"/>
        </w:rPr>
      </w:pPr>
      <w:r w:rsidRPr="00025628">
        <w:rPr>
          <w:b/>
          <w:sz w:val="28"/>
          <w:szCs w:val="28"/>
        </w:rPr>
        <w:t>предоставления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025628" w:rsidRPr="00025628" w:rsidRDefault="00025628" w:rsidP="00025628">
      <w:pPr>
        <w:jc w:val="center"/>
        <w:rPr>
          <w:b/>
          <w:sz w:val="28"/>
          <w:szCs w:val="28"/>
        </w:rPr>
      </w:pPr>
    </w:p>
    <w:tbl>
      <w:tblPr>
        <w:tblW w:w="10333" w:type="dxa"/>
        <w:tblInd w:w="-843" w:type="dxa"/>
        <w:tblLayout w:type="fixed"/>
        <w:tblLook w:val="04A0" w:firstRow="1" w:lastRow="0" w:firstColumn="1" w:lastColumn="0" w:noHBand="0" w:noVBand="1"/>
      </w:tblPr>
      <w:tblGrid>
        <w:gridCol w:w="2820"/>
        <w:gridCol w:w="7513"/>
      </w:tblGrid>
      <w:tr w:rsidR="00025628" w:rsidRPr="00025628" w:rsidTr="00025628">
        <w:tc>
          <w:tcPr>
            <w:tcW w:w="10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a8"/>
              <w:spacing w:before="0" w:beforeAutospacing="0" w:after="0" w:afterAutospacing="0" w:line="0" w:lineRule="atLeast"/>
              <w:ind w:firstLine="90"/>
            </w:pPr>
            <w:r w:rsidRPr="00025628">
              <w:rPr>
                <w:bCs/>
                <w:shd w:val="clear" w:color="auto" w:fill="F2F2F2"/>
              </w:rPr>
              <w:t>Данные по услуге</w:t>
            </w:r>
          </w:p>
        </w:tc>
      </w:tr>
      <w:tr w:rsidR="00025628" w:rsidRPr="00025628" w:rsidTr="00354E23">
        <w:trPr>
          <w:trHeight w:val="57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ind w:left="120"/>
              <w:rPr>
                <w:sz w:val="24"/>
                <w:szCs w:val="24"/>
              </w:rPr>
            </w:pPr>
            <w:r w:rsidRPr="00025628">
              <w:rPr>
                <w:sz w:val="24"/>
                <w:szCs w:val="24"/>
              </w:rPr>
              <w:t>Полное наименование услуги</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jc w:val="both"/>
              <w:rPr>
                <w:sz w:val="24"/>
                <w:szCs w:val="24"/>
              </w:rPr>
            </w:pPr>
            <w:r w:rsidRPr="00025628">
              <w:rPr>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025628" w:rsidRPr="00025628" w:rsidTr="00354E23">
        <w:trPr>
          <w:trHeight w:val="55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ind w:left="120"/>
              <w:rPr>
                <w:sz w:val="24"/>
                <w:szCs w:val="24"/>
              </w:rPr>
            </w:pPr>
            <w:r w:rsidRPr="00025628">
              <w:rPr>
                <w:sz w:val="24"/>
                <w:szCs w:val="24"/>
              </w:rPr>
              <w:t>Краткое наименование услуги</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jc w:val="both"/>
              <w:rPr>
                <w:sz w:val="24"/>
                <w:szCs w:val="24"/>
              </w:rPr>
            </w:pPr>
            <w:r w:rsidRPr="00025628">
              <w:rPr>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025628" w:rsidRPr="00025628" w:rsidTr="00354E23">
        <w:trPr>
          <w:trHeight w:val="53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ind w:left="120"/>
              <w:rPr>
                <w:sz w:val="24"/>
                <w:szCs w:val="24"/>
              </w:rPr>
            </w:pPr>
            <w:r w:rsidRPr="00025628">
              <w:rPr>
                <w:sz w:val="24"/>
                <w:szCs w:val="24"/>
              </w:rPr>
              <w:t>ОГВ, ответственный за предоставление услуги</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jc w:val="both"/>
              <w:rPr>
                <w:sz w:val="24"/>
                <w:szCs w:val="24"/>
              </w:rPr>
            </w:pPr>
            <w:r w:rsidRPr="00025628">
              <w:rPr>
                <w:sz w:val="24"/>
                <w:szCs w:val="24"/>
              </w:rPr>
              <w:t>Органы местного самоуправления.</w:t>
            </w:r>
          </w:p>
        </w:tc>
      </w:tr>
      <w:tr w:rsidR="00025628" w:rsidRPr="00025628" w:rsidTr="00354E23">
        <w:trPr>
          <w:trHeight w:val="38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ind w:left="120"/>
              <w:rPr>
                <w:sz w:val="24"/>
                <w:szCs w:val="24"/>
              </w:rPr>
            </w:pPr>
            <w:r w:rsidRPr="00025628">
              <w:rPr>
                <w:sz w:val="24"/>
                <w:szCs w:val="24"/>
              </w:rPr>
              <w:t>Код услуги в ФРГУ</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jc w:val="both"/>
              <w:rPr>
                <w:sz w:val="24"/>
                <w:szCs w:val="24"/>
                <w:highlight w:val="green"/>
              </w:rPr>
            </w:pPr>
            <w:r w:rsidRPr="00025628">
              <w:rPr>
                <w:sz w:val="24"/>
                <w:szCs w:val="24"/>
              </w:rPr>
              <w:t>5600000000165003479</w:t>
            </w:r>
          </w:p>
        </w:tc>
      </w:tr>
      <w:tr w:rsidR="00025628" w:rsidRPr="00025628" w:rsidTr="00354E23">
        <w:trPr>
          <w:trHeight w:val="53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a8"/>
              <w:spacing w:before="0" w:beforeAutospacing="0" w:after="0" w:afterAutospacing="0" w:line="0" w:lineRule="atLeast"/>
              <w:ind w:left="113"/>
            </w:pPr>
            <w:r w:rsidRPr="00025628">
              <w:t>Перечень подуслуг в рамках услуги</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ConsPlusNormal"/>
              <w:contextualSpacing/>
              <w:jc w:val="both"/>
              <w:rPr>
                <w:rFonts w:ascii="Times New Roman" w:hAnsi="Times New Roman" w:cs="Times New Roman"/>
                <w:sz w:val="24"/>
                <w:szCs w:val="24"/>
                <w:lang w:bidi="en-US"/>
              </w:rPr>
            </w:pPr>
            <w:r w:rsidRPr="00025628">
              <w:rPr>
                <w:rFonts w:ascii="Times New Roman" w:hAnsi="Times New Roman" w:cs="Times New Roman"/>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025628">
              <w:rPr>
                <w:sz w:val="24"/>
                <w:szCs w:val="24"/>
              </w:rPr>
              <w:t>.</w:t>
            </w:r>
          </w:p>
        </w:tc>
      </w:tr>
      <w:tr w:rsidR="00025628" w:rsidRPr="00025628" w:rsidTr="00354E23">
        <w:trPr>
          <w:trHeight w:val="316"/>
        </w:trPr>
        <w:tc>
          <w:tcPr>
            <w:tcW w:w="10333"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tcPr>
          <w:p w:rsidR="00025628" w:rsidRPr="00025628" w:rsidRDefault="00025628" w:rsidP="00354E23">
            <w:pPr>
              <w:rPr>
                <w:b/>
                <w:sz w:val="24"/>
                <w:szCs w:val="24"/>
              </w:rPr>
            </w:pPr>
            <w:r w:rsidRPr="00025628">
              <w:rPr>
                <w:b/>
                <w:sz w:val="24"/>
                <w:szCs w:val="24"/>
              </w:rPr>
              <w:t>Сведения о подуслуге</w:t>
            </w:r>
          </w:p>
        </w:tc>
      </w:tr>
      <w:tr w:rsidR="00025628" w:rsidRPr="00025628" w:rsidTr="00354E23">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a8"/>
              <w:spacing w:before="0" w:beforeAutospacing="0" w:after="0" w:afterAutospacing="0" w:line="0" w:lineRule="atLeast"/>
              <w:ind w:left="113"/>
            </w:pPr>
            <w:r w:rsidRPr="00025628">
              <w:t>Наименование</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rPr>
                <w:sz w:val="24"/>
                <w:szCs w:val="24"/>
              </w:rPr>
            </w:pPr>
            <w:r w:rsidRPr="00025628">
              <w:rPr>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025628" w:rsidRPr="00025628" w:rsidTr="00354E23">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a8"/>
              <w:spacing w:before="0" w:beforeAutospacing="0" w:after="0" w:afterAutospacing="0" w:line="0" w:lineRule="atLeast"/>
              <w:ind w:left="113"/>
            </w:pPr>
            <w:r w:rsidRPr="00025628">
              <w:t>Код цели ФРГУ</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rPr>
                <w:sz w:val="24"/>
                <w:szCs w:val="24"/>
              </w:rPr>
            </w:pPr>
            <w:r w:rsidRPr="00025628">
              <w:rPr>
                <w:sz w:val="24"/>
                <w:szCs w:val="24"/>
              </w:rPr>
              <w:t>5600000000165003767</w:t>
            </w:r>
          </w:p>
        </w:tc>
      </w:tr>
      <w:tr w:rsidR="00025628" w:rsidRPr="00025628" w:rsidTr="00354E23">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a8"/>
              <w:spacing w:before="0" w:beforeAutospacing="0" w:after="0" w:afterAutospacing="0" w:line="0" w:lineRule="atLeast"/>
              <w:ind w:left="113"/>
            </w:pPr>
            <w:r w:rsidRPr="00025628">
              <w:t>Код процедуры ФРГУ</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rPr>
                <w:sz w:val="24"/>
                <w:szCs w:val="24"/>
              </w:rPr>
            </w:pPr>
            <w:r w:rsidRPr="00025628">
              <w:rPr>
                <w:sz w:val="24"/>
                <w:szCs w:val="24"/>
              </w:rPr>
              <w:t>5600000000165003670</w:t>
            </w:r>
          </w:p>
        </w:tc>
      </w:tr>
      <w:tr w:rsidR="00025628" w:rsidRPr="00025628" w:rsidTr="00354E23">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a8"/>
              <w:spacing w:before="0" w:beforeAutospacing="0" w:after="0" w:afterAutospacing="0" w:line="0" w:lineRule="atLeast"/>
              <w:ind w:left="113"/>
            </w:pPr>
            <w:r w:rsidRPr="00025628">
              <w:t xml:space="preserve">Сроки оказания </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ind w:right="-1"/>
              <w:jc w:val="both"/>
              <w:rPr>
                <w:sz w:val="24"/>
                <w:szCs w:val="24"/>
              </w:rPr>
            </w:pPr>
            <w:r w:rsidRPr="00025628">
              <w:rPr>
                <w:sz w:val="24"/>
                <w:szCs w:val="24"/>
              </w:rPr>
              <w:t xml:space="preserve">Не более 55 рабочих дней/не более 20 рабочих дней. </w:t>
            </w:r>
          </w:p>
        </w:tc>
      </w:tr>
      <w:tr w:rsidR="00025628" w:rsidRPr="00025628" w:rsidTr="00354E23">
        <w:trPr>
          <w:trHeight w:val="55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a8"/>
              <w:spacing w:before="0" w:beforeAutospacing="0" w:after="0" w:afterAutospacing="0" w:line="0" w:lineRule="atLeast"/>
              <w:ind w:left="113"/>
            </w:pPr>
            <w:r w:rsidRPr="00025628">
              <w:t>Способ выдачи результата оказания услуги</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ConsPlusNormal"/>
              <w:contextualSpacing/>
              <w:jc w:val="both"/>
              <w:rPr>
                <w:rFonts w:ascii="Times New Roman" w:hAnsi="Times New Roman" w:cs="Times New Roman"/>
                <w:sz w:val="24"/>
                <w:szCs w:val="24"/>
                <w:lang w:eastAsia="en-US" w:bidi="en-US"/>
              </w:rPr>
            </w:pPr>
            <w:r w:rsidRPr="00025628">
              <w:rPr>
                <w:rFonts w:ascii="Times New Roman" w:hAnsi="Times New Roman" w:cs="Times New Roman"/>
                <w:sz w:val="24"/>
                <w:szCs w:val="24"/>
                <w:lang w:eastAsia="en-US" w:bidi="en-US"/>
              </w:rPr>
              <w:t>а) направляется заявителю в форме электронного документа в личный кабинет федеральной государственной информационной системы «Единый портал государственных и муниципальных услуг (функций)»</w:t>
            </w:r>
            <w:r w:rsidR="00340979">
              <w:rPr>
                <w:rFonts w:ascii="Times New Roman" w:hAnsi="Times New Roman" w:cs="Times New Roman"/>
                <w:sz w:val="24"/>
                <w:szCs w:val="24"/>
                <w:lang w:eastAsia="en-US" w:bidi="en-US"/>
              </w:rPr>
              <w:t xml:space="preserve"> </w:t>
            </w:r>
            <w:r w:rsidRPr="00025628">
              <w:rPr>
                <w:rFonts w:ascii="Times New Roman" w:hAnsi="Times New Roman" w:cs="Times New Roman"/>
                <w:sz w:val="24"/>
                <w:szCs w:val="24"/>
              </w:rPr>
              <w:t>(далее – ЕПГУ)</w:t>
            </w:r>
            <w:r w:rsidRPr="00025628">
              <w:rPr>
                <w:rFonts w:ascii="Times New Roman" w:hAnsi="Times New Roman" w:cs="Times New Roman"/>
                <w:sz w:val="24"/>
                <w:szCs w:val="24"/>
                <w:lang w:eastAsia="en-US" w:bidi="en-US"/>
              </w:rPr>
              <w:t>;</w:t>
            </w:r>
          </w:p>
          <w:p w:rsidR="00025628" w:rsidRPr="00025628" w:rsidRDefault="00025628" w:rsidP="00354E23">
            <w:pPr>
              <w:pStyle w:val="ConsPlusNormal"/>
              <w:spacing w:before="100" w:beforeAutospacing="1"/>
              <w:ind w:firstLine="3"/>
              <w:contextualSpacing/>
              <w:jc w:val="both"/>
              <w:rPr>
                <w:rFonts w:ascii="Times New Roman" w:hAnsi="Times New Roman" w:cs="Times New Roman"/>
                <w:sz w:val="24"/>
                <w:szCs w:val="24"/>
                <w:lang w:eastAsia="en-US" w:bidi="en-US"/>
              </w:rPr>
            </w:pPr>
            <w:r w:rsidRPr="00025628">
              <w:rPr>
                <w:rFonts w:ascii="Times New Roman" w:hAnsi="Times New Roman" w:cs="Times New Roman"/>
                <w:sz w:val="24"/>
                <w:szCs w:val="24"/>
                <w:lang w:eastAsia="en-US" w:bidi="en-US"/>
              </w:rPr>
              <w:t>б) выдается заявителю на бумажном носителе при личном обращении в уполномоченный орган</w:t>
            </w:r>
            <w:r w:rsidRPr="00025628">
              <w:rPr>
                <w:rFonts w:ascii="Times New Roman" w:hAnsi="Times New Roman" w:cs="Times New Roman"/>
                <w:sz w:val="24"/>
                <w:szCs w:val="24"/>
              </w:rPr>
              <w:t xml:space="preserve"> местного самоуправления</w:t>
            </w:r>
            <w:r w:rsidRPr="00025628">
              <w:rPr>
                <w:rFonts w:ascii="Times New Roman" w:hAnsi="Times New Roman" w:cs="Times New Roman"/>
                <w:sz w:val="24"/>
                <w:szCs w:val="24"/>
                <w:lang w:eastAsia="en-US" w:bidi="en-US"/>
              </w:rPr>
              <w:t>, многофункциональный центр предоставления государственных и муниципальных услуг (далее – многофункциональный центр).</w:t>
            </w:r>
          </w:p>
        </w:tc>
      </w:tr>
      <w:tr w:rsidR="00025628" w:rsidRPr="00025628" w:rsidTr="00354E23">
        <w:trPr>
          <w:trHeight w:val="43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a8"/>
              <w:spacing w:before="0" w:beforeAutospacing="0" w:after="0" w:afterAutospacing="0" w:line="0" w:lineRule="atLeast"/>
              <w:ind w:left="113"/>
            </w:pPr>
            <w:r w:rsidRPr="00025628">
              <w:t>Сведения о заявителях</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jc w:val="both"/>
              <w:rPr>
                <w:sz w:val="24"/>
                <w:szCs w:val="24"/>
              </w:rPr>
            </w:pPr>
            <w:r w:rsidRPr="00025628">
              <w:rPr>
                <w:sz w:val="24"/>
                <w:szCs w:val="24"/>
              </w:rPr>
              <w:t>Физические лица 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tc>
      </w:tr>
      <w:tr w:rsidR="00025628" w:rsidRPr="00025628" w:rsidTr="00354E23">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a8"/>
              <w:spacing w:before="0" w:beforeAutospacing="0" w:after="0" w:afterAutospacing="0" w:line="0" w:lineRule="atLeast"/>
              <w:ind w:left="113"/>
            </w:pPr>
            <w:r w:rsidRPr="00025628">
              <w:t>Возможность подачи услуги представителем</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rPr>
                <w:sz w:val="24"/>
                <w:szCs w:val="24"/>
              </w:rPr>
            </w:pPr>
            <w:r w:rsidRPr="00025628">
              <w:rPr>
                <w:sz w:val="24"/>
                <w:szCs w:val="24"/>
              </w:rPr>
              <w:t xml:space="preserve"> Да.</w:t>
            </w:r>
          </w:p>
        </w:tc>
      </w:tr>
      <w:tr w:rsidR="00025628" w:rsidRPr="00025628" w:rsidTr="00354E23">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a8"/>
              <w:spacing w:before="0" w:beforeAutospacing="0" w:after="0" w:afterAutospacing="0" w:line="0" w:lineRule="atLeast"/>
              <w:ind w:left="113"/>
            </w:pPr>
            <w:r w:rsidRPr="00025628">
              <w:t>Документы, предоставляемые заявителем</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widowControl w:val="0"/>
              <w:tabs>
                <w:tab w:val="left" w:pos="709"/>
              </w:tabs>
              <w:jc w:val="both"/>
              <w:outlineLvl w:val="2"/>
              <w:rPr>
                <w:sz w:val="24"/>
                <w:szCs w:val="24"/>
              </w:rPr>
            </w:pPr>
            <w:r w:rsidRPr="00025628">
              <w:rPr>
                <w:sz w:val="24"/>
                <w:szCs w:val="24"/>
              </w:rPr>
              <w:t xml:space="preserve">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025628" w:rsidRPr="00025628" w:rsidRDefault="00025628" w:rsidP="00354E23">
            <w:pPr>
              <w:widowControl w:val="0"/>
              <w:tabs>
                <w:tab w:val="left" w:pos="709"/>
              </w:tabs>
              <w:jc w:val="both"/>
              <w:outlineLvl w:val="2"/>
              <w:rPr>
                <w:sz w:val="24"/>
                <w:szCs w:val="24"/>
              </w:rPr>
            </w:pPr>
            <w:r w:rsidRPr="00025628">
              <w:rPr>
                <w:sz w:val="24"/>
                <w:szCs w:val="24"/>
              </w:rPr>
              <w:t xml:space="preserve">б) документ, удостоверяющий личность заявителя или представителя заявителя (в случае представления документов в электронной форме посредством ЕПГУ представление указанного документа не требуется);   </w:t>
            </w:r>
          </w:p>
          <w:p w:rsidR="00025628" w:rsidRPr="00025628" w:rsidRDefault="00025628" w:rsidP="00354E23">
            <w:pPr>
              <w:widowControl w:val="0"/>
              <w:tabs>
                <w:tab w:val="left" w:pos="709"/>
              </w:tabs>
              <w:jc w:val="both"/>
              <w:outlineLvl w:val="2"/>
              <w:rPr>
                <w:sz w:val="24"/>
                <w:szCs w:val="24"/>
              </w:rPr>
            </w:pPr>
            <w:r w:rsidRPr="00025628">
              <w:rPr>
                <w:sz w:val="24"/>
                <w:szCs w:val="24"/>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rsidR="00025628" w:rsidRPr="00025628" w:rsidRDefault="00025628" w:rsidP="00025628">
            <w:pPr>
              <w:widowControl w:val="0"/>
              <w:tabs>
                <w:tab w:val="left" w:pos="709"/>
              </w:tabs>
              <w:ind w:left="158"/>
              <w:jc w:val="both"/>
              <w:outlineLvl w:val="2"/>
              <w:rPr>
                <w:sz w:val="24"/>
                <w:szCs w:val="24"/>
              </w:rPr>
            </w:pPr>
            <w:r w:rsidRPr="00025628">
              <w:rPr>
                <w:sz w:val="24"/>
                <w:szCs w:val="24"/>
              </w:rPr>
              <w:lastRenderedPageBreak/>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025628" w:rsidRPr="00025628" w:rsidRDefault="00025628" w:rsidP="00025628">
            <w:pPr>
              <w:widowControl w:val="0"/>
              <w:tabs>
                <w:tab w:val="left" w:pos="709"/>
              </w:tabs>
              <w:ind w:left="158"/>
              <w:jc w:val="both"/>
              <w:outlineLvl w:val="2"/>
              <w:rPr>
                <w:sz w:val="24"/>
                <w:szCs w:val="24"/>
              </w:rPr>
            </w:pPr>
            <w:r w:rsidRPr="00025628">
              <w:rPr>
                <w:sz w:val="24"/>
                <w:szCs w:val="24"/>
              </w:rPr>
              <w:t xml:space="preserve">д) нотариально заверенное согласие всех правообладателей объекта недвижимости, в отношении которого запрашивается разрешение на отклонение от предельных параметров разрешенного строительства, реконструкции объекта капитального строительства. </w:t>
            </w:r>
          </w:p>
        </w:tc>
      </w:tr>
      <w:tr w:rsidR="00025628" w:rsidRPr="00025628" w:rsidTr="00354E23">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354E23">
            <w:pPr>
              <w:pStyle w:val="a8"/>
              <w:spacing w:before="0" w:beforeAutospacing="0" w:after="0" w:afterAutospacing="0" w:line="0" w:lineRule="atLeast"/>
              <w:ind w:left="113"/>
            </w:pPr>
            <w:r w:rsidRPr="00025628">
              <w:lastRenderedPageBreak/>
              <w:t>Наличие электронного межведомственного взаимодействия</w:t>
            </w:r>
          </w:p>
        </w:tc>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025628" w:rsidRPr="00025628" w:rsidRDefault="00025628" w:rsidP="00025628">
            <w:pPr>
              <w:ind w:left="158"/>
              <w:rPr>
                <w:sz w:val="24"/>
                <w:szCs w:val="24"/>
              </w:rPr>
            </w:pPr>
            <w:r w:rsidRPr="00025628">
              <w:rPr>
                <w:sz w:val="24"/>
                <w:szCs w:val="24"/>
              </w:rPr>
              <w:t>Да.</w:t>
            </w:r>
          </w:p>
        </w:tc>
      </w:tr>
    </w:tbl>
    <w:p w:rsidR="00025628" w:rsidRPr="00025628" w:rsidRDefault="00025628" w:rsidP="00025628">
      <w:pPr>
        <w:rPr>
          <w:sz w:val="28"/>
          <w:szCs w:val="28"/>
        </w:rPr>
      </w:pPr>
    </w:p>
    <w:tbl>
      <w:tblPr>
        <w:tblW w:w="0" w:type="auto"/>
        <w:tblLayout w:type="fixed"/>
        <w:tblLook w:val="04A0" w:firstRow="1" w:lastRow="0" w:firstColumn="1" w:lastColumn="0" w:noHBand="0" w:noVBand="1"/>
      </w:tblPr>
      <w:tblGrid>
        <w:gridCol w:w="2835"/>
        <w:gridCol w:w="234"/>
        <w:gridCol w:w="3429"/>
        <w:gridCol w:w="333"/>
        <w:gridCol w:w="1559"/>
      </w:tblGrid>
      <w:tr w:rsidR="00025628" w:rsidRPr="00025628" w:rsidTr="00354E23">
        <w:tc>
          <w:tcPr>
            <w:tcW w:w="283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025628" w:rsidRPr="00025628" w:rsidRDefault="00025628" w:rsidP="00354E23">
            <w:pPr>
              <w:rPr>
                <w:sz w:val="28"/>
                <w:szCs w:val="28"/>
              </w:rPr>
            </w:pPr>
          </w:p>
        </w:tc>
        <w:tc>
          <w:tcPr>
            <w:tcW w:w="234" w:type="dxa"/>
            <w:tcMar>
              <w:top w:w="0" w:type="dxa"/>
              <w:left w:w="0" w:type="dxa"/>
              <w:bottom w:w="0" w:type="dxa"/>
              <w:right w:w="0" w:type="dxa"/>
            </w:tcMar>
          </w:tcPr>
          <w:p w:rsidR="00025628" w:rsidRPr="00025628" w:rsidRDefault="00025628" w:rsidP="00354E23">
            <w:pPr>
              <w:jc w:val="center"/>
              <w:rPr>
                <w:sz w:val="28"/>
                <w:szCs w:val="28"/>
              </w:rPr>
            </w:pPr>
            <w:r w:rsidRPr="00025628">
              <w:rPr>
                <w:sz w:val="28"/>
                <w:szCs w:val="28"/>
              </w:rPr>
              <w:t>/</w:t>
            </w:r>
          </w:p>
        </w:tc>
        <w:tc>
          <w:tcPr>
            <w:tcW w:w="342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025628" w:rsidRPr="00025628" w:rsidRDefault="00025628" w:rsidP="00354E23">
            <w:pPr>
              <w:rPr>
                <w:sz w:val="28"/>
                <w:szCs w:val="28"/>
              </w:rPr>
            </w:pPr>
          </w:p>
        </w:tc>
        <w:tc>
          <w:tcPr>
            <w:tcW w:w="333" w:type="dxa"/>
            <w:tcMar>
              <w:top w:w="0" w:type="dxa"/>
              <w:left w:w="0" w:type="dxa"/>
              <w:bottom w:w="0" w:type="dxa"/>
              <w:right w:w="0" w:type="dxa"/>
            </w:tcMar>
          </w:tcPr>
          <w:p w:rsidR="00025628" w:rsidRPr="00025628" w:rsidRDefault="00025628" w:rsidP="00354E23">
            <w:pPr>
              <w:rPr>
                <w:sz w:val="28"/>
                <w:szCs w:val="28"/>
              </w:rPr>
            </w:pPr>
          </w:p>
        </w:tc>
        <w:tc>
          <w:tcPr>
            <w:tcW w:w="155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025628" w:rsidRPr="00025628" w:rsidRDefault="00025628" w:rsidP="00354E23">
            <w:pPr>
              <w:rPr>
                <w:sz w:val="28"/>
                <w:szCs w:val="28"/>
              </w:rPr>
            </w:pPr>
          </w:p>
        </w:tc>
      </w:tr>
      <w:tr w:rsidR="00025628" w:rsidRPr="00025628" w:rsidTr="00354E23">
        <w:tc>
          <w:tcPr>
            <w:tcW w:w="2835"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025628" w:rsidRPr="00025628" w:rsidRDefault="00025628" w:rsidP="00354E23">
            <w:pPr>
              <w:jc w:val="center"/>
              <w:rPr>
                <w:sz w:val="24"/>
                <w:szCs w:val="24"/>
              </w:rPr>
            </w:pPr>
            <w:r w:rsidRPr="00025628">
              <w:rPr>
                <w:sz w:val="24"/>
                <w:szCs w:val="24"/>
              </w:rPr>
              <w:t>Ф.И.О.</w:t>
            </w:r>
          </w:p>
        </w:tc>
        <w:tc>
          <w:tcPr>
            <w:tcW w:w="234" w:type="dxa"/>
            <w:tcMar>
              <w:top w:w="0" w:type="dxa"/>
              <w:left w:w="0" w:type="dxa"/>
              <w:bottom w:w="0" w:type="dxa"/>
              <w:right w:w="0" w:type="dxa"/>
            </w:tcMar>
          </w:tcPr>
          <w:p w:rsidR="00025628" w:rsidRPr="00025628" w:rsidRDefault="00025628" w:rsidP="00354E23">
            <w:pPr>
              <w:rPr>
                <w:sz w:val="24"/>
                <w:szCs w:val="24"/>
              </w:rPr>
            </w:pPr>
          </w:p>
        </w:tc>
        <w:tc>
          <w:tcPr>
            <w:tcW w:w="342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025628" w:rsidRPr="00025628" w:rsidRDefault="00025628" w:rsidP="00354E23">
            <w:pPr>
              <w:jc w:val="center"/>
              <w:rPr>
                <w:sz w:val="24"/>
                <w:szCs w:val="24"/>
              </w:rPr>
            </w:pPr>
            <w:r w:rsidRPr="00025628">
              <w:rPr>
                <w:sz w:val="24"/>
                <w:szCs w:val="24"/>
              </w:rPr>
              <w:t>должность руководителя</w:t>
            </w:r>
          </w:p>
        </w:tc>
        <w:tc>
          <w:tcPr>
            <w:tcW w:w="333" w:type="dxa"/>
            <w:tcMar>
              <w:top w:w="0" w:type="dxa"/>
              <w:left w:w="0" w:type="dxa"/>
              <w:bottom w:w="0" w:type="dxa"/>
              <w:right w:w="0" w:type="dxa"/>
            </w:tcMar>
          </w:tcPr>
          <w:p w:rsidR="00025628" w:rsidRPr="00025628" w:rsidRDefault="00025628" w:rsidP="00354E23">
            <w:pPr>
              <w:rPr>
                <w:sz w:val="24"/>
                <w:szCs w:val="24"/>
              </w:rPr>
            </w:pPr>
          </w:p>
        </w:tc>
        <w:tc>
          <w:tcPr>
            <w:tcW w:w="155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025628" w:rsidRPr="00025628" w:rsidRDefault="00025628" w:rsidP="00354E23">
            <w:pPr>
              <w:jc w:val="center"/>
              <w:rPr>
                <w:sz w:val="24"/>
                <w:szCs w:val="24"/>
              </w:rPr>
            </w:pPr>
            <w:r w:rsidRPr="00025628">
              <w:rPr>
                <w:sz w:val="24"/>
                <w:szCs w:val="24"/>
              </w:rPr>
              <w:t>подпись</w:t>
            </w:r>
            <w:r w:rsidRPr="00025628">
              <w:rPr>
                <w:rStyle w:val="af6"/>
                <w:sz w:val="24"/>
                <w:szCs w:val="24"/>
              </w:rPr>
              <w:endnoteReference w:id="1"/>
            </w:r>
          </w:p>
        </w:tc>
      </w:tr>
    </w:tbl>
    <w:p w:rsidR="00025628" w:rsidRPr="00025628" w:rsidRDefault="00025628" w:rsidP="00025628">
      <w:pPr>
        <w:rPr>
          <w:sz w:val="28"/>
          <w:szCs w:val="28"/>
        </w:rPr>
      </w:pPr>
    </w:p>
    <w:tbl>
      <w:tblPr>
        <w:tblW w:w="0" w:type="auto"/>
        <w:tblLook w:val="04A0" w:firstRow="1" w:lastRow="0" w:firstColumn="1" w:lastColumn="0" w:noHBand="0" w:noVBand="1"/>
      </w:tblPr>
      <w:tblGrid>
        <w:gridCol w:w="146"/>
        <w:gridCol w:w="315"/>
        <w:gridCol w:w="140"/>
        <w:gridCol w:w="1130"/>
        <w:gridCol w:w="284"/>
        <w:gridCol w:w="425"/>
        <w:gridCol w:w="284"/>
        <w:gridCol w:w="1987"/>
      </w:tblGrid>
      <w:tr w:rsidR="00025628" w:rsidRPr="00025628" w:rsidTr="00354E23">
        <w:tc>
          <w:tcPr>
            <w:tcW w:w="146" w:type="dxa"/>
            <w:tcMar>
              <w:top w:w="0" w:type="dxa"/>
              <w:left w:w="0" w:type="dxa"/>
              <w:bottom w:w="0" w:type="dxa"/>
              <w:right w:w="0" w:type="dxa"/>
            </w:tcMar>
          </w:tcPr>
          <w:p w:rsidR="00025628" w:rsidRPr="00025628" w:rsidRDefault="00025628" w:rsidP="00354E23">
            <w:pPr>
              <w:spacing w:line="0" w:lineRule="atLeast"/>
              <w:jc w:val="center"/>
              <w:rPr>
                <w:sz w:val="28"/>
                <w:szCs w:val="28"/>
              </w:rPr>
            </w:pPr>
            <w:r w:rsidRPr="00025628">
              <w:rPr>
                <w:sz w:val="28"/>
                <w:szCs w:val="28"/>
              </w:rPr>
              <w:t>«</w:t>
            </w:r>
          </w:p>
        </w:tc>
        <w:tc>
          <w:tcPr>
            <w:tcW w:w="31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025628" w:rsidRPr="00025628" w:rsidRDefault="00025628" w:rsidP="00354E23">
            <w:pPr>
              <w:rPr>
                <w:sz w:val="28"/>
                <w:szCs w:val="28"/>
              </w:rPr>
            </w:pPr>
          </w:p>
        </w:tc>
        <w:tc>
          <w:tcPr>
            <w:tcW w:w="110" w:type="dxa"/>
            <w:tcMar>
              <w:top w:w="0" w:type="dxa"/>
              <w:left w:w="0" w:type="dxa"/>
              <w:bottom w:w="0" w:type="dxa"/>
              <w:right w:w="0" w:type="dxa"/>
            </w:tcMar>
          </w:tcPr>
          <w:p w:rsidR="00025628" w:rsidRPr="00025628" w:rsidRDefault="00025628" w:rsidP="00354E23">
            <w:pPr>
              <w:spacing w:line="0" w:lineRule="atLeast"/>
              <w:jc w:val="center"/>
              <w:rPr>
                <w:sz w:val="28"/>
                <w:szCs w:val="28"/>
              </w:rPr>
            </w:pPr>
            <w:r w:rsidRPr="00025628">
              <w:rPr>
                <w:sz w:val="28"/>
                <w:szCs w:val="28"/>
              </w:rPr>
              <w:t>»</w:t>
            </w:r>
          </w:p>
        </w:tc>
        <w:tc>
          <w:tcPr>
            <w:tcW w:w="1130"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025628" w:rsidRPr="00025628" w:rsidRDefault="00025628" w:rsidP="00354E23">
            <w:pPr>
              <w:rPr>
                <w:sz w:val="28"/>
                <w:szCs w:val="28"/>
              </w:rPr>
            </w:pPr>
          </w:p>
        </w:tc>
        <w:tc>
          <w:tcPr>
            <w:tcW w:w="284" w:type="dxa"/>
            <w:tcMar>
              <w:top w:w="0" w:type="dxa"/>
              <w:left w:w="0" w:type="dxa"/>
              <w:bottom w:w="0" w:type="dxa"/>
              <w:right w:w="0" w:type="dxa"/>
            </w:tcMar>
          </w:tcPr>
          <w:p w:rsidR="00025628" w:rsidRPr="00025628" w:rsidRDefault="00025628" w:rsidP="00354E23">
            <w:pPr>
              <w:spacing w:line="0" w:lineRule="atLeast"/>
              <w:jc w:val="center"/>
              <w:rPr>
                <w:sz w:val="28"/>
                <w:szCs w:val="28"/>
              </w:rPr>
            </w:pPr>
            <w:r w:rsidRPr="00025628">
              <w:rPr>
                <w:sz w:val="28"/>
                <w:szCs w:val="28"/>
              </w:rPr>
              <w:t>20</w:t>
            </w:r>
          </w:p>
        </w:tc>
        <w:tc>
          <w:tcPr>
            <w:tcW w:w="42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025628" w:rsidRPr="00025628" w:rsidRDefault="00025628" w:rsidP="00354E23">
            <w:pPr>
              <w:rPr>
                <w:sz w:val="28"/>
                <w:szCs w:val="28"/>
              </w:rPr>
            </w:pPr>
          </w:p>
        </w:tc>
        <w:tc>
          <w:tcPr>
            <w:tcW w:w="284" w:type="dxa"/>
            <w:tcMar>
              <w:top w:w="0" w:type="dxa"/>
              <w:left w:w="0" w:type="dxa"/>
              <w:bottom w:w="0" w:type="dxa"/>
              <w:right w:w="0" w:type="dxa"/>
            </w:tcMar>
          </w:tcPr>
          <w:p w:rsidR="00025628" w:rsidRPr="00025628" w:rsidRDefault="00025628" w:rsidP="00354E23">
            <w:pPr>
              <w:spacing w:line="0" w:lineRule="atLeast"/>
              <w:jc w:val="center"/>
              <w:rPr>
                <w:sz w:val="28"/>
                <w:szCs w:val="28"/>
              </w:rPr>
            </w:pPr>
            <w:r w:rsidRPr="00025628">
              <w:rPr>
                <w:sz w:val="28"/>
                <w:szCs w:val="28"/>
              </w:rPr>
              <w:t>г.</w:t>
            </w:r>
          </w:p>
        </w:tc>
        <w:tc>
          <w:tcPr>
            <w:tcW w:w="1987" w:type="dxa"/>
            <w:tcMar>
              <w:top w:w="0" w:type="dxa"/>
              <w:left w:w="0" w:type="dxa"/>
              <w:bottom w:w="0" w:type="dxa"/>
              <w:right w:w="0" w:type="dxa"/>
            </w:tcMar>
          </w:tcPr>
          <w:p w:rsidR="00025628" w:rsidRPr="00025628" w:rsidRDefault="00025628" w:rsidP="00354E23">
            <w:pPr>
              <w:rPr>
                <w:sz w:val="28"/>
                <w:szCs w:val="28"/>
              </w:rPr>
            </w:pPr>
          </w:p>
        </w:tc>
      </w:tr>
      <w:tr w:rsidR="00025628" w:rsidRPr="00025628" w:rsidTr="00354E23">
        <w:tc>
          <w:tcPr>
            <w:tcW w:w="2694" w:type="dxa"/>
            <w:gridSpan w:val="7"/>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rsidR="00025628" w:rsidRPr="00025628" w:rsidRDefault="00025628" w:rsidP="00354E23">
            <w:pPr>
              <w:spacing w:line="0" w:lineRule="atLeast"/>
              <w:jc w:val="center"/>
              <w:rPr>
                <w:sz w:val="28"/>
                <w:szCs w:val="28"/>
              </w:rPr>
            </w:pPr>
          </w:p>
        </w:tc>
        <w:tc>
          <w:tcPr>
            <w:tcW w:w="1987"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rsidR="00025628" w:rsidRPr="00025628" w:rsidRDefault="00025628" w:rsidP="00354E23">
            <w:pPr>
              <w:jc w:val="center"/>
              <w:rPr>
                <w:sz w:val="28"/>
                <w:szCs w:val="28"/>
              </w:rPr>
            </w:pPr>
            <w:r w:rsidRPr="00025628">
              <w:rPr>
                <w:sz w:val="28"/>
                <w:szCs w:val="28"/>
              </w:rPr>
              <w:t>МП</w:t>
            </w:r>
          </w:p>
        </w:tc>
      </w:tr>
    </w:tbl>
    <w:p w:rsidR="00025628" w:rsidRPr="00025628" w:rsidRDefault="00025628" w:rsidP="00025628">
      <w:pPr>
        <w:rPr>
          <w:sz w:val="28"/>
          <w:szCs w:val="28"/>
        </w:rPr>
      </w:pPr>
    </w:p>
    <w:p w:rsidR="008E5232" w:rsidRPr="00025628" w:rsidRDefault="008E5232" w:rsidP="004534A3">
      <w:pPr>
        <w:autoSpaceDE w:val="0"/>
        <w:ind w:left="1287"/>
        <w:outlineLvl w:val="1"/>
        <w:rPr>
          <w:b/>
          <w:sz w:val="28"/>
          <w:szCs w:val="28"/>
        </w:rPr>
      </w:pPr>
    </w:p>
    <w:sectPr w:rsidR="008E5232" w:rsidRPr="00025628" w:rsidSect="00E263BC">
      <w:head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351" w:rsidRDefault="00D67351">
      <w:r>
        <w:separator/>
      </w:r>
    </w:p>
  </w:endnote>
  <w:endnote w:type="continuationSeparator" w:id="0">
    <w:p w:rsidR="00D67351" w:rsidRDefault="00D67351">
      <w:r>
        <w:continuationSeparator/>
      </w:r>
    </w:p>
  </w:endnote>
  <w:endnote w:id="1">
    <w:p w:rsidR="00025628" w:rsidRDefault="00025628" w:rsidP="00025628">
      <w:pPr>
        <w:pStyle w:val="af4"/>
        <w:rPr>
          <w:rFonts w:ascii="Times New Roman" w:hAnsi="Times New Roman"/>
          <w:sz w:val="16"/>
          <w:szCs w:val="16"/>
          <w:lang w:val="ru-RU"/>
        </w:rPr>
      </w:pPr>
      <w:r>
        <w:rPr>
          <w:rStyle w:val="af6"/>
          <w:rFonts w:ascii="Times New Roman" w:hAnsi="Times New Roman"/>
          <w:sz w:val="16"/>
          <w:szCs w:val="16"/>
        </w:rPr>
        <w:endnoteRef/>
      </w:r>
      <w:r w:rsidRPr="00243DCF">
        <w:rPr>
          <w:rFonts w:ascii="Times New Roman" w:hAnsi="Times New Roman"/>
          <w:sz w:val="16"/>
          <w:szCs w:val="16"/>
          <w:lang w:val="ru-RU"/>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351" w:rsidRDefault="00D67351">
      <w:r>
        <w:separator/>
      </w:r>
    </w:p>
  </w:footnote>
  <w:footnote w:type="continuationSeparator" w:id="0">
    <w:p w:rsidR="00D67351" w:rsidRDefault="00D67351">
      <w:r>
        <w:continuationSeparator/>
      </w:r>
    </w:p>
  </w:footnote>
  <w:footnote w:id="1">
    <w:p w:rsidR="008E5232" w:rsidRDefault="008E5232" w:rsidP="008E5232">
      <w:pPr>
        <w:pStyle w:val="af0"/>
      </w:pPr>
      <w:r>
        <w:rPr>
          <w:rStyle w:val="FootnoteCharacters"/>
        </w:rPr>
        <w:footnoteRef/>
      </w:r>
      <w:r>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2">
    <w:p w:rsidR="008E5232" w:rsidRDefault="008E5232" w:rsidP="008E5232">
      <w:pPr>
        <w:pStyle w:val="af0"/>
      </w:pPr>
      <w:r>
        <w:rPr>
          <w:rStyle w:val="FootnoteCharacters"/>
        </w:rPr>
        <w:footnoteRef/>
      </w:r>
      <w:r>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3">
    <w:p w:rsidR="008E5232" w:rsidRDefault="008E5232" w:rsidP="008E5232">
      <w:pPr>
        <w:pStyle w:val="af0"/>
      </w:pPr>
      <w:r>
        <w:rPr>
          <w:rStyle w:val="FootnoteCharacters"/>
        </w:rPr>
        <w:footnoteRef/>
      </w:r>
      <w:r>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4">
    <w:p w:rsidR="008E5232" w:rsidRDefault="008E5232" w:rsidP="008E5232">
      <w:pPr>
        <w:pStyle w:val="af0"/>
      </w:pPr>
      <w:r>
        <w:rPr>
          <w:rStyle w:val="FootnoteCharacters"/>
        </w:rPr>
        <w:footnoteRef/>
      </w:r>
      <w:r>
        <w:rPr>
          <w:bCs/>
        </w:rPr>
        <w:t>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5">
    <w:p w:rsidR="008E5232" w:rsidRDefault="008E5232" w:rsidP="008E5232">
      <w:pPr>
        <w:pStyle w:val="af0"/>
        <w:rPr>
          <w:bCs/>
        </w:rPr>
      </w:pPr>
      <w:r>
        <w:rPr>
          <w:rStyle w:val="FootnoteCharacters"/>
        </w:rPr>
        <w:footnoteRef/>
      </w:r>
      <w:r>
        <w:rPr>
          <w:bCs/>
        </w:rPr>
        <w:t xml:space="preserve">Заявителями являются </w:t>
      </w:r>
      <w:r w:rsidRPr="00B449A5">
        <w:rPr>
          <w:bCs/>
        </w:rPr>
        <w:t>физические</w:t>
      </w:r>
      <w:r>
        <w:rPr>
          <w:bCs/>
        </w:rPr>
        <w:t xml:space="preserve">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p w:rsidR="00025628" w:rsidRDefault="00025628" w:rsidP="008E5232">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E7" w:rsidRDefault="003431E7">
    <w:pPr>
      <w:pStyle w:val="a3"/>
      <w:jc w:val="center"/>
    </w:pPr>
    <w:r>
      <w:fldChar w:fldCharType="begin"/>
    </w:r>
    <w:r>
      <w:instrText xml:space="preserve"> PAGE   \* MERGEFORMAT </w:instrText>
    </w:r>
    <w:r>
      <w:fldChar w:fldCharType="separate"/>
    </w:r>
    <w:r w:rsidR="00777F4D">
      <w:rPr>
        <w:noProof/>
      </w:rPr>
      <w:t>2</w:t>
    </w:r>
    <w:r>
      <w:fldChar w:fldCharType="end"/>
    </w:r>
  </w:p>
  <w:p w:rsidR="00B449A5" w:rsidRDefault="00B449A5" w:rsidP="00F447AA">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B7F" w:rsidRDefault="00152B7F">
    <w:pPr>
      <w:pStyle w:val="a3"/>
      <w:jc w:val="center"/>
    </w:pPr>
    <w:r>
      <w:fldChar w:fldCharType="begin"/>
    </w:r>
    <w:r>
      <w:instrText>PAGE   \* MERGEFORMAT</w:instrText>
    </w:r>
    <w:r>
      <w:fldChar w:fldCharType="separate"/>
    </w:r>
    <w:r w:rsidR="00777F4D">
      <w:rPr>
        <w:noProof/>
      </w:rPr>
      <w:t>18</w:t>
    </w:r>
    <w:r>
      <w:fldChar w:fldCharType="end"/>
    </w:r>
  </w:p>
  <w:p w:rsidR="00152B7F" w:rsidRDefault="00152B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6"/>
    <w:lvl w:ilvl="0">
      <w:start w:val="1"/>
      <w:numFmt w:val="decimal"/>
      <w:lvlText w:val="%1."/>
      <w:lvlJc w:val="left"/>
      <w:pPr>
        <w:tabs>
          <w:tab w:val="num" w:pos="0"/>
        </w:tabs>
        <w:ind w:left="720" w:hanging="360"/>
      </w:pPr>
      <w:rPr>
        <w:rFonts w:hint="default"/>
      </w:rPr>
    </w:lvl>
  </w:abstractNum>
  <w:abstractNum w:abstractNumId="1">
    <w:nsid w:val="061B71B6"/>
    <w:multiLevelType w:val="multilevel"/>
    <w:tmpl w:val="40300068"/>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BE92BC5"/>
    <w:multiLevelType w:val="multilevel"/>
    <w:tmpl w:val="FBAA3DDE"/>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0F4A4800"/>
    <w:multiLevelType w:val="multilevel"/>
    <w:tmpl w:val="FA3EE1B6"/>
    <w:lvl w:ilvl="0">
      <w:start w:val="1"/>
      <w:numFmt w:val="bullet"/>
      <w:lvlText w:val="-"/>
      <w:lvlJc w:val="left"/>
      <w:rPr>
        <w:rFonts w:ascii="Times New Roman" w:eastAsia="Times New Roman" w:hAnsi="Times New Roman"/>
        <w:b w:val="0"/>
        <w:i w:val="0"/>
        <w:smallCaps w:val="0"/>
        <w:strike w:val="0"/>
        <w:color w:val="000000"/>
        <w:spacing w:val="5"/>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35B2D6B"/>
    <w:multiLevelType w:val="hybridMultilevel"/>
    <w:tmpl w:val="BF060146"/>
    <w:lvl w:ilvl="0" w:tplc="28B065AA">
      <w:start w:val="4"/>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
    <w:nsid w:val="140D7E0F"/>
    <w:multiLevelType w:val="multilevel"/>
    <w:tmpl w:val="F410A862"/>
    <w:lvl w:ilvl="0">
      <w:start w:val="1"/>
      <w:numFmt w:val="upperRoman"/>
      <w:lvlText w:val="%1."/>
      <w:lvlJc w:val="left"/>
      <w:rPr>
        <w:rFonts w:ascii="Times New Roman" w:eastAsia="Times New Roman" w:hAnsi="Times New Roman" w:cs="Times New Roman"/>
        <w:b/>
        <w:bCs/>
        <w:i w:val="0"/>
        <w:iCs w:val="0"/>
        <w:smallCaps w:val="0"/>
        <w:strike w:val="0"/>
        <w:color w:val="000000"/>
        <w:spacing w:val="5"/>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CB46F14"/>
    <w:multiLevelType w:val="hybridMultilevel"/>
    <w:tmpl w:val="64A2F498"/>
    <w:lvl w:ilvl="0" w:tplc="9A483FBC">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A140C4"/>
    <w:multiLevelType w:val="hybridMultilevel"/>
    <w:tmpl w:val="156E62C8"/>
    <w:lvl w:ilvl="0" w:tplc="67DC013E">
      <w:start w:val="1"/>
      <w:numFmt w:val="upperRoman"/>
      <w:lvlText w:val="%1."/>
      <w:lvlJc w:val="left"/>
      <w:pPr>
        <w:ind w:left="90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6DE4191"/>
    <w:multiLevelType w:val="hybridMultilevel"/>
    <w:tmpl w:val="61684EFA"/>
    <w:lvl w:ilvl="0" w:tplc="98A215FA">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E3E3ACB"/>
    <w:multiLevelType w:val="hybridMultilevel"/>
    <w:tmpl w:val="87D448AE"/>
    <w:lvl w:ilvl="0" w:tplc="C49C3E88">
      <w:start w:val="3"/>
      <w:numFmt w:val="decimal"/>
      <w:lvlText w:val="%1."/>
      <w:lvlJc w:val="left"/>
      <w:pPr>
        <w:ind w:left="928" w:hanging="360"/>
      </w:pPr>
      <w:rPr>
        <w:rFonts w:cs="Times New Roman" w:hint="default"/>
        <w:sz w:val="28"/>
        <w:szCs w:val="28"/>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1">
    <w:nsid w:val="323E4148"/>
    <w:multiLevelType w:val="hybridMultilevel"/>
    <w:tmpl w:val="FE908CFC"/>
    <w:lvl w:ilvl="0" w:tplc="135E7366">
      <w:start w:val="2"/>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2EF7BCF"/>
    <w:multiLevelType w:val="hybridMultilevel"/>
    <w:tmpl w:val="D5A83272"/>
    <w:lvl w:ilvl="0" w:tplc="61B25B88">
      <w:start w:val="16"/>
      <w:numFmt w:val="decimal"/>
      <w:lvlText w:val="%1."/>
      <w:lvlJc w:val="left"/>
      <w:pPr>
        <w:ind w:left="1115" w:hanging="375"/>
      </w:pPr>
      <w:rPr>
        <w:rFonts w:cs="Times New Roman" w:hint="default"/>
      </w:rPr>
    </w:lvl>
    <w:lvl w:ilvl="1" w:tplc="04190019">
      <w:start w:val="1"/>
      <w:numFmt w:val="lowerLetter"/>
      <w:lvlText w:val="%2."/>
      <w:lvlJc w:val="left"/>
      <w:pPr>
        <w:ind w:left="1820" w:hanging="360"/>
      </w:pPr>
      <w:rPr>
        <w:rFonts w:cs="Times New Roman"/>
      </w:rPr>
    </w:lvl>
    <w:lvl w:ilvl="2" w:tplc="0419001B">
      <w:start w:val="1"/>
      <w:numFmt w:val="lowerRoman"/>
      <w:lvlText w:val="%3."/>
      <w:lvlJc w:val="right"/>
      <w:pPr>
        <w:ind w:left="2540" w:hanging="180"/>
      </w:pPr>
      <w:rPr>
        <w:rFonts w:cs="Times New Roman"/>
      </w:rPr>
    </w:lvl>
    <w:lvl w:ilvl="3" w:tplc="0419000F">
      <w:start w:val="1"/>
      <w:numFmt w:val="decimal"/>
      <w:lvlText w:val="%4."/>
      <w:lvlJc w:val="left"/>
      <w:pPr>
        <w:ind w:left="3260" w:hanging="360"/>
      </w:pPr>
      <w:rPr>
        <w:rFonts w:cs="Times New Roman"/>
      </w:rPr>
    </w:lvl>
    <w:lvl w:ilvl="4" w:tplc="04190019">
      <w:start w:val="1"/>
      <w:numFmt w:val="lowerLetter"/>
      <w:lvlText w:val="%5."/>
      <w:lvlJc w:val="left"/>
      <w:pPr>
        <w:ind w:left="3980" w:hanging="360"/>
      </w:pPr>
      <w:rPr>
        <w:rFonts w:cs="Times New Roman"/>
      </w:rPr>
    </w:lvl>
    <w:lvl w:ilvl="5" w:tplc="0419001B">
      <w:start w:val="1"/>
      <w:numFmt w:val="lowerRoman"/>
      <w:lvlText w:val="%6."/>
      <w:lvlJc w:val="right"/>
      <w:pPr>
        <w:ind w:left="4700" w:hanging="180"/>
      </w:pPr>
      <w:rPr>
        <w:rFonts w:cs="Times New Roman"/>
      </w:rPr>
    </w:lvl>
    <w:lvl w:ilvl="6" w:tplc="0419000F">
      <w:start w:val="1"/>
      <w:numFmt w:val="decimal"/>
      <w:lvlText w:val="%7."/>
      <w:lvlJc w:val="left"/>
      <w:pPr>
        <w:ind w:left="5420" w:hanging="360"/>
      </w:pPr>
      <w:rPr>
        <w:rFonts w:cs="Times New Roman"/>
      </w:rPr>
    </w:lvl>
    <w:lvl w:ilvl="7" w:tplc="04190019">
      <w:start w:val="1"/>
      <w:numFmt w:val="lowerLetter"/>
      <w:lvlText w:val="%8."/>
      <w:lvlJc w:val="left"/>
      <w:pPr>
        <w:ind w:left="6140" w:hanging="360"/>
      </w:pPr>
      <w:rPr>
        <w:rFonts w:cs="Times New Roman"/>
      </w:rPr>
    </w:lvl>
    <w:lvl w:ilvl="8" w:tplc="0419001B">
      <w:start w:val="1"/>
      <w:numFmt w:val="lowerRoman"/>
      <w:lvlText w:val="%9."/>
      <w:lvlJc w:val="right"/>
      <w:pPr>
        <w:ind w:left="6860" w:hanging="180"/>
      </w:pPr>
      <w:rPr>
        <w:rFonts w:cs="Times New Roman"/>
      </w:rPr>
    </w:lvl>
  </w:abstractNum>
  <w:abstractNum w:abstractNumId="13">
    <w:nsid w:val="45255825"/>
    <w:multiLevelType w:val="hybridMultilevel"/>
    <w:tmpl w:val="F112DA5A"/>
    <w:lvl w:ilvl="0" w:tplc="2ADEFAC4">
      <w:start w:val="17"/>
      <w:numFmt w:val="decimal"/>
      <w:lvlText w:val="%1."/>
      <w:lvlJc w:val="left"/>
      <w:pPr>
        <w:ind w:left="1115" w:hanging="375"/>
      </w:pPr>
      <w:rPr>
        <w:rFonts w:cs="Times New Roman" w:hint="default"/>
      </w:rPr>
    </w:lvl>
    <w:lvl w:ilvl="1" w:tplc="04190019">
      <w:start w:val="1"/>
      <w:numFmt w:val="lowerLetter"/>
      <w:lvlText w:val="%2."/>
      <w:lvlJc w:val="left"/>
      <w:pPr>
        <w:ind w:left="1820" w:hanging="360"/>
      </w:pPr>
      <w:rPr>
        <w:rFonts w:cs="Times New Roman"/>
      </w:rPr>
    </w:lvl>
    <w:lvl w:ilvl="2" w:tplc="0419001B">
      <w:start w:val="1"/>
      <w:numFmt w:val="lowerRoman"/>
      <w:lvlText w:val="%3."/>
      <w:lvlJc w:val="right"/>
      <w:pPr>
        <w:ind w:left="2540" w:hanging="180"/>
      </w:pPr>
      <w:rPr>
        <w:rFonts w:cs="Times New Roman"/>
      </w:rPr>
    </w:lvl>
    <w:lvl w:ilvl="3" w:tplc="0419000F">
      <w:start w:val="1"/>
      <w:numFmt w:val="decimal"/>
      <w:lvlText w:val="%4."/>
      <w:lvlJc w:val="left"/>
      <w:pPr>
        <w:ind w:left="3260" w:hanging="360"/>
      </w:pPr>
      <w:rPr>
        <w:rFonts w:cs="Times New Roman"/>
      </w:rPr>
    </w:lvl>
    <w:lvl w:ilvl="4" w:tplc="04190019">
      <w:start w:val="1"/>
      <w:numFmt w:val="lowerLetter"/>
      <w:lvlText w:val="%5."/>
      <w:lvlJc w:val="left"/>
      <w:pPr>
        <w:ind w:left="3980" w:hanging="360"/>
      </w:pPr>
      <w:rPr>
        <w:rFonts w:cs="Times New Roman"/>
      </w:rPr>
    </w:lvl>
    <w:lvl w:ilvl="5" w:tplc="0419001B">
      <w:start w:val="1"/>
      <w:numFmt w:val="lowerRoman"/>
      <w:lvlText w:val="%6."/>
      <w:lvlJc w:val="right"/>
      <w:pPr>
        <w:ind w:left="4700" w:hanging="180"/>
      </w:pPr>
      <w:rPr>
        <w:rFonts w:cs="Times New Roman"/>
      </w:rPr>
    </w:lvl>
    <w:lvl w:ilvl="6" w:tplc="0419000F">
      <w:start w:val="1"/>
      <w:numFmt w:val="decimal"/>
      <w:lvlText w:val="%7."/>
      <w:lvlJc w:val="left"/>
      <w:pPr>
        <w:ind w:left="5420" w:hanging="360"/>
      </w:pPr>
      <w:rPr>
        <w:rFonts w:cs="Times New Roman"/>
      </w:rPr>
    </w:lvl>
    <w:lvl w:ilvl="7" w:tplc="04190019">
      <w:start w:val="1"/>
      <w:numFmt w:val="lowerLetter"/>
      <w:lvlText w:val="%8."/>
      <w:lvlJc w:val="left"/>
      <w:pPr>
        <w:ind w:left="6140" w:hanging="360"/>
      </w:pPr>
      <w:rPr>
        <w:rFonts w:cs="Times New Roman"/>
      </w:rPr>
    </w:lvl>
    <w:lvl w:ilvl="8" w:tplc="0419001B">
      <w:start w:val="1"/>
      <w:numFmt w:val="lowerRoman"/>
      <w:lvlText w:val="%9."/>
      <w:lvlJc w:val="right"/>
      <w:pPr>
        <w:ind w:left="6860" w:hanging="180"/>
      </w:pPr>
      <w:rPr>
        <w:rFonts w:cs="Times New Roman"/>
      </w:rPr>
    </w:lvl>
  </w:abstractNum>
  <w:abstractNum w:abstractNumId="14">
    <w:nsid w:val="4D4B7A3F"/>
    <w:multiLevelType w:val="hybridMultilevel"/>
    <w:tmpl w:val="C898257C"/>
    <w:lvl w:ilvl="0" w:tplc="ADC4CD3A">
      <w:start w:val="3"/>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nsid w:val="67CC4992"/>
    <w:multiLevelType w:val="hybridMultilevel"/>
    <w:tmpl w:val="D5662996"/>
    <w:lvl w:ilvl="0" w:tplc="09ECDD0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9C2080"/>
    <w:multiLevelType w:val="hybridMultilevel"/>
    <w:tmpl w:val="A6CEAD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986719"/>
    <w:multiLevelType w:val="hybridMultilevel"/>
    <w:tmpl w:val="A6407738"/>
    <w:lvl w:ilvl="0" w:tplc="850EE526">
      <w:start w:val="4"/>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187DF5"/>
    <w:multiLevelType w:val="multilevel"/>
    <w:tmpl w:val="372AD49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7FDD26AD"/>
    <w:multiLevelType w:val="hybridMultilevel"/>
    <w:tmpl w:val="DA2C5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7"/>
  </w:num>
  <w:num w:numId="3">
    <w:abstractNumId w:val="18"/>
  </w:num>
  <w:num w:numId="4">
    <w:abstractNumId w:val="5"/>
  </w:num>
  <w:num w:numId="5">
    <w:abstractNumId w:val="3"/>
  </w:num>
  <w:num w:numId="6">
    <w:abstractNumId w:val="10"/>
  </w:num>
  <w:num w:numId="7">
    <w:abstractNumId w:val="13"/>
  </w:num>
  <w:num w:numId="8">
    <w:abstractNumId w:val="12"/>
  </w:num>
  <w:num w:numId="9">
    <w:abstractNumId w:val="7"/>
  </w:num>
  <w:num w:numId="10">
    <w:abstractNumId w:val="4"/>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19"/>
  </w:num>
  <w:num w:numId="16">
    <w:abstractNumId w:val="9"/>
  </w:num>
  <w:num w:numId="17">
    <w:abstractNumId w:val="15"/>
  </w:num>
  <w:num w:numId="18">
    <w:abstractNumId w:val="1"/>
  </w:num>
  <w:num w:numId="19">
    <w:abstractNumId w:val="14"/>
  </w:num>
  <w:num w:numId="20">
    <w:abstractNumId w:val="0"/>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07"/>
    <w:rsid w:val="00023E77"/>
    <w:rsid w:val="00025628"/>
    <w:rsid w:val="00027C96"/>
    <w:rsid w:val="00031E7F"/>
    <w:rsid w:val="00031EB3"/>
    <w:rsid w:val="000815E5"/>
    <w:rsid w:val="0008254F"/>
    <w:rsid w:val="000A6B1A"/>
    <w:rsid w:val="000E35D5"/>
    <w:rsid w:val="000F7D1D"/>
    <w:rsid w:val="00104C93"/>
    <w:rsid w:val="00111F04"/>
    <w:rsid w:val="00137716"/>
    <w:rsid w:val="0014505A"/>
    <w:rsid w:val="00152B7F"/>
    <w:rsid w:val="00164276"/>
    <w:rsid w:val="00191CCA"/>
    <w:rsid w:val="001C55A3"/>
    <w:rsid w:val="001D7A23"/>
    <w:rsid w:val="002041F9"/>
    <w:rsid w:val="00230407"/>
    <w:rsid w:val="00256B8F"/>
    <w:rsid w:val="002656EB"/>
    <w:rsid w:val="00265C10"/>
    <w:rsid w:val="00295468"/>
    <w:rsid w:val="002C104B"/>
    <w:rsid w:val="002C25D0"/>
    <w:rsid w:val="002E4906"/>
    <w:rsid w:val="002E5CED"/>
    <w:rsid w:val="00340979"/>
    <w:rsid w:val="003431E7"/>
    <w:rsid w:val="00354E23"/>
    <w:rsid w:val="003C7679"/>
    <w:rsid w:val="003D5AA9"/>
    <w:rsid w:val="004148E5"/>
    <w:rsid w:val="00420387"/>
    <w:rsid w:val="004319A5"/>
    <w:rsid w:val="004534A3"/>
    <w:rsid w:val="00464711"/>
    <w:rsid w:val="004826CE"/>
    <w:rsid w:val="004A3C02"/>
    <w:rsid w:val="004B1FB4"/>
    <w:rsid w:val="004F4338"/>
    <w:rsid w:val="004F61D8"/>
    <w:rsid w:val="00526887"/>
    <w:rsid w:val="00532923"/>
    <w:rsid w:val="005578E0"/>
    <w:rsid w:val="00565A00"/>
    <w:rsid w:val="005663F4"/>
    <w:rsid w:val="00582902"/>
    <w:rsid w:val="00586378"/>
    <w:rsid w:val="005A22FF"/>
    <w:rsid w:val="005A2607"/>
    <w:rsid w:val="005B63F1"/>
    <w:rsid w:val="005D2C2B"/>
    <w:rsid w:val="00603CA2"/>
    <w:rsid w:val="00611430"/>
    <w:rsid w:val="00611E8E"/>
    <w:rsid w:val="00611F7E"/>
    <w:rsid w:val="00614704"/>
    <w:rsid w:val="0061668E"/>
    <w:rsid w:val="00654006"/>
    <w:rsid w:val="006853C9"/>
    <w:rsid w:val="006A1057"/>
    <w:rsid w:val="006C3198"/>
    <w:rsid w:val="006C5152"/>
    <w:rsid w:val="006E4152"/>
    <w:rsid w:val="006F793F"/>
    <w:rsid w:val="006F7F8C"/>
    <w:rsid w:val="00701F46"/>
    <w:rsid w:val="007554F0"/>
    <w:rsid w:val="00777F4D"/>
    <w:rsid w:val="00791146"/>
    <w:rsid w:val="007A08EA"/>
    <w:rsid w:val="0084629B"/>
    <w:rsid w:val="008B08D2"/>
    <w:rsid w:val="008C2783"/>
    <w:rsid w:val="008E5232"/>
    <w:rsid w:val="008F4FDC"/>
    <w:rsid w:val="00924004"/>
    <w:rsid w:val="00990D92"/>
    <w:rsid w:val="009A7F96"/>
    <w:rsid w:val="009B54BF"/>
    <w:rsid w:val="009B655D"/>
    <w:rsid w:val="009C32EB"/>
    <w:rsid w:val="009F2AB8"/>
    <w:rsid w:val="00A53E04"/>
    <w:rsid w:val="00A6021A"/>
    <w:rsid w:val="00A75357"/>
    <w:rsid w:val="00A94ACF"/>
    <w:rsid w:val="00A958CC"/>
    <w:rsid w:val="00AB3B83"/>
    <w:rsid w:val="00AB3F16"/>
    <w:rsid w:val="00AB5E6A"/>
    <w:rsid w:val="00AC55B8"/>
    <w:rsid w:val="00AE4327"/>
    <w:rsid w:val="00B07F21"/>
    <w:rsid w:val="00B140CF"/>
    <w:rsid w:val="00B42CCC"/>
    <w:rsid w:val="00B449A5"/>
    <w:rsid w:val="00B4628B"/>
    <w:rsid w:val="00B51E5E"/>
    <w:rsid w:val="00B52BE0"/>
    <w:rsid w:val="00B5383D"/>
    <w:rsid w:val="00B85FEE"/>
    <w:rsid w:val="00B87BD1"/>
    <w:rsid w:val="00BE0B8B"/>
    <w:rsid w:val="00BF1181"/>
    <w:rsid w:val="00C141E3"/>
    <w:rsid w:val="00C21FFC"/>
    <w:rsid w:val="00C27B83"/>
    <w:rsid w:val="00C671A0"/>
    <w:rsid w:val="00C714C5"/>
    <w:rsid w:val="00CA7DFA"/>
    <w:rsid w:val="00CE2933"/>
    <w:rsid w:val="00D01735"/>
    <w:rsid w:val="00D41ABB"/>
    <w:rsid w:val="00D42F29"/>
    <w:rsid w:val="00D47531"/>
    <w:rsid w:val="00D63F44"/>
    <w:rsid w:val="00D67351"/>
    <w:rsid w:val="00DB2FBA"/>
    <w:rsid w:val="00DB7530"/>
    <w:rsid w:val="00DC3561"/>
    <w:rsid w:val="00DD646C"/>
    <w:rsid w:val="00DE0C83"/>
    <w:rsid w:val="00E13E56"/>
    <w:rsid w:val="00E24E74"/>
    <w:rsid w:val="00E263BC"/>
    <w:rsid w:val="00E53D0F"/>
    <w:rsid w:val="00E8582D"/>
    <w:rsid w:val="00EA62E3"/>
    <w:rsid w:val="00EC5744"/>
    <w:rsid w:val="00EF139A"/>
    <w:rsid w:val="00EF3921"/>
    <w:rsid w:val="00EF51C9"/>
    <w:rsid w:val="00EF6665"/>
    <w:rsid w:val="00F31214"/>
    <w:rsid w:val="00F447AA"/>
    <w:rsid w:val="00F61D7F"/>
    <w:rsid w:val="00F649DC"/>
    <w:rsid w:val="00F903C9"/>
    <w:rsid w:val="00F979FD"/>
    <w:rsid w:val="00FA28EF"/>
    <w:rsid w:val="00FB5539"/>
    <w:rsid w:val="00FD376F"/>
    <w:rsid w:val="00FE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078360-2E7A-49EF-B6D7-DB0E1BDD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407"/>
  </w:style>
  <w:style w:type="paragraph" w:styleId="1">
    <w:name w:val="heading 1"/>
    <w:basedOn w:val="a"/>
    <w:next w:val="a"/>
    <w:link w:val="10"/>
    <w:qFormat/>
    <w:rsid w:val="00B449A5"/>
    <w:pPr>
      <w:keepNext/>
      <w:spacing w:before="240" w:after="60"/>
      <w:outlineLvl w:val="0"/>
    </w:pPr>
    <w:rPr>
      <w:rFonts w:ascii="Cambria" w:hAnsi="Cambria"/>
      <w:b/>
      <w:bCs/>
      <w:kern w:val="32"/>
      <w:sz w:val="32"/>
      <w:szCs w:val="32"/>
    </w:rPr>
  </w:style>
  <w:style w:type="paragraph" w:styleId="2">
    <w:name w:val="heading 2"/>
    <w:basedOn w:val="a"/>
    <w:next w:val="a"/>
    <w:link w:val="20"/>
    <w:qFormat/>
    <w:rsid w:val="00F447AA"/>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Char Char Char Char"/>
    <w:basedOn w:val="a"/>
    <w:next w:val="a"/>
    <w:semiHidden/>
    <w:rsid w:val="00230407"/>
    <w:pPr>
      <w:spacing w:after="160" w:line="240" w:lineRule="exact"/>
    </w:pPr>
    <w:rPr>
      <w:rFonts w:ascii="Arial" w:hAnsi="Arial" w:cs="Arial"/>
      <w:lang w:val="en-US" w:eastAsia="en-US"/>
    </w:rPr>
  </w:style>
  <w:style w:type="paragraph" w:styleId="a3">
    <w:name w:val="header"/>
    <w:basedOn w:val="a"/>
    <w:link w:val="a4"/>
    <w:uiPriority w:val="99"/>
    <w:rsid w:val="00F447AA"/>
    <w:pPr>
      <w:tabs>
        <w:tab w:val="center" w:pos="4677"/>
        <w:tab w:val="right" w:pos="9355"/>
      </w:tabs>
    </w:pPr>
  </w:style>
  <w:style w:type="character" w:customStyle="1" w:styleId="a4">
    <w:name w:val="Верхний колонтитул Знак"/>
    <w:basedOn w:val="a0"/>
    <w:link w:val="a3"/>
    <w:uiPriority w:val="99"/>
    <w:rsid w:val="00F447AA"/>
  </w:style>
  <w:style w:type="paragraph" w:styleId="a5">
    <w:name w:val="footer"/>
    <w:basedOn w:val="a"/>
    <w:link w:val="a6"/>
    <w:rsid w:val="00F447AA"/>
    <w:pPr>
      <w:tabs>
        <w:tab w:val="center" w:pos="4677"/>
        <w:tab w:val="right" w:pos="9355"/>
      </w:tabs>
    </w:pPr>
  </w:style>
  <w:style w:type="character" w:customStyle="1" w:styleId="a6">
    <w:name w:val="Нижний колонтитул Знак"/>
    <w:basedOn w:val="a0"/>
    <w:link w:val="a5"/>
    <w:rsid w:val="00F447AA"/>
  </w:style>
  <w:style w:type="character" w:customStyle="1" w:styleId="20">
    <w:name w:val="Заголовок 2 Знак"/>
    <w:basedOn w:val="a0"/>
    <w:link w:val="2"/>
    <w:rsid w:val="00F447AA"/>
    <w:rPr>
      <w:rFonts w:ascii="Cambria" w:hAnsi="Cambria"/>
      <w:b/>
      <w:bCs/>
      <w:i/>
      <w:iCs/>
      <w:sz w:val="28"/>
      <w:szCs w:val="28"/>
    </w:rPr>
  </w:style>
  <w:style w:type="paragraph" w:customStyle="1" w:styleId="ConsPlusNormal">
    <w:name w:val="ConsPlusNormal"/>
    <w:link w:val="ConsPlusNormal0"/>
    <w:rsid w:val="00DC3561"/>
    <w:pPr>
      <w:widowControl w:val="0"/>
      <w:autoSpaceDE w:val="0"/>
      <w:autoSpaceDN w:val="0"/>
      <w:adjustRightInd w:val="0"/>
    </w:pPr>
    <w:rPr>
      <w:rFonts w:ascii="Arial" w:hAnsi="Arial" w:cs="Arial"/>
    </w:rPr>
  </w:style>
  <w:style w:type="character" w:styleId="a7">
    <w:name w:val="Strong"/>
    <w:basedOn w:val="a0"/>
    <w:qFormat/>
    <w:rsid w:val="00DB7530"/>
    <w:rPr>
      <w:b/>
      <w:bCs/>
    </w:rPr>
  </w:style>
  <w:style w:type="paragraph" w:styleId="a8">
    <w:name w:val="Normal (Web)"/>
    <w:basedOn w:val="a"/>
    <w:rsid w:val="00B5383D"/>
    <w:pPr>
      <w:spacing w:before="100" w:beforeAutospacing="1" w:after="100" w:afterAutospacing="1"/>
    </w:pPr>
    <w:rPr>
      <w:sz w:val="24"/>
      <w:szCs w:val="24"/>
    </w:rPr>
  </w:style>
  <w:style w:type="character" w:customStyle="1" w:styleId="ConsPlusNormal0">
    <w:name w:val="ConsPlusNormal Знак"/>
    <w:link w:val="ConsPlusNormal"/>
    <w:locked/>
    <w:rsid w:val="00464711"/>
    <w:rPr>
      <w:rFonts w:ascii="Arial" w:hAnsi="Arial" w:cs="Arial"/>
      <w:lang w:val="ru-RU" w:eastAsia="ru-RU" w:bidi="ar-SA"/>
    </w:rPr>
  </w:style>
  <w:style w:type="paragraph" w:customStyle="1" w:styleId="ConsPlusTitle">
    <w:name w:val="ConsPlusTitle"/>
    <w:rsid w:val="00464711"/>
    <w:pPr>
      <w:widowControl w:val="0"/>
      <w:autoSpaceDE w:val="0"/>
      <w:autoSpaceDN w:val="0"/>
      <w:adjustRightInd w:val="0"/>
    </w:pPr>
    <w:rPr>
      <w:rFonts w:eastAsia="Calibri"/>
      <w:b/>
      <w:bCs/>
      <w:sz w:val="28"/>
      <w:szCs w:val="28"/>
    </w:rPr>
  </w:style>
  <w:style w:type="character" w:customStyle="1" w:styleId="ConsPlusNonformat">
    <w:name w:val="ConsPlusNonformat Знак"/>
    <w:link w:val="ConsPlusNonformat0"/>
    <w:locked/>
    <w:rsid w:val="00464711"/>
    <w:rPr>
      <w:rFonts w:ascii="Courier New" w:eastAsia="Arial" w:hAnsi="Courier New" w:cs="Courier New"/>
      <w:lang w:val="ru-RU" w:eastAsia="ar-SA" w:bidi="ar-SA"/>
    </w:rPr>
  </w:style>
  <w:style w:type="paragraph" w:customStyle="1" w:styleId="ConsPlusNonformat0">
    <w:name w:val="ConsPlusNonformat"/>
    <w:link w:val="ConsPlusNonformat"/>
    <w:rsid w:val="00464711"/>
    <w:pPr>
      <w:widowControl w:val="0"/>
      <w:suppressAutoHyphens/>
      <w:autoSpaceDE w:val="0"/>
    </w:pPr>
    <w:rPr>
      <w:rFonts w:ascii="Courier New" w:eastAsia="Arial" w:hAnsi="Courier New" w:cs="Courier New"/>
      <w:lang w:eastAsia="ar-SA"/>
    </w:rPr>
  </w:style>
  <w:style w:type="table" w:styleId="a9">
    <w:name w:val="Table Grid"/>
    <w:basedOn w:val="a1"/>
    <w:rsid w:val="0046471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0"/>
    <w:unhideWhenUsed/>
    <w:rsid w:val="00464711"/>
    <w:rPr>
      <w:color w:val="0000FF"/>
      <w:u w:val="single"/>
    </w:rPr>
  </w:style>
  <w:style w:type="character" w:customStyle="1" w:styleId="b-linki">
    <w:name w:val="b-link__i"/>
    <w:basedOn w:val="a0"/>
    <w:rsid w:val="00164276"/>
  </w:style>
  <w:style w:type="paragraph" w:customStyle="1" w:styleId="printj">
    <w:name w:val="printj"/>
    <w:basedOn w:val="a"/>
    <w:rsid w:val="00164276"/>
    <w:pPr>
      <w:spacing w:before="144" w:after="288"/>
      <w:jc w:val="both"/>
    </w:pPr>
    <w:rPr>
      <w:sz w:val="24"/>
      <w:szCs w:val="24"/>
    </w:rPr>
  </w:style>
  <w:style w:type="paragraph" w:styleId="ab">
    <w:name w:val="List Paragraph"/>
    <w:aliases w:val="ТЗ список,Абзац списка нумерованный"/>
    <w:basedOn w:val="a"/>
    <w:link w:val="ac"/>
    <w:uiPriority w:val="34"/>
    <w:qFormat/>
    <w:rsid w:val="005A22FF"/>
    <w:pPr>
      <w:spacing w:after="200" w:line="276" w:lineRule="auto"/>
      <w:ind w:left="720"/>
      <w:contextualSpacing/>
    </w:pPr>
    <w:rPr>
      <w:rFonts w:ascii="Calibri" w:eastAsia="Calibri" w:hAnsi="Calibri"/>
      <w:sz w:val="22"/>
      <w:szCs w:val="22"/>
      <w:lang w:val="x-none" w:eastAsia="en-US"/>
    </w:rPr>
  </w:style>
  <w:style w:type="character" w:customStyle="1" w:styleId="ad">
    <w:name w:val="Без интервала Знак"/>
    <w:link w:val="ae"/>
    <w:uiPriority w:val="1"/>
    <w:locked/>
    <w:rsid w:val="00A94ACF"/>
    <w:rPr>
      <w:rFonts w:ascii="Calibri" w:hAnsi="Calibri"/>
      <w:sz w:val="22"/>
      <w:szCs w:val="22"/>
      <w:lang w:val="ru-RU" w:eastAsia="ru-RU" w:bidi="ar-SA"/>
    </w:rPr>
  </w:style>
  <w:style w:type="paragraph" w:styleId="ae">
    <w:name w:val="No Spacing"/>
    <w:link w:val="ad"/>
    <w:uiPriority w:val="1"/>
    <w:qFormat/>
    <w:rsid w:val="00A94ACF"/>
    <w:rPr>
      <w:rFonts w:ascii="Calibri" w:hAnsi="Calibri"/>
      <w:sz w:val="22"/>
      <w:szCs w:val="22"/>
    </w:rPr>
  </w:style>
  <w:style w:type="character" w:customStyle="1" w:styleId="WW8Num1z3">
    <w:name w:val="WW8Num1z3"/>
    <w:rsid w:val="00B07F21"/>
  </w:style>
  <w:style w:type="character" w:customStyle="1" w:styleId="10">
    <w:name w:val="Заголовок 1 Знак"/>
    <w:basedOn w:val="a0"/>
    <w:link w:val="1"/>
    <w:rsid w:val="00B449A5"/>
    <w:rPr>
      <w:rFonts w:ascii="Cambria" w:eastAsia="Times New Roman" w:hAnsi="Cambria" w:cs="Times New Roman"/>
      <w:b/>
      <w:bCs/>
      <w:kern w:val="32"/>
      <w:sz w:val="32"/>
      <w:szCs w:val="32"/>
    </w:rPr>
  </w:style>
  <w:style w:type="character" w:customStyle="1" w:styleId="FootnoteCharacters">
    <w:name w:val="Footnote Characters"/>
    <w:rsid w:val="00B449A5"/>
    <w:rPr>
      <w:rFonts w:cs="Times New Roman"/>
      <w:vertAlign w:val="superscript"/>
    </w:rPr>
  </w:style>
  <w:style w:type="character" w:styleId="af">
    <w:name w:val="footnote reference"/>
    <w:uiPriority w:val="99"/>
    <w:rsid w:val="00B449A5"/>
    <w:rPr>
      <w:vertAlign w:val="superscript"/>
    </w:rPr>
  </w:style>
  <w:style w:type="paragraph" w:styleId="af0">
    <w:name w:val="footnote text"/>
    <w:basedOn w:val="a"/>
    <w:link w:val="af1"/>
    <w:uiPriority w:val="99"/>
    <w:rsid w:val="00B449A5"/>
    <w:pPr>
      <w:suppressAutoHyphens/>
      <w:autoSpaceDE w:val="0"/>
    </w:pPr>
    <w:rPr>
      <w:rFonts w:eastAsia="Calibri"/>
      <w:lang w:eastAsia="zh-CN"/>
    </w:rPr>
  </w:style>
  <w:style w:type="character" w:customStyle="1" w:styleId="af1">
    <w:name w:val="Текст сноски Знак"/>
    <w:basedOn w:val="a0"/>
    <w:link w:val="af0"/>
    <w:uiPriority w:val="99"/>
    <w:rsid w:val="00B449A5"/>
    <w:rPr>
      <w:rFonts w:eastAsia="Calibri"/>
      <w:lang w:eastAsia="zh-CN"/>
    </w:rPr>
  </w:style>
  <w:style w:type="paragraph" w:styleId="af2">
    <w:name w:val="Body Text"/>
    <w:basedOn w:val="a"/>
    <w:link w:val="af3"/>
    <w:rsid w:val="004F4338"/>
    <w:pPr>
      <w:widowControl w:val="0"/>
      <w:autoSpaceDE w:val="0"/>
      <w:autoSpaceDN w:val="0"/>
      <w:adjustRightInd w:val="0"/>
      <w:spacing w:after="120"/>
    </w:pPr>
    <w:rPr>
      <w:rFonts w:ascii="Arial" w:hAnsi="Arial" w:cs="Arial"/>
    </w:rPr>
  </w:style>
  <w:style w:type="character" w:customStyle="1" w:styleId="af3">
    <w:name w:val="Основной текст Знак"/>
    <w:basedOn w:val="a0"/>
    <w:link w:val="af2"/>
    <w:rsid w:val="004F4338"/>
    <w:rPr>
      <w:rFonts w:ascii="Arial" w:hAnsi="Arial" w:cs="Arial"/>
    </w:rPr>
  </w:style>
  <w:style w:type="paragraph" w:customStyle="1" w:styleId="ConsPlusJurTerm">
    <w:name w:val="ConsPlusJurTerm"/>
    <w:rsid w:val="00990D92"/>
    <w:pPr>
      <w:widowControl w:val="0"/>
      <w:autoSpaceDE w:val="0"/>
      <w:autoSpaceDN w:val="0"/>
    </w:pPr>
    <w:rPr>
      <w:rFonts w:ascii="Tahoma" w:hAnsi="Tahoma" w:cs="Tahoma"/>
      <w:sz w:val="26"/>
    </w:rPr>
  </w:style>
  <w:style w:type="character" w:customStyle="1" w:styleId="ac">
    <w:name w:val="Абзац списка Знак"/>
    <w:aliases w:val="ТЗ список Знак,Абзац списка нумерованный Знак"/>
    <w:link w:val="ab"/>
    <w:uiPriority w:val="34"/>
    <w:qFormat/>
    <w:locked/>
    <w:rsid w:val="00AC55B8"/>
    <w:rPr>
      <w:rFonts w:ascii="Calibri" w:eastAsia="Calibri" w:hAnsi="Calibri"/>
      <w:sz w:val="22"/>
      <w:szCs w:val="22"/>
      <w:lang w:eastAsia="en-US"/>
    </w:rPr>
  </w:style>
  <w:style w:type="paragraph" w:styleId="af4">
    <w:name w:val="endnote text"/>
    <w:basedOn w:val="a"/>
    <w:link w:val="af5"/>
    <w:rsid w:val="00025628"/>
    <w:pPr>
      <w:pBdr>
        <w:top w:val="none" w:sz="4" w:space="0" w:color="000000"/>
        <w:left w:val="none" w:sz="4" w:space="0" w:color="000000"/>
        <w:bottom w:val="none" w:sz="4" w:space="0" w:color="000000"/>
        <w:right w:val="none" w:sz="4" w:space="0" w:color="000000"/>
        <w:between w:val="none" w:sz="4" w:space="0" w:color="000000"/>
      </w:pBdr>
    </w:pPr>
    <w:rPr>
      <w:rFonts w:ascii="Calibri" w:hAnsi="Calibri"/>
      <w:szCs w:val="22"/>
      <w:lang w:val="en-US" w:eastAsia="en-US" w:bidi="en-US"/>
    </w:rPr>
  </w:style>
  <w:style w:type="character" w:customStyle="1" w:styleId="af5">
    <w:name w:val="Текст концевой сноски Знак"/>
    <w:basedOn w:val="a0"/>
    <w:link w:val="af4"/>
    <w:rsid w:val="00025628"/>
    <w:rPr>
      <w:rFonts w:ascii="Calibri" w:hAnsi="Calibri"/>
      <w:szCs w:val="22"/>
      <w:lang w:val="en-US" w:eastAsia="en-US" w:bidi="en-US"/>
    </w:rPr>
  </w:style>
  <w:style w:type="character" w:styleId="af6">
    <w:name w:val="endnote reference"/>
    <w:rsid w:val="00025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admpetrovskoe.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F8B9-16C9-4CB7-9965-C824FB73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9854</Words>
  <Characters>56170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65893</CharactersWithSpaces>
  <SharedDoc>false</SharedDoc>
  <HLinks>
    <vt:vector size="6" baseType="variant">
      <vt:variant>
        <vt:i4>1376321</vt:i4>
      </vt:variant>
      <vt:variant>
        <vt:i4>0</vt:i4>
      </vt:variant>
      <vt:variant>
        <vt:i4>0</vt:i4>
      </vt:variant>
      <vt:variant>
        <vt:i4>5</vt:i4>
      </vt:variant>
      <vt:variant>
        <vt:lpwstr>http://admpetrovskoe.ru/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2025-08-10T08:45:00Z</cp:lastPrinted>
  <dcterms:created xsi:type="dcterms:W3CDTF">2025-08-11T09:51:00Z</dcterms:created>
  <dcterms:modified xsi:type="dcterms:W3CDTF">2025-08-11T09:51:00Z</dcterms:modified>
</cp:coreProperties>
</file>