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71BA9" w:rsidTr="00336A00">
        <w:trPr>
          <w:trHeight w:val="961"/>
          <w:jc w:val="center"/>
        </w:trPr>
        <w:tc>
          <w:tcPr>
            <w:tcW w:w="3321" w:type="dxa"/>
          </w:tcPr>
          <w:p w:rsidR="00D71BA9" w:rsidRDefault="00D71BA9" w:rsidP="00336A00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D71BA9" w:rsidRDefault="00D71BA9" w:rsidP="00336A0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4345" cy="636905"/>
                  <wp:effectExtent l="19050" t="0" r="1905" b="0"/>
                  <wp:docPr id="2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3462" w:type="dxa"/>
          </w:tcPr>
          <w:p w:rsidR="00D71BA9" w:rsidRDefault="00D71BA9" w:rsidP="00336A00">
            <w:pPr>
              <w:ind w:left="460" w:right="-142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D71BA9" w:rsidRDefault="00D71BA9" w:rsidP="00336A0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1BA9" w:rsidRPr="008E150D" w:rsidRDefault="00D71BA9" w:rsidP="00D71BA9">
      <w:pPr>
        <w:pStyle w:val="ab"/>
        <w:jc w:val="center"/>
        <w:rPr>
          <w:rFonts w:ascii="Times New Roman" w:hAnsi="Times New Roman" w:cs="Times New Roman"/>
          <w:sz w:val="28"/>
        </w:rPr>
      </w:pPr>
      <w:r w:rsidRPr="008E150D">
        <w:rPr>
          <w:rFonts w:ascii="Times New Roman" w:hAnsi="Times New Roman" w:cs="Times New Roman"/>
          <w:sz w:val="28"/>
        </w:rPr>
        <w:t>АДМИНИСТРАЦИЯ</w:t>
      </w:r>
    </w:p>
    <w:p w:rsidR="00D71BA9" w:rsidRPr="008E150D" w:rsidRDefault="00D71BA9" w:rsidP="00D71BA9">
      <w:pPr>
        <w:pStyle w:val="ab"/>
        <w:jc w:val="center"/>
        <w:rPr>
          <w:rFonts w:ascii="Times New Roman" w:hAnsi="Times New Roman" w:cs="Times New Roman"/>
          <w:sz w:val="28"/>
        </w:rPr>
      </w:pPr>
      <w:r w:rsidRPr="008E150D">
        <w:rPr>
          <w:rFonts w:ascii="Times New Roman" w:hAnsi="Times New Roman" w:cs="Times New Roman"/>
          <w:sz w:val="28"/>
        </w:rPr>
        <w:t>МУНИЦИПАЛЬНОГО ОБРАЗОВАНИЯ</w:t>
      </w:r>
    </w:p>
    <w:p w:rsidR="00D71BA9" w:rsidRPr="008E150D" w:rsidRDefault="00D71BA9" w:rsidP="00D71BA9">
      <w:pPr>
        <w:pStyle w:val="ab"/>
        <w:jc w:val="center"/>
        <w:rPr>
          <w:rFonts w:ascii="Times New Roman" w:hAnsi="Times New Roman" w:cs="Times New Roman"/>
          <w:sz w:val="28"/>
        </w:rPr>
      </w:pPr>
      <w:r w:rsidRPr="008E150D">
        <w:rPr>
          <w:rFonts w:ascii="Times New Roman" w:hAnsi="Times New Roman" w:cs="Times New Roman"/>
          <w:sz w:val="28"/>
        </w:rPr>
        <w:t>СЕЛЬСКОЕ ПОСЕЛЕНИЕ</w:t>
      </w:r>
    </w:p>
    <w:p w:rsidR="00D71BA9" w:rsidRPr="008E150D" w:rsidRDefault="00D71BA9" w:rsidP="00D71BA9">
      <w:pPr>
        <w:pStyle w:val="ab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ПЕТРОВСКИЙ СЕЛЬСОВЕТ</w:t>
      </w:r>
    </w:p>
    <w:p w:rsidR="00D71BA9" w:rsidRDefault="00D71BA9" w:rsidP="00D71BA9">
      <w:pPr>
        <w:pStyle w:val="ab"/>
        <w:jc w:val="center"/>
        <w:rPr>
          <w:rFonts w:ascii="Times New Roman" w:hAnsi="Times New Roman" w:cs="Times New Roman"/>
          <w:sz w:val="28"/>
        </w:rPr>
      </w:pPr>
      <w:r w:rsidRPr="008E150D">
        <w:rPr>
          <w:rFonts w:ascii="Times New Roman" w:hAnsi="Times New Roman" w:cs="Times New Roman"/>
          <w:sz w:val="28"/>
        </w:rPr>
        <w:t>САРАКТАШСКОГО РАЙОНА</w:t>
      </w:r>
    </w:p>
    <w:p w:rsidR="00D71BA9" w:rsidRDefault="00D71BA9" w:rsidP="00D71BA9">
      <w:pPr>
        <w:pStyle w:val="ab"/>
        <w:jc w:val="center"/>
        <w:rPr>
          <w:rFonts w:ascii="Times New Roman" w:hAnsi="Times New Roman" w:cs="Times New Roman"/>
          <w:sz w:val="28"/>
        </w:rPr>
      </w:pPr>
      <w:r w:rsidRPr="008E150D">
        <w:rPr>
          <w:rFonts w:ascii="Times New Roman" w:hAnsi="Times New Roman" w:cs="Times New Roman"/>
          <w:sz w:val="28"/>
        </w:rPr>
        <w:t xml:space="preserve"> ОРЕНБУРГСКОЙ ОБЛАСТИ</w:t>
      </w:r>
    </w:p>
    <w:p w:rsidR="00D71BA9" w:rsidRPr="008E150D" w:rsidRDefault="00D71BA9" w:rsidP="00D71BA9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C15C5A" w:rsidRPr="00C15C5A" w:rsidRDefault="00C15C5A" w:rsidP="002C0B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5A" w:rsidRPr="002C0B20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2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C15C5A" w:rsidRPr="00C15C5A" w:rsidRDefault="00C15C5A" w:rsidP="00C15C5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C15C5A" w:rsidRPr="00C15C5A" w:rsidRDefault="000550EC" w:rsidP="000550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27.11.2025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№90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58"/>
      </w:tblGrid>
      <w:tr w:rsidR="00C15C5A" w:rsidRPr="00C15C5A" w:rsidTr="00C9516B">
        <w:trPr>
          <w:jc w:val="center"/>
        </w:trPr>
        <w:tc>
          <w:tcPr>
            <w:tcW w:w="8358" w:type="dxa"/>
          </w:tcPr>
          <w:p w:rsidR="00042527" w:rsidRPr="00042527" w:rsidRDefault="00C15C5A" w:rsidP="0004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Pr="00C15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r w:rsid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Регламент</w:t>
            </w:r>
            <w:r w:rsidR="00042527" w:rsidRP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реализации</w:t>
            </w:r>
          </w:p>
          <w:p w:rsidR="00042527" w:rsidRPr="00042527" w:rsidRDefault="00042527" w:rsidP="0004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полномочий администратора доходов бюджета</w:t>
            </w:r>
          </w:p>
          <w:p w:rsidR="00042527" w:rsidRPr="00042527" w:rsidRDefault="00042527" w:rsidP="0004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взысканию дебиторской задолженности</w:t>
            </w:r>
          </w:p>
          <w:p w:rsidR="00C15C5A" w:rsidRPr="00C15C5A" w:rsidRDefault="00042527" w:rsidP="0005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5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платежам в бюджет, пеням и штрафам по ним</w:t>
            </w:r>
            <w:r w:rsidR="00C15C5A"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постановлением администрации </w:t>
            </w:r>
            <w:r w:rsidR="000550EC" w:rsidRPr="00055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</w:t>
            </w:r>
            <w:r w:rsidR="00C15C5A" w:rsidRPr="00055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</w:t>
            </w:r>
            <w:r w:rsidR="00C15C5A"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Саракташского района Оренбургской области </w:t>
            </w:r>
            <w:r w:rsidR="0080492D" w:rsidRPr="0080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23.04.2025№21</w:t>
            </w:r>
            <w:r w:rsidR="00C15C5A" w:rsidRPr="0080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15C5A" w:rsidRPr="00C15C5A" w:rsidRDefault="00C15C5A" w:rsidP="00C15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5C5A" w:rsidRPr="00C15C5A" w:rsidRDefault="00042527" w:rsidP="00C15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160.1 Бюджетного Кодекса Российской Федерации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</w:t>
      </w:r>
      <w:r w:rsidR="000550EC" w:rsidRP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области: 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15C5A" w:rsidRPr="00C15C5A" w:rsidRDefault="00C15C5A" w:rsidP="000425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изменения </w:t>
      </w:r>
      <w:r w:rsid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Регламент реализации 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полномочий админи</w:t>
      </w:r>
      <w:r w:rsid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стратора доходов бюджета 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взыс</w:t>
      </w:r>
      <w:r w:rsid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канию дебиторской задолженности 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платежам в бюджет, пеням и штрафам по ним, утвержденный постановлением администрации </w:t>
      </w:r>
      <w:r w:rsidR="000550EC" w:rsidRP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042527" w:rsidRPr="00042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Саракташского района Оренбургской области от </w:t>
      </w:r>
      <w:r w:rsidR="0080492D" w:rsidRPr="00804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23.04.2025 №21</w:t>
      </w:r>
      <w:r w:rsidR="00042527" w:rsidRPr="00804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r w:rsid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Регламент)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 </w:t>
      </w:r>
    </w:p>
    <w:p w:rsidR="00C15C5A" w:rsidRPr="00C15C5A" w:rsidRDefault="00042527" w:rsidP="00C15C5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Регламент разделом 5следующего содержания</w:t>
      </w:r>
      <w:r w:rsidR="00C15C5A"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822EB" w:rsidRPr="00A822EB" w:rsidRDefault="00C15C5A" w:rsidP="00A822EB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8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    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</w:t>
      </w:r>
      <w:r w:rsidR="00AD0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платежеспособностью должника</w:t>
      </w:r>
    </w:p>
    <w:p w:rsidR="00D71BA9" w:rsidRDefault="00042527" w:rsidP="00D71B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и порядке, установленном законодательством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ответственный сотрудник</w:t>
      </w:r>
      <w:r w:rsid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0EC" w:rsidRP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683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30-ти календарных дней со дня получения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исполнительного листа обеспечивают передачу на исполнение в соответствующее территориальное подразделение Федеральной службы судебных приставов документов по просроченной дебиторской задолженности, образовавшейся вследствие реализации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0550EC" w:rsidRP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</w:t>
      </w:r>
      <w:r w:rsidR="0068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 доходов бюджетов бюджетной системы Российской Федерации.</w:t>
      </w:r>
    </w:p>
    <w:p w:rsidR="00042527" w:rsidRPr="00042527" w:rsidRDefault="00042527" w:rsidP="00D71B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 На стадии принудительного исполнения службой судебных приставов судебных актов о взыскании просроченной дебиторской задолж</w:t>
      </w:r>
      <w:r w:rsidR="00683EA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с должника ответственный сотрудник</w:t>
      </w:r>
      <w:r w:rsid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0EC" w:rsidRP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</w:t>
      </w:r>
      <w:r w:rsidR="0068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</w:t>
      </w:r>
      <w:r w:rsid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3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</w:t>
      </w: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т, при необходимости, взаимодействие со службой судебных приставов, включающее в себя:</w:t>
      </w:r>
    </w:p>
    <w:p w:rsidR="00042527" w:rsidRPr="00042527" w:rsidRDefault="00042527" w:rsidP="000425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запрос информации о мероприятиях, проводимых приставом – исполнителем, о сумме непогашенной задолженности, о наличии данных об объявлении в розыск должника, его имуществе, об изменении состояния счетов должника, его имуществе и т.д.</w:t>
      </w:r>
    </w:p>
    <w:p w:rsidR="00C15C5A" w:rsidRDefault="00042527" w:rsidP="000425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проводят мониторинг эффективности взыскания просроченной дебиторской задолженности в рамках исполнительного производства.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71BA9" w:rsidRDefault="00D71BA9" w:rsidP="000425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EA6" w:rsidRDefault="00683EA6" w:rsidP="00683EA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Регламент разделом 6следующего содержания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83EA6" w:rsidRPr="00683EA6" w:rsidRDefault="00683EA6" w:rsidP="00A822E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82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A82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Перечень сотрудников </w:t>
      </w:r>
      <w:r w:rsidR="00A82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администратора доходов бюджета, </w:t>
      </w:r>
      <w:r w:rsidRPr="00A82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ответственных за работу </w:t>
      </w:r>
      <w:r w:rsidR="00A82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дебиторской задолженностью по </w:t>
      </w:r>
      <w:r w:rsidRPr="00A82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доходам</w:t>
      </w:r>
    </w:p>
    <w:p w:rsidR="00683EA6" w:rsidRPr="00683EA6" w:rsidRDefault="00683EA6" w:rsidP="00D71B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глава сельсовета.</w:t>
      </w:r>
    </w:p>
    <w:p w:rsidR="00683EA6" w:rsidRDefault="00683EA6" w:rsidP="00A822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специалист (бухгалтер) сельсовета</w:t>
      </w:r>
      <w:r w:rsid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83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ответственный за выполнение мероприятий по реализации полномочий администратора доходов, исполнение функций контрактного управляющего в сфере закупок, по управлению муниципальным имуществом и учета казны.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71BA9" w:rsidRDefault="00D71BA9" w:rsidP="00A822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22EB" w:rsidRDefault="00A822EB" w:rsidP="00A822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Регламент разделом 7следующего содержания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822EB" w:rsidRPr="00A822EB" w:rsidRDefault="00A822EB" w:rsidP="00A8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82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обмена информацией (первичными учетными документами) между структурными подразделениями (сотрудниками) администратора доходов бюджета, и со структурными подразделениями (сотрудниками) главного администратора доходов бюджета</w:t>
      </w:r>
    </w:p>
    <w:p w:rsidR="00A822EB" w:rsidRPr="00A822EB" w:rsidRDefault="00A822EB" w:rsidP="00A82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выявлении дебиторской задолженности по доходам сотрудник администрации, наделенный соответствующими полномочиями, подготавливает проект претензии (требования) в 2-х экземплярах и передает на подпись главе сельсовета. Подписанная претензия (требование) в течение одного рабочего дня направляется должнику (дебитору), а второй экземпляр вместе с документами, обосновывающими возникновение дебиторской задолженности, передается бухгалтеру для своевременного начисления задолженности и отражения в бюджетном учете.</w:t>
      </w:r>
    </w:p>
    <w:p w:rsidR="00A822EB" w:rsidRPr="00A822EB" w:rsidRDefault="00A822EB" w:rsidP="00A82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7.2. В случае неуплаты или оплаты в неполном объеме платежей, предусмотренных претензией/требованием, ответственный сотрудник подготавливает в 2 экземплярах проект уведомления должнику о переводе его задолженности в просроченную и передает на подпись главе сельсовета. Подписанное уведомление в течение одного рабочего дня направляется </w:t>
      </w:r>
      <w:r w:rsidRP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должнику (дебитору), а второй экземпляр передается главному бухгалтеру вместе с документами, содержащими информацию о согласии должника (дебитора) добровольно погасить задолженность, о предоставлении отсрочки (рассрочки) платежа, либо об отказе должника (дебитора) от уплаты платежей. </w:t>
      </w:r>
    </w:p>
    <w:p w:rsidR="00683EA6" w:rsidRDefault="00A822EB" w:rsidP="00FF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В случае принятия решения о принудительном взыскании дебиторской задолженности по доходам подготовка документов и взаимодействие структурных подразделений (сотрудников) администрации сельсовета осуществляется в соответ</w:t>
      </w:r>
      <w:r w:rsidR="00D71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ствии с разделом 4 Регламента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71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71BA9" w:rsidRPr="00FF785E" w:rsidRDefault="00D71BA9" w:rsidP="00FF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1BA9" w:rsidRPr="00D71BA9" w:rsidRDefault="00C15C5A" w:rsidP="00D71BA9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BA9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="00EE2987" w:rsidRPr="00D71BA9">
        <w:rPr>
          <w:rFonts w:ascii="Times New Roman" w:eastAsia="Times New Roman" w:hAnsi="Times New Roman" w:cs="Times New Roman"/>
          <w:sz w:val="28"/>
          <w:szCs w:val="28"/>
        </w:rPr>
        <w:t xml:space="preserve">ление вступает в силу со дня его подписания </w:t>
      </w:r>
      <w:r w:rsidRPr="00D71BA9">
        <w:rPr>
          <w:rFonts w:ascii="Times New Roman" w:eastAsia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</w:t>
      </w:r>
      <w:r w:rsidR="000550EC" w:rsidRPr="00D71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Петровского</w:t>
      </w:r>
      <w:r w:rsidRPr="00D71BA9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DC15FB" w:rsidRPr="00D71BA9" w:rsidRDefault="00D71BA9" w:rsidP="00D71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15C5A" w:rsidRPr="00D71BA9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его исполнением настоящего постановления оставляю за собой.</w:t>
      </w:r>
    </w:p>
    <w:p w:rsid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71BA9" w:rsidRDefault="00D71BA9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BA9" w:rsidRDefault="00D71BA9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0EC" w:rsidRDefault="000550EC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Временно исполняющий полномочия</w:t>
      </w:r>
    </w:p>
    <w:p w:rsid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лава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5C5A" w:rsidRPr="00C15C5A" w:rsidRDefault="000550EC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r w:rsidR="00C15C5A">
        <w:rPr>
          <w:rFonts w:ascii="Times New Roman" w:eastAsia="Times New Roman" w:hAnsi="Times New Roman" w:cs="Times New Roman"/>
          <w:sz w:val="28"/>
          <w:szCs w:val="28"/>
        </w:rPr>
        <w:t xml:space="preserve"> сельсовет             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А.В. Вишнякова</w:t>
      </w:r>
    </w:p>
    <w:p w:rsid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BA9" w:rsidRDefault="00D71BA9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BA9" w:rsidRDefault="00D71BA9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1BA9" w:rsidRDefault="00D71BA9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0550EC">
        <w:rPr>
          <w:rFonts w:ascii="Times New Roman" w:eastAsia="Times New Roman" w:hAnsi="Times New Roman" w:cs="Times New Roman"/>
          <w:sz w:val="28"/>
          <w:szCs w:val="28"/>
        </w:rPr>
        <w:t>прокуратура района, финансовый отдел администрации Саракташского района, бухгалтерии сельсовета, в дело, на сайт</w:t>
      </w:r>
    </w:p>
    <w:sectPr w:rsidR="00C15C5A" w:rsidRPr="00C15C5A" w:rsidSect="00C15C5A">
      <w:headerReference w:type="even" r:id="rId8"/>
      <w:head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89" w:rsidRDefault="00BC4C89" w:rsidP="00C15C5A">
      <w:pPr>
        <w:spacing w:after="0" w:line="240" w:lineRule="auto"/>
      </w:pPr>
      <w:r>
        <w:separator/>
      </w:r>
    </w:p>
  </w:endnote>
  <w:endnote w:type="continuationSeparator" w:id="0">
    <w:p w:rsidR="00BC4C89" w:rsidRDefault="00BC4C89" w:rsidP="00C1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89" w:rsidRDefault="00BC4C89" w:rsidP="00C15C5A">
      <w:pPr>
        <w:spacing w:after="0" w:line="240" w:lineRule="auto"/>
      </w:pPr>
      <w:r>
        <w:separator/>
      </w:r>
    </w:p>
  </w:footnote>
  <w:footnote w:type="continuationSeparator" w:id="0">
    <w:p w:rsidR="00BC4C89" w:rsidRDefault="00BC4C89" w:rsidP="00C1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70" w:rsidRDefault="00741D2B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11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1F1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BC4C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633" w:rsidRDefault="00BC4C8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EBB"/>
    <w:multiLevelType w:val="multilevel"/>
    <w:tmpl w:val="BF1C2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33B0F6E"/>
    <w:multiLevelType w:val="multilevel"/>
    <w:tmpl w:val="F19E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5A"/>
    <w:rsid w:val="00042527"/>
    <w:rsid w:val="00050364"/>
    <w:rsid w:val="000550EC"/>
    <w:rsid w:val="002211F1"/>
    <w:rsid w:val="002607A7"/>
    <w:rsid w:val="002C0B20"/>
    <w:rsid w:val="00363D89"/>
    <w:rsid w:val="00407F9F"/>
    <w:rsid w:val="004676DF"/>
    <w:rsid w:val="005046E4"/>
    <w:rsid w:val="005477DE"/>
    <w:rsid w:val="00683EA6"/>
    <w:rsid w:val="00741D2B"/>
    <w:rsid w:val="007D1D3E"/>
    <w:rsid w:val="0080492D"/>
    <w:rsid w:val="008155F5"/>
    <w:rsid w:val="008D2C5F"/>
    <w:rsid w:val="009B394F"/>
    <w:rsid w:val="00A46A12"/>
    <w:rsid w:val="00A822EB"/>
    <w:rsid w:val="00AD034C"/>
    <w:rsid w:val="00B26D9F"/>
    <w:rsid w:val="00BC4C89"/>
    <w:rsid w:val="00C15C5A"/>
    <w:rsid w:val="00C77420"/>
    <w:rsid w:val="00C9248A"/>
    <w:rsid w:val="00CF7CB2"/>
    <w:rsid w:val="00D71BA9"/>
    <w:rsid w:val="00DC15FB"/>
    <w:rsid w:val="00EE2987"/>
    <w:rsid w:val="00FB3345"/>
    <w:rsid w:val="00FF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37C8B-1B5B-46AD-ACD5-1B4E7AFD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5C5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15C5A"/>
  </w:style>
  <w:style w:type="paragraph" w:styleId="a6">
    <w:name w:val="footer"/>
    <w:basedOn w:val="a"/>
    <w:link w:val="a7"/>
    <w:uiPriority w:val="99"/>
    <w:unhideWhenUsed/>
    <w:rsid w:val="00C1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C5A"/>
  </w:style>
  <w:style w:type="paragraph" w:styleId="a8">
    <w:name w:val="Balloon Text"/>
    <w:basedOn w:val="a"/>
    <w:link w:val="a9"/>
    <w:uiPriority w:val="99"/>
    <w:semiHidden/>
    <w:unhideWhenUsed/>
    <w:rsid w:val="00EE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98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71BA9"/>
    <w:pPr>
      <w:ind w:left="720"/>
      <w:contextualSpacing/>
    </w:pPr>
  </w:style>
  <w:style w:type="paragraph" w:styleId="ab">
    <w:name w:val="No Spacing"/>
    <w:uiPriority w:val="1"/>
    <w:qFormat/>
    <w:rsid w:val="00D71BA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k37srr</dc:creator>
  <cp:lastModifiedBy>Пользователь Windows</cp:lastModifiedBy>
  <cp:revision>2</cp:revision>
  <cp:lastPrinted>2025-11-27T07:27:00Z</cp:lastPrinted>
  <dcterms:created xsi:type="dcterms:W3CDTF">2026-04-17T17:45:00Z</dcterms:created>
  <dcterms:modified xsi:type="dcterms:W3CDTF">2026-04-17T17:45:00Z</dcterms:modified>
</cp:coreProperties>
</file>