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569" w:rsidRDefault="00594569" w:rsidP="00594569">
      <w:pPr>
        <w:pStyle w:val="a4"/>
        <w:spacing w:line="240" w:lineRule="atLeast"/>
        <w:jc w:val="center"/>
        <w:rPr>
          <w:rFonts w:ascii="Times New Roman" w:hAnsi="Times New Roman"/>
          <w:b/>
          <w:sz w:val="24"/>
          <w:szCs w:val="24"/>
        </w:rPr>
      </w:pPr>
    </w:p>
    <w:p w:rsidR="00594569" w:rsidRDefault="00594569" w:rsidP="00594569">
      <w:pPr>
        <w:pStyle w:val="a4"/>
        <w:spacing w:line="240" w:lineRule="atLeast"/>
        <w:jc w:val="center"/>
        <w:rPr>
          <w:rFonts w:ascii="Times New Roman" w:hAnsi="Times New Roman"/>
          <w:b/>
          <w:sz w:val="24"/>
          <w:szCs w:val="24"/>
        </w:rPr>
      </w:pPr>
    </w:p>
    <w:p w:rsidR="00594569" w:rsidRPr="00594569" w:rsidRDefault="00594569" w:rsidP="00594569">
      <w:pPr>
        <w:spacing w:line="240" w:lineRule="atLeast"/>
        <w:ind w:left="360"/>
        <w:jc w:val="center"/>
        <w:rPr>
          <w:rFonts w:ascii="Times New Roman" w:hAnsi="Times New Roman" w:cs="Times New Roman"/>
          <w:sz w:val="28"/>
          <w:szCs w:val="24"/>
        </w:rPr>
      </w:pPr>
      <w:r w:rsidRPr="00112283">
        <w:rPr>
          <w:noProof/>
        </w:rPr>
        <w:drawing>
          <wp:inline distT="0" distB="0" distL="0" distR="0">
            <wp:extent cx="321310" cy="445135"/>
            <wp:effectExtent l="19050" t="0" r="254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321310" cy="445135"/>
                    </a:xfrm>
                    <a:prstGeom prst="rect">
                      <a:avLst/>
                    </a:prstGeom>
                    <a:noFill/>
                    <a:ln w="9525">
                      <a:noFill/>
                      <a:miter lim="800000"/>
                      <a:headEnd/>
                      <a:tailEnd/>
                    </a:ln>
                  </pic:spPr>
                </pic:pic>
              </a:graphicData>
            </a:graphic>
          </wp:inline>
        </w:drawing>
      </w:r>
    </w:p>
    <w:p w:rsidR="00594569" w:rsidRPr="00594569" w:rsidRDefault="00594569" w:rsidP="00594569">
      <w:pPr>
        <w:pStyle w:val="a3"/>
        <w:spacing w:line="240" w:lineRule="atLeast"/>
        <w:jc w:val="center"/>
        <w:rPr>
          <w:rFonts w:ascii="Times New Roman" w:hAnsi="Times New Roman" w:cs="Times New Roman"/>
          <w:sz w:val="28"/>
          <w:szCs w:val="24"/>
        </w:rPr>
      </w:pPr>
      <w:r w:rsidRPr="00594569">
        <w:rPr>
          <w:rFonts w:ascii="Times New Roman" w:hAnsi="Times New Roman" w:cs="Times New Roman"/>
          <w:sz w:val="28"/>
          <w:szCs w:val="24"/>
        </w:rPr>
        <w:t>Периодическое печатное издание муниципального образования Петровский сельсовет Саракташского района Оренбургской области</w:t>
      </w:r>
    </w:p>
    <w:p w:rsidR="00594569" w:rsidRDefault="00594569" w:rsidP="00594569">
      <w:pPr>
        <w:pStyle w:val="a3"/>
        <w:spacing w:line="240" w:lineRule="atLeast"/>
        <w:jc w:val="center"/>
        <w:rPr>
          <w:rFonts w:ascii="Times New Roman" w:hAnsi="Times New Roman" w:cs="Times New Roman"/>
          <w:b/>
          <w:sz w:val="28"/>
          <w:szCs w:val="24"/>
        </w:rPr>
      </w:pPr>
    </w:p>
    <w:p w:rsidR="00594569" w:rsidRDefault="00594569" w:rsidP="00594569">
      <w:pPr>
        <w:pStyle w:val="a3"/>
        <w:spacing w:line="240" w:lineRule="atLeast"/>
        <w:jc w:val="center"/>
        <w:rPr>
          <w:rFonts w:ascii="Times New Roman" w:hAnsi="Times New Roman" w:cs="Times New Roman"/>
          <w:b/>
          <w:sz w:val="28"/>
          <w:szCs w:val="24"/>
        </w:rPr>
      </w:pPr>
    </w:p>
    <w:p w:rsidR="00594569" w:rsidRDefault="00594569" w:rsidP="00594569">
      <w:pPr>
        <w:pStyle w:val="a3"/>
        <w:spacing w:line="240" w:lineRule="atLeast"/>
        <w:jc w:val="center"/>
        <w:rPr>
          <w:rFonts w:ascii="Times New Roman" w:hAnsi="Times New Roman" w:cs="Times New Roman"/>
          <w:b/>
          <w:sz w:val="28"/>
          <w:szCs w:val="24"/>
        </w:rPr>
      </w:pPr>
    </w:p>
    <w:p w:rsidR="00594569" w:rsidRDefault="00594569" w:rsidP="00594569">
      <w:pPr>
        <w:pStyle w:val="a3"/>
        <w:spacing w:line="240" w:lineRule="atLeast"/>
        <w:jc w:val="center"/>
        <w:rPr>
          <w:rFonts w:ascii="Times New Roman" w:hAnsi="Times New Roman" w:cs="Times New Roman"/>
          <w:b/>
          <w:sz w:val="28"/>
          <w:szCs w:val="24"/>
        </w:rPr>
      </w:pPr>
    </w:p>
    <w:p w:rsidR="00594569" w:rsidRDefault="00594569" w:rsidP="00594569">
      <w:pPr>
        <w:pStyle w:val="a3"/>
        <w:spacing w:line="240" w:lineRule="atLeast"/>
        <w:jc w:val="center"/>
        <w:rPr>
          <w:rFonts w:ascii="Times New Roman" w:hAnsi="Times New Roman" w:cs="Times New Roman"/>
          <w:b/>
          <w:sz w:val="28"/>
          <w:szCs w:val="24"/>
        </w:rPr>
      </w:pPr>
    </w:p>
    <w:p w:rsidR="00594569" w:rsidRDefault="00594569" w:rsidP="00594569">
      <w:pPr>
        <w:pStyle w:val="a3"/>
        <w:spacing w:line="240" w:lineRule="atLeast"/>
        <w:jc w:val="center"/>
        <w:rPr>
          <w:rFonts w:ascii="Times New Roman" w:hAnsi="Times New Roman" w:cs="Times New Roman"/>
          <w:b/>
          <w:sz w:val="28"/>
          <w:szCs w:val="24"/>
        </w:rPr>
      </w:pPr>
    </w:p>
    <w:p w:rsidR="00594569" w:rsidRDefault="00594569" w:rsidP="00594569">
      <w:pPr>
        <w:pStyle w:val="a3"/>
        <w:spacing w:line="240" w:lineRule="atLeast"/>
        <w:jc w:val="center"/>
        <w:rPr>
          <w:rFonts w:ascii="Times New Roman" w:hAnsi="Times New Roman" w:cs="Times New Roman"/>
          <w:b/>
          <w:sz w:val="28"/>
          <w:szCs w:val="24"/>
        </w:rPr>
      </w:pPr>
    </w:p>
    <w:p w:rsidR="00594569" w:rsidRDefault="00594569" w:rsidP="00594569">
      <w:pPr>
        <w:pStyle w:val="a3"/>
        <w:spacing w:line="240" w:lineRule="atLeast"/>
        <w:jc w:val="center"/>
        <w:rPr>
          <w:rFonts w:ascii="Times New Roman" w:hAnsi="Times New Roman" w:cs="Times New Roman"/>
          <w:b/>
          <w:sz w:val="28"/>
          <w:szCs w:val="24"/>
        </w:rPr>
      </w:pPr>
    </w:p>
    <w:p w:rsidR="00594569" w:rsidRPr="00594569" w:rsidRDefault="00594569" w:rsidP="00594569">
      <w:pPr>
        <w:pStyle w:val="a3"/>
        <w:spacing w:line="240" w:lineRule="atLeast"/>
        <w:jc w:val="center"/>
        <w:rPr>
          <w:rFonts w:ascii="Times New Roman" w:hAnsi="Times New Roman" w:cs="Times New Roman"/>
          <w:b/>
          <w:sz w:val="28"/>
          <w:szCs w:val="24"/>
        </w:rPr>
      </w:pPr>
      <w:r w:rsidRPr="00594569">
        <w:rPr>
          <w:rFonts w:ascii="Times New Roman" w:hAnsi="Times New Roman" w:cs="Times New Roman"/>
          <w:b/>
          <w:sz w:val="28"/>
          <w:szCs w:val="24"/>
        </w:rPr>
        <w:t>Информационный бюллетень</w:t>
      </w:r>
    </w:p>
    <w:p w:rsidR="00594569" w:rsidRPr="00594569" w:rsidRDefault="00594569" w:rsidP="00594569">
      <w:pPr>
        <w:pStyle w:val="a3"/>
        <w:spacing w:line="240" w:lineRule="atLeast"/>
        <w:jc w:val="center"/>
        <w:rPr>
          <w:rFonts w:ascii="Times New Roman" w:hAnsi="Times New Roman" w:cs="Times New Roman"/>
          <w:b/>
          <w:sz w:val="28"/>
          <w:szCs w:val="24"/>
        </w:rPr>
      </w:pPr>
      <w:r w:rsidRPr="00594569">
        <w:rPr>
          <w:rFonts w:ascii="Times New Roman" w:hAnsi="Times New Roman" w:cs="Times New Roman"/>
          <w:b/>
          <w:sz w:val="28"/>
          <w:szCs w:val="24"/>
        </w:rPr>
        <w:t>«Петровский сельсовет»</w:t>
      </w:r>
    </w:p>
    <w:p w:rsidR="00594569" w:rsidRDefault="00594569" w:rsidP="00594569">
      <w:pPr>
        <w:spacing w:line="240" w:lineRule="atLeast"/>
        <w:ind w:left="360"/>
        <w:jc w:val="center"/>
        <w:rPr>
          <w:rFonts w:ascii="Times New Roman" w:hAnsi="Times New Roman" w:cs="Times New Roman"/>
          <w:sz w:val="28"/>
          <w:szCs w:val="24"/>
        </w:rPr>
      </w:pPr>
    </w:p>
    <w:p w:rsidR="00594569" w:rsidRDefault="00594569" w:rsidP="00594569">
      <w:pPr>
        <w:spacing w:line="240" w:lineRule="atLeast"/>
        <w:ind w:left="360"/>
        <w:jc w:val="center"/>
        <w:rPr>
          <w:rFonts w:ascii="Times New Roman" w:hAnsi="Times New Roman" w:cs="Times New Roman"/>
          <w:sz w:val="28"/>
          <w:szCs w:val="24"/>
        </w:rPr>
      </w:pPr>
    </w:p>
    <w:p w:rsidR="00594569" w:rsidRDefault="00594569" w:rsidP="00594569">
      <w:pPr>
        <w:spacing w:line="240" w:lineRule="atLeast"/>
        <w:ind w:left="360"/>
        <w:jc w:val="center"/>
        <w:rPr>
          <w:rFonts w:ascii="Times New Roman" w:hAnsi="Times New Roman" w:cs="Times New Roman"/>
          <w:sz w:val="28"/>
          <w:szCs w:val="24"/>
        </w:rPr>
      </w:pPr>
    </w:p>
    <w:p w:rsidR="00594569" w:rsidRDefault="00594569" w:rsidP="00594569">
      <w:pPr>
        <w:spacing w:line="240" w:lineRule="atLeast"/>
        <w:ind w:left="360"/>
        <w:jc w:val="center"/>
        <w:rPr>
          <w:rFonts w:ascii="Times New Roman" w:hAnsi="Times New Roman" w:cs="Times New Roman"/>
          <w:sz w:val="28"/>
          <w:szCs w:val="24"/>
        </w:rPr>
      </w:pPr>
    </w:p>
    <w:p w:rsidR="00594569" w:rsidRDefault="00594569" w:rsidP="00594569">
      <w:pPr>
        <w:spacing w:line="240" w:lineRule="atLeast"/>
        <w:ind w:left="360"/>
        <w:jc w:val="center"/>
        <w:rPr>
          <w:rFonts w:ascii="Times New Roman" w:hAnsi="Times New Roman" w:cs="Times New Roman"/>
          <w:sz w:val="28"/>
          <w:szCs w:val="24"/>
        </w:rPr>
      </w:pPr>
    </w:p>
    <w:p w:rsidR="00594569" w:rsidRPr="00594569" w:rsidRDefault="00594569" w:rsidP="00594569">
      <w:pPr>
        <w:spacing w:line="240" w:lineRule="atLeast"/>
        <w:ind w:left="360"/>
        <w:jc w:val="center"/>
        <w:rPr>
          <w:rFonts w:ascii="Times New Roman" w:hAnsi="Times New Roman" w:cs="Times New Roman"/>
          <w:sz w:val="28"/>
          <w:szCs w:val="24"/>
        </w:rPr>
      </w:pPr>
    </w:p>
    <w:p w:rsidR="00594569" w:rsidRPr="00594569" w:rsidRDefault="0068485C" w:rsidP="00594569">
      <w:pPr>
        <w:pStyle w:val="a3"/>
        <w:spacing w:line="240" w:lineRule="atLeast"/>
        <w:jc w:val="right"/>
        <w:rPr>
          <w:rFonts w:ascii="Times New Roman" w:hAnsi="Times New Roman" w:cs="Times New Roman"/>
          <w:sz w:val="28"/>
          <w:szCs w:val="24"/>
        </w:rPr>
      </w:pPr>
      <w:r>
        <w:rPr>
          <w:rFonts w:ascii="Times New Roman" w:hAnsi="Times New Roman" w:cs="Times New Roman"/>
          <w:sz w:val="28"/>
          <w:szCs w:val="24"/>
        </w:rPr>
        <w:t>16</w:t>
      </w:r>
      <w:r w:rsidR="00594569" w:rsidRPr="00594569">
        <w:rPr>
          <w:rFonts w:ascii="Times New Roman" w:hAnsi="Times New Roman" w:cs="Times New Roman"/>
          <w:sz w:val="28"/>
          <w:szCs w:val="24"/>
        </w:rPr>
        <w:t xml:space="preserve"> </w:t>
      </w:r>
      <w:r w:rsidR="00594569">
        <w:rPr>
          <w:rFonts w:ascii="Times New Roman" w:hAnsi="Times New Roman" w:cs="Times New Roman"/>
          <w:sz w:val="28"/>
          <w:szCs w:val="24"/>
        </w:rPr>
        <w:t>фев</w:t>
      </w:r>
      <w:r w:rsidR="00594569" w:rsidRPr="00594569">
        <w:rPr>
          <w:rFonts w:ascii="Times New Roman" w:hAnsi="Times New Roman" w:cs="Times New Roman"/>
          <w:sz w:val="28"/>
          <w:szCs w:val="24"/>
        </w:rPr>
        <w:t>р</w:t>
      </w:r>
      <w:r w:rsidR="00594569">
        <w:rPr>
          <w:rFonts w:ascii="Times New Roman" w:hAnsi="Times New Roman" w:cs="Times New Roman"/>
          <w:sz w:val="28"/>
          <w:szCs w:val="24"/>
        </w:rPr>
        <w:t>ал</w:t>
      </w:r>
      <w:r w:rsidR="00594569" w:rsidRPr="00594569">
        <w:rPr>
          <w:rFonts w:ascii="Times New Roman" w:hAnsi="Times New Roman" w:cs="Times New Roman"/>
          <w:sz w:val="28"/>
          <w:szCs w:val="24"/>
        </w:rPr>
        <w:t>я 2026 года №</w:t>
      </w:r>
      <w:r w:rsidR="00594569">
        <w:rPr>
          <w:rFonts w:ascii="Times New Roman" w:hAnsi="Times New Roman" w:cs="Times New Roman"/>
          <w:sz w:val="28"/>
          <w:szCs w:val="24"/>
        </w:rPr>
        <w:t>2</w:t>
      </w:r>
    </w:p>
    <w:p w:rsidR="00594569" w:rsidRPr="00594569" w:rsidRDefault="00594569" w:rsidP="00594569">
      <w:pPr>
        <w:pStyle w:val="a3"/>
        <w:spacing w:line="240" w:lineRule="atLeast"/>
        <w:rPr>
          <w:rFonts w:ascii="Times New Roman" w:hAnsi="Times New Roman" w:cs="Times New Roman"/>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6164"/>
      </w:tblGrid>
      <w:tr w:rsidR="00594569" w:rsidRPr="00112283" w:rsidTr="00F23844">
        <w:tc>
          <w:tcPr>
            <w:tcW w:w="3227" w:type="dxa"/>
            <w:tcBorders>
              <w:top w:val="single" w:sz="4" w:space="0" w:color="000000"/>
              <w:left w:val="single" w:sz="4" w:space="0" w:color="000000"/>
              <w:bottom w:val="single" w:sz="4" w:space="0" w:color="000000"/>
              <w:right w:val="single" w:sz="4" w:space="0" w:color="000000"/>
            </w:tcBorders>
            <w:hideMark/>
          </w:tcPr>
          <w:p w:rsidR="00594569" w:rsidRPr="00594569" w:rsidRDefault="00594569" w:rsidP="00F23844">
            <w:pPr>
              <w:spacing w:line="240" w:lineRule="atLeast"/>
              <w:rPr>
                <w:rFonts w:ascii="Times New Roman" w:hAnsi="Times New Roman" w:cs="Times New Roman"/>
                <w:sz w:val="24"/>
                <w:szCs w:val="24"/>
                <w:lang w:eastAsia="en-US"/>
              </w:rPr>
            </w:pPr>
            <w:r w:rsidRPr="00594569">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594569" w:rsidRPr="00594569" w:rsidRDefault="00594569" w:rsidP="00F23844">
            <w:pPr>
              <w:spacing w:line="240" w:lineRule="atLeast"/>
              <w:rPr>
                <w:rFonts w:ascii="Times New Roman" w:hAnsi="Times New Roman" w:cs="Times New Roman"/>
                <w:sz w:val="24"/>
                <w:szCs w:val="24"/>
                <w:lang w:eastAsia="en-US"/>
              </w:rPr>
            </w:pPr>
            <w:r w:rsidRPr="00594569">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594569" w:rsidRPr="00594569" w:rsidRDefault="00594569" w:rsidP="00F23844">
            <w:pPr>
              <w:spacing w:line="240" w:lineRule="atLeast"/>
              <w:rPr>
                <w:rFonts w:ascii="Times New Roman" w:hAnsi="Times New Roman" w:cs="Times New Roman"/>
                <w:sz w:val="24"/>
                <w:szCs w:val="24"/>
                <w:lang w:eastAsia="en-US"/>
              </w:rPr>
            </w:pPr>
            <w:r w:rsidRPr="00594569">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594569" w:rsidRPr="00594569" w:rsidRDefault="00594569" w:rsidP="00F23844">
            <w:pPr>
              <w:spacing w:line="240" w:lineRule="atLeast"/>
              <w:rPr>
                <w:rFonts w:ascii="Times New Roman" w:hAnsi="Times New Roman" w:cs="Times New Roman"/>
                <w:sz w:val="24"/>
                <w:szCs w:val="24"/>
                <w:lang w:eastAsia="en-US"/>
              </w:rPr>
            </w:pPr>
          </w:p>
        </w:tc>
      </w:tr>
      <w:tr w:rsidR="00594569" w:rsidRPr="00112283" w:rsidTr="00F23844">
        <w:tc>
          <w:tcPr>
            <w:tcW w:w="3227" w:type="dxa"/>
            <w:tcBorders>
              <w:top w:val="single" w:sz="4" w:space="0" w:color="000000"/>
              <w:left w:val="single" w:sz="4" w:space="0" w:color="000000"/>
              <w:bottom w:val="single" w:sz="4" w:space="0" w:color="000000"/>
              <w:right w:val="single" w:sz="4" w:space="0" w:color="000000"/>
            </w:tcBorders>
            <w:hideMark/>
          </w:tcPr>
          <w:p w:rsidR="00594569" w:rsidRPr="00594569" w:rsidRDefault="00594569" w:rsidP="00F23844">
            <w:pPr>
              <w:spacing w:line="240" w:lineRule="atLeast"/>
              <w:rPr>
                <w:rFonts w:ascii="Times New Roman" w:hAnsi="Times New Roman" w:cs="Times New Roman"/>
                <w:sz w:val="24"/>
                <w:szCs w:val="24"/>
                <w:lang w:eastAsia="en-US"/>
              </w:rPr>
            </w:pPr>
            <w:r w:rsidRPr="00594569">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594569" w:rsidRPr="00594569" w:rsidRDefault="00594569" w:rsidP="00F23844">
            <w:pPr>
              <w:spacing w:line="240" w:lineRule="atLeast"/>
              <w:rPr>
                <w:rFonts w:ascii="Times New Roman" w:hAnsi="Times New Roman" w:cs="Times New Roman"/>
                <w:sz w:val="24"/>
                <w:szCs w:val="24"/>
                <w:lang w:eastAsia="en-US"/>
              </w:rPr>
            </w:pPr>
            <w:r w:rsidRPr="00594569">
              <w:rPr>
                <w:rFonts w:ascii="Times New Roman" w:hAnsi="Times New Roman" w:cs="Times New Roman"/>
                <w:sz w:val="24"/>
                <w:szCs w:val="24"/>
                <w:lang w:eastAsia="en-US"/>
              </w:rPr>
              <w:t>Вишнякова Анастасия Вячеславовна</w:t>
            </w:r>
          </w:p>
          <w:p w:rsidR="00594569" w:rsidRPr="00594569" w:rsidRDefault="00594569" w:rsidP="00F23844">
            <w:pPr>
              <w:spacing w:line="240" w:lineRule="atLeast"/>
              <w:rPr>
                <w:rFonts w:ascii="Times New Roman" w:hAnsi="Times New Roman" w:cs="Times New Roman"/>
                <w:sz w:val="24"/>
                <w:szCs w:val="24"/>
                <w:lang w:eastAsia="en-US"/>
              </w:rPr>
            </w:pPr>
          </w:p>
        </w:tc>
      </w:tr>
      <w:tr w:rsidR="00594569" w:rsidRPr="00112283" w:rsidTr="00F23844">
        <w:tc>
          <w:tcPr>
            <w:tcW w:w="3227" w:type="dxa"/>
            <w:tcBorders>
              <w:top w:val="single" w:sz="4" w:space="0" w:color="000000"/>
              <w:left w:val="single" w:sz="4" w:space="0" w:color="000000"/>
              <w:bottom w:val="single" w:sz="4" w:space="0" w:color="000000"/>
              <w:right w:val="single" w:sz="4" w:space="0" w:color="000000"/>
            </w:tcBorders>
            <w:hideMark/>
          </w:tcPr>
          <w:p w:rsidR="00594569" w:rsidRPr="00594569" w:rsidRDefault="00594569" w:rsidP="00F23844">
            <w:pPr>
              <w:spacing w:line="240" w:lineRule="atLeast"/>
              <w:rPr>
                <w:rFonts w:ascii="Times New Roman" w:hAnsi="Times New Roman" w:cs="Times New Roman"/>
                <w:sz w:val="24"/>
                <w:szCs w:val="24"/>
                <w:lang w:eastAsia="en-US"/>
              </w:rPr>
            </w:pPr>
            <w:r w:rsidRPr="00594569">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594569" w:rsidRPr="00594569" w:rsidRDefault="00594569" w:rsidP="00F23844">
            <w:pPr>
              <w:spacing w:line="240" w:lineRule="atLeast"/>
              <w:rPr>
                <w:rFonts w:ascii="Times New Roman" w:hAnsi="Times New Roman" w:cs="Times New Roman"/>
                <w:sz w:val="24"/>
                <w:szCs w:val="24"/>
                <w:lang w:eastAsia="en-US"/>
              </w:rPr>
            </w:pPr>
            <w:r w:rsidRPr="00594569">
              <w:rPr>
                <w:rFonts w:ascii="Times New Roman" w:hAnsi="Times New Roman" w:cs="Times New Roman"/>
                <w:sz w:val="24"/>
                <w:szCs w:val="24"/>
                <w:lang w:eastAsia="en-US"/>
              </w:rPr>
              <w:t>462137 Оренбургская область, Саракташский район, с.Петровское, улица Школьная,1</w:t>
            </w:r>
          </w:p>
          <w:p w:rsidR="00594569" w:rsidRPr="00594569" w:rsidRDefault="00594569" w:rsidP="00F23844">
            <w:pPr>
              <w:spacing w:line="240" w:lineRule="atLeast"/>
              <w:rPr>
                <w:rFonts w:ascii="Times New Roman" w:hAnsi="Times New Roman" w:cs="Times New Roman"/>
                <w:sz w:val="24"/>
                <w:szCs w:val="24"/>
                <w:lang w:eastAsia="en-US"/>
              </w:rPr>
            </w:pPr>
          </w:p>
        </w:tc>
      </w:tr>
      <w:tr w:rsidR="00594569" w:rsidRPr="00112283" w:rsidTr="00F23844">
        <w:tc>
          <w:tcPr>
            <w:tcW w:w="3227" w:type="dxa"/>
            <w:tcBorders>
              <w:top w:val="single" w:sz="4" w:space="0" w:color="000000"/>
              <w:left w:val="single" w:sz="4" w:space="0" w:color="000000"/>
              <w:bottom w:val="single" w:sz="4" w:space="0" w:color="000000"/>
              <w:right w:val="single" w:sz="4" w:space="0" w:color="000000"/>
            </w:tcBorders>
            <w:hideMark/>
          </w:tcPr>
          <w:p w:rsidR="00594569" w:rsidRPr="00594569" w:rsidRDefault="00594569" w:rsidP="00F23844">
            <w:pPr>
              <w:spacing w:line="240" w:lineRule="atLeast"/>
              <w:rPr>
                <w:rFonts w:ascii="Times New Roman" w:hAnsi="Times New Roman" w:cs="Times New Roman"/>
                <w:sz w:val="24"/>
                <w:szCs w:val="24"/>
                <w:lang w:eastAsia="en-US"/>
              </w:rPr>
            </w:pPr>
            <w:r w:rsidRPr="00594569">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594569" w:rsidRPr="00594569" w:rsidRDefault="00594569" w:rsidP="00F23844">
            <w:pPr>
              <w:spacing w:line="240" w:lineRule="atLeast"/>
              <w:rPr>
                <w:rFonts w:ascii="Times New Roman" w:hAnsi="Times New Roman" w:cs="Times New Roman"/>
                <w:sz w:val="24"/>
                <w:szCs w:val="24"/>
                <w:lang w:eastAsia="en-US"/>
              </w:rPr>
            </w:pPr>
            <w:r w:rsidRPr="00594569">
              <w:rPr>
                <w:rFonts w:ascii="Times New Roman" w:hAnsi="Times New Roman" w:cs="Times New Roman"/>
                <w:sz w:val="24"/>
                <w:szCs w:val="24"/>
                <w:lang w:eastAsia="en-US"/>
              </w:rPr>
              <w:t>10 экземпляров, распространяется бесплатно</w:t>
            </w:r>
          </w:p>
        </w:tc>
      </w:tr>
    </w:tbl>
    <w:p w:rsidR="00594569" w:rsidRPr="00594569" w:rsidRDefault="00594569" w:rsidP="00594569">
      <w:pPr>
        <w:pStyle w:val="a3"/>
        <w:spacing w:line="240" w:lineRule="atLeast"/>
        <w:rPr>
          <w:rFonts w:ascii="Times New Roman" w:hAnsi="Times New Roman" w:cs="Times New Roman"/>
          <w:sz w:val="28"/>
          <w:szCs w:val="24"/>
        </w:rPr>
      </w:pPr>
    </w:p>
    <w:p w:rsidR="00594569" w:rsidRDefault="00594569" w:rsidP="00594569">
      <w:pPr>
        <w:pStyle w:val="a3"/>
        <w:spacing w:line="240" w:lineRule="atLeast"/>
        <w:rPr>
          <w:rFonts w:ascii="Times New Roman" w:hAnsi="Times New Roman" w:cs="Times New Roman"/>
          <w:sz w:val="24"/>
          <w:szCs w:val="24"/>
        </w:rPr>
      </w:pPr>
      <w:bookmarkStart w:id="0" w:name="_GoBack"/>
      <w:bookmarkEnd w:id="0"/>
    </w:p>
    <w:p w:rsidR="00594569" w:rsidRDefault="00594569" w:rsidP="00594569">
      <w:pPr>
        <w:pStyle w:val="a3"/>
        <w:spacing w:line="240" w:lineRule="atLeast"/>
        <w:rPr>
          <w:rFonts w:ascii="Times New Roman" w:hAnsi="Times New Roman" w:cs="Times New Roman"/>
          <w:sz w:val="24"/>
          <w:szCs w:val="24"/>
        </w:rPr>
      </w:pPr>
    </w:p>
    <w:p w:rsidR="00594569" w:rsidRPr="00594569" w:rsidRDefault="00594569" w:rsidP="00594569">
      <w:pPr>
        <w:pStyle w:val="a3"/>
        <w:spacing w:line="240" w:lineRule="atLeast"/>
        <w:jc w:val="center"/>
        <w:rPr>
          <w:rFonts w:ascii="Times New Roman" w:hAnsi="Times New Roman" w:cs="Times New Roman"/>
          <w:sz w:val="24"/>
          <w:szCs w:val="24"/>
        </w:rPr>
      </w:pPr>
      <w:r w:rsidRPr="00594569">
        <w:rPr>
          <w:rFonts w:ascii="Times New Roman" w:hAnsi="Times New Roman" w:cs="Times New Roman"/>
          <w:sz w:val="24"/>
          <w:szCs w:val="24"/>
        </w:rPr>
        <w:t>СОДЕРЖАНИЕ</w:t>
      </w:r>
    </w:p>
    <w:p w:rsidR="00594569" w:rsidRDefault="00594569" w:rsidP="00594569">
      <w:pPr>
        <w:pStyle w:val="a3"/>
        <w:autoSpaceDE w:val="0"/>
        <w:autoSpaceDN w:val="0"/>
        <w:adjustRightInd w:val="0"/>
        <w:spacing w:line="240" w:lineRule="atLeast"/>
        <w:jc w:val="both"/>
        <w:rPr>
          <w:rFonts w:ascii="Times New Roman" w:hAnsi="Times New Roman" w:cs="Times New Roman"/>
          <w:sz w:val="28"/>
          <w:szCs w:val="24"/>
        </w:rPr>
      </w:pPr>
    </w:p>
    <w:p w:rsidR="00594569" w:rsidRPr="00112283" w:rsidRDefault="00594569" w:rsidP="00594569">
      <w:pPr>
        <w:pStyle w:val="a3"/>
        <w:numPr>
          <w:ilvl w:val="0"/>
          <w:numId w:val="1"/>
        </w:numPr>
        <w:autoSpaceDE w:val="0"/>
        <w:autoSpaceDN w:val="0"/>
        <w:adjustRightInd w:val="0"/>
        <w:spacing w:line="240" w:lineRule="atLeast"/>
        <w:jc w:val="both"/>
        <w:rPr>
          <w:rFonts w:ascii="Times New Roman" w:hAnsi="Times New Roman" w:cs="Times New Roman"/>
          <w:sz w:val="28"/>
          <w:szCs w:val="24"/>
        </w:rPr>
      </w:pPr>
      <w:r w:rsidRPr="00112283">
        <w:rPr>
          <w:rFonts w:ascii="Times New Roman" w:hAnsi="Times New Roman" w:cs="Times New Roman"/>
          <w:sz w:val="28"/>
          <w:szCs w:val="24"/>
        </w:rPr>
        <w:t xml:space="preserve">Постановление администрации муниципального образования Петровский сельсовет от 02.02.2026 №4-п </w:t>
      </w:r>
      <w:r>
        <w:rPr>
          <w:rFonts w:ascii="Times New Roman" w:hAnsi="Times New Roman" w:cs="Times New Roman"/>
          <w:sz w:val="28"/>
          <w:szCs w:val="24"/>
        </w:rPr>
        <w:t>«</w:t>
      </w:r>
      <w:r w:rsidRPr="00112283">
        <w:rPr>
          <w:rFonts w:ascii="Times New Roman" w:hAnsi="Times New Roman" w:cs="Times New Roman"/>
          <w:sz w:val="28"/>
          <w:szCs w:val="24"/>
        </w:rPr>
        <w:t>О создании комиссии по осуществлению закупок товаров, работ, услуг для муниципальных нужд администрации муниципального образования Петровский сельсовет Саракташского района Оренбургской области</w:t>
      </w:r>
      <w:r>
        <w:rPr>
          <w:rFonts w:ascii="Times New Roman" w:hAnsi="Times New Roman" w:cs="Times New Roman"/>
          <w:sz w:val="28"/>
          <w:szCs w:val="24"/>
        </w:rPr>
        <w:t>»</w:t>
      </w:r>
      <w:r w:rsidRPr="00112283">
        <w:rPr>
          <w:rFonts w:ascii="Times New Roman" w:hAnsi="Times New Roman" w:cs="Times New Roman"/>
          <w:sz w:val="28"/>
          <w:szCs w:val="24"/>
        </w:rPr>
        <w:t>.</w:t>
      </w:r>
    </w:p>
    <w:p w:rsidR="00594569" w:rsidRPr="00594569" w:rsidRDefault="00594569" w:rsidP="00594569">
      <w:pPr>
        <w:pStyle w:val="a3"/>
        <w:numPr>
          <w:ilvl w:val="0"/>
          <w:numId w:val="1"/>
        </w:numPr>
        <w:autoSpaceDE w:val="0"/>
        <w:autoSpaceDN w:val="0"/>
        <w:adjustRightInd w:val="0"/>
        <w:spacing w:line="240" w:lineRule="atLeast"/>
        <w:jc w:val="both"/>
        <w:rPr>
          <w:rFonts w:ascii="Times New Roman" w:hAnsi="Times New Roman" w:cs="Times New Roman"/>
          <w:sz w:val="28"/>
          <w:szCs w:val="24"/>
        </w:rPr>
      </w:pPr>
      <w:r w:rsidRPr="00112283">
        <w:rPr>
          <w:rFonts w:ascii="Times New Roman" w:hAnsi="Times New Roman" w:cs="Times New Roman"/>
          <w:sz w:val="28"/>
          <w:szCs w:val="24"/>
        </w:rPr>
        <w:t>Постановление администрации муниципального образования Петровский сельсовет от 12.02.2026 №5-п «Об утверждении типового соглашения о передаче</w:t>
      </w:r>
      <w:r>
        <w:rPr>
          <w:rFonts w:ascii="Times New Roman" w:hAnsi="Times New Roman" w:cs="Times New Roman"/>
          <w:sz w:val="28"/>
          <w:szCs w:val="24"/>
        </w:rPr>
        <w:t xml:space="preserve"> </w:t>
      </w:r>
      <w:r w:rsidRPr="00594569">
        <w:rPr>
          <w:rFonts w:ascii="Times New Roman" w:hAnsi="Times New Roman" w:cs="Times New Roman"/>
          <w:sz w:val="28"/>
          <w:szCs w:val="24"/>
        </w:rPr>
        <w:t>муниципальному образованию Саракташский район отдельных полномочий по градостроительной деятельности от муниципального образования Петровский сельсовет Саракташского района Оренбургской области и методики расчета ежегодного объема иных межбюджетных трансфертов, предоставляемых из бюджета муниципального образования Петровский сельсовет Саракташского района Оренбургской области бюджету муниципального образования Саракташский район Оренбургской области».</w:t>
      </w:r>
    </w:p>
    <w:p w:rsidR="00594569" w:rsidRPr="00112283" w:rsidRDefault="00594569" w:rsidP="00594569">
      <w:pPr>
        <w:pStyle w:val="a3"/>
        <w:numPr>
          <w:ilvl w:val="0"/>
          <w:numId w:val="1"/>
        </w:numPr>
        <w:spacing w:line="240" w:lineRule="atLeast"/>
        <w:jc w:val="both"/>
        <w:rPr>
          <w:rFonts w:ascii="Times New Roman" w:hAnsi="Times New Roman" w:cs="Times New Roman"/>
          <w:sz w:val="28"/>
          <w:szCs w:val="24"/>
        </w:rPr>
      </w:pPr>
      <w:r w:rsidRPr="00112283">
        <w:rPr>
          <w:rFonts w:ascii="Times New Roman" w:hAnsi="Times New Roman" w:cs="Times New Roman"/>
          <w:sz w:val="28"/>
          <w:szCs w:val="24"/>
        </w:rPr>
        <w:t>Постановление администрации муниципального образования Петровский сельсовет от 13.02.2026 №7-п «Об утверждении результатов определения размеров долей, выраженных в гектарах, в виде простой правильной дроби в праве общей долевой собственности на земельный участок из земель сельсокохозяйственного  назначения с кадастровым номером 56:26:0000000:136».</w:t>
      </w:r>
    </w:p>
    <w:p w:rsidR="00594569" w:rsidRPr="00594569" w:rsidRDefault="00594569" w:rsidP="00594569">
      <w:pPr>
        <w:spacing w:line="240" w:lineRule="atLeast"/>
        <w:ind w:left="360"/>
        <w:jc w:val="both"/>
        <w:rPr>
          <w:rFonts w:ascii="Times New Roman" w:hAnsi="Times New Roman" w:cs="Times New Roman"/>
          <w:sz w:val="28"/>
          <w:szCs w:val="24"/>
        </w:rPr>
      </w:pPr>
    </w:p>
    <w:p w:rsidR="00594569" w:rsidRPr="00594569" w:rsidRDefault="00594569" w:rsidP="00594569">
      <w:pPr>
        <w:spacing w:line="240" w:lineRule="atLeast"/>
        <w:ind w:left="360"/>
        <w:jc w:val="both"/>
        <w:rPr>
          <w:rFonts w:ascii="Times New Roman" w:hAnsi="Times New Roman" w:cs="Times New Roman"/>
          <w:sz w:val="28"/>
          <w:szCs w:val="24"/>
        </w:rPr>
      </w:pPr>
      <w:r>
        <w:rPr>
          <w:rFonts w:ascii="Times New Roman" w:hAnsi="Times New Roman" w:cs="Times New Roman"/>
          <w:sz w:val="28"/>
          <w:szCs w:val="24"/>
        </w:rPr>
        <w:t xml:space="preserve"> </w:t>
      </w: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3"/>
        <w:spacing w:line="240" w:lineRule="atLeast"/>
        <w:jc w:val="both"/>
        <w:rPr>
          <w:rFonts w:ascii="Times New Roman" w:hAnsi="Times New Roman" w:cs="Times New Roman"/>
          <w:sz w:val="28"/>
          <w:szCs w:val="24"/>
        </w:rPr>
      </w:pPr>
    </w:p>
    <w:p w:rsidR="00594569" w:rsidRDefault="00594569" w:rsidP="00594569">
      <w:pPr>
        <w:pStyle w:val="a4"/>
        <w:spacing w:line="240" w:lineRule="atLeast"/>
        <w:rPr>
          <w:rFonts w:ascii="Times New Roman" w:hAnsi="Times New Roman"/>
          <w:b/>
          <w:sz w:val="24"/>
          <w:szCs w:val="24"/>
        </w:rPr>
      </w:pPr>
    </w:p>
    <w:p w:rsidR="00594569" w:rsidRDefault="00594569" w:rsidP="00594569">
      <w:pPr>
        <w:pStyle w:val="a4"/>
        <w:spacing w:line="240" w:lineRule="atLeast"/>
        <w:jc w:val="center"/>
        <w:rPr>
          <w:rFonts w:ascii="Times New Roman" w:hAnsi="Times New Roman"/>
          <w:b/>
          <w:sz w:val="24"/>
          <w:szCs w:val="24"/>
        </w:rPr>
      </w:pPr>
    </w:p>
    <w:p w:rsidR="00594569" w:rsidRDefault="00594569" w:rsidP="00594569">
      <w:pPr>
        <w:pStyle w:val="a4"/>
        <w:spacing w:line="240" w:lineRule="atLeast"/>
        <w:jc w:val="center"/>
        <w:rPr>
          <w:rFonts w:ascii="Times New Roman" w:hAnsi="Times New Roman"/>
          <w:b/>
          <w:sz w:val="24"/>
          <w:szCs w:val="24"/>
        </w:rPr>
      </w:pP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АДМИНИСТРАЦИЯ</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МУНИЦИПАЛЬНОГО ОБРАЗОВАНИЯ</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СЕЛЬСКОЕ ПОСЕЛЕНИЕ ПЕТРОВСКИЙ СЕЛЬСОВЕТ</w:t>
      </w:r>
    </w:p>
    <w:p w:rsidR="00594569" w:rsidRPr="000D42FE" w:rsidRDefault="00594569" w:rsidP="00594569">
      <w:pPr>
        <w:pStyle w:val="a4"/>
        <w:spacing w:line="240" w:lineRule="atLeast"/>
        <w:jc w:val="center"/>
        <w:rPr>
          <w:rFonts w:ascii="Times New Roman" w:hAnsi="Times New Roman"/>
          <w:b/>
          <w:caps/>
          <w:sz w:val="24"/>
          <w:szCs w:val="24"/>
        </w:rPr>
      </w:pPr>
      <w:r w:rsidRPr="000D42FE">
        <w:rPr>
          <w:rFonts w:ascii="Times New Roman" w:hAnsi="Times New Roman"/>
          <w:b/>
          <w:caps/>
          <w:sz w:val="24"/>
          <w:szCs w:val="24"/>
        </w:rPr>
        <w:t>САРАКТАШСКОГО МУНИЦИПАЛЬНОГО РАЙОНА</w:t>
      </w:r>
    </w:p>
    <w:p w:rsidR="00594569" w:rsidRPr="000D42FE" w:rsidRDefault="00594569" w:rsidP="00594569">
      <w:pPr>
        <w:pStyle w:val="a4"/>
        <w:spacing w:line="240" w:lineRule="atLeast"/>
        <w:jc w:val="center"/>
        <w:rPr>
          <w:rFonts w:ascii="Times New Roman" w:hAnsi="Times New Roman"/>
          <w:b/>
          <w:caps/>
          <w:sz w:val="24"/>
          <w:szCs w:val="24"/>
        </w:rPr>
      </w:pPr>
      <w:r w:rsidRPr="000D42FE">
        <w:rPr>
          <w:rFonts w:ascii="Times New Roman" w:hAnsi="Times New Roman"/>
          <w:b/>
          <w:caps/>
          <w:sz w:val="24"/>
          <w:szCs w:val="24"/>
        </w:rPr>
        <w:t>ОРЕНБУРГСКОЙ ОБЛАСТИ</w:t>
      </w:r>
    </w:p>
    <w:p w:rsidR="00594569" w:rsidRPr="000D42FE" w:rsidRDefault="00594569" w:rsidP="00594569">
      <w:pPr>
        <w:autoSpaceDE w:val="0"/>
        <w:autoSpaceDN w:val="0"/>
        <w:adjustRightInd w:val="0"/>
        <w:spacing w:line="240" w:lineRule="atLeast"/>
        <w:jc w:val="center"/>
        <w:rPr>
          <w:rFonts w:ascii="Times New Roman" w:hAnsi="Times New Roman" w:cs="Times New Roman"/>
          <w:b/>
          <w:sz w:val="24"/>
          <w:szCs w:val="24"/>
        </w:rPr>
      </w:pPr>
    </w:p>
    <w:p w:rsidR="00594569" w:rsidRPr="000D42FE" w:rsidRDefault="00594569" w:rsidP="00594569">
      <w:pPr>
        <w:autoSpaceDE w:val="0"/>
        <w:autoSpaceDN w:val="0"/>
        <w:adjustRightInd w:val="0"/>
        <w:spacing w:line="240" w:lineRule="atLeast"/>
        <w:jc w:val="center"/>
        <w:rPr>
          <w:rFonts w:ascii="Times New Roman" w:hAnsi="Times New Roman" w:cs="Times New Roman"/>
          <w:b/>
          <w:sz w:val="24"/>
          <w:szCs w:val="24"/>
        </w:rPr>
      </w:pPr>
      <w:r w:rsidRPr="000D42FE">
        <w:rPr>
          <w:rFonts w:ascii="Times New Roman" w:hAnsi="Times New Roman" w:cs="Times New Roman"/>
          <w:b/>
          <w:sz w:val="24"/>
          <w:szCs w:val="24"/>
        </w:rPr>
        <w:t>П О С Т А Н О В Л Е Н И Е</w:t>
      </w:r>
    </w:p>
    <w:p w:rsidR="00594569" w:rsidRPr="000D42FE" w:rsidRDefault="00594569" w:rsidP="00594569">
      <w:pPr>
        <w:pBdr>
          <w:bottom w:val="single" w:sz="18" w:space="1" w:color="auto"/>
        </w:pBdr>
        <w:autoSpaceDE w:val="0"/>
        <w:autoSpaceDN w:val="0"/>
        <w:adjustRightInd w:val="0"/>
        <w:spacing w:line="240" w:lineRule="atLeast"/>
        <w:ind w:right="-284"/>
        <w:jc w:val="center"/>
        <w:rPr>
          <w:rFonts w:ascii="Times New Roman" w:hAnsi="Times New Roman" w:cs="Times New Roman"/>
          <w:b/>
          <w:sz w:val="24"/>
          <w:szCs w:val="24"/>
        </w:rPr>
      </w:pPr>
      <w:r w:rsidRPr="000D42FE">
        <w:rPr>
          <w:rFonts w:ascii="Times New Roman" w:hAnsi="Times New Roman" w:cs="Times New Roman"/>
          <w:b/>
          <w:sz w:val="24"/>
          <w:szCs w:val="24"/>
        </w:rPr>
        <w:t>____________________________________________________________________</w:t>
      </w:r>
    </w:p>
    <w:p w:rsidR="00594569" w:rsidRPr="000D42FE" w:rsidRDefault="00594569" w:rsidP="00594569">
      <w:pPr>
        <w:spacing w:line="240" w:lineRule="atLeast"/>
        <w:jc w:val="center"/>
        <w:rPr>
          <w:rFonts w:ascii="Times New Roman" w:hAnsi="Times New Roman" w:cs="Times New Roman"/>
          <w:b/>
          <w:sz w:val="24"/>
          <w:szCs w:val="24"/>
        </w:rPr>
      </w:pPr>
      <w:r w:rsidRPr="000D42FE">
        <w:rPr>
          <w:rFonts w:ascii="Times New Roman" w:hAnsi="Times New Roman" w:cs="Times New Roman"/>
          <w:b/>
          <w:sz w:val="24"/>
          <w:szCs w:val="24"/>
        </w:rPr>
        <w:t>02.02.2026                                         с.Петровское                                          № 4-п</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О создании комиссии по осуществлению закупок товаров,</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работ, услуг для муниципальных нужд администрации</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муниципального образования Петровский сельсовет</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Саракташского района Оренбургской области</w:t>
      </w:r>
    </w:p>
    <w:p w:rsidR="00594569" w:rsidRPr="000D42FE" w:rsidRDefault="00594569" w:rsidP="00594569">
      <w:pPr>
        <w:pStyle w:val="ConsPlusNormal"/>
        <w:spacing w:line="240" w:lineRule="atLeast"/>
        <w:ind w:firstLine="709"/>
        <w:jc w:val="center"/>
        <w:rPr>
          <w:rFonts w:ascii="Times New Roman" w:hAnsi="Times New Roman" w:cs="Times New Roman"/>
          <w:sz w:val="24"/>
          <w:szCs w:val="24"/>
        </w:rPr>
      </w:pPr>
    </w:p>
    <w:p w:rsidR="00594569" w:rsidRPr="000D42FE" w:rsidRDefault="00594569" w:rsidP="00594569">
      <w:pPr>
        <w:pStyle w:val="ConsPlusNormal"/>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В соответствии с Федеральным законом от 05.04.2013 г. № 44-ФЗ «</w:t>
      </w:r>
      <w:r w:rsidRPr="000D42FE">
        <w:rPr>
          <w:rFonts w:ascii="Times New Roman" w:hAnsi="Times New Roman" w:cs="Times New Roman"/>
          <w:bCs/>
          <w:sz w:val="24"/>
          <w:szCs w:val="24"/>
        </w:rPr>
        <w:t xml:space="preserve">О контрактной системе в сфере закупок товаров, работ, услуг для обеспечения государственных и муниципальных нужд» (в редакции Федерального закона от 02 июля 2021 г. № 360-ФЗ), </w:t>
      </w:r>
      <w:r w:rsidRPr="000D42FE">
        <w:rPr>
          <w:rFonts w:ascii="Times New Roman" w:hAnsi="Times New Roman" w:cs="Times New Roman"/>
          <w:sz w:val="24"/>
          <w:szCs w:val="24"/>
        </w:rPr>
        <w:t>в целях  организации деятельности администрации муниципального образования Петровский сельсовет Саракташского района Оренбургской области, связанной с определением поставщиков (подрядчиков, исполнителей) на поставки товаров, выполнение работ и оказание услуг для обеспечения муниципальных нужд, эффективного использования средств местного бюджета, направленных на реализацию полномочий, закрепленных за  администрацией муниципального образования Петровский сельсовет Саракташского района Оренбургской области:</w:t>
      </w:r>
    </w:p>
    <w:p w:rsidR="00594569" w:rsidRPr="000D42FE" w:rsidRDefault="00594569" w:rsidP="00594569">
      <w:pPr>
        <w:pStyle w:val="31"/>
        <w:spacing w:line="240" w:lineRule="atLeast"/>
        <w:ind w:firstLine="709"/>
        <w:jc w:val="both"/>
        <w:rPr>
          <w:sz w:val="24"/>
        </w:rPr>
      </w:pPr>
      <w:r w:rsidRPr="000D42FE">
        <w:rPr>
          <w:sz w:val="24"/>
        </w:rPr>
        <w:t>1. Утвердить состав комиссии по осуществлению закупок товаров, работ, услуг для обеспечения нужд администрации муниципального образования Петровский сельсовет Саракташского района Оренбургской области, утвердив ее состав согласно Приложению № 1 к настоящему постановлению.</w:t>
      </w:r>
    </w:p>
    <w:p w:rsidR="00594569" w:rsidRPr="000D42FE" w:rsidRDefault="00594569" w:rsidP="00594569">
      <w:pPr>
        <w:pStyle w:val="31"/>
        <w:spacing w:line="240" w:lineRule="atLeast"/>
        <w:ind w:firstLine="709"/>
        <w:jc w:val="both"/>
        <w:rPr>
          <w:sz w:val="24"/>
        </w:rPr>
      </w:pPr>
      <w:r w:rsidRPr="000D42FE">
        <w:rPr>
          <w:sz w:val="24"/>
        </w:rPr>
        <w:t xml:space="preserve">2. Утвердить Положение о комиссии по осуществлению закупок товаров, работ, услуг для обеспечения нужд администрации муниципального образования Петровский сельсовет Саракташского района Оренбургской области согласно Приложению № 2 к настоящему постановлению. </w:t>
      </w:r>
    </w:p>
    <w:p w:rsidR="00594569" w:rsidRPr="000D42FE" w:rsidRDefault="00594569" w:rsidP="00594569">
      <w:pPr>
        <w:pStyle w:val="31"/>
        <w:spacing w:line="240" w:lineRule="atLeast"/>
        <w:ind w:firstLine="709"/>
        <w:jc w:val="both"/>
        <w:rPr>
          <w:sz w:val="24"/>
        </w:rPr>
      </w:pPr>
      <w:r w:rsidRPr="000D42FE">
        <w:rPr>
          <w:sz w:val="24"/>
        </w:rPr>
        <w:t>3. Признать утратившим силу постановление администрации Петровский сельсовета Саракташского района Оренбургской области от 26.03.2025 г. №13-п «О создании единой комиссии по осуществлению закупок товаров, работ, услуг для муниципальных нужд».</w:t>
      </w:r>
    </w:p>
    <w:p w:rsidR="00594569" w:rsidRPr="000D42FE" w:rsidRDefault="00594569" w:rsidP="00594569">
      <w:pPr>
        <w:pStyle w:val="a4"/>
        <w:spacing w:line="240" w:lineRule="atLeast"/>
        <w:ind w:firstLine="708"/>
        <w:jc w:val="both"/>
        <w:rPr>
          <w:rFonts w:ascii="Times New Roman" w:hAnsi="Times New Roman"/>
          <w:sz w:val="24"/>
          <w:szCs w:val="24"/>
        </w:rPr>
      </w:pPr>
      <w:r w:rsidRPr="000D42FE">
        <w:rPr>
          <w:rFonts w:ascii="Times New Roman" w:hAnsi="Times New Roman"/>
          <w:sz w:val="24"/>
          <w:szCs w:val="24"/>
        </w:rPr>
        <w:t>4. Контроль за исполнением настоящего постановления оставляю за собой.</w:t>
      </w:r>
    </w:p>
    <w:p w:rsidR="00594569" w:rsidRPr="000D42FE" w:rsidRDefault="00594569" w:rsidP="00594569">
      <w:pPr>
        <w:spacing w:line="240" w:lineRule="atLeast"/>
        <w:ind w:firstLine="709"/>
        <w:jc w:val="both"/>
        <w:rPr>
          <w:rFonts w:ascii="Times New Roman" w:eastAsia="Times New Roman" w:hAnsi="Times New Roman" w:cs="Times New Roman"/>
          <w:sz w:val="24"/>
          <w:szCs w:val="24"/>
          <w:lang w:eastAsia="ar-SA"/>
        </w:rPr>
      </w:pPr>
      <w:r w:rsidRPr="000D42FE">
        <w:rPr>
          <w:rFonts w:ascii="Times New Roman" w:eastAsia="Times New Roman" w:hAnsi="Times New Roman" w:cs="Times New Roman"/>
          <w:sz w:val="24"/>
          <w:szCs w:val="24"/>
          <w:lang w:eastAsia="ar-SA"/>
        </w:rPr>
        <w:t xml:space="preserve">5. Настоящее постановление вступает в силу со дня подписания и подлежит размещению на официальном сайте муниципального образования </w:t>
      </w:r>
      <w:r w:rsidRPr="000D42FE">
        <w:rPr>
          <w:rFonts w:ascii="Times New Roman" w:hAnsi="Times New Roman" w:cs="Times New Roman"/>
          <w:sz w:val="24"/>
          <w:szCs w:val="24"/>
        </w:rPr>
        <w:t>Петровский</w:t>
      </w:r>
      <w:r w:rsidRPr="000D42FE">
        <w:rPr>
          <w:rFonts w:ascii="Times New Roman" w:eastAsia="Times New Roman" w:hAnsi="Times New Roman" w:cs="Times New Roman"/>
          <w:sz w:val="24"/>
          <w:szCs w:val="24"/>
          <w:lang w:eastAsia="ar-SA"/>
        </w:rPr>
        <w:t xml:space="preserve"> сельсовет.</w:t>
      </w:r>
    </w:p>
    <w:p w:rsidR="00594569" w:rsidRPr="000D42FE" w:rsidRDefault="00594569" w:rsidP="00594569">
      <w:pPr>
        <w:spacing w:line="240" w:lineRule="atLeast"/>
        <w:ind w:firstLine="284"/>
        <w:jc w:val="both"/>
        <w:rPr>
          <w:rFonts w:ascii="Times New Roman" w:eastAsia="Times New Roman" w:hAnsi="Times New Roman" w:cs="Times New Roman"/>
          <w:sz w:val="24"/>
          <w:szCs w:val="24"/>
          <w:lang w:eastAsia="ar-SA"/>
        </w:rPr>
      </w:pPr>
    </w:p>
    <w:p w:rsidR="00594569" w:rsidRPr="000D42FE" w:rsidRDefault="00594569" w:rsidP="00594569">
      <w:pPr>
        <w:spacing w:line="240" w:lineRule="atLeast"/>
        <w:ind w:firstLine="284"/>
        <w:jc w:val="both"/>
        <w:rPr>
          <w:rFonts w:ascii="Times New Roman" w:eastAsia="Times New Roman" w:hAnsi="Times New Roman" w:cs="Times New Roman"/>
          <w:sz w:val="24"/>
          <w:szCs w:val="24"/>
          <w:lang w:eastAsia="ar-SA"/>
        </w:rPr>
      </w:pPr>
    </w:p>
    <w:p w:rsidR="00594569" w:rsidRPr="000D42FE" w:rsidRDefault="00594569" w:rsidP="00594569">
      <w:pPr>
        <w:spacing w:line="240" w:lineRule="atLeast"/>
        <w:ind w:firstLine="284"/>
        <w:jc w:val="both"/>
        <w:rPr>
          <w:rFonts w:ascii="Times New Roman" w:eastAsia="Times New Roman" w:hAnsi="Times New Roman" w:cs="Times New Roman"/>
          <w:sz w:val="24"/>
          <w:szCs w:val="24"/>
          <w:lang w:eastAsia="ar-SA"/>
        </w:rPr>
      </w:pPr>
    </w:p>
    <w:p w:rsidR="00594569" w:rsidRPr="000D42FE" w:rsidRDefault="00594569" w:rsidP="00594569">
      <w:pPr>
        <w:spacing w:line="240" w:lineRule="atLeast"/>
        <w:jc w:val="both"/>
        <w:rPr>
          <w:rFonts w:ascii="Times New Roman" w:eastAsia="Times New Roman" w:hAnsi="Times New Roman" w:cs="Times New Roman"/>
          <w:sz w:val="24"/>
          <w:szCs w:val="24"/>
          <w:lang w:eastAsia="ar-SA"/>
        </w:rPr>
      </w:pPr>
      <w:r w:rsidRPr="000D42FE">
        <w:rPr>
          <w:rFonts w:ascii="Times New Roman" w:eastAsia="Times New Roman" w:hAnsi="Times New Roman" w:cs="Times New Roman"/>
          <w:sz w:val="24"/>
          <w:szCs w:val="24"/>
          <w:lang w:eastAsia="ar-SA"/>
        </w:rPr>
        <w:t>Глава муниципального образования</w:t>
      </w:r>
    </w:p>
    <w:p w:rsidR="00594569" w:rsidRPr="000D42FE" w:rsidRDefault="00594569" w:rsidP="00594569">
      <w:pPr>
        <w:spacing w:line="240" w:lineRule="atLeast"/>
        <w:jc w:val="both"/>
        <w:rPr>
          <w:rFonts w:ascii="Times New Roman" w:eastAsia="Times New Roman" w:hAnsi="Times New Roman" w:cs="Times New Roman"/>
          <w:sz w:val="24"/>
          <w:szCs w:val="24"/>
          <w:lang w:eastAsia="ar-SA"/>
        </w:rPr>
      </w:pPr>
      <w:r w:rsidRPr="000D42FE">
        <w:rPr>
          <w:rFonts w:ascii="Times New Roman" w:hAnsi="Times New Roman" w:cs="Times New Roman"/>
          <w:sz w:val="24"/>
          <w:szCs w:val="24"/>
        </w:rPr>
        <w:t>Петровский</w:t>
      </w:r>
      <w:r w:rsidRPr="000D42FE">
        <w:rPr>
          <w:rFonts w:ascii="Times New Roman" w:eastAsia="Times New Roman" w:hAnsi="Times New Roman" w:cs="Times New Roman"/>
          <w:sz w:val="24"/>
          <w:szCs w:val="24"/>
          <w:lang w:eastAsia="ar-SA"/>
        </w:rPr>
        <w:t xml:space="preserve"> сельсовет                                                                   А.В. Вишнякова</w:t>
      </w:r>
    </w:p>
    <w:p w:rsidR="00594569" w:rsidRPr="000D42FE" w:rsidRDefault="00594569" w:rsidP="00594569">
      <w:pPr>
        <w:spacing w:line="240" w:lineRule="atLeast"/>
        <w:jc w:val="both"/>
        <w:rPr>
          <w:rFonts w:ascii="Times New Roman" w:eastAsia="Times New Roman" w:hAnsi="Times New Roman" w:cs="Times New Roman"/>
          <w:sz w:val="24"/>
          <w:szCs w:val="24"/>
          <w:lang w:eastAsia="ar-SA"/>
        </w:rPr>
      </w:pPr>
    </w:p>
    <w:p w:rsidR="00A74F9B" w:rsidRDefault="00A74F9B" w:rsidP="00594569">
      <w:pPr>
        <w:pStyle w:val="a4"/>
        <w:spacing w:line="240" w:lineRule="atLeast"/>
        <w:jc w:val="right"/>
        <w:rPr>
          <w:rFonts w:ascii="Times New Roman" w:hAnsi="Times New Roman"/>
          <w:sz w:val="24"/>
          <w:szCs w:val="24"/>
        </w:rPr>
      </w:pP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lastRenderedPageBreak/>
        <w:t>Приложение №1</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к постановлению администрации</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муниципального образования</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Петровский сельсовет</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 xml:space="preserve">Саракташского района </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Оренбургской области</w:t>
      </w:r>
    </w:p>
    <w:p w:rsidR="00594569" w:rsidRPr="000D42FE" w:rsidRDefault="00594569" w:rsidP="00594569">
      <w:pPr>
        <w:spacing w:line="240" w:lineRule="atLeast"/>
        <w:jc w:val="right"/>
        <w:rPr>
          <w:rFonts w:ascii="Times New Roman" w:hAnsi="Times New Roman" w:cs="Times New Roman"/>
          <w:sz w:val="24"/>
          <w:szCs w:val="24"/>
        </w:rPr>
      </w:pPr>
      <w:r w:rsidRPr="000D42FE">
        <w:rPr>
          <w:rFonts w:ascii="Times New Roman" w:hAnsi="Times New Roman" w:cs="Times New Roman"/>
          <w:sz w:val="24"/>
          <w:szCs w:val="24"/>
        </w:rPr>
        <w:t xml:space="preserve">от 02.02.2026  № 4-п  </w:t>
      </w:r>
    </w:p>
    <w:p w:rsidR="00594569" w:rsidRPr="000D42FE" w:rsidRDefault="00594569" w:rsidP="00A74F9B">
      <w:pPr>
        <w:tabs>
          <w:tab w:val="left" w:pos="5529"/>
        </w:tabs>
        <w:spacing w:line="240" w:lineRule="atLeast"/>
        <w:jc w:val="center"/>
        <w:rPr>
          <w:rFonts w:ascii="Times New Roman" w:eastAsia="Times New Roman" w:hAnsi="Times New Roman" w:cs="Times New Roman"/>
          <w:b/>
          <w:sz w:val="24"/>
          <w:szCs w:val="24"/>
          <w:lang w:eastAsia="ar-SA"/>
        </w:rPr>
      </w:pPr>
      <w:r w:rsidRPr="000D42FE">
        <w:rPr>
          <w:rFonts w:ascii="Times New Roman" w:eastAsia="Times New Roman" w:hAnsi="Times New Roman" w:cs="Times New Roman"/>
          <w:b/>
          <w:sz w:val="24"/>
          <w:szCs w:val="24"/>
          <w:lang w:eastAsia="ar-SA"/>
        </w:rPr>
        <w:t>Состав комиссии</w:t>
      </w:r>
    </w:p>
    <w:p w:rsidR="00594569" w:rsidRPr="000D42FE" w:rsidRDefault="00594569" w:rsidP="00A74F9B">
      <w:pPr>
        <w:tabs>
          <w:tab w:val="left" w:pos="5529"/>
        </w:tabs>
        <w:spacing w:line="240" w:lineRule="atLeast"/>
        <w:jc w:val="center"/>
        <w:rPr>
          <w:rFonts w:ascii="Times New Roman" w:eastAsia="Times New Roman" w:hAnsi="Times New Roman" w:cs="Times New Roman"/>
          <w:b/>
          <w:sz w:val="24"/>
          <w:szCs w:val="24"/>
          <w:lang w:eastAsia="ar-SA"/>
        </w:rPr>
      </w:pPr>
      <w:r w:rsidRPr="000D42FE">
        <w:rPr>
          <w:rFonts w:ascii="Times New Roman" w:eastAsia="Times New Roman" w:hAnsi="Times New Roman" w:cs="Times New Roman"/>
          <w:b/>
          <w:sz w:val="24"/>
          <w:szCs w:val="24"/>
          <w:lang w:eastAsia="ar-SA"/>
        </w:rPr>
        <w:t>по размещению заказов на поставку товаров, выполнение работ и оказание услуг для муниципальных нужд муниципального образования</w:t>
      </w:r>
      <w:r w:rsidR="00A74F9B">
        <w:rPr>
          <w:rFonts w:ascii="Times New Roman" w:eastAsia="Times New Roman" w:hAnsi="Times New Roman" w:cs="Times New Roman"/>
          <w:b/>
          <w:sz w:val="24"/>
          <w:szCs w:val="24"/>
          <w:lang w:eastAsia="ar-SA"/>
        </w:rPr>
        <w:t xml:space="preserve"> </w:t>
      </w:r>
      <w:r w:rsidRPr="000D42FE">
        <w:rPr>
          <w:rFonts w:ascii="Times New Roman" w:hAnsi="Times New Roman" w:cs="Times New Roman"/>
          <w:b/>
          <w:sz w:val="24"/>
          <w:szCs w:val="24"/>
        </w:rPr>
        <w:t>Петровский</w:t>
      </w:r>
      <w:r w:rsidRPr="000D42FE">
        <w:rPr>
          <w:rFonts w:ascii="Times New Roman" w:eastAsia="Times New Roman" w:hAnsi="Times New Roman" w:cs="Times New Roman"/>
          <w:b/>
          <w:sz w:val="24"/>
          <w:szCs w:val="24"/>
          <w:lang w:eastAsia="ar-SA"/>
        </w:rPr>
        <w:t xml:space="preserve"> сельсовет Саракташского района Оренбургской области</w:t>
      </w:r>
    </w:p>
    <w:p w:rsidR="00594569" w:rsidRPr="000D42FE" w:rsidRDefault="00594569" w:rsidP="00594569">
      <w:pPr>
        <w:tabs>
          <w:tab w:val="left" w:pos="5529"/>
        </w:tabs>
        <w:spacing w:line="240" w:lineRule="atLeast"/>
        <w:jc w:val="both"/>
        <w:rPr>
          <w:rFonts w:ascii="Times New Roman" w:eastAsia="Times New Roman" w:hAnsi="Times New Roman" w:cs="Times New Roman"/>
          <w:sz w:val="24"/>
          <w:szCs w:val="24"/>
          <w:highlight w:val="yellow"/>
          <w:lang w:eastAsia="ar-SA"/>
        </w:rPr>
      </w:pPr>
    </w:p>
    <w:p w:rsidR="00594569" w:rsidRPr="000D42FE" w:rsidRDefault="00594569" w:rsidP="00594569">
      <w:pPr>
        <w:tabs>
          <w:tab w:val="left" w:pos="5529"/>
        </w:tabs>
        <w:spacing w:line="240" w:lineRule="atLeast"/>
        <w:jc w:val="both"/>
        <w:rPr>
          <w:rFonts w:ascii="Times New Roman" w:eastAsia="Times New Roman" w:hAnsi="Times New Roman" w:cs="Times New Roman"/>
          <w:sz w:val="24"/>
          <w:szCs w:val="24"/>
          <w:lang w:eastAsia="ar-SA"/>
        </w:rPr>
      </w:pPr>
      <w:r w:rsidRPr="000D42FE">
        <w:rPr>
          <w:rFonts w:ascii="Times New Roman" w:eastAsia="Times New Roman" w:hAnsi="Times New Roman" w:cs="Times New Roman"/>
          <w:sz w:val="24"/>
          <w:szCs w:val="24"/>
          <w:lang w:eastAsia="ar-SA"/>
        </w:rPr>
        <w:t xml:space="preserve">- Вишнякова Анастасия Вячеславовна - председатель комиссии, глава муниципального образования </w:t>
      </w:r>
      <w:r w:rsidRPr="000D42FE">
        <w:rPr>
          <w:rFonts w:ascii="Times New Roman" w:hAnsi="Times New Roman" w:cs="Times New Roman"/>
          <w:sz w:val="24"/>
          <w:szCs w:val="24"/>
        </w:rPr>
        <w:t>Петровский</w:t>
      </w:r>
      <w:r w:rsidRPr="000D42FE">
        <w:rPr>
          <w:rFonts w:ascii="Times New Roman" w:eastAsia="Times New Roman" w:hAnsi="Times New Roman" w:cs="Times New Roman"/>
          <w:sz w:val="24"/>
          <w:szCs w:val="24"/>
          <w:lang w:eastAsia="ar-SA"/>
        </w:rPr>
        <w:t xml:space="preserve"> сельсовет Саракташского района Оренбургской области;</w:t>
      </w:r>
    </w:p>
    <w:p w:rsidR="00594569" w:rsidRPr="000D42FE" w:rsidRDefault="00594569" w:rsidP="00594569">
      <w:pPr>
        <w:tabs>
          <w:tab w:val="left" w:pos="5529"/>
        </w:tabs>
        <w:spacing w:line="240" w:lineRule="atLeast"/>
        <w:jc w:val="both"/>
        <w:rPr>
          <w:rFonts w:ascii="Times New Roman" w:eastAsia="Times New Roman" w:hAnsi="Times New Roman" w:cs="Times New Roman"/>
          <w:sz w:val="24"/>
          <w:szCs w:val="24"/>
          <w:lang w:eastAsia="ar-SA"/>
        </w:rPr>
      </w:pPr>
    </w:p>
    <w:p w:rsidR="00594569" w:rsidRPr="000D42FE" w:rsidRDefault="00594569" w:rsidP="00594569">
      <w:pPr>
        <w:tabs>
          <w:tab w:val="left" w:pos="5529"/>
        </w:tabs>
        <w:spacing w:line="240" w:lineRule="atLeast"/>
        <w:jc w:val="both"/>
        <w:rPr>
          <w:rFonts w:ascii="Times New Roman" w:eastAsia="Times New Roman" w:hAnsi="Times New Roman" w:cs="Times New Roman"/>
          <w:sz w:val="24"/>
          <w:szCs w:val="24"/>
          <w:lang w:eastAsia="ar-SA"/>
        </w:rPr>
      </w:pPr>
      <w:r w:rsidRPr="000D42FE">
        <w:rPr>
          <w:rFonts w:ascii="Times New Roman" w:eastAsia="Times New Roman" w:hAnsi="Times New Roman" w:cs="Times New Roman"/>
          <w:sz w:val="24"/>
          <w:szCs w:val="24"/>
          <w:lang w:eastAsia="ar-SA"/>
        </w:rPr>
        <w:t xml:space="preserve">- Митюшникова Ольга Александровна – секретарь комиссии, заместитель главы администрации муниципального образования </w:t>
      </w:r>
      <w:r w:rsidRPr="000D42FE">
        <w:rPr>
          <w:rFonts w:ascii="Times New Roman" w:hAnsi="Times New Roman" w:cs="Times New Roman"/>
          <w:sz w:val="24"/>
          <w:szCs w:val="24"/>
        </w:rPr>
        <w:t>Петровский</w:t>
      </w:r>
      <w:r w:rsidRPr="000D42FE">
        <w:rPr>
          <w:rFonts w:ascii="Times New Roman" w:eastAsia="Times New Roman" w:hAnsi="Times New Roman" w:cs="Times New Roman"/>
          <w:sz w:val="24"/>
          <w:szCs w:val="24"/>
          <w:lang w:eastAsia="ar-SA"/>
        </w:rPr>
        <w:t xml:space="preserve"> сельсовет Саракташского района Оренбургской области;</w:t>
      </w:r>
    </w:p>
    <w:p w:rsidR="00594569" w:rsidRPr="000D42FE" w:rsidRDefault="00594569" w:rsidP="00594569">
      <w:pPr>
        <w:tabs>
          <w:tab w:val="left" w:pos="5529"/>
        </w:tabs>
        <w:spacing w:line="240" w:lineRule="atLeast"/>
        <w:jc w:val="both"/>
        <w:rPr>
          <w:rFonts w:ascii="Times New Roman" w:eastAsia="Times New Roman" w:hAnsi="Times New Roman" w:cs="Times New Roman"/>
          <w:sz w:val="24"/>
          <w:szCs w:val="24"/>
          <w:lang w:eastAsia="ar-SA"/>
        </w:rPr>
      </w:pPr>
      <w:r w:rsidRPr="000D42FE">
        <w:rPr>
          <w:rFonts w:ascii="Times New Roman" w:eastAsia="Times New Roman" w:hAnsi="Times New Roman" w:cs="Times New Roman"/>
          <w:sz w:val="24"/>
          <w:szCs w:val="24"/>
          <w:lang w:eastAsia="ar-SA"/>
        </w:rPr>
        <w:t xml:space="preserve">      </w:t>
      </w:r>
    </w:p>
    <w:p w:rsidR="00594569" w:rsidRPr="000D42FE" w:rsidRDefault="00594569" w:rsidP="00594569">
      <w:pPr>
        <w:tabs>
          <w:tab w:val="left" w:pos="5529"/>
        </w:tabs>
        <w:spacing w:line="240" w:lineRule="atLeast"/>
        <w:jc w:val="both"/>
        <w:rPr>
          <w:rFonts w:ascii="Times New Roman" w:eastAsia="Times New Roman" w:hAnsi="Times New Roman" w:cs="Times New Roman"/>
          <w:sz w:val="24"/>
          <w:szCs w:val="24"/>
          <w:lang w:eastAsia="ar-SA"/>
        </w:rPr>
      </w:pPr>
      <w:r w:rsidRPr="000D42FE">
        <w:rPr>
          <w:rFonts w:ascii="Times New Roman" w:eastAsia="Times New Roman" w:hAnsi="Times New Roman" w:cs="Times New Roman"/>
          <w:sz w:val="24"/>
          <w:szCs w:val="24"/>
          <w:lang w:eastAsia="ar-SA"/>
        </w:rPr>
        <w:t xml:space="preserve">Члены комиссии: </w:t>
      </w:r>
    </w:p>
    <w:p w:rsidR="00594569" w:rsidRPr="000D42FE" w:rsidRDefault="00594569" w:rsidP="00594569">
      <w:pPr>
        <w:tabs>
          <w:tab w:val="left" w:pos="5529"/>
        </w:tabs>
        <w:spacing w:line="240" w:lineRule="atLeast"/>
        <w:jc w:val="both"/>
        <w:rPr>
          <w:rFonts w:ascii="Times New Roman" w:eastAsia="Times New Roman" w:hAnsi="Times New Roman" w:cs="Times New Roman"/>
          <w:sz w:val="24"/>
          <w:szCs w:val="24"/>
          <w:lang w:eastAsia="ar-SA"/>
        </w:rPr>
      </w:pPr>
    </w:p>
    <w:p w:rsidR="00594569" w:rsidRPr="000D42FE" w:rsidRDefault="00594569" w:rsidP="00594569">
      <w:pPr>
        <w:tabs>
          <w:tab w:val="left" w:pos="5529"/>
        </w:tabs>
        <w:spacing w:line="240" w:lineRule="atLeast"/>
        <w:jc w:val="both"/>
        <w:rPr>
          <w:rFonts w:ascii="Times New Roman" w:eastAsia="Times New Roman" w:hAnsi="Times New Roman" w:cs="Times New Roman"/>
          <w:sz w:val="24"/>
          <w:szCs w:val="24"/>
          <w:lang w:eastAsia="ar-SA"/>
        </w:rPr>
      </w:pPr>
      <w:r w:rsidRPr="000D42FE">
        <w:rPr>
          <w:rFonts w:ascii="Times New Roman" w:eastAsia="Times New Roman" w:hAnsi="Times New Roman" w:cs="Times New Roman"/>
          <w:sz w:val="24"/>
          <w:szCs w:val="24"/>
          <w:lang w:eastAsia="ar-SA"/>
        </w:rPr>
        <w:t>- Бессарабов Александр Сергеевич – заместитель главы администрации муниципального образования Саракташский район - председатель комитета по управлению муниципальным имуществом.</w:t>
      </w:r>
    </w:p>
    <w:p w:rsidR="00594569" w:rsidRPr="000D42FE" w:rsidRDefault="00594569" w:rsidP="00594569">
      <w:pPr>
        <w:tabs>
          <w:tab w:val="left" w:pos="5529"/>
        </w:tabs>
        <w:spacing w:line="240" w:lineRule="atLeast"/>
        <w:jc w:val="both"/>
        <w:rPr>
          <w:rFonts w:ascii="Times New Roman" w:eastAsia="Times New Roman" w:hAnsi="Times New Roman" w:cs="Times New Roman"/>
          <w:sz w:val="24"/>
          <w:szCs w:val="24"/>
          <w:lang w:eastAsia="ar-SA"/>
        </w:rPr>
      </w:pP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Приложение №2</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к постановлению администрации</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муниципального образования Петровский сельсовет</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 xml:space="preserve"> Саракташского района</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 xml:space="preserve"> Оренбургской области</w:t>
      </w:r>
    </w:p>
    <w:p w:rsidR="00594569" w:rsidRPr="000D42FE" w:rsidRDefault="00594569" w:rsidP="00594569">
      <w:pPr>
        <w:spacing w:line="240" w:lineRule="atLeast"/>
        <w:jc w:val="right"/>
        <w:rPr>
          <w:rFonts w:ascii="Times New Roman" w:hAnsi="Times New Roman" w:cs="Times New Roman"/>
          <w:sz w:val="24"/>
          <w:szCs w:val="24"/>
        </w:rPr>
      </w:pPr>
      <w:r w:rsidRPr="000D42FE">
        <w:rPr>
          <w:rFonts w:ascii="Times New Roman" w:hAnsi="Times New Roman" w:cs="Times New Roman"/>
          <w:sz w:val="24"/>
          <w:szCs w:val="24"/>
        </w:rPr>
        <w:t xml:space="preserve">от 02.02.2026  № 4- п   </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Положение</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о комиссии по осуществлению закупок товаров, работ, услуг для обеспечения нужд администрации муниципального образования Петровский сельсовет Саракташского района Оренбургской области (далее по тексту - Положение)</w:t>
      </w:r>
    </w:p>
    <w:p w:rsidR="00594569" w:rsidRPr="000D42FE" w:rsidRDefault="00594569" w:rsidP="00594569">
      <w:pPr>
        <w:pStyle w:val="a4"/>
        <w:spacing w:line="240" w:lineRule="atLeast"/>
        <w:jc w:val="center"/>
        <w:rPr>
          <w:rFonts w:ascii="Times New Roman" w:hAnsi="Times New Roman"/>
          <w:b/>
          <w:sz w:val="24"/>
          <w:szCs w:val="24"/>
        </w:rPr>
      </w:pPr>
    </w:p>
    <w:p w:rsidR="00594569" w:rsidRPr="000D42FE" w:rsidRDefault="00594569" w:rsidP="00594569">
      <w:pPr>
        <w:pStyle w:val="a4"/>
        <w:spacing w:line="240" w:lineRule="atLeast"/>
        <w:jc w:val="center"/>
        <w:rPr>
          <w:rFonts w:ascii="Times New Roman" w:hAnsi="Times New Roman"/>
          <w:sz w:val="24"/>
          <w:szCs w:val="24"/>
        </w:rPr>
      </w:pPr>
      <w:r w:rsidRPr="000D42FE">
        <w:rPr>
          <w:rFonts w:ascii="Times New Roman" w:hAnsi="Times New Roman"/>
          <w:b/>
          <w:sz w:val="24"/>
          <w:szCs w:val="24"/>
        </w:rPr>
        <w:t>1. Основные положения</w:t>
      </w:r>
      <w:r w:rsidRPr="000D42FE">
        <w:rPr>
          <w:rFonts w:ascii="Times New Roman" w:hAnsi="Times New Roman"/>
          <w:sz w:val="24"/>
          <w:szCs w:val="24"/>
        </w:rPr>
        <w:t>.</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1.1. Настоящее Положение определяет цели, задачи, функции, полномочия и порядок деятельности комиссии по осуществлению закупок товаров, работ, услуг для обеспечения нужд Администрации муниципального образования Петровский сельсовет Саракташского района Оренбургской области (далее - комиссия) путем проведения конкурентных способов определения поставщиков (подрядчиков, исполнителей), предусмотренных ч.2 ст.24 Закона о контрактной системе. </w:t>
      </w:r>
    </w:p>
    <w:p w:rsidR="00594569" w:rsidRPr="000D42FE" w:rsidRDefault="00594569" w:rsidP="00594569">
      <w:pPr>
        <w:pStyle w:val="a4"/>
        <w:spacing w:line="240" w:lineRule="atLeast"/>
        <w:jc w:val="both"/>
        <w:rPr>
          <w:rFonts w:ascii="Times New Roman" w:hAnsi="Times New Roman"/>
          <w:sz w:val="24"/>
          <w:szCs w:val="24"/>
        </w:rPr>
      </w:pPr>
    </w:p>
    <w:p w:rsidR="00594569" w:rsidRPr="000D42FE" w:rsidRDefault="00594569" w:rsidP="00594569">
      <w:pPr>
        <w:pStyle w:val="a4"/>
        <w:spacing w:line="240" w:lineRule="atLeast"/>
        <w:jc w:val="center"/>
        <w:rPr>
          <w:rFonts w:ascii="Times New Roman" w:hAnsi="Times New Roman"/>
          <w:sz w:val="24"/>
          <w:szCs w:val="24"/>
        </w:rPr>
      </w:pPr>
      <w:r w:rsidRPr="000D42FE">
        <w:rPr>
          <w:rFonts w:ascii="Times New Roman" w:hAnsi="Times New Roman"/>
          <w:sz w:val="24"/>
          <w:szCs w:val="24"/>
        </w:rPr>
        <w:t>1.2. Основные понятия: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bCs/>
          <w:sz w:val="24"/>
          <w:szCs w:val="24"/>
        </w:rPr>
        <w:lastRenderedPageBreak/>
        <w:t xml:space="preserve">- </w:t>
      </w:r>
      <w:r w:rsidRPr="000D42FE">
        <w:rPr>
          <w:rFonts w:ascii="Times New Roman" w:hAnsi="Times New Roman"/>
          <w:b/>
          <w:bCs/>
          <w:sz w:val="24"/>
          <w:szCs w:val="24"/>
        </w:rPr>
        <w:t>определение поставщика</w:t>
      </w:r>
      <w:r w:rsidRPr="000D42FE">
        <w:rPr>
          <w:rFonts w:ascii="Times New Roman" w:hAnsi="Times New Roman"/>
          <w:sz w:val="24"/>
          <w:szCs w:val="24"/>
        </w:rPr>
        <w:t xml:space="preserve"> (подрядчика, исполнителя) - совокупность действий, которые осуществляются заказчиком в порядке, установленном Федеральным </w:t>
      </w:r>
      <w:hyperlink r:id="rId6" w:history="1">
        <w:r w:rsidRPr="000D42FE">
          <w:rPr>
            <w:rFonts w:ascii="Times New Roman" w:hAnsi="Times New Roman"/>
            <w:sz w:val="24"/>
            <w:szCs w:val="24"/>
          </w:rPr>
          <w:t>законом</w:t>
        </w:r>
      </w:hyperlink>
      <w:r w:rsidRPr="000D42FE">
        <w:rPr>
          <w:rFonts w:ascii="Times New Roman" w:hAnsi="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 </w:t>
      </w:r>
      <w:r w:rsidRPr="000D42FE">
        <w:rPr>
          <w:rFonts w:ascii="Times New Roman" w:hAnsi="Times New Roman"/>
          <w:b/>
          <w:sz w:val="24"/>
          <w:szCs w:val="24"/>
        </w:rPr>
        <w:t>государственный заказчик</w:t>
      </w:r>
      <w:r w:rsidRPr="000D42FE">
        <w:rPr>
          <w:rFonts w:ascii="Times New Roman" w:hAnsi="Times New Roman"/>
          <w:sz w:val="24"/>
          <w:szCs w:val="24"/>
        </w:rPr>
        <w:t xml:space="preserve">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 </w:t>
      </w:r>
      <w:r w:rsidRPr="000D42FE">
        <w:rPr>
          <w:rFonts w:ascii="Times New Roman" w:hAnsi="Times New Roman"/>
          <w:b/>
          <w:sz w:val="24"/>
          <w:szCs w:val="24"/>
        </w:rPr>
        <w:t>муниципальный заказчик</w:t>
      </w:r>
      <w:r w:rsidRPr="000D42FE">
        <w:rPr>
          <w:rFonts w:ascii="Times New Roman" w:hAnsi="Times New Roman"/>
          <w:sz w:val="24"/>
          <w:szCs w:val="24"/>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заказчик - государственный или муниципальный заказчик либо в соответствии с частями 1 и 2.1 статьи 15 Закона о контрактной системе бюджетное учреждение, государственное, муниципальное унитарные предприятия, осуществляющие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открытый конкурентный способ определения поставщика - способ определения поставщика,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закрытый конкурентный способ определения поставщика - способ определения поставщика, при котором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lastRenderedPageBreak/>
        <w:t>1.3. Процедуры по определению поставщиков (подрядчиков, исполнителей) проводятся самим заказчиком в соответствии с нормами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shd w:val="clear" w:color="auto" w:fill="FFFFFF"/>
        </w:rPr>
      </w:pPr>
      <w:r w:rsidRPr="000D42FE">
        <w:rPr>
          <w:rFonts w:ascii="Times New Roman" w:hAnsi="Times New Roman"/>
          <w:sz w:val="24"/>
          <w:szCs w:val="24"/>
        </w:rPr>
        <w:t>1.4.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Законом о контрактной системе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Законом о контрактной системе,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Законом о контрактной системе предусмотрена документация о закупке) и подписание контракта осуществляются заказчиком</w:t>
      </w:r>
      <w:r w:rsidRPr="000D42FE">
        <w:rPr>
          <w:rFonts w:ascii="Times New Roman" w:hAnsi="Times New Roman"/>
          <w:sz w:val="24"/>
          <w:szCs w:val="24"/>
          <w:shd w:val="clear" w:color="auto" w:fill="FFFFFF"/>
        </w:rPr>
        <w:t>.</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1.5. Выбор и взаимодействие со специализированной организацией (в случае ее привлечения заказчиком) осуществляется в порядке, установленном статьей 40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1.6. В процессе осуществления своих полномочий комиссия взаимодействует с заказчиком в порядке, установленном настоящим Положением.</w:t>
      </w:r>
    </w:p>
    <w:p w:rsidR="00594569" w:rsidRPr="000D42FE" w:rsidRDefault="00594569" w:rsidP="00594569">
      <w:pPr>
        <w:pStyle w:val="a4"/>
        <w:spacing w:line="240" w:lineRule="atLeast"/>
        <w:jc w:val="both"/>
        <w:rPr>
          <w:rFonts w:ascii="Times New Roman" w:hAnsi="Times New Roman"/>
          <w:sz w:val="24"/>
          <w:szCs w:val="24"/>
        </w:rPr>
      </w:pPr>
    </w:p>
    <w:p w:rsidR="00594569" w:rsidRPr="000D42FE" w:rsidRDefault="00594569" w:rsidP="00594569">
      <w:pPr>
        <w:pStyle w:val="a4"/>
        <w:spacing w:line="240" w:lineRule="atLeast"/>
        <w:jc w:val="both"/>
        <w:rPr>
          <w:rFonts w:ascii="Times New Roman" w:hAnsi="Times New Roman"/>
          <w:sz w:val="24"/>
          <w:szCs w:val="24"/>
        </w:rPr>
      </w:pPr>
      <w:bookmarkStart w:id="1" w:name="Par36"/>
      <w:bookmarkEnd w:id="1"/>
      <w:r w:rsidRPr="000D42FE">
        <w:rPr>
          <w:rFonts w:ascii="Times New Roman" w:hAnsi="Times New Roman"/>
          <w:bCs/>
          <w:sz w:val="24"/>
          <w:szCs w:val="24"/>
        </w:rPr>
        <w:t>2. Правовое регулирование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Комиссия в процессе своей деятельности руководствуется Бюджетным </w:t>
      </w:r>
      <w:hyperlink r:id="rId7" w:history="1">
        <w:r w:rsidRPr="000D42FE">
          <w:rPr>
            <w:rFonts w:ascii="Times New Roman" w:hAnsi="Times New Roman"/>
            <w:sz w:val="24"/>
            <w:szCs w:val="24"/>
          </w:rPr>
          <w:t>кодексом</w:t>
        </w:r>
      </w:hyperlink>
      <w:r w:rsidRPr="000D42FE">
        <w:rPr>
          <w:rFonts w:ascii="Times New Roman" w:hAnsi="Times New Roman"/>
          <w:sz w:val="24"/>
          <w:szCs w:val="24"/>
        </w:rPr>
        <w:t xml:space="preserve"> Российской Федерации, Гражданским </w:t>
      </w:r>
      <w:hyperlink r:id="rId8" w:history="1">
        <w:r w:rsidRPr="000D42FE">
          <w:rPr>
            <w:rFonts w:ascii="Times New Roman" w:hAnsi="Times New Roman"/>
            <w:sz w:val="24"/>
            <w:szCs w:val="24"/>
          </w:rPr>
          <w:t>кодексом</w:t>
        </w:r>
      </w:hyperlink>
      <w:r w:rsidRPr="000D42FE">
        <w:rPr>
          <w:rFonts w:ascii="Times New Roman" w:hAnsi="Times New Roman"/>
          <w:sz w:val="24"/>
          <w:szCs w:val="24"/>
        </w:rPr>
        <w:t xml:space="preserve"> Российской Федерации, </w:t>
      </w:r>
      <w:hyperlink r:id="rId9" w:history="1">
        <w:r w:rsidRPr="000D42FE">
          <w:rPr>
            <w:rFonts w:ascii="Times New Roman" w:hAnsi="Times New Roman"/>
            <w:sz w:val="24"/>
            <w:szCs w:val="24"/>
          </w:rPr>
          <w:t>Законом</w:t>
        </w:r>
      </w:hyperlink>
      <w:r w:rsidRPr="000D42FE">
        <w:rPr>
          <w:rFonts w:ascii="Times New Roman" w:hAnsi="Times New Roman"/>
          <w:sz w:val="24"/>
          <w:szCs w:val="24"/>
        </w:rPr>
        <w:t xml:space="preserve"> о контрактной системе, Федеральным </w:t>
      </w:r>
      <w:hyperlink r:id="rId10" w:history="1">
        <w:r w:rsidRPr="000D42FE">
          <w:rPr>
            <w:rFonts w:ascii="Times New Roman" w:hAnsi="Times New Roman"/>
            <w:sz w:val="24"/>
            <w:szCs w:val="24"/>
          </w:rPr>
          <w:t>законом</w:t>
        </w:r>
      </w:hyperlink>
      <w:r w:rsidRPr="000D42FE">
        <w:rPr>
          <w:rFonts w:ascii="Times New Roman" w:hAnsi="Times New Roman"/>
          <w:sz w:val="24"/>
          <w:szCs w:val="24"/>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594569" w:rsidRPr="000D42FE" w:rsidRDefault="00594569" w:rsidP="00594569">
      <w:pPr>
        <w:pStyle w:val="a4"/>
        <w:spacing w:line="240" w:lineRule="atLeast"/>
        <w:jc w:val="both"/>
        <w:rPr>
          <w:rFonts w:ascii="Times New Roman" w:hAnsi="Times New Roman"/>
          <w:sz w:val="24"/>
          <w:szCs w:val="24"/>
        </w:rPr>
      </w:pPr>
    </w:p>
    <w:p w:rsidR="00594569" w:rsidRPr="000D42FE" w:rsidRDefault="00594569" w:rsidP="00594569">
      <w:pPr>
        <w:pStyle w:val="a4"/>
        <w:spacing w:line="240" w:lineRule="atLeast"/>
        <w:jc w:val="both"/>
        <w:rPr>
          <w:rFonts w:ascii="Times New Roman" w:hAnsi="Times New Roman"/>
          <w:sz w:val="24"/>
          <w:szCs w:val="24"/>
        </w:rPr>
      </w:pPr>
      <w:bookmarkStart w:id="2" w:name="Par40"/>
      <w:bookmarkEnd w:id="2"/>
      <w:r w:rsidRPr="000D42FE">
        <w:rPr>
          <w:rFonts w:ascii="Times New Roman" w:hAnsi="Times New Roman"/>
          <w:bCs/>
          <w:sz w:val="24"/>
          <w:szCs w:val="24"/>
        </w:rPr>
        <w:t>3. Цели создания и принципы работы комиссии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3.1. Комиссия создается в целях определения поставщиков (подрядчиков, исполнителей) за исключением осуществления закупки у единственного поставщика (подрядчика, исполнителя).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3.2. В своей деятельности комиссия руководствуется следующими принципами.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3.2.1. Эффективность и экономичность использования выделенных средств бюджета и внебюджетных источников финансирования.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3.2.2. Публичность, гласность, открытость и прозрачность процедуры определения поставщиков (подрядчиков, исполнителей).</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3.2.4. Устранение возможностей злоупотребления и коррупции при определении поставщиков (подрядчиков, исполнителей).</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594569" w:rsidRPr="000D42FE" w:rsidRDefault="00594569" w:rsidP="00594569">
      <w:pPr>
        <w:pStyle w:val="a4"/>
        <w:spacing w:line="240" w:lineRule="atLeast"/>
        <w:jc w:val="both"/>
        <w:rPr>
          <w:rFonts w:ascii="Times New Roman" w:hAnsi="Times New Roman"/>
          <w:sz w:val="24"/>
          <w:szCs w:val="24"/>
        </w:rPr>
      </w:pPr>
    </w:p>
    <w:p w:rsidR="00594569" w:rsidRPr="000D42FE" w:rsidRDefault="00594569" w:rsidP="00594569">
      <w:pPr>
        <w:pStyle w:val="a4"/>
        <w:spacing w:line="240" w:lineRule="atLeast"/>
        <w:jc w:val="both"/>
        <w:rPr>
          <w:rFonts w:ascii="Times New Roman" w:hAnsi="Times New Roman"/>
          <w:bCs/>
          <w:sz w:val="24"/>
          <w:szCs w:val="24"/>
        </w:rPr>
      </w:pPr>
      <w:bookmarkStart w:id="3" w:name="Par50"/>
      <w:bookmarkEnd w:id="3"/>
      <w:r w:rsidRPr="000D42FE">
        <w:rPr>
          <w:rFonts w:ascii="Times New Roman" w:hAnsi="Times New Roman"/>
          <w:bCs/>
          <w:sz w:val="24"/>
          <w:szCs w:val="24"/>
        </w:rPr>
        <w:t xml:space="preserve">4. Функции комиссии </w:t>
      </w:r>
      <w:r w:rsidRPr="000D42FE">
        <w:rPr>
          <w:rFonts w:ascii="Times New Roman" w:hAnsi="Times New Roman"/>
          <w:bCs/>
          <w:sz w:val="24"/>
          <w:szCs w:val="24"/>
        </w:rPr>
        <w:br/>
        <w:t>при проведении открытых конкурентных способов закупок</w:t>
      </w:r>
    </w:p>
    <w:p w:rsidR="00594569" w:rsidRPr="000D42FE" w:rsidRDefault="00594569" w:rsidP="00594569">
      <w:pPr>
        <w:pStyle w:val="a4"/>
        <w:spacing w:line="240" w:lineRule="atLeast"/>
        <w:jc w:val="both"/>
        <w:rPr>
          <w:rFonts w:ascii="Times New Roman" w:hAnsi="Times New Roman"/>
          <w:sz w:val="24"/>
          <w:szCs w:val="24"/>
        </w:rPr>
      </w:pPr>
      <w:bookmarkStart w:id="4" w:name="Par52"/>
      <w:bookmarkEnd w:id="4"/>
      <w:r w:rsidRPr="000D42FE">
        <w:rPr>
          <w:rFonts w:ascii="Times New Roman" w:hAnsi="Times New Roman"/>
          <w:sz w:val="24"/>
          <w:szCs w:val="24"/>
        </w:rPr>
        <w:t xml:space="preserve">4.1. </w:t>
      </w:r>
      <w:r w:rsidRPr="000D42FE">
        <w:rPr>
          <w:rFonts w:ascii="Times New Roman" w:hAnsi="Times New Roman"/>
          <w:bCs/>
          <w:sz w:val="24"/>
          <w:szCs w:val="24"/>
        </w:rPr>
        <w:t>Электронный конкурс.</w:t>
      </w:r>
      <w:r w:rsidRPr="000D42FE">
        <w:rPr>
          <w:rFonts w:ascii="Times New Roman" w:hAnsi="Times New Roman"/>
          <w:sz w:val="24"/>
          <w:szCs w:val="24"/>
        </w:rPr>
        <w:t xml:space="preserve"> </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При осуществлении процедуры определения поставщика (подрядчика, исполнителя) путем проведения электронного конкурса в обязанности комиссии входит следующее.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lastRenderedPageBreak/>
        <w:t>4.1.1. Члены комиссии не позднее двух рабочих дней (за исключением случая, предусмотренного частью 4 статьи 48 Закона о контрактной системе)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4.1.2. Члены комиссии при рассмотрении первых частей заявок на участие в закупке отклоняют соответствующую заявку в случаях:</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"д" пункта 2 части 1 статьи 43 Закона о контрактной системе, несоответствия таких информации и документов извещению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3) выявления недостоверной информации, содержащейся в первой части заявки на участие в закупке.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4.1.3. Члены комиссии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 48 Закона о контрактной системе,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4.1.4. Члены комиссии при рассмотрении вторых частей заявок на участие в закупке отклоняют соответствующую заявку в случаях:</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1) непредставления (за исключением случаев, предусмотренных Законом о контрактной системе)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2) непредставления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lastRenderedPageBreak/>
        <w:t>4) предусмотренных нормативными правовыми актами, принятыми в соответствии со статьей 14 Закона о контрактной системе (за исключением случаев непредставления информации и документов, предусмотренных пунктом 5 части 1 статьи 43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5) непредставления информации и документов, предусмотренных пунктом 5 части 1 статьи 43 Закона о контрактной системе, если такие документы предусмотрены нормативными правовыми актами, принятыми в соответствии с частью 3 статьи 14 Закона о контрактной системе (в случае установления в соответствии со статьей 14 Закона о контрактной системе в извещении об осуществлении закупки запрета допуска товаров, происходящих из иностранного государства или группы иностранных государств);</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 выявления отнесения участника закупки к организациям, предусмотренным пунктом 4 статьи 2 Федерального закона от 4 июня 2018 года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7) предусмотренных частью 6 статьи 45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8) выявления недостоверной информации, содержащейся в заявке на участие в закупке;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9) указания информации о предложении участника закупки, предусмотренном пунктом 3 или пунктом 4 части 1 статьи 43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а) осуществляют оценку ценовых предложений по критерию, предусмотренному пунктом 1 части 1 статьи 32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4.1.6. Действия, предусмотренные частью 11 статьи 48 Закона о контрактной системе, осуществляются не позднее двух рабочих дней со дня, следующего за днем получения в соответствии с пунктом 2 части 19 статьи 48 Закона о контрактной системе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4.2. Электронный аукцион. </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4.2.1.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 49 Закона о </w:t>
      </w:r>
      <w:r w:rsidRPr="000D42FE">
        <w:rPr>
          <w:rFonts w:ascii="Times New Roman" w:hAnsi="Times New Roman"/>
          <w:sz w:val="24"/>
          <w:szCs w:val="24"/>
        </w:rPr>
        <w:lastRenderedPageBreak/>
        <w:t>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Закона о контрактной системе,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4.3. Электронный запрос котировок.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4.3.1.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а) рассматривают заявки на участие в закупке, информацию и документы, направленные оператором электронной площадки в соответствии с частью 2 статьи 50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 системе;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Закона о контрактной системе, меньший порядковый номер присваивается заявке на участие в закупке, которая поступила ранее других таких заявок.</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bCs/>
          <w:sz w:val="24"/>
          <w:szCs w:val="24"/>
        </w:rPr>
        <w:t>4.4. Особенности работы комиссии при проведении открытых конкурентных способов закупок.</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4.4.1. В случае, если в соответствии с пунктом 1 части 1 статьи 52 Закона о контрактной системе электронный конкурс, электронный аукцион признан несостоявшимся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w:t>
      </w:r>
      <w:r w:rsidRPr="000D42FE">
        <w:rPr>
          <w:rFonts w:ascii="Times New Roman" w:hAnsi="Times New Roman"/>
          <w:sz w:val="24"/>
          <w:szCs w:val="24"/>
        </w:rPr>
        <w:lastRenderedPageBreak/>
        <w:t>участие в закупке по основаниям, предусмотренным частями 5 и 12 статьи 48 Закона о контрактной системе (в 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При этом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4.4.2.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Закона о контрактной системе) члены комиссии не позднее двух рабочих дней со дня, следующего за днем получения информации и документов в соответствии с пунктом 1 части 3 статьи 52 Закона о контрактной системе, но не позднее даты подведения итогов определения поставщика (подрядчика, исполнителя), установленной в извещении об осуществлении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рассматривают информацию и документы, направленные оператором электронной площадки в соответствии с пунктом 1 части 3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При этом оценка по критериям оценки заявок на участие в закупке, установленным в извещении об осуществлении закупки, не осуществляются.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4.4.3.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о контрактной системе, не осуществляется.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4.4.4. При заключении энергосервисного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энергосервисного контракта, предложенных в заявках на участие в конкурсе,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Закона о контрактной системе в отношении такого критерия, как цена контракта, с учетом особенностей, установленных статьей 108 Закона о контрактной системе.</w:t>
      </w:r>
    </w:p>
    <w:p w:rsidR="00594569" w:rsidRPr="000D42FE" w:rsidRDefault="00594569" w:rsidP="00594569">
      <w:pPr>
        <w:pStyle w:val="a4"/>
        <w:spacing w:line="240" w:lineRule="atLeast"/>
        <w:jc w:val="both"/>
        <w:rPr>
          <w:rFonts w:ascii="Times New Roman" w:hAnsi="Times New Roman"/>
          <w:bCs/>
          <w:sz w:val="24"/>
          <w:szCs w:val="24"/>
        </w:rPr>
      </w:pPr>
      <w:r w:rsidRPr="000D42FE">
        <w:rPr>
          <w:rFonts w:ascii="Times New Roman" w:hAnsi="Times New Roman"/>
          <w:bCs/>
          <w:sz w:val="24"/>
          <w:szCs w:val="24"/>
        </w:rPr>
        <w:t xml:space="preserve">5. Особенности работы комиссии при проведении закрытых конкурентных способов закупок </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5.1. Решение о создании комиссии при проведении закрытых конкурентных способов закупок принимается заказчиком до начала проведения такой закупки. При этом определяются состав комиссии и порядок ее работы, назначается председатель комиссии.</w:t>
      </w:r>
    </w:p>
    <w:p w:rsidR="00594569" w:rsidRPr="000D42FE" w:rsidRDefault="00594569" w:rsidP="00594569">
      <w:pPr>
        <w:pStyle w:val="a4"/>
        <w:spacing w:line="240" w:lineRule="atLeast"/>
        <w:jc w:val="both"/>
        <w:rPr>
          <w:rFonts w:ascii="Times New Roman" w:hAnsi="Times New Roman"/>
          <w:sz w:val="24"/>
          <w:szCs w:val="24"/>
        </w:rPr>
      </w:pPr>
    </w:p>
    <w:p w:rsidR="00594569" w:rsidRPr="000D42FE" w:rsidRDefault="00594569" w:rsidP="00594569">
      <w:pPr>
        <w:pStyle w:val="a4"/>
        <w:spacing w:line="240" w:lineRule="atLeast"/>
        <w:jc w:val="both"/>
        <w:rPr>
          <w:rFonts w:ascii="Times New Roman" w:hAnsi="Times New Roman"/>
          <w:sz w:val="24"/>
          <w:szCs w:val="24"/>
        </w:rPr>
      </w:pPr>
      <w:bookmarkStart w:id="5" w:name="Par155"/>
      <w:bookmarkEnd w:id="5"/>
      <w:r w:rsidRPr="000D42FE">
        <w:rPr>
          <w:rFonts w:ascii="Times New Roman" w:hAnsi="Times New Roman"/>
          <w:bCs/>
          <w:sz w:val="24"/>
          <w:szCs w:val="24"/>
        </w:rPr>
        <w:t>6. Порядок создания и работы комиссии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lastRenderedPageBreak/>
        <w:t>6.1. Комиссия является коллегиальным органом заказчика, действующим на постоянной основе. Персональный состав комиссии, ее председатель, заместитель председателя, секретарь и члены комиссии утверждаются распорядительным документом заказчика.</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Число членов комиссии должно быть не менее чем три человека.</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6.5.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6.6. Замена члена комиссии допускается только по решению заказчика.</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6.8. Уведомление членов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lastRenderedPageBreak/>
        <w:t>6.9. Члены комиссии вправе: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6.9.1.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в электронной форме.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6.9.2. Выступать по вопросам повестки дня на заседаниях комиссии.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6.9.3. Проверять правильность содержания составляемых заказчиком протоколов, в том числе правильность отражения в этих протоколах своего выступления.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6.10. Члены комиссии обязаны:</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6.10.1. Присутствовать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6.10.2. Принимать решения в пределах своей компетенции.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6.11. Решение комиссии, принятое в нарушение требований </w:t>
      </w:r>
      <w:hyperlink r:id="rId11" w:history="1">
        <w:r w:rsidRPr="000D42FE">
          <w:rPr>
            <w:rFonts w:ascii="Times New Roman" w:hAnsi="Times New Roman"/>
            <w:sz w:val="24"/>
            <w:szCs w:val="24"/>
          </w:rPr>
          <w:t>Закона</w:t>
        </w:r>
      </w:hyperlink>
      <w:r w:rsidRPr="000D42FE">
        <w:rPr>
          <w:rFonts w:ascii="Times New Roman" w:hAnsi="Times New Roman"/>
          <w:sz w:val="24"/>
          <w:szCs w:val="24"/>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6.12. Председатель комиссии либо лицо, его замещающее:</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6.12.1. Осуществляет общее руководство работой комиссии и обеспечивает выполнение настоящего Положения.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6.12.2. Объявляет заседание правомочным или выносит решение о его переносе из-за отсутствия необходимого количества членов.</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6.12.3. Открывает и ведет заседания комиссии, объявляет перерывы.</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6.12.4. В случае необходимости выносит на обсуждение комиссии вопрос о привлечении к работе экспертов.</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6.12.5. Подписывает протоколы, составленные в ходе работы комиссии.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6.12.6. При отсутствии председателя комиссии его обязанности исполняет заместитель председателя.</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6.13.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 осуществляет иные функции члена комиссии.</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6.14. Комиссия 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 2.1 статьи 31 Закона о контрактной системе установлены дополнительные требования). </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Комиссия 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 xml:space="preserve">Комиссия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w:t>
      </w:r>
    </w:p>
    <w:p w:rsidR="00594569" w:rsidRPr="000D42FE" w:rsidRDefault="00594569" w:rsidP="00594569">
      <w:pPr>
        <w:pStyle w:val="a4"/>
        <w:spacing w:line="240" w:lineRule="atLeast"/>
        <w:jc w:val="both"/>
        <w:rPr>
          <w:rFonts w:ascii="Times New Roman" w:hAnsi="Times New Roman"/>
          <w:sz w:val="24"/>
          <w:szCs w:val="24"/>
        </w:rPr>
      </w:pPr>
      <w:r w:rsidRPr="000D42FE">
        <w:rPr>
          <w:rFonts w:ascii="Times New Roman" w:hAnsi="Times New Roman"/>
          <w:sz w:val="24"/>
          <w:szCs w:val="24"/>
        </w:rPr>
        <w:t>6.15. Члены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594569" w:rsidRPr="000D42FE" w:rsidRDefault="00594569" w:rsidP="00594569">
      <w:pPr>
        <w:pStyle w:val="a4"/>
        <w:spacing w:line="240" w:lineRule="atLeast"/>
        <w:jc w:val="both"/>
        <w:rPr>
          <w:rFonts w:ascii="Times New Roman" w:hAnsi="Times New Roman"/>
          <w:sz w:val="24"/>
          <w:szCs w:val="24"/>
        </w:rPr>
      </w:pPr>
    </w:p>
    <w:p w:rsidR="00594569" w:rsidRPr="000D42FE" w:rsidRDefault="00594569" w:rsidP="00594569">
      <w:pPr>
        <w:pStyle w:val="a4"/>
        <w:spacing w:line="240" w:lineRule="atLeast"/>
        <w:jc w:val="both"/>
        <w:rPr>
          <w:rFonts w:ascii="Times New Roman" w:hAnsi="Times New Roman"/>
          <w:sz w:val="24"/>
          <w:szCs w:val="24"/>
        </w:rPr>
      </w:pP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 xml:space="preserve">АДМИНИСТРАЦИЯ </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lastRenderedPageBreak/>
        <w:t>МУНИЦИПАЛЬНОГО ОБРАЗОВАНИЯ</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СЕЛЬСКОЕ ПОСЕЛЕНИЕ ПЕТРОВСКИЙ СЕЛЬСОВЕТ</w:t>
      </w:r>
    </w:p>
    <w:p w:rsidR="00594569" w:rsidRPr="000D42FE" w:rsidRDefault="00594569" w:rsidP="00594569">
      <w:pPr>
        <w:pStyle w:val="a4"/>
        <w:spacing w:line="240" w:lineRule="atLeast"/>
        <w:jc w:val="center"/>
        <w:rPr>
          <w:rFonts w:ascii="Times New Roman" w:hAnsi="Times New Roman"/>
          <w:b/>
          <w:caps/>
          <w:sz w:val="24"/>
          <w:szCs w:val="24"/>
        </w:rPr>
      </w:pPr>
      <w:r w:rsidRPr="000D42FE">
        <w:rPr>
          <w:rFonts w:ascii="Times New Roman" w:hAnsi="Times New Roman"/>
          <w:b/>
          <w:caps/>
          <w:sz w:val="24"/>
          <w:szCs w:val="24"/>
        </w:rPr>
        <w:t xml:space="preserve">САРАКТАШСКОГО МУНИЦИПАЛЬНОГО РАЙОНА </w:t>
      </w:r>
    </w:p>
    <w:p w:rsidR="00594569" w:rsidRPr="000D42FE" w:rsidRDefault="00594569" w:rsidP="00594569">
      <w:pPr>
        <w:pStyle w:val="a4"/>
        <w:spacing w:line="240" w:lineRule="atLeast"/>
        <w:jc w:val="center"/>
        <w:rPr>
          <w:rFonts w:ascii="Times New Roman" w:hAnsi="Times New Roman"/>
          <w:b/>
          <w:caps/>
          <w:sz w:val="24"/>
          <w:szCs w:val="24"/>
        </w:rPr>
      </w:pPr>
      <w:r w:rsidRPr="000D42FE">
        <w:rPr>
          <w:rFonts w:ascii="Times New Roman" w:hAnsi="Times New Roman"/>
          <w:b/>
          <w:caps/>
          <w:sz w:val="24"/>
          <w:szCs w:val="24"/>
        </w:rPr>
        <w:t>ОРЕНБУРГСКОЙ ОБЛАСТИ</w:t>
      </w:r>
    </w:p>
    <w:p w:rsidR="00594569" w:rsidRPr="000D42FE" w:rsidRDefault="00594569" w:rsidP="00594569">
      <w:pPr>
        <w:pStyle w:val="a4"/>
        <w:pBdr>
          <w:bottom w:val="single" w:sz="12" w:space="1" w:color="auto"/>
        </w:pBdr>
        <w:spacing w:line="240" w:lineRule="atLeast"/>
        <w:jc w:val="center"/>
        <w:rPr>
          <w:rFonts w:ascii="Times New Roman" w:hAnsi="Times New Roman"/>
          <w:b/>
          <w:sz w:val="24"/>
          <w:szCs w:val="24"/>
        </w:rPr>
      </w:pPr>
    </w:p>
    <w:p w:rsidR="00594569" w:rsidRPr="000D42FE" w:rsidRDefault="00594569" w:rsidP="00594569">
      <w:pPr>
        <w:pStyle w:val="a4"/>
        <w:pBdr>
          <w:bottom w:val="single" w:sz="12" w:space="1" w:color="auto"/>
        </w:pBdr>
        <w:spacing w:line="240" w:lineRule="atLeast"/>
        <w:jc w:val="center"/>
        <w:rPr>
          <w:rFonts w:ascii="Times New Roman" w:hAnsi="Times New Roman"/>
          <w:b/>
          <w:sz w:val="24"/>
          <w:szCs w:val="24"/>
        </w:rPr>
      </w:pPr>
      <w:r w:rsidRPr="000D42FE">
        <w:rPr>
          <w:rFonts w:ascii="Times New Roman" w:hAnsi="Times New Roman"/>
          <w:b/>
          <w:sz w:val="24"/>
          <w:szCs w:val="24"/>
        </w:rPr>
        <w:t>П О С Т А Н О В Л Е Н И Е</w:t>
      </w:r>
    </w:p>
    <w:p w:rsidR="00594569" w:rsidRPr="000D42FE" w:rsidRDefault="00594569" w:rsidP="00594569">
      <w:pPr>
        <w:pStyle w:val="a4"/>
        <w:pBdr>
          <w:bottom w:val="single" w:sz="12" w:space="1" w:color="auto"/>
        </w:pBdr>
        <w:spacing w:line="240" w:lineRule="atLeast"/>
        <w:jc w:val="center"/>
        <w:rPr>
          <w:rFonts w:ascii="Times New Roman" w:hAnsi="Times New Roman"/>
          <w:b/>
          <w:sz w:val="24"/>
          <w:szCs w:val="24"/>
        </w:rPr>
      </w:pPr>
    </w:p>
    <w:p w:rsidR="00594569" w:rsidRPr="000D42FE" w:rsidRDefault="00594569" w:rsidP="00594569">
      <w:pPr>
        <w:pStyle w:val="a8"/>
        <w:tabs>
          <w:tab w:val="left" w:pos="708"/>
        </w:tabs>
        <w:spacing w:after="0" w:line="240" w:lineRule="atLeast"/>
        <w:ind w:right="-142"/>
        <w:rPr>
          <w:rFonts w:ascii="Times New Roman" w:hAnsi="Times New Roman"/>
          <w:b/>
          <w:sz w:val="24"/>
          <w:szCs w:val="24"/>
        </w:rPr>
      </w:pPr>
      <w:r w:rsidRPr="000D42FE">
        <w:rPr>
          <w:rFonts w:ascii="Times New Roman" w:hAnsi="Times New Roman"/>
          <w:b/>
          <w:sz w:val="24"/>
          <w:szCs w:val="24"/>
        </w:rPr>
        <w:t xml:space="preserve">12.02.2026                                   </w:t>
      </w:r>
      <w:r w:rsidR="007E7E2C">
        <w:rPr>
          <w:rFonts w:ascii="Times New Roman" w:hAnsi="Times New Roman"/>
          <w:b/>
          <w:sz w:val="24"/>
          <w:szCs w:val="24"/>
        </w:rPr>
        <w:t xml:space="preserve">                </w:t>
      </w:r>
      <w:r w:rsidRPr="000D42FE">
        <w:rPr>
          <w:rFonts w:ascii="Times New Roman" w:hAnsi="Times New Roman"/>
          <w:b/>
          <w:sz w:val="24"/>
          <w:szCs w:val="24"/>
        </w:rPr>
        <w:t xml:space="preserve"> с. Петровское                                           № 5–п</w:t>
      </w:r>
    </w:p>
    <w:p w:rsidR="00594569" w:rsidRPr="000D42FE" w:rsidRDefault="00594569" w:rsidP="00594569">
      <w:pPr>
        <w:pStyle w:val="a8"/>
        <w:tabs>
          <w:tab w:val="left" w:pos="708"/>
        </w:tabs>
        <w:spacing w:after="0" w:line="240" w:lineRule="atLeast"/>
        <w:ind w:right="-142"/>
        <w:rPr>
          <w:rFonts w:ascii="Times New Roman" w:hAnsi="Times New Roman"/>
          <w:b/>
          <w:sz w:val="24"/>
          <w:szCs w:val="24"/>
        </w:rPr>
      </w:pPr>
    </w:p>
    <w:p w:rsidR="00594569" w:rsidRPr="000D42FE" w:rsidRDefault="00594569" w:rsidP="00594569">
      <w:pPr>
        <w:pStyle w:val="ConsPlusTitle"/>
        <w:spacing w:line="240" w:lineRule="atLeast"/>
        <w:ind w:firstLine="851"/>
        <w:jc w:val="center"/>
        <w:rPr>
          <w:rFonts w:ascii="Times New Roman" w:hAnsi="Times New Roman" w:cs="Times New Roman"/>
          <w:sz w:val="24"/>
          <w:szCs w:val="24"/>
        </w:rPr>
      </w:pPr>
      <w:r w:rsidRPr="000D42FE">
        <w:rPr>
          <w:rFonts w:ascii="Times New Roman" w:hAnsi="Times New Roman" w:cs="Times New Roman"/>
          <w:sz w:val="24"/>
          <w:szCs w:val="24"/>
        </w:rPr>
        <w:t>Об утверждении типового соглашения о передаче</w:t>
      </w:r>
    </w:p>
    <w:p w:rsidR="00594569" w:rsidRPr="000D42FE" w:rsidRDefault="00594569" w:rsidP="00594569">
      <w:pPr>
        <w:pStyle w:val="ConsPlusTitle"/>
        <w:spacing w:line="240" w:lineRule="atLeast"/>
        <w:ind w:firstLine="851"/>
        <w:jc w:val="center"/>
        <w:rPr>
          <w:rFonts w:ascii="Times New Roman" w:hAnsi="Times New Roman" w:cs="Times New Roman"/>
          <w:sz w:val="24"/>
          <w:szCs w:val="24"/>
        </w:rPr>
      </w:pPr>
      <w:r w:rsidRPr="000D42FE">
        <w:rPr>
          <w:rFonts w:ascii="Times New Roman" w:hAnsi="Times New Roman" w:cs="Times New Roman"/>
          <w:sz w:val="24"/>
          <w:szCs w:val="24"/>
        </w:rPr>
        <w:t>муниципальному образованию Саракташский район отдельных полномочий по градостроительной деятельности от муниципального образования Петровский сельсовет Саракташского района Оренбургской области и методики расчета ежегодного объема иных межбюджетных трансфертов, предоставляемых из бюджета муниципального образования Петровский сельсовет Саракташского района Оренбургской области бюджету муниципального образования Саракташский район Оренбургской области</w:t>
      </w:r>
    </w:p>
    <w:p w:rsidR="00594569" w:rsidRPr="000D42FE" w:rsidRDefault="00594569" w:rsidP="00594569">
      <w:pPr>
        <w:pStyle w:val="ConsPlusTitle"/>
        <w:spacing w:line="240" w:lineRule="atLeast"/>
        <w:ind w:firstLine="851"/>
        <w:jc w:val="both"/>
        <w:rPr>
          <w:rFonts w:ascii="Times New Roman" w:hAnsi="Times New Roman" w:cs="Times New Roman"/>
          <w:b w:val="0"/>
          <w:sz w:val="24"/>
          <w:szCs w:val="24"/>
        </w:rPr>
      </w:pPr>
    </w:p>
    <w:p w:rsidR="00594569" w:rsidRPr="000D42FE" w:rsidRDefault="00594569" w:rsidP="00594569">
      <w:pPr>
        <w:pStyle w:val="ConsPlusTitle"/>
        <w:spacing w:line="240" w:lineRule="atLeast"/>
        <w:ind w:firstLine="851"/>
        <w:jc w:val="both"/>
        <w:rPr>
          <w:rFonts w:ascii="Times New Roman" w:hAnsi="Times New Roman" w:cs="Times New Roman"/>
          <w:b w:val="0"/>
          <w:sz w:val="24"/>
          <w:szCs w:val="24"/>
        </w:rPr>
      </w:pPr>
      <w:r w:rsidRPr="000D42FE">
        <w:rPr>
          <w:rFonts w:ascii="Times New Roman" w:hAnsi="Times New Roman" w:cs="Times New Roman"/>
          <w:b w:val="0"/>
          <w:sz w:val="24"/>
          <w:szCs w:val="24"/>
        </w:rPr>
        <w:t>Во исполнение положений части 4 статьи 15 Федерального закона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Петровский сельсовет Саракташского района Оренбургской области:</w:t>
      </w:r>
    </w:p>
    <w:p w:rsidR="00594569" w:rsidRPr="000D42FE" w:rsidRDefault="00594569" w:rsidP="00594569">
      <w:pPr>
        <w:pStyle w:val="ConsPlusTitle"/>
        <w:spacing w:line="240" w:lineRule="atLeast"/>
        <w:ind w:firstLine="851"/>
        <w:jc w:val="both"/>
        <w:rPr>
          <w:rFonts w:ascii="Times New Roman" w:hAnsi="Times New Roman" w:cs="Times New Roman"/>
          <w:b w:val="0"/>
          <w:sz w:val="24"/>
          <w:szCs w:val="24"/>
        </w:rPr>
      </w:pPr>
      <w:r w:rsidRPr="000D42FE">
        <w:rPr>
          <w:rFonts w:ascii="Times New Roman" w:hAnsi="Times New Roman" w:cs="Times New Roman"/>
          <w:b w:val="0"/>
          <w:sz w:val="24"/>
          <w:szCs w:val="24"/>
        </w:rPr>
        <w:t>1.Утвердить типовое соглашение о передаче муниципальному образованию Саракташский район отдельных полномочий по градостроительной деятельности от муниципального образования Петровский сельсовет Саракташского района Оренбургской области и методики расчета ежегодного объема иных межбюджетных трансфертов, предоставляемых из бюджета муниципального образования Петровский сельсовет Саракташского района Оренбургской области бюджету муниципального образования Саракташский район Оренбургской области.</w:t>
      </w:r>
    </w:p>
    <w:p w:rsidR="00594569" w:rsidRPr="000D42FE" w:rsidRDefault="00594569" w:rsidP="00594569">
      <w:pPr>
        <w:pStyle w:val="ConsPlusTitle"/>
        <w:spacing w:line="240" w:lineRule="atLeast"/>
        <w:ind w:firstLine="851"/>
        <w:jc w:val="both"/>
        <w:rPr>
          <w:rFonts w:ascii="Times New Roman" w:hAnsi="Times New Roman" w:cs="Times New Roman"/>
          <w:b w:val="0"/>
          <w:sz w:val="24"/>
          <w:szCs w:val="24"/>
          <w:lang w:eastAsia="ar-SA"/>
        </w:rPr>
      </w:pPr>
      <w:r w:rsidRPr="000D42FE">
        <w:rPr>
          <w:rFonts w:ascii="Times New Roman" w:hAnsi="Times New Roman" w:cs="Times New Roman"/>
          <w:b w:val="0"/>
          <w:sz w:val="24"/>
          <w:szCs w:val="24"/>
        </w:rPr>
        <w:t xml:space="preserve">2. </w:t>
      </w:r>
      <w:r w:rsidRPr="000D42FE">
        <w:rPr>
          <w:rFonts w:ascii="Times New Roman" w:hAnsi="Times New Roman" w:cs="Times New Roman"/>
          <w:b w:val="0"/>
          <w:sz w:val="24"/>
          <w:szCs w:val="24"/>
          <w:lang w:eastAsia="ar-SA"/>
        </w:rPr>
        <w:t>Постановление вступает в силу со дня его подписания и подлежит размещению на официальном сайте администрации Петровского сельсовета Саракташского района Оренбургской области.</w:t>
      </w:r>
    </w:p>
    <w:p w:rsidR="00594569" w:rsidRPr="000D42FE" w:rsidRDefault="00594569" w:rsidP="00594569">
      <w:pPr>
        <w:spacing w:line="240" w:lineRule="atLeast"/>
        <w:ind w:firstLine="709"/>
        <w:jc w:val="both"/>
        <w:rPr>
          <w:rFonts w:ascii="Times New Roman" w:hAnsi="Times New Roman" w:cs="Times New Roman"/>
          <w:sz w:val="24"/>
          <w:szCs w:val="24"/>
          <w:lang w:eastAsia="ar-SA"/>
        </w:rPr>
      </w:pPr>
      <w:r w:rsidRPr="000D42FE">
        <w:rPr>
          <w:rFonts w:ascii="Times New Roman" w:hAnsi="Times New Roman" w:cs="Times New Roman"/>
          <w:sz w:val="24"/>
          <w:szCs w:val="24"/>
          <w:lang w:eastAsia="ar-SA"/>
        </w:rPr>
        <w:t xml:space="preserve">3. Контроль за исполнением настоящего постановления оставляю </w:t>
      </w:r>
      <w:r w:rsidRPr="000D42FE">
        <w:rPr>
          <w:rFonts w:ascii="Times New Roman" w:hAnsi="Times New Roman" w:cs="Times New Roman"/>
          <w:sz w:val="24"/>
          <w:szCs w:val="24"/>
          <w:lang w:eastAsia="ar-SA"/>
        </w:rPr>
        <w:br/>
        <w:t>за собой.</w:t>
      </w:r>
    </w:p>
    <w:p w:rsidR="00594569" w:rsidRPr="000D42FE" w:rsidRDefault="00594569" w:rsidP="00594569">
      <w:pPr>
        <w:spacing w:line="240" w:lineRule="atLeast"/>
        <w:ind w:firstLine="709"/>
        <w:jc w:val="both"/>
        <w:rPr>
          <w:rFonts w:ascii="Times New Roman" w:hAnsi="Times New Roman" w:cs="Times New Roman"/>
          <w:sz w:val="24"/>
          <w:szCs w:val="24"/>
          <w:lang w:eastAsia="ar-SA"/>
        </w:rPr>
      </w:pPr>
    </w:p>
    <w:p w:rsidR="00594569" w:rsidRPr="000D42FE" w:rsidRDefault="00594569" w:rsidP="00594569">
      <w:pPr>
        <w:spacing w:line="240" w:lineRule="atLeast"/>
        <w:jc w:val="both"/>
        <w:rPr>
          <w:rFonts w:ascii="Times New Roman" w:hAnsi="Times New Roman" w:cs="Times New Roman"/>
          <w:sz w:val="24"/>
          <w:szCs w:val="24"/>
          <w:lang w:eastAsia="ar-SA"/>
        </w:rPr>
      </w:pPr>
      <w:r w:rsidRPr="000D42FE">
        <w:rPr>
          <w:rFonts w:ascii="Times New Roman" w:hAnsi="Times New Roman" w:cs="Times New Roman"/>
          <w:sz w:val="24"/>
          <w:szCs w:val="24"/>
          <w:lang w:eastAsia="ar-SA"/>
        </w:rPr>
        <w:t>Глава муниципального образования</w:t>
      </w:r>
    </w:p>
    <w:p w:rsidR="00594569" w:rsidRPr="000D42FE" w:rsidRDefault="00594569" w:rsidP="00594569">
      <w:pPr>
        <w:spacing w:line="240" w:lineRule="atLeast"/>
        <w:jc w:val="both"/>
        <w:rPr>
          <w:rFonts w:ascii="Times New Roman" w:hAnsi="Times New Roman" w:cs="Times New Roman"/>
          <w:sz w:val="24"/>
          <w:szCs w:val="24"/>
          <w:lang w:eastAsia="ar-SA"/>
        </w:rPr>
      </w:pPr>
      <w:r w:rsidRPr="000D42FE">
        <w:rPr>
          <w:rFonts w:ascii="Times New Roman" w:hAnsi="Times New Roman" w:cs="Times New Roman"/>
          <w:sz w:val="24"/>
          <w:szCs w:val="24"/>
          <w:lang w:eastAsia="ar-SA"/>
        </w:rPr>
        <w:t xml:space="preserve"> Петровский сельсовет                                                                  А.В. Вишнякова</w:t>
      </w:r>
    </w:p>
    <w:p w:rsidR="00594569" w:rsidRPr="000D42FE" w:rsidRDefault="00594569" w:rsidP="00594569">
      <w:pPr>
        <w:spacing w:line="240" w:lineRule="atLeast"/>
        <w:jc w:val="center"/>
        <w:outlineLvl w:val="0"/>
        <w:rPr>
          <w:rFonts w:ascii="Times New Roman" w:hAnsi="Times New Roman" w:cs="Times New Roman"/>
          <w:kern w:val="1"/>
          <w:sz w:val="24"/>
          <w:szCs w:val="24"/>
        </w:rPr>
      </w:pP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Приложение 1</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к постановлению администрации</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 xml:space="preserve">муниципального образования </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 xml:space="preserve"> Петровский сельсовет</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 xml:space="preserve">Саракташского района </w:t>
      </w:r>
    </w:p>
    <w:p w:rsidR="00594569" w:rsidRPr="000D42FE" w:rsidRDefault="00594569" w:rsidP="00594569">
      <w:pPr>
        <w:pStyle w:val="a4"/>
        <w:spacing w:line="240" w:lineRule="atLeast"/>
        <w:jc w:val="right"/>
        <w:rPr>
          <w:rFonts w:ascii="Times New Roman" w:hAnsi="Times New Roman"/>
          <w:sz w:val="24"/>
          <w:szCs w:val="24"/>
        </w:rPr>
      </w:pPr>
      <w:r w:rsidRPr="000D42FE">
        <w:rPr>
          <w:rFonts w:ascii="Times New Roman" w:hAnsi="Times New Roman"/>
          <w:sz w:val="24"/>
          <w:szCs w:val="24"/>
        </w:rPr>
        <w:t>от 12.02.2026 №5-п</w:t>
      </w:r>
    </w:p>
    <w:p w:rsidR="00594569" w:rsidRPr="000D42FE" w:rsidRDefault="00594569" w:rsidP="00594569">
      <w:pPr>
        <w:spacing w:line="240" w:lineRule="atLeast"/>
        <w:ind w:firstLine="709"/>
        <w:jc w:val="center"/>
        <w:rPr>
          <w:rFonts w:ascii="Times New Roman" w:hAnsi="Times New Roman" w:cs="Times New Roman"/>
          <w:sz w:val="24"/>
          <w:szCs w:val="24"/>
        </w:rPr>
      </w:pPr>
    </w:p>
    <w:p w:rsidR="00594569" w:rsidRPr="000D42FE" w:rsidRDefault="00594569" w:rsidP="00594569">
      <w:pPr>
        <w:spacing w:line="240" w:lineRule="atLeast"/>
        <w:ind w:firstLine="709"/>
        <w:jc w:val="center"/>
        <w:rPr>
          <w:rFonts w:ascii="Times New Roman" w:hAnsi="Times New Roman" w:cs="Times New Roman"/>
          <w:sz w:val="24"/>
          <w:szCs w:val="24"/>
        </w:rPr>
      </w:pPr>
      <w:r w:rsidRPr="000D42FE">
        <w:rPr>
          <w:rFonts w:ascii="Times New Roman" w:hAnsi="Times New Roman" w:cs="Times New Roman"/>
          <w:sz w:val="24"/>
          <w:szCs w:val="24"/>
        </w:rPr>
        <w:t>СОГЛАШЕНИЕ</w:t>
      </w:r>
    </w:p>
    <w:p w:rsidR="00594569" w:rsidRPr="000D42FE" w:rsidRDefault="00594569" w:rsidP="00594569">
      <w:pPr>
        <w:spacing w:line="240" w:lineRule="atLeast"/>
        <w:ind w:firstLine="709"/>
        <w:jc w:val="center"/>
        <w:rPr>
          <w:rFonts w:ascii="Times New Roman" w:hAnsi="Times New Roman" w:cs="Times New Roman"/>
          <w:sz w:val="24"/>
          <w:szCs w:val="24"/>
        </w:rPr>
      </w:pPr>
      <w:r w:rsidRPr="000D42FE">
        <w:rPr>
          <w:rFonts w:ascii="Times New Roman" w:hAnsi="Times New Roman" w:cs="Times New Roman"/>
          <w:sz w:val="24"/>
          <w:szCs w:val="24"/>
        </w:rPr>
        <w:t xml:space="preserve">между органами местного самоуправления муниципального образования _________________ Саракташского района Оренбургской области и муниципального образования Саракташский район Оренбургской области о передаче осуществления части </w:t>
      </w:r>
      <w:r w:rsidRPr="000D42FE">
        <w:rPr>
          <w:rFonts w:ascii="Times New Roman" w:hAnsi="Times New Roman" w:cs="Times New Roman"/>
          <w:sz w:val="24"/>
          <w:szCs w:val="24"/>
        </w:rPr>
        <w:lastRenderedPageBreak/>
        <w:t>полномочий администрации ______________________ по градостроительной деятельности</w:t>
      </w:r>
    </w:p>
    <w:p w:rsidR="00594569" w:rsidRPr="000D42FE" w:rsidRDefault="00594569" w:rsidP="00594569">
      <w:pPr>
        <w:spacing w:line="240" w:lineRule="atLeast"/>
        <w:ind w:firstLine="709"/>
        <w:jc w:val="both"/>
        <w:rPr>
          <w:rFonts w:ascii="Times New Roman" w:hAnsi="Times New Roman" w:cs="Times New Roman"/>
          <w:sz w:val="24"/>
          <w:szCs w:val="24"/>
        </w:rPr>
      </w:pPr>
    </w:p>
    <w:p w:rsidR="00594569" w:rsidRPr="000D42FE" w:rsidRDefault="00594569" w:rsidP="00594569">
      <w:pPr>
        <w:spacing w:line="240" w:lineRule="atLeast"/>
        <w:ind w:firstLine="709"/>
        <w:jc w:val="right"/>
        <w:rPr>
          <w:rFonts w:ascii="Times New Roman" w:hAnsi="Times New Roman" w:cs="Times New Roman"/>
          <w:sz w:val="24"/>
          <w:szCs w:val="24"/>
        </w:rPr>
      </w:pPr>
      <w:r w:rsidRPr="000D42FE">
        <w:rPr>
          <w:rFonts w:ascii="Times New Roman" w:hAnsi="Times New Roman" w:cs="Times New Roman"/>
          <w:sz w:val="24"/>
          <w:szCs w:val="24"/>
        </w:rPr>
        <w:t xml:space="preserve">                                                                «__» _______ 202_</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Администрация муниципального образования ________________ Саракташского района Оренбургской области, именуемая в дальнейшем «Администрация сельского поселения», в лице главы муниципального образования _______________ Саракташского района Оренбургской области _________________, действующего на основании __________________________________, решения Совета депутатов муниципального образования ____________________ Саракташского района Оренбургской области №_____ от _________ г. с одной стороны, и администрация муниципального образования Саракташский район Оренбургской области, именуемая в дальнейшем «Администрация района», в лице главы муниципального образования Саракташский район Оренбургской области ______________, действующего на основании Устава муниципального образования Саракташский район Оренбургской области, с другой стороны, вместе именуемые «Стороны», заключили настоящее соглашение о нижеследующем.</w:t>
      </w:r>
    </w:p>
    <w:p w:rsidR="00594569" w:rsidRPr="000D42FE" w:rsidRDefault="00594569" w:rsidP="00594569">
      <w:pPr>
        <w:spacing w:line="240" w:lineRule="atLeast"/>
        <w:ind w:firstLine="709"/>
        <w:jc w:val="both"/>
        <w:rPr>
          <w:rFonts w:ascii="Times New Roman" w:hAnsi="Times New Roman" w:cs="Times New Roman"/>
          <w:sz w:val="24"/>
          <w:szCs w:val="24"/>
        </w:rPr>
      </w:pPr>
    </w:p>
    <w:p w:rsidR="00594569" w:rsidRPr="000D42FE" w:rsidRDefault="00594569" w:rsidP="00594569">
      <w:pPr>
        <w:spacing w:line="240" w:lineRule="atLeast"/>
        <w:ind w:firstLine="709"/>
        <w:jc w:val="center"/>
        <w:rPr>
          <w:rFonts w:ascii="Times New Roman" w:hAnsi="Times New Roman" w:cs="Times New Roman"/>
          <w:sz w:val="24"/>
          <w:szCs w:val="24"/>
        </w:rPr>
      </w:pPr>
      <w:r w:rsidRPr="000D42FE">
        <w:rPr>
          <w:rFonts w:ascii="Times New Roman" w:hAnsi="Times New Roman" w:cs="Times New Roman"/>
          <w:sz w:val="24"/>
          <w:szCs w:val="24"/>
        </w:rPr>
        <w:t>1. Предмет соглашения</w:t>
      </w:r>
    </w:p>
    <w:p w:rsidR="00594569" w:rsidRPr="000D42FE" w:rsidRDefault="00594569" w:rsidP="00594569">
      <w:pPr>
        <w:spacing w:line="240" w:lineRule="atLeast"/>
        <w:ind w:firstLine="709"/>
        <w:jc w:val="both"/>
        <w:rPr>
          <w:rFonts w:ascii="Times New Roman" w:hAnsi="Times New Roman" w:cs="Times New Roman"/>
          <w:b/>
          <w:sz w:val="24"/>
          <w:szCs w:val="24"/>
        </w:rPr>
      </w:pP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 xml:space="preserve">1.1. Предметом соглашения является передача осуществления ______________________ администрации района части своих полномочий, определенных пунктом 1.2. настоящего соглашения, в соответствии с пунктом 4 статьи 15 Федерального закона от 06.10.2003 № 131-ФЗ «Об общих принципах организации местного самоуправления в Российской Федерации», статьи 8 Градостроительного кодекса Российской Федерации от 29.12.2004 № 190-ФЗ, Уставом муниципального образования __________________ Саракташского района Оренбургской области, решением Совета депутатов ______________сельсовета от ________ № _____ </w:t>
      </w:r>
      <w:r w:rsidRPr="000D42FE">
        <w:rPr>
          <w:rFonts w:ascii="Times New Roman" w:hAnsi="Times New Roman" w:cs="Times New Roman"/>
          <w:spacing w:val="-3"/>
          <w:sz w:val="24"/>
          <w:szCs w:val="24"/>
        </w:rPr>
        <w:t>«</w:t>
      </w:r>
      <w:r w:rsidRPr="000D42FE">
        <w:rPr>
          <w:rFonts w:ascii="Times New Roman" w:hAnsi="Times New Roman" w:cs="Times New Roman"/>
          <w:sz w:val="24"/>
          <w:szCs w:val="24"/>
        </w:rPr>
        <w:t>О передаче части полномочий администрации муниципального образования ____________ администрации муниципального образования Саракташский район Оренбургской области на 20__ год», решением Совета депутатов Саракташского района Оренбургской области от __________ № _________ «О принятии части полномочий от администраций муниципальных образований сельских поселений района по осуществлению градостроительной деятельности на 20__ год».</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 xml:space="preserve">1.2. Администрация ________________ передает, а Администрация района принимает полномочия по градостроительной деятельности, а именно: </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1.2.1. Выдача разрешений на строительство, реконструкцию объектов капитального строительства, расположенных на территории поселения</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1.2.2.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594569" w:rsidRPr="000D42FE" w:rsidRDefault="00594569" w:rsidP="00594569">
      <w:pPr>
        <w:pStyle w:val="a4"/>
        <w:spacing w:line="240" w:lineRule="atLeast"/>
        <w:ind w:firstLine="709"/>
        <w:jc w:val="both"/>
        <w:rPr>
          <w:rFonts w:ascii="Times New Roman" w:hAnsi="Times New Roman"/>
          <w:sz w:val="24"/>
          <w:szCs w:val="24"/>
        </w:rPr>
      </w:pPr>
      <w:r w:rsidRPr="000D42FE">
        <w:rPr>
          <w:rFonts w:ascii="Times New Roman" w:hAnsi="Times New Roman"/>
          <w:sz w:val="24"/>
          <w:szCs w:val="24"/>
        </w:rPr>
        <w:t>1.2.3. Выдача уведомлений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94569" w:rsidRPr="000D42FE" w:rsidRDefault="00594569" w:rsidP="00594569">
      <w:pPr>
        <w:pStyle w:val="a3"/>
        <w:spacing w:line="240" w:lineRule="atLeast"/>
        <w:ind w:left="0" w:firstLine="709"/>
        <w:jc w:val="both"/>
        <w:rPr>
          <w:rFonts w:ascii="Times New Roman" w:hAnsi="Times New Roman" w:cs="Times New Roman"/>
          <w:sz w:val="24"/>
          <w:szCs w:val="24"/>
        </w:rPr>
      </w:pPr>
      <w:r w:rsidRPr="000D42FE">
        <w:rPr>
          <w:rFonts w:ascii="Times New Roman" w:hAnsi="Times New Roman" w:cs="Times New Roman"/>
          <w:sz w:val="24"/>
          <w:szCs w:val="24"/>
        </w:rPr>
        <w:lastRenderedPageBreak/>
        <w:t>1.2.4. Выдача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1.2.5.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594569" w:rsidRPr="000D42FE" w:rsidRDefault="00594569" w:rsidP="00594569">
      <w:pPr>
        <w:spacing w:line="240" w:lineRule="atLeast"/>
        <w:ind w:firstLine="709"/>
        <w:jc w:val="center"/>
        <w:rPr>
          <w:rFonts w:ascii="Times New Roman" w:hAnsi="Times New Roman" w:cs="Times New Roman"/>
          <w:sz w:val="24"/>
          <w:szCs w:val="24"/>
        </w:rPr>
      </w:pPr>
      <w:r w:rsidRPr="000D42FE">
        <w:rPr>
          <w:rFonts w:ascii="Times New Roman" w:hAnsi="Times New Roman" w:cs="Times New Roman"/>
          <w:sz w:val="24"/>
          <w:szCs w:val="24"/>
        </w:rPr>
        <w:t>2. Порядок осуществления части полномочий</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2.1. Полномочия осуществляются в соответствии с Гражданским кодексом Российской Федерации, Законодательством Российской Федерации, Законодательством Оренбургской области, муниципальными правовыми актами.</w:t>
      </w:r>
    </w:p>
    <w:p w:rsidR="00594569" w:rsidRPr="000D42FE" w:rsidRDefault="00594569" w:rsidP="00594569">
      <w:pPr>
        <w:spacing w:line="240" w:lineRule="atLeast"/>
        <w:ind w:firstLine="709"/>
        <w:jc w:val="center"/>
        <w:rPr>
          <w:rFonts w:ascii="Times New Roman" w:hAnsi="Times New Roman" w:cs="Times New Roman"/>
          <w:sz w:val="24"/>
          <w:szCs w:val="24"/>
        </w:rPr>
      </w:pPr>
      <w:r w:rsidRPr="000D42FE">
        <w:rPr>
          <w:rFonts w:ascii="Times New Roman" w:hAnsi="Times New Roman" w:cs="Times New Roman"/>
          <w:sz w:val="24"/>
          <w:szCs w:val="24"/>
        </w:rPr>
        <w:t>3. Порядок определения ежегодного объема межбюджетных трансфертов</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3.1. Передача осуществления части полномочий по предмету настоящего Соглашения осуществляется за счёт иных межбюджетных трансфертов, предоставляемых ежегодно из бюджета муниципального образования ____________сельсовета в бюджет муниципального образования Саракташский район.</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3.2. Стороны ежегодно определяют объем межбюджетных трансфертов, необходимых для осуществления передаваемых полномочий, согласно приложениям, являющимся неотъемлемой частью настоящего Соглашения. Размер межбюджетных трансфертов определён в приложении № 1 к настоящему соглашению, которые перечисляются Администрацией сельсовета по заявке Администрации района согласно приложению № 2 к настоящему Соглашению, в срок не позднее 10 календарных дней с момента получения заявки.</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3.3. Формирование, перечисление и учёт иных межбюджетных трансфертов, предоставляемых из бюджета муниципального образования __________сельсовет бюджету муниципального образования Саракташский район на реализацию полномочий, передаваемых по настоящему Соглашению, осуществляется в соответствии с бюджетным законодательством Российской Федерации.</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3.4 Размер финансового обеспечения определяется с помощью Методики расчета ежегодного объема иных межбюджетных трансфертов, предоставляемых из бюджета администрации сельского поселения бюджету муниципального образования Саракташский район на осуществление части полномочий сельских поселения в области градостроительной деятельности (Приложение 3).</w:t>
      </w:r>
    </w:p>
    <w:p w:rsidR="00594569" w:rsidRPr="000D42FE" w:rsidRDefault="00594569" w:rsidP="00594569">
      <w:pPr>
        <w:spacing w:line="240" w:lineRule="atLeast"/>
        <w:ind w:firstLine="709"/>
        <w:jc w:val="center"/>
        <w:rPr>
          <w:rFonts w:ascii="Times New Roman" w:hAnsi="Times New Roman" w:cs="Times New Roman"/>
          <w:sz w:val="24"/>
          <w:szCs w:val="24"/>
        </w:rPr>
      </w:pPr>
      <w:r w:rsidRPr="000D42FE">
        <w:rPr>
          <w:rFonts w:ascii="Times New Roman" w:hAnsi="Times New Roman" w:cs="Times New Roman"/>
          <w:sz w:val="24"/>
          <w:szCs w:val="24"/>
        </w:rPr>
        <w:t>4. Права и обязанности сторон</w:t>
      </w:r>
    </w:p>
    <w:p w:rsidR="00594569" w:rsidRPr="00112283" w:rsidRDefault="00594569" w:rsidP="00594569">
      <w:pPr>
        <w:pStyle w:val="a4"/>
        <w:rPr>
          <w:rFonts w:ascii="Times New Roman" w:hAnsi="Times New Roman"/>
          <w:sz w:val="24"/>
        </w:rPr>
      </w:pPr>
      <w:r w:rsidRPr="00112283">
        <w:rPr>
          <w:rFonts w:ascii="Times New Roman" w:hAnsi="Times New Roman"/>
          <w:sz w:val="24"/>
        </w:rPr>
        <w:t>4.1. Администрация сельсовета:</w:t>
      </w:r>
    </w:p>
    <w:p w:rsidR="00594569" w:rsidRPr="00112283" w:rsidRDefault="00594569" w:rsidP="00594569">
      <w:pPr>
        <w:pStyle w:val="a4"/>
        <w:rPr>
          <w:rFonts w:ascii="Times New Roman" w:hAnsi="Times New Roman"/>
          <w:sz w:val="24"/>
        </w:rPr>
      </w:pPr>
      <w:r w:rsidRPr="00112283">
        <w:rPr>
          <w:rFonts w:ascii="Times New Roman" w:hAnsi="Times New Roman"/>
          <w:sz w:val="24"/>
        </w:rPr>
        <w:t>4.1.1. Перечисляет Администрации района финансовые средства в виде иных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w:t>
      </w:r>
    </w:p>
    <w:p w:rsidR="00594569" w:rsidRPr="00112283" w:rsidRDefault="00594569" w:rsidP="00594569">
      <w:pPr>
        <w:pStyle w:val="a4"/>
        <w:rPr>
          <w:rFonts w:ascii="Times New Roman" w:hAnsi="Times New Roman"/>
          <w:sz w:val="24"/>
        </w:rPr>
      </w:pPr>
      <w:r w:rsidRPr="00112283">
        <w:rPr>
          <w:rFonts w:ascii="Times New Roman" w:hAnsi="Times New Roman"/>
          <w:sz w:val="24"/>
        </w:rPr>
        <w:lastRenderedPageBreak/>
        <w:t>4.1.2.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w:t>
      </w:r>
    </w:p>
    <w:p w:rsidR="00594569" w:rsidRPr="00112283" w:rsidRDefault="00594569" w:rsidP="00594569">
      <w:pPr>
        <w:pStyle w:val="a4"/>
        <w:rPr>
          <w:rFonts w:ascii="Times New Roman" w:hAnsi="Times New Roman"/>
          <w:sz w:val="24"/>
        </w:rPr>
      </w:pPr>
      <w:r w:rsidRPr="00112283">
        <w:rPr>
          <w:rFonts w:ascii="Times New Roman" w:hAnsi="Times New Roman"/>
          <w:sz w:val="24"/>
        </w:rPr>
        <w:t>4.2. Администрация района:</w:t>
      </w:r>
    </w:p>
    <w:p w:rsidR="00594569" w:rsidRPr="00112283" w:rsidRDefault="00594569" w:rsidP="00594569">
      <w:pPr>
        <w:pStyle w:val="a4"/>
        <w:rPr>
          <w:rFonts w:ascii="Times New Roman" w:hAnsi="Times New Roman"/>
          <w:sz w:val="24"/>
        </w:rPr>
      </w:pPr>
      <w:r w:rsidRPr="00112283">
        <w:rPr>
          <w:rFonts w:ascii="Times New Roman" w:hAnsi="Times New Roman"/>
          <w:sz w:val="24"/>
        </w:rPr>
        <w:t>4.2.1. Осуществляет переданные ей Администрацией сельсовета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594569" w:rsidRPr="00112283" w:rsidRDefault="00594569" w:rsidP="00594569">
      <w:pPr>
        <w:pStyle w:val="a4"/>
        <w:rPr>
          <w:rFonts w:ascii="Times New Roman" w:hAnsi="Times New Roman"/>
          <w:sz w:val="24"/>
        </w:rPr>
      </w:pPr>
      <w:r w:rsidRPr="00112283">
        <w:rPr>
          <w:rFonts w:ascii="Times New Roman" w:hAnsi="Times New Roman"/>
          <w:sz w:val="24"/>
        </w:rPr>
        <w:t>4.3. В случае невозможности надлежащего исполнения переданных полномочий Администрация района сообщает об этом в письменной форме Администрацию сельсовета.</w:t>
      </w:r>
    </w:p>
    <w:p w:rsidR="00594569" w:rsidRPr="00112283" w:rsidRDefault="00594569" w:rsidP="00594569">
      <w:pPr>
        <w:pStyle w:val="a4"/>
        <w:rPr>
          <w:rFonts w:ascii="Times New Roman" w:hAnsi="Times New Roman"/>
          <w:sz w:val="24"/>
        </w:rPr>
      </w:pPr>
      <w:r w:rsidRPr="00112283">
        <w:rPr>
          <w:rFonts w:ascii="Times New Roman" w:hAnsi="Times New Roman"/>
          <w:sz w:val="24"/>
        </w:rPr>
        <w:t>5. Ответственность сторон</w:t>
      </w:r>
    </w:p>
    <w:p w:rsidR="00594569" w:rsidRPr="00112283" w:rsidRDefault="00594569" w:rsidP="00594569">
      <w:pPr>
        <w:pStyle w:val="a4"/>
        <w:rPr>
          <w:rFonts w:ascii="Times New Roman" w:hAnsi="Times New Roman"/>
          <w:sz w:val="24"/>
        </w:rPr>
      </w:pPr>
      <w:r w:rsidRPr="00112283">
        <w:rPr>
          <w:rFonts w:ascii="Times New Roman" w:hAnsi="Times New Roman"/>
          <w:sz w:val="24"/>
        </w:rPr>
        <w:t>5.1.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иных перечисленных межбюджетных трансфертов, за вычетом фактических расходов, подтвержденных документально.</w:t>
      </w:r>
    </w:p>
    <w:p w:rsidR="00594569" w:rsidRPr="00112283" w:rsidRDefault="00594569" w:rsidP="00594569">
      <w:pPr>
        <w:pStyle w:val="a4"/>
        <w:rPr>
          <w:rFonts w:ascii="Times New Roman" w:hAnsi="Times New Roman"/>
          <w:sz w:val="24"/>
        </w:rPr>
      </w:pPr>
      <w:r w:rsidRPr="00112283">
        <w:rPr>
          <w:rFonts w:ascii="Times New Roman" w:hAnsi="Times New Roman"/>
          <w:sz w:val="24"/>
        </w:rPr>
        <w:t>5.2.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594569" w:rsidRPr="00112283" w:rsidRDefault="00594569" w:rsidP="00594569">
      <w:pPr>
        <w:pStyle w:val="a4"/>
        <w:rPr>
          <w:rFonts w:ascii="Times New Roman" w:hAnsi="Times New Roman"/>
          <w:sz w:val="24"/>
        </w:rPr>
      </w:pPr>
      <w:r w:rsidRPr="00112283">
        <w:rPr>
          <w:rFonts w:ascii="Times New Roman" w:hAnsi="Times New Roman"/>
          <w:sz w:val="24"/>
        </w:rPr>
        <w:t>5.3. В случае неисполнения Администрацией сельсовета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требовать расторжения данного Соглашения.</w:t>
      </w:r>
    </w:p>
    <w:p w:rsidR="00594569" w:rsidRPr="00112283" w:rsidRDefault="00594569" w:rsidP="00594569">
      <w:pPr>
        <w:pStyle w:val="a4"/>
        <w:rPr>
          <w:rFonts w:ascii="Times New Roman" w:hAnsi="Times New Roman"/>
          <w:sz w:val="24"/>
        </w:rPr>
      </w:pPr>
    </w:p>
    <w:p w:rsidR="00594569" w:rsidRPr="00112283" w:rsidRDefault="00594569" w:rsidP="00594569">
      <w:pPr>
        <w:pStyle w:val="a4"/>
        <w:rPr>
          <w:rFonts w:ascii="Times New Roman" w:hAnsi="Times New Roman"/>
          <w:sz w:val="24"/>
        </w:rPr>
      </w:pPr>
      <w:r w:rsidRPr="00112283">
        <w:rPr>
          <w:rFonts w:ascii="Times New Roman" w:hAnsi="Times New Roman"/>
          <w:sz w:val="24"/>
        </w:rPr>
        <w:t>6. Срок действия, основания и порядок прекращения</w:t>
      </w:r>
    </w:p>
    <w:p w:rsidR="00594569" w:rsidRPr="00112283" w:rsidRDefault="00594569" w:rsidP="00594569">
      <w:pPr>
        <w:pStyle w:val="a4"/>
        <w:rPr>
          <w:rFonts w:ascii="Times New Roman" w:hAnsi="Times New Roman"/>
          <w:sz w:val="24"/>
        </w:rPr>
      </w:pPr>
      <w:r w:rsidRPr="00112283">
        <w:rPr>
          <w:rFonts w:ascii="Times New Roman" w:hAnsi="Times New Roman"/>
          <w:sz w:val="24"/>
        </w:rPr>
        <w:t>действия соглашения</w:t>
      </w:r>
    </w:p>
    <w:p w:rsidR="00594569" w:rsidRPr="00112283" w:rsidRDefault="00594569" w:rsidP="00594569">
      <w:pPr>
        <w:pStyle w:val="a4"/>
        <w:rPr>
          <w:rFonts w:ascii="Times New Roman" w:hAnsi="Times New Roman"/>
          <w:sz w:val="24"/>
        </w:rPr>
      </w:pPr>
      <w:r w:rsidRPr="00112283">
        <w:rPr>
          <w:rFonts w:ascii="Times New Roman" w:hAnsi="Times New Roman"/>
          <w:sz w:val="24"/>
        </w:rPr>
        <w:t>6.1. Срок действия настоящего Соглашения устанавливается с 01 января 20__ года до 31 декабря 20__ года.</w:t>
      </w:r>
    </w:p>
    <w:p w:rsidR="00594569" w:rsidRPr="00112283" w:rsidRDefault="00594569" w:rsidP="00594569">
      <w:pPr>
        <w:pStyle w:val="a4"/>
        <w:rPr>
          <w:rFonts w:ascii="Times New Roman" w:hAnsi="Times New Roman"/>
          <w:sz w:val="24"/>
        </w:rPr>
      </w:pPr>
      <w:r w:rsidRPr="00112283">
        <w:rPr>
          <w:rFonts w:ascii="Times New Roman" w:hAnsi="Times New Roman"/>
          <w:sz w:val="24"/>
        </w:rPr>
        <w:t>6.2. Действие настоящего Соглашения может быть прекращено досрочно:</w:t>
      </w:r>
    </w:p>
    <w:p w:rsidR="00594569" w:rsidRPr="00112283" w:rsidRDefault="00594569" w:rsidP="00594569">
      <w:pPr>
        <w:pStyle w:val="a4"/>
        <w:rPr>
          <w:rFonts w:ascii="Times New Roman" w:hAnsi="Times New Roman"/>
          <w:sz w:val="24"/>
        </w:rPr>
      </w:pPr>
      <w:r w:rsidRPr="00112283">
        <w:rPr>
          <w:rFonts w:ascii="Times New Roman" w:hAnsi="Times New Roman"/>
          <w:sz w:val="24"/>
        </w:rPr>
        <w:t>6.2.1. По соглашению сторон.</w:t>
      </w:r>
    </w:p>
    <w:p w:rsidR="00594569" w:rsidRPr="00112283" w:rsidRDefault="00594569" w:rsidP="00594569">
      <w:pPr>
        <w:pStyle w:val="a4"/>
        <w:rPr>
          <w:rFonts w:ascii="Times New Roman" w:hAnsi="Times New Roman"/>
          <w:sz w:val="24"/>
        </w:rPr>
      </w:pPr>
      <w:r w:rsidRPr="00112283">
        <w:rPr>
          <w:rFonts w:ascii="Times New Roman" w:hAnsi="Times New Roman"/>
          <w:sz w:val="24"/>
        </w:rPr>
        <w:t>6.2.2. В одностороннем порядке в случае:</w:t>
      </w:r>
    </w:p>
    <w:p w:rsidR="00594569" w:rsidRPr="00112283" w:rsidRDefault="00594569" w:rsidP="00594569">
      <w:pPr>
        <w:pStyle w:val="a4"/>
        <w:rPr>
          <w:rFonts w:ascii="Times New Roman" w:hAnsi="Times New Roman"/>
          <w:sz w:val="24"/>
        </w:rPr>
      </w:pPr>
      <w:r w:rsidRPr="00112283">
        <w:rPr>
          <w:rFonts w:ascii="Times New Roman" w:hAnsi="Times New Roman"/>
          <w:sz w:val="24"/>
        </w:rPr>
        <w:t>- изменения действующего законодательства Российской Федерации и (или) законодательства Оренбургской области;</w:t>
      </w:r>
    </w:p>
    <w:p w:rsidR="00594569" w:rsidRPr="00112283" w:rsidRDefault="00594569" w:rsidP="00594569">
      <w:pPr>
        <w:pStyle w:val="a4"/>
        <w:rPr>
          <w:rFonts w:ascii="Times New Roman" w:hAnsi="Times New Roman"/>
          <w:sz w:val="24"/>
        </w:rPr>
      </w:pPr>
      <w:r w:rsidRPr="00112283">
        <w:rPr>
          <w:rFonts w:ascii="Times New Roman" w:hAnsi="Times New Roman"/>
          <w:sz w:val="24"/>
        </w:rPr>
        <w:t>- неисполнения или ненадлежащего исполнения одной из сторон своих обязательств в соответствии с настоящим Соглашением;</w:t>
      </w:r>
    </w:p>
    <w:p w:rsidR="00594569" w:rsidRPr="00112283" w:rsidRDefault="00594569" w:rsidP="00594569">
      <w:pPr>
        <w:pStyle w:val="a4"/>
        <w:rPr>
          <w:rFonts w:ascii="Times New Roman" w:hAnsi="Times New Roman"/>
          <w:sz w:val="24"/>
        </w:rPr>
      </w:pPr>
      <w:r w:rsidRPr="00112283">
        <w:rPr>
          <w:rFonts w:ascii="Times New Roman" w:hAnsi="Times New Roman"/>
          <w:sz w:val="24"/>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сельсовета самостоятельно.</w:t>
      </w:r>
    </w:p>
    <w:p w:rsidR="00594569" w:rsidRPr="00112283" w:rsidRDefault="00594569" w:rsidP="00594569">
      <w:pPr>
        <w:pStyle w:val="a4"/>
        <w:rPr>
          <w:rFonts w:ascii="Times New Roman" w:hAnsi="Times New Roman"/>
          <w:sz w:val="24"/>
        </w:rPr>
      </w:pPr>
      <w:r w:rsidRPr="00112283">
        <w:rPr>
          <w:rFonts w:ascii="Times New Roman" w:hAnsi="Times New Roman"/>
          <w:sz w:val="24"/>
        </w:rPr>
        <w:t>6.3. Уведомление о расторжении настоящего Соглашения в одностороннем порядке направляется второй стороне не менее чем за 30 дней.</w:t>
      </w:r>
    </w:p>
    <w:p w:rsidR="00594569" w:rsidRPr="00112283" w:rsidRDefault="00594569" w:rsidP="00594569">
      <w:pPr>
        <w:pStyle w:val="a4"/>
        <w:rPr>
          <w:rFonts w:ascii="Times New Roman" w:hAnsi="Times New Roman"/>
          <w:sz w:val="24"/>
        </w:rPr>
      </w:pPr>
      <w:r w:rsidRPr="00112283">
        <w:rPr>
          <w:rFonts w:ascii="Times New Roman" w:hAnsi="Times New Roman"/>
          <w:sz w:val="24"/>
        </w:rPr>
        <w:t>6.4. По вопросам, не урегулированным настоящим соглашением, стороны руководствуются действующим законодательством Российской Федерации.</w:t>
      </w:r>
    </w:p>
    <w:p w:rsidR="00594569" w:rsidRPr="00112283" w:rsidRDefault="00594569" w:rsidP="00594569">
      <w:pPr>
        <w:pStyle w:val="a4"/>
        <w:rPr>
          <w:rFonts w:ascii="Times New Roman" w:hAnsi="Times New Roman"/>
          <w:sz w:val="24"/>
        </w:rPr>
      </w:pPr>
      <w:r w:rsidRPr="00112283">
        <w:rPr>
          <w:rFonts w:ascii="Times New Roman" w:hAnsi="Times New Roman"/>
          <w:sz w:val="24"/>
        </w:rPr>
        <w:t>6.5. Настоящее соглашение составлено в двух экземплярах, имеющих равную юридическую силу, для каждой из сторон.</w:t>
      </w:r>
    </w:p>
    <w:p w:rsidR="00594569" w:rsidRPr="00112283" w:rsidRDefault="00594569" w:rsidP="00594569">
      <w:pPr>
        <w:pStyle w:val="a4"/>
        <w:rPr>
          <w:rFonts w:ascii="Times New Roman" w:hAnsi="Times New Roman"/>
          <w:sz w:val="24"/>
        </w:rPr>
      </w:pPr>
      <w:r w:rsidRPr="00112283">
        <w:rPr>
          <w:rFonts w:ascii="Times New Roman" w:hAnsi="Times New Roman"/>
          <w:sz w:val="24"/>
        </w:rPr>
        <w:t>6.6. Внесение изменений и дополнений в настоящее Соглашение осуществляется путем подписания сторонами дополнительных соглашений</w:t>
      </w:r>
    </w:p>
    <w:p w:rsidR="00594569" w:rsidRPr="00112283" w:rsidRDefault="00594569" w:rsidP="00594569">
      <w:pPr>
        <w:pStyle w:val="a4"/>
        <w:rPr>
          <w:rFonts w:ascii="Times New Roman" w:hAnsi="Times New Roman"/>
          <w:sz w:val="24"/>
        </w:rPr>
      </w:pPr>
    </w:p>
    <w:p w:rsidR="00594569" w:rsidRPr="00112283" w:rsidRDefault="00594569" w:rsidP="00594569">
      <w:pPr>
        <w:pStyle w:val="a4"/>
        <w:rPr>
          <w:rFonts w:ascii="Times New Roman" w:hAnsi="Times New Roman"/>
          <w:sz w:val="24"/>
        </w:rPr>
      </w:pPr>
      <w:r w:rsidRPr="00112283">
        <w:rPr>
          <w:rFonts w:ascii="Times New Roman" w:hAnsi="Times New Roman"/>
          <w:sz w:val="24"/>
        </w:rPr>
        <w:t>6.7. Настоящее соглашение вступает в силу после его официального опубликования.</w:t>
      </w:r>
    </w:p>
    <w:p w:rsidR="00594569" w:rsidRPr="00112283" w:rsidRDefault="00594569" w:rsidP="00594569">
      <w:pPr>
        <w:pStyle w:val="a4"/>
        <w:rPr>
          <w:rFonts w:ascii="Times New Roman" w:hAnsi="Times New Roman"/>
          <w:b/>
          <w:sz w:val="24"/>
        </w:rPr>
      </w:pPr>
    </w:p>
    <w:p w:rsidR="00594569" w:rsidRPr="00112283" w:rsidRDefault="00594569" w:rsidP="00594569">
      <w:pPr>
        <w:pStyle w:val="a4"/>
        <w:rPr>
          <w:rFonts w:ascii="Times New Roman" w:hAnsi="Times New Roman"/>
          <w:sz w:val="24"/>
        </w:rPr>
      </w:pPr>
      <w:r w:rsidRPr="00112283">
        <w:rPr>
          <w:rFonts w:ascii="Times New Roman" w:hAnsi="Times New Roman"/>
          <w:sz w:val="24"/>
        </w:rPr>
        <w:t>7. Реквизиты и подписи Сторон</w:t>
      </w:r>
    </w:p>
    <w:p w:rsidR="00594569" w:rsidRPr="00112283" w:rsidRDefault="00594569" w:rsidP="00594569">
      <w:pPr>
        <w:pStyle w:val="a4"/>
        <w:rPr>
          <w:rFonts w:ascii="Times New Roman" w:hAnsi="Times New Roman"/>
          <w:b/>
          <w:sz w:val="24"/>
        </w:rPr>
      </w:pPr>
    </w:p>
    <w:p w:rsidR="00594569" w:rsidRPr="00112283" w:rsidRDefault="00594569" w:rsidP="00594569">
      <w:pPr>
        <w:pStyle w:val="a4"/>
        <w:rPr>
          <w:rFonts w:ascii="Times New Roman" w:hAnsi="Times New Roman"/>
          <w:sz w:val="24"/>
        </w:rPr>
      </w:pPr>
      <w:r w:rsidRPr="00112283">
        <w:rPr>
          <w:rFonts w:ascii="Times New Roman" w:hAnsi="Times New Roman"/>
          <w:sz w:val="24"/>
        </w:rPr>
        <w:t>Глава Саракташского района             Глава МО _______________________</w:t>
      </w:r>
    </w:p>
    <w:p w:rsidR="00594569" w:rsidRPr="00112283" w:rsidRDefault="00594569" w:rsidP="00594569">
      <w:pPr>
        <w:pStyle w:val="a4"/>
        <w:rPr>
          <w:rFonts w:ascii="Times New Roman" w:hAnsi="Times New Roman"/>
          <w:sz w:val="24"/>
        </w:rPr>
      </w:pPr>
    </w:p>
    <w:p w:rsidR="00594569" w:rsidRPr="00112283" w:rsidRDefault="00594569" w:rsidP="00594569">
      <w:pPr>
        <w:pStyle w:val="a4"/>
        <w:rPr>
          <w:rFonts w:ascii="Times New Roman" w:hAnsi="Times New Roman"/>
          <w:sz w:val="24"/>
        </w:rPr>
      </w:pPr>
      <w:r w:rsidRPr="00112283">
        <w:rPr>
          <w:rFonts w:ascii="Times New Roman" w:hAnsi="Times New Roman"/>
          <w:sz w:val="24"/>
        </w:rPr>
        <w:t>____________/</w:t>
      </w:r>
      <w:r w:rsidRPr="00112283">
        <w:rPr>
          <w:rFonts w:ascii="Times New Roman" w:hAnsi="Times New Roman"/>
          <w:sz w:val="24"/>
          <w:u w:val="single"/>
        </w:rPr>
        <w:t xml:space="preserve"> /</w:t>
      </w:r>
      <w:r w:rsidRPr="00112283">
        <w:rPr>
          <w:rFonts w:ascii="Times New Roman" w:hAnsi="Times New Roman"/>
          <w:sz w:val="24"/>
        </w:rPr>
        <w:t xml:space="preserve">                                                                ____________/</w:t>
      </w:r>
      <w:r w:rsidRPr="00112283">
        <w:rPr>
          <w:rFonts w:ascii="Times New Roman" w:hAnsi="Times New Roman"/>
          <w:sz w:val="24"/>
          <w:u w:val="single"/>
        </w:rPr>
        <w:t xml:space="preserve"> /</w:t>
      </w:r>
    </w:p>
    <w:p w:rsidR="00594569" w:rsidRPr="00112283" w:rsidRDefault="00594569" w:rsidP="00594569">
      <w:pPr>
        <w:pStyle w:val="a4"/>
        <w:rPr>
          <w:rFonts w:ascii="Times New Roman" w:hAnsi="Times New Roman"/>
          <w:sz w:val="24"/>
        </w:rPr>
      </w:pPr>
      <w:r w:rsidRPr="00112283">
        <w:rPr>
          <w:rFonts w:ascii="Times New Roman" w:hAnsi="Times New Roman"/>
          <w:sz w:val="24"/>
        </w:rPr>
        <w:lastRenderedPageBreak/>
        <w:t xml:space="preserve">     (подпись)                          (расшифровка подписи)                                                       (подпись)                       (расшифровка подписи)</w:t>
      </w:r>
    </w:p>
    <w:p w:rsidR="00594569" w:rsidRPr="00112283" w:rsidRDefault="00594569" w:rsidP="00594569">
      <w:pPr>
        <w:pStyle w:val="a4"/>
        <w:rPr>
          <w:rFonts w:ascii="Times New Roman" w:hAnsi="Times New Roman"/>
          <w:sz w:val="24"/>
        </w:rPr>
      </w:pPr>
    </w:p>
    <w:p w:rsidR="00594569" w:rsidRPr="00112283" w:rsidRDefault="00594569" w:rsidP="00594569">
      <w:pPr>
        <w:pStyle w:val="a4"/>
        <w:rPr>
          <w:rFonts w:ascii="Times New Roman" w:hAnsi="Times New Roman"/>
          <w:sz w:val="24"/>
        </w:rPr>
      </w:pPr>
    </w:p>
    <w:p w:rsidR="00594569" w:rsidRPr="00112283" w:rsidRDefault="00594569" w:rsidP="00594569">
      <w:pPr>
        <w:pStyle w:val="a4"/>
        <w:jc w:val="right"/>
        <w:rPr>
          <w:rFonts w:ascii="Times New Roman" w:hAnsi="Times New Roman"/>
          <w:sz w:val="24"/>
        </w:rPr>
      </w:pPr>
      <w:r w:rsidRPr="00112283">
        <w:rPr>
          <w:rFonts w:ascii="Times New Roman" w:hAnsi="Times New Roman"/>
          <w:sz w:val="24"/>
        </w:rPr>
        <w:t>Приложение № 1 к соглашению</w:t>
      </w:r>
    </w:p>
    <w:p w:rsidR="00594569" w:rsidRPr="00112283" w:rsidRDefault="00594569" w:rsidP="00594569">
      <w:pPr>
        <w:pStyle w:val="a4"/>
        <w:jc w:val="right"/>
        <w:rPr>
          <w:rFonts w:ascii="Times New Roman" w:hAnsi="Times New Roman"/>
          <w:sz w:val="24"/>
        </w:rPr>
      </w:pPr>
      <w:r w:rsidRPr="00112283">
        <w:rPr>
          <w:rFonts w:ascii="Times New Roman" w:hAnsi="Times New Roman"/>
          <w:sz w:val="24"/>
        </w:rPr>
        <w:t>от  ___________ г.</w:t>
      </w:r>
    </w:p>
    <w:p w:rsidR="00594569" w:rsidRPr="00112283" w:rsidRDefault="00594569" w:rsidP="00594569">
      <w:pPr>
        <w:pStyle w:val="a4"/>
        <w:rPr>
          <w:rFonts w:ascii="Times New Roman" w:hAnsi="Times New Roman"/>
          <w:sz w:val="24"/>
        </w:rPr>
      </w:pPr>
    </w:p>
    <w:p w:rsidR="00594569" w:rsidRPr="00112283" w:rsidRDefault="00594569" w:rsidP="00594569">
      <w:pPr>
        <w:pStyle w:val="a4"/>
        <w:rPr>
          <w:rFonts w:ascii="Times New Roman" w:hAnsi="Times New Roman"/>
          <w:sz w:val="24"/>
        </w:rPr>
      </w:pPr>
    </w:p>
    <w:p w:rsidR="00594569" w:rsidRPr="000D42FE" w:rsidRDefault="00594569" w:rsidP="00594569">
      <w:pPr>
        <w:pStyle w:val="a4"/>
      </w:pPr>
      <w:r w:rsidRPr="00112283">
        <w:rPr>
          <w:rFonts w:ascii="Times New Roman" w:hAnsi="Times New Roman"/>
          <w:sz w:val="24"/>
        </w:rPr>
        <w:t>Объём межбюджетных трансфертов на использование части полномочий по</w:t>
      </w:r>
      <w:r w:rsidRPr="00112283">
        <w:rPr>
          <w:sz w:val="24"/>
        </w:rPr>
        <w:t xml:space="preserve"> </w:t>
      </w:r>
      <w:r w:rsidRPr="000D42FE">
        <w:t>градостроительной деятельности МО «_____________________»</w:t>
      </w:r>
    </w:p>
    <w:p w:rsidR="00594569" w:rsidRPr="000D42FE" w:rsidRDefault="00594569" w:rsidP="00594569">
      <w:pPr>
        <w:spacing w:line="240" w:lineRule="atLeas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4158"/>
        <w:gridCol w:w="4234"/>
      </w:tblGrid>
      <w:tr w:rsidR="00594569" w:rsidRPr="000D42FE" w:rsidTr="00F23844">
        <w:tc>
          <w:tcPr>
            <w:tcW w:w="959" w:type="dxa"/>
          </w:tcPr>
          <w:p w:rsidR="00594569" w:rsidRPr="000D42FE" w:rsidRDefault="00594569" w:rsidP="00F23844">
            <w:pPr>
              <w:spacing w:line="240" w:lineRule="atLeast"/>
              <w:jc w:val="center"/>
              <w:rPr>
                <w:rFonts w:ascii="Times New Roman" w:hAnsi="Times New Roman" w:cs="Times New Roman"/>
                <w:sz w:val="24"/>
                <w:szCs w:val="24"/>
              </w:rPr>
            </w:pPr>
            <w:r w:rsidRPr="000D42FE">
              <w:rPr>
                <w:rFonts w:ascii="Times New Roman" w:hAnsi="Times New Roman" w:cs="Times New Roman"/>
                <w:sz w:val="24"/>
                <w:szCs w:val="24"/>
              </w:rPr>
              <w:t>№ 1</w:t>
            </w:r>
          </w:p>
          <w:p w:rsidR="00594569" w:rsidRPr="000D42FE" w:rsidRDefault="00594569" w:rsidP="00F23844">
            <w:pPr>
              <w:spacing w:line="240" w:lineRule="atLeast"/>
              <w:jc w:val="center"/>
              <w:rPr>
                <w:rFonts w:ascii="Times New Roman" w:hAnsi="Times New Roman" w:cs="Times New Roman"/>
                <w:sz w:val="24"/>
                <w:szCs w:val="24"/>
              </w:rPr>
            </w:pPr>
            <w:r w:rsidRPr="000D42FE">
              <w:rPr>
                <w:rFonts w:ascii="Times New Roman" w:hAnsi="Times New Roman" w:cs="Times New Roman"/>
                <w:sz w:val="24"/>
                <w:szCs w:val="24"/>
              </w:rPr>
              <w:t>п/п</w:t>
            </w:r>
          </w:p>
        </w:tc>
        <w:tc>
          <w:tcPr>
            <w:tcW w:w="4252" w:type="dxa"/>
          </w:tcPr>
          <w:p w:rsidR="00594569" w:rsidRPr="000D42FE" w:rsidRDefault="00594569" w:rsidP="00F23844">
            <w:pPr>
              <w:spacing w:line="240" w:lineRule="atLeast"/>
              <w:ind w:firstLine="709"/>
              <w:rPr>
                <w:rFonts w:ascii="Times New Roman" w:hAnsi="Times New Roman" w:cs="Times New Roman"/>
                <w:sz w:val="24"/>
                <w:szCs w:val="24"/>
              </w:rPr>
            </w:pPr>
            <w:r w:rsidRPr="000D42FE">
              <w:rPr>
                <w:rFonts w:ascii="Times New Roman" w:hAnsi="Times New Roman" w:cs="Times New Roman"/>
                <w:sz w:val="24"/>
                <w:szCs w:val="24"/>
              </w:rPr>
              <w:t>Наименование расходов</w:t>
            </w:r>
          </w:p>
        </w:tc>
        <w:tc>
          <w:tcPr>
            <w:tcW w:w="4359" w:type="dxa"/>
          </w:tcPr>
          <w:p w:rsidR="00594569" w:rsidRPr="000D42FE" w:rsidRDefault="00594569" w:rsidP="00F23844">
            <w:pPr>
              <w:spacing w:line="240" w:lineRule="atLeast"/>
              <w:ind w:hanging="101"/>
              <w:jc w:val="center"/>
              <w:rPr>
                <w:rFonts w:ascii="Times New Roman" w:hAnsi="Times New Roman" w:cs="Times New Roman"/>
                <w:sz w:val="24"/>
                <w:szCs w:val="24"/>
              </w:rPr>
            </w:pPr>
            <w:r w:rsidRPr="000D42FE">
              <w:rPr>
                <w:rFonts w:ascii="Times New Roman" w:hAnsi="Times New Roman" w:cs="Times New Roman"/>
                <w:sz w:val="24"/>
                <w:szCs w:val="24"/>
              </w:rPr>
              <w:t>Объём иных межбюджетных трансфертов, предусмотренных к предоставлению из местного бюджета</w:t>
            </w:r>
          </w:p>
        </w:tc>
      </w:tr>
      <w:tr w:rsidR="00594569" w:rsidRPr="000D42FE" w:rsidTr="00F23844">
        <w:tc>
          <w:tcPr>
            <w:tcW w:w="959" w:type="dxa"/>
          </w:tcPr>
          <w:p w:rsidR="00594569" w:rsidRPr="000D42FE" w:rsidRDefault="00594569" w:rsidP="00F23844">
            <w:pPr>
              <w:spacing w:line="240" w:lineRule="atLeast"/>
              <w:jc w:val="center"/>
              <w:rPr>
                <w:rFonts w:ascii="Times New Roman" w:hAnsi="Times New Roman" w:cs="Times New Roman"/>
                <w:sz w:val="24"/>
                <w:szCs w:val="24"/>
              </w:rPr>
            </w:pPr>
            <w:r w:rsidRPr="000D42FE">
              <w:rPr>
                <w:rFonts w:ascii="Times New Roman" w:hAnsi="Times New Roman" w:cs="Times New Roman"/>
                <w:sz w:val="24"/>
                <w:szCs w:val="24"/>
              </w:rPr>
              <w:t>1.</w:t>
            </w:r>
          </w:p>
        </w:tc>
        <w:tc>
          <w:tcPr>
            <w:tcW w:w="4252" w:type="dxa"/>
          </w:tcPr>
          <w:p w:rsidR="00594569" w:rsidRPr="000D42FE" w:rsidRDefault="00594569" w:rsidP="00F23844">
            <w:pPr>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Осуществление части полномочий администрации __________сельсовета по градостроительной деятельности</w:t>
            </w:r>
          </w:p>
        </w:tc>
        <w:tc>
          <w:tcPr>
            <w:tcW w:w="4359" w:type="dxa"/>
          </w:tcPr>
          <w:p w:rsidR="00594569" w:rsidRPr="000D42FE" w:rsidRDefault="00594569" w:rsidP="00F23844">
            <w:pPr>
              <w:spacing w:line="240" w:lineRule="atLeast"/>
              <w:ind w:firstLine="709"/>
              <w:jc w:val="both"/>
              <w:rPr>
                <w:rFonts w:ascii="Times New Roman" w:hAnsi="Times New Roman" w:cs="Times New Roman"/>
                <w:sz w:val="24"/>
                <w:szCs w:val="24"/>
              </w:rPr>
            </w:pPr>
          </w:p>
        </w:tc>
      </w:tr>
      <w:tr w:rsidR="00594569" w:rsidRPr="000D42FE" w:rsidTr="00F23844">
        <w:tc>
          <w:tcPr>
            <w:tcW w:w="959" w:type="dxa"/>
          </w:tcPr>
          <w:p w:rsidR="00594569" w:rsidRPr="000D42FE" w:rsidRDefault="00594569" w:rsidP="00F23844">
            <w:pPr>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 xml:space="preserve">Итого </w:t>
            </w:r>
          </w:p>
        </w:tc>
        <w:tc>
          <w:tcPr>
            <w:tcW w:w="4252" w:type="dxa"/>
          </w:tcPr>
          <w:p w:rsidR="00594569" w:rsidRPr="000D42FE" w:rsidRDefault="00594569" w:rsidP="00F23844">
            <w:pPr>
              <w:spacing w:line="240" w:lineRule="atLeast"/>
              <w:ind w:firstLine="709"/>
              <w:jc w:val="both"/>
              <w:rPr>
                <w:rFonts w:ascii="Times New Roman" w:hAnsi="Times New Roman" w:cs="Times New Roman"/>
                <w:sz w:val="24"/>
                <w:szCs w:val="24"/>
              </w:rPr>
            </w:pPr>
          </w:p>
        </w:tc>
        <w:tc>
          <w:tcPr>
            <w:tcW w:w="4359" w:type="dxa"/>
          </w:tcPr>
          <w:p w:rsidR="00594569" w:rsidRPr="000D42FE" w:rsidRDefault="00594569" w:rsidP="00F23844">
            <w:pPr>
              <w:spacing w:line="240" w:lineRule="atLeast"/>
              <w:ind w:firstLine="709"/>
              <w:jc w:val="both"/>
              <w:rPr>
                <w:rFonts w:ascii="Times New Roman" w:hAnsi="Times New Roman" w:cs="Times New Roman"/>
                <w:sz w:val="24"/>
                <w:szCs w:val="24"/>
              </w:rPr>
            </w:pPr>
          </w:p>
        </w:tc>
      </w:tr>
    </w:tbl>
    <w:p w:rsidR="00594569" w:rsidRPr="000D42FE" w:rsidRDefault="00594569" w:rsidP="00594569">
      <w:pPr>
        <w:spacing w:line="240" w:lineRule="atLeast"/>
        <w:ind w:firstLine="709"/>
        <w:jc w:val="both"/>
        <w:rPr>
          <w:rFonts w:ascii="Times New Roman" w:hAnsi="Times New Roman" w:cs="Times New Roman"/>
          <w:sz w:val="24"/>
          <w:szCs w:val="24"/>
        </w:rPr>
      </w:pPr>
    </w:p>
    <w:p w:rsidR="00594569" w:rsidRPr="000D42FE" w:rsidRDefault="00594569" w:rsidP="00594569">
      <w:pPr>
        <w:widowControl w:val="0"/>
        <w:autoSpaceDE w:val="0"/>
        <w:autoSpaceDN w:val="0"/>
        <w:adjustRightInd w:val="0"/>
        <w:spacing w:line="240" w:lineRule="atLeast"/>
        <w:contextualSpacing/>
        <w:rPr>
          <w:rFonts w:ascii="Times New Roman" w:hAnsi="Times New Roman" w:cs="Times New Roman"/>
          <w:sz w:val="24"/>
          <w:szCs w:val="24"/>
        </w:rPr>
      </w:pPr>
      <w:r w:rsidRPr="000D42FE">
        <w:rPr>
          <w:rFonts w:ascii="Times New Roman" w:hAnsi="Times New Roman" w:cs="Times New Roman"/>
          <w:sz w:val="24"/>
          <w:szCs w:val="24"/>
        </w:rPr>
        <w:t>Глава Саракташского района                   Глава МО _______________________</w:t>
      </w:r>
    </w:p>
    <w:p w:rsidR="00594569" w:rsidRPr="000D42FE" w:rsidRDefault="00594569" w:rsidP="00594569">
      <w:pPr>
        <w:widowControl w:val="0"/>
        <w:autoSpaceDE w:val="0"/>
        <w:autoSpaceDN w:val="0"/>
        <w:adjustRightInd w:val="0"/>
        <w:spacing w:line="240" w:lineRule="atLeast"/>
        <w:contextualSpacing/>
        <w:rPr>
          <w:rFonts w:ascii="Times New Roman" w:hAnsi="Times New Roman" w:cs="Times New Roman"/>
          <w:sz w:val="24"/>
          <w:szCs w:val="24"/>
          <w:u w:val="single"/>
        </w:rPr>
      </w:pPr>
    </w:p>
    <w:p w:rsidR="00594569" w:rsidRPr="000D42FE" w:rsidRDefault="00594569" w:rsidP="00594569">
      <w:pPr>
        <w:widowControl w:val="0"/>
        <w:autoSpaceDE w:val="0"/>
        <w:autoSpaceDN w:val="0"/>
        <w:adjustRightInd w:val="0"/>
        <w:spacing w:line="240" w:lineRule="atLeast"/>
        <w:contextualSpacing/>
        <w:jc w:val="both"/>
        <w:rPr>
          <w:rFonts w:ascii="Times New Roman" w:hAnsi="Times New Roman" w:cs="Times New Roman"/>
          <w:sz w:val="24"/>
          <w:szCs w:val="24"/>
        </w:rPr>
      </w:pP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t>_____________</w:t>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t>____</w:t>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t>/</w:t>
      </w:r>
      <w:r w:rsidRPr="000D42FE">
        <w:rPr>
          <w:rFonts w:ascii="Times New Roman" w:hAnsi="Times New Roman" w:cs="Times New Roman"/>
          <w:sz w:val="24"/>
          <w:szCs w:val="24"/>
          <w:u w:val="single"/>
        </w:rPr>
        <w:t xml:space="preserve">_____________/ </w:t>
      </w:r>
      <w:r w:rsidRPr="000D42FE">
        <w:rPr>
          <w:rFonts w:ascii="Times New Roman" w:hAnsi="Times New Roman" w:cs="Times New Roman"/>
          <w:sz w:val="24"/>
          <w:szCs w:val="24"/>
        </w:rPr>
        <w:t xml:space="preserve">            ____________/</w:t>
      </w:r>
      <w:r w:rsidRPr="000D42FE">
        <w:rPr>
          <w:rFonts w:ascii="Times New Roman" w:hAnsi="Times New Roman" w:cs="Times New Roman"/>
          <w:sz w:val="24"/>
          <w:szCs w:val="24"/>
          <w:u w:val="single"/>
        </w:rPr>
        <w:t>________________/</w:t>
      </w:r>
    </w:p>
    <w:p w:rsidR="00594569" w:rsidRPr="000D42FE" w:rsidRDefault="00594569" w:rsidP="00594569">
      <w:pPr>
        <w:widowControl w:val="0"/>
        <w:autoSpaceDE w:val="0"/>
        <w:autoSpaceDN w:val="0"/>
        <w:adjustRightInd w:val="0"/>
        <w:spacing w:line="240" w:lineRule="atLeast"/>
        <w:contextualSpacing/>
        <w:jc w:val="both"/>
        <w:rPr>
          <w:rFonts w:ascii="Times New Roman" w:hAnsi="Times New Roman" w:cs="Times New Roman"/>
          <w:sz w:val="24"/>
          <w:szCs w:val="24"/>
        </w:rPr>
      </w:pPr>
      <w:r w:rsidRPr="000D42FE">
        <w:rPr>
          <w:rFonts w:ascii="Times New Roman" w:hAnsi="Times New Roman" w:cs="Times New Roman"/>
          <w:sz w:val="24"/>
          <w:szCs w:val="24"/>
        </w:rPr>
        <w:t>(подпись)                                              (расшифровка подписи)                          (подпись)                             (расшифровка подписи)</w:t>
      </w:r>
    </w:p>
    <w:p w:rsidR="00594569" w:rsidRPr="000D42FE" w:rsidRDefault="00594569" w:rsidP="00594569">
      <w:pPr>
        <w:widowControl w:val="0"/>
        <w:autoSpaceDE w:val="0"/>
        <w:autoSpaceDN w:val="0"/>
        <w:adjustRightInd w:val="0"/>
        <w:spacing w:line="240" w:lineRule="atLeast"/>
        <w:ind w:firstLine="709"/>
        <w:contextualSpacing/>
        <w:jc w:val="both"/>
        <w:rPr>
          <w:rFonts w:ascii="Times New Roman" w:hAnsi="Times New Roman" w:cs="Times New Roman"/>
          <w:sz w:val="24"/>
          <w:szCs w:val="24"/>
        </w:rPr>
      </w:pPr>
      <w:r w:rsidRPr="000D42FE">
        <w:rPr>
          <w:rFonts w:ascii="Times New Roman" w:hAnsi="Times New Roman" w:cs="Times New Roman"/>
          <w:sz w:val="24"/>
          <w:szCs w:val="24"/>
        </w:rPr>
        <w:t xml:space="preserve">  </w:t>
      </w:r>
    </w:p>
    <w:p w:rsidR="00594569" w:rsidRPr="000D42FE" w:rsidRDefault="00594569" w:rsidP="00594569">
      <w:pPr>
        <w:widowControl w:val="0"/>
        <w:autoSpaceDE w:val="0"/>
        <w:autoSpaceDN w:val="0"/>
        <w:adjustRightInd w:val="0"/>
        <w:spacing w:line="240" w:lineRule="atLeast"/>
        <w:ind w:firstLine="709"/>
        <w:contextualSpacing/>
        <w:jc w:val="both"/>
        <w:rPr>
          <w:rFonts w:ascii="Times New Roman" w:hAnsi="Times New Roman" w:cs="Times New Roman"/>
          <w:sz w:val="24"/>
          <w:szCs w:val="24"/>
        </w:rPr>
      </w:pPr>
    </w:p>
    <w:p w:rsidR="00594569" w:rsidRPr="000D42FE" w:rsidRDefault="00594569" w:rsidP="00594569">
      <w:pPr>
        <w:spacing w:line="240" w:lineRule="atLeast"/>
        <w:jc w:val="right"/>
        <w:rPr>
          <w:rFonts w:ascii="Times New Roman" w:hAnsi="Times New Roman" w:cs="Times New Roman"/>
          <w:sz w:val="24"/>
          <w:szCs w:val="24"/>
        </w:rPr>
      </w:pPr>
      <w:r w:rsidRPr="000D42FE">
        <w:rPr>
          <w:rFonts w:ascii="Times New Roman" w:hAnsi="Times New Roman" w:cs="Times New Roman"/>
          <w:sz w:val="24"/>
          <w:szCs w:val="24"/>
        </w:rPr>
        <w:br w:type="page"/>
      </w:r>
      <w:r w:rsidRPr="000D42FE">
        <w:rPr>
          <w:rFonts w:ascii="Times New Roman" w:hAnsi="Times New Roman" w:cs="Times New Roman"/>
          <w:sz w:val="24"/>
          <w:szCs w:val="24"/>
        </w:rPr>
        <w:lastRenderedPageBreak/>
        <w:t>Приложение № 2 к соглашению</w:t>
      </w:r>
    </w:p>
    <w:p w:rsidR="00594569" w:rsidRPr="000D42FE" w:rsidRDefault="00594569" w:rsidP="00594569">
      <w:pPr>
        <w:spacing w:line="240" w:lineRule="atLeast"/>
        <w:ind w:firstLine="709"/>
        <w:jc w:val="right"/>
        <w:rPr>
          <w:rFonts w:ascii="Times New Roman" w:hAnsi="Times New Roman" w:cs="Times New Roman"/>
          <w:sz w:val="24"/>
          <w:szCs w:val="24"/>
        </w:rPr>
      </w:pPr>
      <w:r w:rsidRPr="000D42FE">
        <w:rPr>
          <w:rFonts w:ascii="Times New Roman" w:hAnsi="Times New Roman" w:cs="Times New Roman"/>
          <w:sz w:val="24"/>
          <w:szCs w:val="24"/>
        </w:rPr>
        <w:t>от ______________ г.</w:t>
      </w:r>
    </w:p>
    <w:p w:rsidR="00594569" w:rsidRPr="000D42FE" w:rsidRDefault="00594569" w:rsidP="00594569">
      <w:pPr>
        <w:spacing w:line="240" w:lineRule="atLeast"/>
        <w:ind w:firstLine="709"/>
        <w:jc w:val="both"/>
        <w:rPr>
          <w:rFonts w:ascii="Times New Roman" w:hAnsi="Times New Roman" w:cs="Times New Roman"/>
          <w:sz w:val="24"/>
          <w:szCs w:val="24"/>
        </w:rPr>
      </w:pPr>
    </w:p>
    <w:p w:rsidR="00594569" w:rsidRPr="000D42FE" w:rsidRDefault="00594569" w:rsidP="00594569">
      <w:pPr>
        <w:spacing w:line="240" w:lineRule="atLeast"/>
        <w:ind w:firstLine="709"/>
        <w:jc w:val="both"/>
        <w:rPr>
          <w:rFonts w:ascii="Times New Roman" w:hAnsi="Times New Roman" w:cs="Times New Roman"/>
          <w:sz w:val="24"/>
          <w:szCs w:val="24"/>
        </w:rPr>
      </w:pPr>
    </w:p>
    <w:p w:rsidR="00594569" w:rsidRPr="000D42FE" w:rsidRDefault="00594569" w:rsidP="00594569">
      <w:pPr>
        <w:spacing w:line="240" w:lineRule="atLeast"/>
        <w:ind w:firstLine="709"/>
        <w:jc w:val="center"/>
        <w:rPr>
          <w:rFonts w:ascii="Times New Roman" w:hAnsi="Times New Roman" w:cs="Times New Roman"/>
          <w:sz w:val="24"/>
          <w:szCs w:val="24"/>
        </w:rPr>
      </w:pPr>
      <w:r w:rsidRPr="000D42FE">
        <w:rPr>
          <w:rFonts w:ascii="Times New Roman" w:hAnsi="Times New Roman" w:cs="Times New Roman"/>
          <w:sz w:val="24"/>
          <w:szCs w:val="24"/>
        </w:rPr>
        <w:t>Заявка на перечисление средств</w:t>
      </w:r>
    </w:p>
    <w:p w:rsidR="00594569" w:rsidRPr="000D42FE" w:rsidRDefault="00594569" w:rsidP="00594569">
      <w:pPr>
        <w:spacing w:line="240" w:lineRule="atLeast"/>
        <w:ind w:firstLine="709"/>
        <w:jc w:val="center"/>
        <w:rPr>
          <w:rFonts w:ascii="Times New Roman" w:hAnsi="Times New Roman" w:cs="Times New Roman"/>
          <w:sz w:val="24"/>
          <w:szCs w:val="24"/>
        </w:rPr>
      </w:pPr>
      <w:r w:rsidRPr="000D42FE">
        <w:rPr>
          <w:rFonts w:ascii="Times New Roman" w:hAnsi="Times New Roman" w:cs="Times New Roman"/>
          <w:sz w:val="24"/>
          <w:szCs w:val="24"/>
        </w:rPr>
        <w:t>от Администрации муниципального образования Саракташский район</w:t>
      </w:r>
    </w:p>
    <w:p w:rsidR="00594569" w:rsidRPr="000D42FE" w:rsidRDefault="00594569" w:rsidP="00594569">
      <w:pPr>
        <w:spacing w:line="240" w:lineRule="atLeast"/>
        <w:ind w:firstLine="709"/>
        <w:jc w:val="center"/>
        <w:rPr>
          <w:rFonts w:ascii="Times New Roman" w:hAnsi="Times New Roman" w:cs="Times New Roman"/>
          <w:sz w:val="24"/>
          <w:szCs w:val="24"/>
        </w:rPr>
      </w:pPr>
    </w:p>
    <w:p w:rsidR="00594569" w:rsidRPr="000D42FE" w:rsidRDefault="00594569" w:rsidP="00594569">
      <w:pPr>
        <w:tabs>
          <w:tab w:val="left" w:pos="7035"/>
        </w:tabs>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ab/>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26"/>
        <w:gridCol w:w="3685"/>
      </w:tblGrid>
      <w:tr w:rsidR="00594569" w:rsidRPr="000D42FE" w:rsidTr="00F23844">
        <w:tc>
          <w:tcPr>
            <w:tcW w:w="4395" w:type="dxa"/>
          </w:tcPr>
          <w:p w:rsidR="00594569" w:rsidRPr="000D42FE" w:rsidRDefault="00594569" w:rsidP="00F23844">
            <w:pPr>
              <w:tabs>
                <w:tab w:val="left" w:pos="7035"/>
              </w:tabs>
              <w:spacing w:line="240" w:lineRule="atLeast"/>
              <w:jc w:val="center"/>
              <w:rPr>
                <w:rFonts w:ascii="Times New Roman" w:hAnsi="Times New Roman" w:cs="Times New Roman"/>
                <w:sz w:val="24"/>
                <w:szCs w:val="24"/>
              </w:rPr>
            </w:pPr>
            <w:r w:rsidRPr="000D42FE">
              <w:rPr>
                <w:rFonts w:ascii="Times New Roman" w:hAnsi="Times New Roman" w:cs="Times New Roman"/>
                <w:sz w:val="24"/>
                <w:szCs w:val="24"/>
              </w:rPr>
              <w:t>Направление расходов</w:t>
            </w:r>
          </w:p>
        </w:tc>
        <w:tc>
          <w:tcPr>
            <w:tcW w:w="2126" w:type="dxa"/>
          </w:tcPr>
          <w:p w:rsidR="00594569" w:rsidRPr="000D42FE" w:rsidRDefault="00594569" w:rsidP="00F23844">
            <w:pPr>
              <w:tabs>
                <w:tab w:val="left" w:pos="7035"/>
              </w:tabs>
              <w:spacing w:line="240" w:lineRule="atLeast"/>
              <w:rPr>
                <w:rFonts w:ascii="Times New Roman" w:hAnsi="Times New Roman" w:cs="Times New Roman"/>
                <w:sz w:val="24"/>
                <w:szCs w:val="24"/>
              </w:rPr>
            </w:pPr>
            <w:r w:rsidRPr="000D42FE">
              <w:rPr>
                <w:rFonts w:ascii="Times New Roman" w:hAnsi="Times New Roman" w:cs="Times New Roman"/>
                <w:sz w:val="24"/>
                <w:szCs w:val="24"/>
              </w:rPr>
              <w:t xml:space="preserve">       Сумма</w:t>
            </w:r>
          </w:p>
        </w:tc>
        <w:tc>
          <w:tcPr>
            <w:tcW w:w="3685" w:type="dxa"/>
          </w:tcPr>
          <w:p w:rsidR="00594569" w:rsidRPr="000D42FE" w:rsidRDefault="00594569" w:rsidP="00F23844">
            <w:pPr>
              <w:tabs>
                <w:tab w:val="left" w:pos="7035"/>
              </w:tabs>
              <w:spacing w:line="240" w:lineRule="atLeast"/>
              <w:jc w:val="center"/>
              <w:rPr>
                <w:rFonts w:ascii="Times New Roman" w:hAnsi="Times New Roman" w:cs="Times New Roman"/>
                <w:sz w:val="24"/>
                <w:szCs w:val="24"/>
              </w:rPr>
            </w:pPr>
            <w:r w:rsidRPr="000D42FE">
              <w:rPr>
                <w:rFonts w:ascii="Times New Roman" w:hAnsi="Times New Roman" w:cs="Times New Roman"/>
                <w:sz w:val="24"/>
                <w:szCs w:val="24"/>
              </w:rPr>
              <w:t>Документы - основания</w:t>
            </w:r>
          </w:p>
        </w:tc>
      </w:tr>
      <w:tr w:rsidR="00594569" w:rsidRPr="000D42FE" w:rsidTr="00F23844">
        <w:tc>
          <w:tcPr>
            <w:tcW w:w="4395" w:type="dxa"/>
          </w:tcPr>
          <w:p w:rsidR="00594569" w:rsidRPr="000D42FE" w:rsidRDefault="00594569" w:rsidP="00F23844">
            <w:pPr>
              <w:tabs>
                <w:tab w:val="left" w:pos="7035"/>
              </w:tabs>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Осуществление части полномочий администрации _________________ сельсовета по градостроительной деятельности</w:t>
            </w:r>
          </w:p>
        </w:tc>
        <w:tc>
          <w:tcPr>
            <w:tcW w:w="2126" w:type="dxa"/>
          </w:tcPr>
          <w:p w:rsidR="00594569" w:rsidRPr="000D42FE" w:rsidRDefault="00594569" w:rsidP="00F23844">
            <w:pPr>
              <w:tabs>
                <w:tab w:val="left" w:pos="7035"/>
              </w:tabs>
              <w:spacing w:line="240" w:lineRule="atLeast"/>
              <w:rPr>
                <w:rFonts w:ascii="Times New Roman" w:hAnsi="Times New Roman" w:cs="Times New Roman"/>
                <w:sz w:val="24"/>
                <w:szCs w:val="24"/>
              </w:rPr>
            </w:pPr>
            <w:r w:rsidRPr="000D42FE">
              <w:rPr>
                <w:rFonts w:ascii="Times New Roman" w:hAnsi="Times New Roman" w:cs="Times New Roman"/>
                <w:sz w:val="24"/>
                <w:szCs w:val="24"/>
              </w:rPr>
              <w:t xml:space="preserve">   </w:t>
            </w:r>
          </w:p>
        </w:tc>
        <w:tc>
          <w:tcPr>
            <w:tcW w:w="3685" w:type="dxa"/>
          </w:tcPr>
          <w:p w:rsidR="00594569" w:rsidRPr="000D42FE" w:rsidRDefault="00594569" w:rsidP="00F23844">
            <w:pPr>
              <w:tabs>
                <w:tab w:val="left" w:pos="7035"/>
              </w:tabs>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Решение Совета депутатов муниципального образования Саракташский район Оренбургской области №___ от ____ г.</w:t>
            </w:r>
          </w:p>
        </w:tc>
      </w:tr>
    </w:tbl>
    <w:p w:rsidR="00594569" w:rsidRPr="000D42FE" w:rsidRDefault="00594569" w:rsidP="00594569">
      <w:pPr>
        <w:tabs>
          <w:tab w:val="left" w:pos="7035"/>
        </w:tabs>
        <w:spacing w:line="240" w:lineRule="atLeast"/>
        <w:ind w:firstLine="709"/>
        <w:jc w:val="both"/>
        <w:rPr>
          <w:rFonts w:ascii="Times New Roman" w:hAnsi="Times New Roman" w:cs="Times New Roman"/>
          <w:sz w:val="24"/>
          <w:szCs w:val="24"/>
        </w:rPr>
      </w:pPr>
    </w:p>
    <w:p w:rsidR="00594569" w:rsidRPr="000D42FE" w:rsidRDefault="00594569" w:rsidP="00594569">
      <w:pPr>
        <w:tabs>
          <w:tab w:val="left" w:pos="7035"/>
        </w:tabs>
        <w:spacing w:line="240" w:lineRule="atLeast"/>
        <w:ind w:firstLine="709"/>
        <w:jc w:val="both"/>
        <w:rPr>
          <w:rFonts w:ascii="Times New Roman" w:hAnsi="Times New Roman" w:cs="Times New Roman"/>
          <w:sz w:val="24"/>
          <w:szCs w:val="24"/>
        </w:rPr>
      </w:pPr>
    </w:p>
    <w:p w:rsidR="00594569" w:rsidRPr="000D42FE" w:rsidRDefault="00594569" w:rsidP="00594569">
      <w:pPr>
        <w:tabs>
          <w:tab w:val="left" w:pos="7035"/>
        </w:tabs>
        <w:spacing w:line="240" w:lineRule="atLeast"/>
        <w:rPr>
          <w:rFonts w:ascii="Times New Roman" w:hAnsi="Times New Roman" w:cs="Times New Roman"/>
          <w:sz w:val="24"/>
          <w:szCs w:val="24"/>
        </w:rPr>
      </w:pPr>
      <w:r w:rsidRPr="000D42FE">
        <w:rPr>
          <w:rFonts w:ascii="Times New Roman" w:hAnsi="Times New Roman" w:cs="Times New Roman"/>
          <w:sz w:val="24"/>
          <w:szCs w:val="24"/>
        </w:rPr>
        <w:t>Глава МО Саракташский район_________________ /_____________/</w:t>
      </w:r>
    </w:p>
    <w:p w:rsidR="00594569" w:rsidRPr="000D42FE" w:rsidRDefault="00594569" w:rsidP="00594569">
      <w:pPr>
        <w:tabs>
          <w:tab w:val="left" w:pos="7035"/>
        </w:tabs>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 xml:space="preserve">                             </w:t>
      </w:r>
    </w:p>
    <w:p w:rsidR="00594569" w:rsidRPr="000D42FE" w:rsidRDefault="00594569" w:rsidP="00594569">
      <w:pPr>
        <w:tabs>
          <w:tab w:val="left" w:pos="3945"/>
        </w:tabs>
        <w:spacing w:line="240" w:lineRule="atLeast"/>
        <w:rPr>
          <w:rFonts w:ascii="Times New Roman" w:hAnsi="Times New Roman" w:cs="Times New Roman"/>
          <w:sz w:val="24"/>
          <w:szCs w:val="24"/>
        </w:rPr>
      </w:pPr>
      <w:r w:rsidRPr="000D42FE">
        <w:rPr>
          <w:rFonts w:ascii="Times New Roman" w:hAnsi="Times New Roman" w:cs="Times New Roman"/>
          <w:sz w:val="24"/>
          <w:szCs w:val="24"/>
        </w:rPr>
        <w:t>Исполнитель: Главный архитектор Саракташского района ________</w:t>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r>
      <w:r w:rsidRPr="000D42FE">
        <w:rPr>
          <w:rFonts w:ascii="Times New Roman" w:hAnsi="Times New Roman" w:cs="Times New Roman"/>
          <w:sz w:val="24"/>
          <w:szCs w:val="24"/>
        </w:rPr>
        <w:softHyphen/>
        <w:t>/</w:t>
      </w:r>
    </w:p>
    <w:p w:rsidR="00594569" w:rsidRPr="000D42FE" w:rsidRDefault="00594569" w:rsidP="00594569">
      <w:pPr>
        <w:tabs>
          <w:tab w:val="left" w:pos="3945"/>
        </w:tabs>
        <w:spacing w:line="240" w:lineRule="atLeast"/>
        <w:rPr>
          <w:rFonts w:ascii="Times New Roman" w:hAnsi="Times New Roman" w:cs="Times New Roman"/>
          <w:sz w:val="24"/>
          <w:szCs w:val="24"/>
        </w:rPr>
      </w:pPr>
      <w:r w:rsidRPr="000D42FE">
        <w:rPr>
          <w:rFonts w:ascii="Times New Roman" w:hAnsi="Times New Roman" w:cs="Times New Roman"/>
          <w:sz w:val="24"/>
          <w:szCs w:val="24"/>
        </w:rPr>
        <w:t>_______________/ тел. _____________</w:t>
      </w:r>
    </w:p>
    <w:p w:rsidR="00594569" w:rsidRPr="000D42FE" w:rsidRDefault="00594569" w:rsidP="00594569">
      <w:pPr>
        <w:tabs>
          <w:tab w:val="left" w:pos="3945"/>
        </w:tabs>
        <w:spacing w:line="240" w:lineRule="atLeast"/>
        <w:rPr>
          <w:rFonts w:ascii="Times New Roman" w:hAnsi="Times New Roman" w:cs="Times New Roman"/>
          <w:sz w:val="24"/>
          <w:szCs w:val="24"/>
        </w:rPr>
      </w:pPr>
      <w:r w:rsidRPr="000D42FE">
        <w:rPr>
          <w:rFonts w:ascii="Times New Roman" w:hAnsi="Times New Roman" w:cs="Times New Roman"/>
          <w:sz w:val="24"/>
          <w:szCs w:val="24"/>
        </w:rPr>
        <w:t>(должность, Ф.И.О., телефон)</w:t>
      </w:r>
    </w:p>
    <w:p w:rsidR="00594569" w:rsidRPr="000D42FE" w:rsidRDefault="00594569" w:rsidP="00594569">
      <w:pPr>
        <w:tabs>
          <w:tab w:val="left" w:pos="3945"/>
        </w:tabs>
        <w:spacing w:line="240" w:lineRule="atLeast"/>
        <w:ind w:firstLine="709"/>
        <w:jc w:val="both"/>
        <w:rPr>
          <w:rFonts w:ascii="Times New Roman" w:hAnsi="Times New Roman" w:cs="Times New Roman"/>
          <w:sz w:val="24"/>
          <w:szCs w:val="24"/>
        </w:rPr>
      </w:pPr>
    </w:p>
    <w:p w:rsidR="00594569" w:rsidRPr="000D42FE" w:rsidRDefault="00594569" w:rsidP="00594569">
      <w:pPr>
        <w:tabs>
          <w:tab w:val="left" w:pos="3945"/>
        </w:tabs>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Дата_______________</w:t>
      </w:r>
    </w:p>
    <w:p w:rsidR="00594569" w:rsidRPr="000D42FE" w:rsidRDefault="00594569" w:rsidP="00594569">
      <w:pPr>
        <w:tabs>
          <w:tab w:val="left" w:pos="7035"/>
        </w:tabs>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 xml:space="preserve">                                                                         (подпись)</w:t>
      </w:r>
    </w:p>
    <w:p w:rsidR="00594569" w:rsidRPr="000D42FE" w:rsidRDefault="00594569" w:rsidP="00594569">
      <w:pPr>
        <w:tabs>
          <w:tab w:val="left" w:pos="7035"/>
        </w:tabs>
        <w:spacing w:line="240" w:lineRule="atLeast"/>
        <w:ind w:firstLine="709"/>
        <w:jc w:val="both"/>
        <w:rPr>
          <w:rFonts w:ascii="Times New Roman" w:hAnsi="Times New Roman" w:cs="Times New Roman"/>
          <w:sz w:val="24"/>
          <w:szCs w:val="24"/>
        </w:rPr>
      </w:pPr>
    </w:p>
    <w:p w:rsidR="00594569" w:rsidRPr="000D42FE" w:rsidRDefault="00594569" w:rsidP="00594569">
      <w:pPr>
        <w:tabs>
          <w:tab w:val="left" w:pos="7035"/>
        </w:tabs>
        <w:spacing w:line="240" w:lineRule="atLeast"/>
        <w:ind w:firstLine="709"/>
        <w:jc w:val="both"/>
        <w:rPr>
          <w:rFonts w:ascii="Times New Roman" w:hAnsi="Times New Roman" w:cs="Times New Roman"/>
          <w:sz w:val="24"/>
          <w:szCs w:val="24"/>
        </w:rPr>
      </w:pPr>
    </w:p>
    <w:p w:rsidR="00594569" w:rsidRPr="000D42FE" w:rsidRDefault="00594569" w:rsidP="00594569">
      <w:pPr>
        <w:spacing w:line="240" w:lineRule="atLeast"/>
        <w:ind w:firstLine="709"/>
        <w:jc w:val="right"/>
        <w:rPr>
          <w:rFonts w:ascii="Times New Roman" w:hAnsi="Times New Roman" w:cs="Times New Roman"/>
          <w:sz w:val="24"/>
          <w:szCs w:val="24"/>
        </w:rPr>
      </w:pPr>
      <w:r w:rsidRPr="000D42FE">
        <w:rPr>
          <w:rFonts w:ascii="Times New Roman" w:hAnsi="Times New Roman" w:cs="Times New Roman"/>
          <w:sz w:val="24"/>
          <w:szCs w:val="24"/>
        </w:rPr>
        <w:br w:type="page"/>
      </w:r>
    </w:p>
    <w:p w:rsidR="00594569" w:rsidRPr="000D42FE" w:rsidRDefault="00594569" w:rsidP="00594569">
      <w:pPr>
        <w:spacing w:line="240" w:lineRule="atLeast"/>
        <w:ind w:firstLine="709"/>
        <w:jc w:val="right"/>
        <w:rPr>
          <w:rFonts w:ascii="Times New Roman" w:hAnsi="Times New Roman" w:cs="Times New Roman"/>
          <w:sz w:val="24"/>
          <w:szCs w:val="24"/>
        </w:rPr>
      </w:pPr>
      <w:r w:rsidRPr="000D42FE">
        <w:rPr>
          <w:rFonts w:ascii="Times New Roman" w:hAnsi="Times New Roman" w:cs="Times New Roman"/>
          <w:sz w:val="24"/>
          <w:szCs w:val="24"/>
        </w:rPr>
        <w:lastRenderedPageBreak/>
        <w:t>Приложение № 3 к соглашению</w:t>
      </w:r>
    </w:p>
    <w:p w:rsidR="00594569" w:rsidRPr="000D42FE" w:rsidRDefault="00594569" w:rsidP="00594569">
      <w:pPr>
        <w:spacing w:line="240" w:lineRule="atLeast"/>
        <w:ind w:firstLine="709"/>
        <w:jc w:val="right"/>
        <w:rPr>
          <w:rFonts w:ascii="Times New Roman" w:hAnsi="Times New Roman" w:cs="Times New Roman"/>
          <w:sz w:val="24"/>
          <w:szCs w:val="24"/>
        </w:rPr>
      </w:pPr>
      <w:r w:rsidRPr="000D42FE">
        <w:rPr>
          <w:rFonts w:ascii="Times New Roman" w:hAnsi="Times New Roman" w:cs="Times New Roman"/>
          <w:sz w:val="24"/>
          <w:szCs w:val="24"/>
        </w:rPr>
        <w:t>от ______________ г.</w:t>
      </w:r>
    </w:p>
    <w:p w:rsidR="00594569" w:rsidRPr="000D42FE" w:rsidRDefault="00594569" w:rsidP="00594569">
      <w:pPr>
        <w:spacing w:line="240" w:lineRule="atLeast"/>
        <w:ind w:firstLine="709"/>
        <w:jc w:val="right"/>
        <w:rPr>
          <w:rFonts w:ascii="Times New Roman" w:hAnsi="Times New Roman" w:cs="Times New Roman"/>
          <w:sz w:val="24"/>
          <w:szCs w:val="24"/>
        </w:rPr>
      </w:pPr>
    </w:p>
    <w:p w:rsidR="00594569" w:rsidRPr="000D42FE" w:rsidRDefault="00594569" w:rsidP="00594569">
      <w:pPr>
        <w:spacing w:line="240" w:lineRule="atLeast"/>
        <w:jc w:val="center"/>
        <w:rPr>
          <w:rFonts w:ascii="Times New Roman" w:hAnsi="Times New Roman" w:cs="Times New Roman"/>
          <w:sz w:val="24"/>
          <w:szCs w:val="24"/>
        </w:rPr>
      </w:pPr>
      <w:r w:rsidRPr="000D42FE">
        <w:rPr>
          <w:rFonts w:ascii="Times New Roman" w:hAnsi="Times New Roman" w:cs="Times New Roman"/>
          <w:sz w:val="24"/>
          <w:szCs w:val="24"/>
        </w:rPr>
        <w:t>Методика</w:t>
      </w:r>
    </w:p>
    <w:p w:rsidR="00594569" w:rsidRPr="000D42FE" w:rsidRDefault="00594569" w:rsidP="00594569">
      <w:pPr>
        <w:spacing w:line="240" w:lineRule="atLeast"/>
        <w:jc w:val="center"/>
        <w:rPr>
          <w:rFonts w:ascii="Times New Roman" w:hAnsi="Times New Roman" w:cs="Times New Roman"/>
          <w:sz w:val="24"/>
          <w:szCs w:val="24"/>
        </w:rPr>
      </w:pPr>
      <w:r w:rsidRPr="000D42FE">
        <w:rPr>
          <w:rFonts w:ascii="Times New Roman" w:hAnsi="Times New Roman" w:cs="Times New Roman"/>
          <w:sz w:val="24"/>
          <w:szCs w:val="24"/>
        </w:rPr>
        <w:t xml:space="preserve"> расчета ежегодного объема иных межбюджетных трансфертов, предоставляемых из бюджетов поселений бюджету муниципального образования Саракташский район на осуществление части полномочий сельских поселения в области градостроительной деятельности.</w:t>
      </w:r>
    </w:p>
    <w:p w:rsidR="00594569" w:rsidRPr="000D42FE" w:rsidRDefault="00594569" w:rsidP="00594569">
      <w:pPr>
        <w:spacing w:line="240" w:lineRule="atLeast"/>
        <w:jc w:val="center"/>
        <w:outlineLvl w:val="0"/>
        <w:rPr>
          <w:rFonts w:ascii="Times New Roman" w:hAnsi="Times New Roman" w:cs="Times New Roman"/>
          <w:b/>
          <w:bCs/>
          <w:sz w:val="24"/>
          <w:szCs w:val="24"/>
        </w:rPr>
      </w:pP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 xml:space="preserve">1. Настоящая методика определяет порядок, цели предоставления </w:t>
      </w:r>
      <w:r w:rsidRPr="000D42FE">
        <w:rPr>
          <w:rFonts w:ascii="Times New Roman" w:hAnsi="Times New Roman" w:cs="Times New Roman"/>
          <w:sz w:val="24"/>
          <w:szCs w:val="24"/>
        </w:rPr>
        <w:br/>
        <w:t xml:space="preserve">и расчета объема иных межбюджетных трансфертов, предоставляемых </w:t>
      </w:r>
      <w:r w:rsidRPr="000D42FE">
        <w:rPr>
          <w:rFonts w:ascii="Times New Roman" w:hAnsi="Times New Roman" w:cs="Times New Roman"/>
          <w:sz w:val="24"/>
          <w:szCs w:val="24"/>
        </w:rPr>
        <w:br/>
        <w:t xml:space="preserve">из бюджетов сельских поселений бюджету муниципального образования Саракташский район на осуществление части полномочий поселения </w:t>
      </w:r>
      <w:r w:rsidRPr="000D42FE">
        <w:rPr>
          <w:rFonts w:ascii="Times New Roman" w:hAnsi="Times New Roman" w:cs="Times New Roman"/>
          <w:sz w:val="24"/>
          <w:szCs w:val="24"/>
        </w:rPr>
        <w:br/>
        <w:t>в области градостроительной деятельности (далее - межбюджетные трансферты).</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2. Межбюджетные трансферты предоставляются в целях финансового обеспечения деятельности работника, непосредственно осуществляющего функции по переданным полномочиям в области градостроительной деятельности (далее - работник).</w:t>
      </w:r>
    </w:p>
    <w:p w:rsidR="00594569" w:rsidRPr="000D42FE" w:rsidRDefault="00594569" w:rsidP="00594569">
      <w:pPr>
        <w:spacing w:line="240" w:lineRule="atLeast"/>
        <w:ind w:firstLine="709"/>
        <w:jc w:val="both"/>
        <w:outlineLvl w:val="0"/>
        <w:rPr>
          <w:rFonts w:ascii="Times New Roman" w:hAnsi="Times New Roman" w:cs="Times New Roman"/>
          <w:sz w:val="24"/>
          <w:szCs w:val="24"/>
        </w:rPr>
      </w:pPr>
      <w:r w:rsidRPr="000D42FE">
        <w:rPr>
          <w:rFonts w:ascii="Times New Roman" w:hAnsi="Times New Roman" w:cs="Times New Roman"/>
          <w:sz w:val="24"/>
          <w:szCs w:val="24"/>
        </w:rPr>
        <w:t xml:space="preserve">3. Объем межбюджетных трансфертов, подлежащий передаче </w:t>
      </w:r>
      <w:r w:rsidRPr="000D42FE">
        <w:rPr>
          <w:rFonts w:ascii="Times New Roman" w:hAnsi="Times New Roman" w:cs="Times New Roman"/>
          <w:sz w:val="24"/>
          <w:szCs w:val="24"/>
        </w:rPr>
        <w:br/>
        <w:t xml:space="preserve">из бюджетов сельских поселений входящих в состав Саракташского района </w:t>
      </w:r>
      <w:r w:rsidRPr="000D42FE">
        <w:rPr>
          <w:rFonts w:ascii="Times New Roman" w:hAnsi="Times New Roman" w:cs="Times New Roman"/>
          <w:sz w:val="24"/>
          <w:szCs w:val="24"/>
        </w:rPr>
        <w:br/>
        <w:t xml:space="preserve">в бюджет Саракташского района, на осуществление полномочий </w:t>
      </w:r>
      <w:r w:rsidRPr="000D42FE">
        <w:rPr>
          <w:rFonts w:ascii="Times New Roman" w:hAnsi="Times New Roman" w:cs="Times New Roman"/>
          <w:sz w:val="24"/>
          <w:szCs w:val="24"/>
        </w:rPr>
        <w:br/>
        <w:t>по градостроительной деятельности в границах сельского поселения (</w:t>
      </w:r>
      <w:r w:rsidRPr="000D42FE">
        <w:rPr>
          <w:rFonts w:ascii="Times New Roman" w:hAnsi="Times New Roman" w:cs="Times New Roman"/>
          <w:sz w:val="24"/>
          <w:szCs w:val="24"/>
          <w:lang w:val="en-US"/>
        </w:rPr>
        <w:t>V</w:t>
      </w:r>
      <w:r w:rsidRPr="000D42FE">
        <w:rPr>
          <w:rFonts w:ascii="Times New Roman" w:hAnsi="Times New Roman" w:cs="Times New Roman"/>
          <w:sz w:val="24"/>
          <w:szCs w:val="24"/>
          <w:vertAlign w:val="subscript"/>
          <w:lang w:val="en-US"/>
        </w:rPr>
        <w:t>MT</w:t>
      </w:r>
      <w:r w:rsidRPr="000D42FE">
        <w:rPr>
          <w:rFonts w:ascii="Times New Roman" w:hAnsi="Times New Roman" w:cs="Times New Roman"/>
          <w:sz w:val="24"/>
          <w:szCs w:val="24"/>
        </w:rPr>
        <w:t>), определяется как:</w:t>
      </w:r>
    </w:p>
    <w:p w:rsidR="00594569" w:rsidRPr="000D42FE" w:rsidRDefault="00594569" w:rsidP="00594569">
      <w:pPr>
        <w:widowControl w:val="0"/>
        <w:suppressAutoHyphens/>
        <w:spacing w:after="120" w:line="240" w:lineRule="atLeast"/>
        <w:ind w:firstLine="708"/>
        <w:jc w:val="center"/>
        <w:rPr>
          <w:rFonts w:ascii="Times New Roman" w:hAnsi="Times New Roman" w:cs="Times New Roman"/>
          <w:sz w:val="24"/>
          <w:szCs w:val="24"/>
        </w:rPr>
      </w:pPr>
      <w:r w:rsidRPr="000D42FE">
        <w:rPr>
          <w:rFonts w:ascii="Times New Roman" w:hAnsi="Times New Roman" w:cs="Times New Roman"/>
          <w:sz w:val="24"/>
          <w:szCs w:val="24"/>
          <w:lang w:val="en-US"/>
        </w:rPr>
        <w:t>V</w:t>
      </w:r>
      <w:r w:rsidRPr="000D42FE">
        <w:rPr>
          <w:rFonts w:ascii="Times New Roman" w:hAnsi="Times New Roman" w:cs="Times New Roman"/>
          <w:sz w:val="24"/>
          <w:szCs w:val="24"/>
          <w:vertAlign w:val="subscript"/>
          <w:lang w:val="en-US"/>
        </w:rPr>
        <w:t>MT</w:t>
      </w:r>
      <w:r w:rsidRPr="000D42FE">
        <w:rPr>
          <w:rFonts w:ascii="Times New Roman" w:hAnsi="Times New Roman" w:cs="Times New Roman"/>
          <w:sz w:val="24"/>
          <w:szCs w:val="24"/>
        </w:rPr>
        <w:t xml:space="preserve"> = </w:t>
      </w:r>
      <w:r w:rsidRPr="000D42FE">
        <w:rPr>
          <w:rFonts w:ascii="Times New Roman" w:hAnsi="Times New Roman" w:cs="Times New Roman"/>
          <w:sz w:val="24"/>
          <w:szCs w:val="24"/>
          <w:lang w:val="en-US"/>
        </w:rPr>
        <w:t>S</w:t>
      </w:r>
      <w:r w:rsidRPr="000D42FE">
        <w:rPr>
          <w:rFonts w:ascii="Times New Roman" w:hAnsi="Times New Roman" w:cs="Times New Roman"/>
          <w:sz w:val="24"/>
          <w:szCs w:val="24"/>
        </w:rPr>
        <w:t xml:space="preserve"> х КУ, где:</w:t>
      </w:r>
    </w:p>
    <w:p w:rsidR="00594569" w:rsidRPr="000D42FE" w:rsidRDefault="00594569" w:rsidP="00594569">
      <w:pPr>
        <w:widowControl w:val="0"/>
        <w:suppressAutoHyphens/>
        <w:spacing w:after="120" w:line="240" w:lineRule="atLeast"/>
        <w:ind w:firstLine="708"/>
        <w:jc w:val="both"/>
        <w:rPr>
          <w:rFonts w:ascii="Times New Roman" w:hAnsi="Times New Roman" w:cs="Times New Roman"/>
          <w:sz w:val="24"/>
          <w:szCs w:val="24"/>
        </w:rPr>
      </w:pPr>
      <w:r w:rsidRPr="000D42FE">
        <w:rPr>
          <w:rFonts w:ascii="Times New Roman" w:hAnsi="Times New Roman" w:cs="Times New Roman"/>
          <w:sz w:val="24"/>
          <w:szCs w:val="24"/>
          <w:lang w:val="en-US"/>
        </w:rPr>
        <w:t>V</w:t>
      </w:r>
      <w:r w:rsidRPr="000D42FE">
        <w:rPr>
          <w:rFonts w:ascii="Times New Roman" w:hAnsi="Times New Roman" w:cs="Times New Roman"/>
          <w:sz w:val="24"/>
          <w:szCs w:val="24"/>
          <w:vertAlign w:val="subscript"/>
          <w:lang w:val="en-US"/>
        </w:rPr>
        <w:t>MT</w:t>
      </w:r>
      <w:r w:rsidRPr="000D42FE">
        <w:rPr>
          <w:rFonts w:ascii="Times New Roman" w:hAnsi="Times New Roman" w:cs="Times New Roman"/>
          <w:sz w:val="24"/>
          <w:szCs w:val="24"/>
        </w:rPr>
        <w:tab/>
        <w:t>- объём иных межбюджетных трансфертов на финансовое обеспечение переданных полномочий в области градостроительной деятельности, в рублях;</w:t>
      </w:r>
    </w:p>
    <w:p w:rsidR="00594569" w:rsidRPr="000D42FE" w:rsidRDefault="00594569" w:rsidP="00594569">
      <w:pPr>
        <w:widowControl w:val="0"/>
        <w:suppressAutoHyphens/>
        <w:spacing w:after="120" w:line="240" w:lineRule="atLeast"/>
        <w:ind w:firstLine="708"/>
        <w:jc w:val="both"/>
        <w:rPr>
          <w:rFonts w:ascii="Times New Roman" w:hAnsi="Times New Roman" w:cs="Times New Roman"/>
          <w:sz w:val="24"/>
          <w:szCs w:val="24"/>
        </w:rPr>
      </w:pPr>
      <w:r w:rsidRPr="000D42FE">
        <w:rPr>
          <w:rFonts w:ascii="Times New Roman" w:hAnsi="Times New Roman" w:cs="Times New Roman"/>
          <w:sz w:val="24"/>
          <w:szCs w:val="24"/>
          <w:lang w:val="en-US"/>
        </w:rPr>
        <w:t>S</w:t>
      </w:r>
      <w:r w:rsidRPr="000D42FE">
        <w:rPr>
          <w:rFonts w:ascii="Times New Roman" w:hAnsi="Times New Roman" w:cs="Times New Roman"/>
          <w:sz w:val="24"/>
          <w:szCs w:val="24"/>
        </w:rPr>
        <w:tab/>
        <w:t>- стоимость оказания одной услуги, в рублях;</w:t>
      </w:r>
    </w:p>
    <w:p w:rsidR="00594569" w:rsidRPr="000D42FE" w:rsidRDefault="00594569" w:rsidP="00594569">
      <w:pPr>
        <w:widowControl w:val="0"/>
        <w:suppressAutoHyphens/>
        <w:spacing w:after="120" w:line="240" w:lineRule="atLeast"/>
        <w:ind w:firstLine="708"/>
        <w:jc w:val="both"/>
        <w:rPr>
          <w:rFonts w:ascii="Times New Roman" w:hAnsi="Times New Roman" w:cs="Times New Roman"/>
          <w:sz w:val="24"/>
          <w:szCs w:val="24"/>
        </w:rPr>
      </w:pPr>
      <w:r w:rsidRPr="000D42FE">
        <w:rPr>
          <w:rFonts w:ascii="Times New Roman" w:hAnsi="Times New Roman" w:cs="Times New Roman"/>
          <w:sz w:val="24"/>
          <w:szCs w:val="24"/>
        </w:rPr>
        <w:t xml:space="preserve">КУ - фактическое количество оказанных услуг за год, предшествующий году, в котором осуществляется планирование </w:t>
      </w:r>
      <w:r w:rsidRPr="000D42FE">
        <w:rPr>
          <w:rFonts w:ascii="Times New Roman" w:hAnsi="Times New Roman" w:cs="Times New Roman"/>
          <w:sz w:val="24"/>
          <w:szCs w:val="24"/>
        </w:rPr>
        <w:br/>
        <w:t>на очередной финансовый год, единиц.</w:t>
      </w:r>
    </w:p>
    <w:p w:rsidR="00594569" w:rsidRPr="000D42FE" w:rsidRDefault="00594569" w:rsidP="00594569">
      <w:pPr>
        <w:widowControl w:val="0"/>
        <w:suppressAutoHyphens/>
        <w:spacing w:after="120" w:line="240" w:lineRule="atLeast"/>
        <w:ind w:firstLine="708"/>
        <w:jc w:val="both"/>
        <w:rPr>
          <w:rFonts w:ascii="Times New Roman" w:hAnsi="Times New Roman" w:cs="Times New Roman"/>
          <w:sz w:val="24"/>
          <w:szCs w:val="24"/>
        </w:rPr>
      </w:pPr>
      <w:r w:rsidRPr="000D42FE">
        <w:rPr>
          <w:rFonts w:ascii="Times New Roman" w:hAnsi="Times New Roman" w:cs="Times New Roman"/>
          <w:sz w:val="24"/>
          <w:szCs w:val="24"/>
        </w:rPr>
        <w:t>Стоимость оказания услуг рассчитывается по следующей формуле:</w:t>
      </w:r>
    </w:p>
    <w:p w:rsidR="00594569" w:rsidRPr="000D42FE" w:rsidRDefault="00594569" w:rsidP="00594569">
      <w:pPr>
        <w:widowControl w:val="0"/>
        <w:suppressAutoHyphens/>
        <w:spacing w:after="120" w:line="240" w:lineRule="atLeast"/>
        <w:ind w:firstLine="708"/>
        <w:jc w:val="center"/>
        <w:rPr>
          <w:rFonts w:ascii="Times New Roman" w:hAnsi="Times New Roman" w:cs="Times New Roman"/>
          <w:sz w:val="24"/>
          <w:szCs w:val="24"/>
        </w:rPr>
      </w:pPr>
      <w:bookmarkStart w:id="6" w:name="_Hlk219389101"/>
      <w:r w:rsidRPr="000D42FE">
        <w:rPr>
          <w:rFonts w:ascii="Times New Roman" w:hAnsi="Times New Roman" w:cs="Times New Roman"/>
          <w:sz w:val="24"/>
          <w:szCs w:val="24"/>
          <w:lang w:val="en-US"/>
        </w:rPr>
        <w:t>S</w:t>
      </w:r>
      <w:r w:rsidRPr="000D42FE">
        <w:rPr>
          <w:rFonts w:ascii="Times New Roman" w:hAnsi="Times New Roman" w:cs="Times New Roman"/>
          <w:sz w:val="24"/>
          <w:szCs w:val="24"/>
        </w:rPr>
        <w:t xml:space="preserve">= </w:t>
      </w:r>
      <m:oMath>
        <m:d>
          <m:dPr>
            <m:ctrlPr>
              <w:rPr>
                <w:rFonts w:ascii="Cambria Math" w:hAnsi="Times New Roman" w:cs="Times New Roman"/>
                <w:i/>
                <w:sz w:val="24"/>
                <w:szCs w:val="24"/>
                <w:lang w:val="en-US"/>
              </w:rPr>
            </m:ctrlPr>
          </m:dPr>
          <m:e>
            <m:f>
              <m:fPr>
                <m:ctrlPr>
                  <w:rPr>
                    <w:rFonts w:ascii="Cambria Math" w:hAnsi="Times New Roman" w:cs="Times New Roman"/>
                    <w:i/>
                    <w:sz w:val="24"/>
                    <w:szCs w:val="24"/>
                    <w:lang w:val="en-US"/>
                  </w:rPr>
                </m:ctrlPr>
              </m:fPr>
              <m:num>
                <m:r>
                  <w:rPr>
                    <w:rFonts w:ascii="Cambria Math" w:hAnsi="Cambria Math" w:cs="Times New Roman"/>
                    <w:sz w:val="24"/>
                    <w:szCs w:val="24"/>
                  </w:rPr>
                  <m:t>ФОТ</m:t>
                </m:r>
              </m:num>
              <m:den>
                <m:r>
                  <w:rPr>
                    <w:rFonts w:ascii="Cambria Math" w:hAnsi="Cambria Math" w:cs="Times New Roman"/>
                    <w:sz w:val="24"/>
                    <w:szCs w:val="24"/>
                  </w:rPr>
                  <m:t>КЧ</m:t>
                </m:r>
              </m:den>
            </m:f>
          </m:e>
        </m:d>
        <m:r>
          <w:rPr>
            <w:rFonts w:ascii="Cambria Math" w:hAnsi="Times New Roman" w:cs="Times New Roman"/>
            <w:sz w:val="24"/>
            <w:szCs w:val="24"/>
          </w:rPr>
          <m:t>/60)</m:t>
        </m:r>
        <m:r>
          <w:rPr>
            <w:rFonts w:ascii="Cambria Math" w:hAnsi="Cambria Math" w:cs="Times New Roman"/>
            <w:sz w:val="24"/>
            <w:szCs w:val="24"/>
          </w:rPr>
          <m:t>×</m:t>
        </m:r>
        <m:r>
          <w:rPr>
            <w:rFonts w:ascii="Cambria Math" w:hAnsi="Times New Roman" w:cs="Times New Roman"/>
            <w:sz w:val="24"/>
            <w:szCs w:val="24"/>
          </w:rPr>
          <m:t>60</m:t>
        </m:r>
      </m:oMath>
      <w:bookmarkEnd w:id="6"/>
      <w:r w:rsidRPr="000D42FE">
        <w:rPr>
          <w:rFonts w:ascii="Times New Roman" w:hAnsi="Times New Roman" w:cs="Times New Roman"/>
          <w:sz w:val="24"/>
          <w:szCs w:val="24"/>
        </w:rPr>
        <w:t>, где:</w:t>
      </w:r>
    </w:p>
    <w:p w:rsidR="00594569" w:rsidRPr="000D42FE" w:rsidRDefault="00594569" w:rsidP="00594569">
      <w:pPr>
        <w:widowControl w:val="0"/>
        <w:suppressAutoHyphens/>
        <w:spacing w:after="120" w:line="240" w:lineRule="atLeast"/>
        <w:ind w:firstLine="708"/>
        <w:jc w:val="both"/>
        <w:rPr>
          <w:rFonts w:ascii="Times New Roman" w:hAnsi="Times New Roman" w:cs="Times New Roman"/>
          <w:sz w:val="24"/>
          <w:szCs w:val="24"/>
        </w:rPr>
      </w:pPr>
      <w:r w:rsidRPr="000D42FE">
        <w:rPr>
          <w:rFonts w:ascii="Times New Roman" w:hAnsi="Times New Roman" w:cs="Times New Roman"/>
          <w:sz w:val="24"/>
          <w:szCs w:val="24"/>
        </w:rPr>
        <w:t>ФОТ - годовой фонд оплаты труда с начислениями специалиста Сарактасшкого района, осуществляющего оказание услуги в области градостроительной деятельности, планируемый на очередной финансовый год, в рублях;</w:t>
      </w:r>
    </w:p>
    <w:p w:rsidR="00594569" w:rsidRPr="000D42FE" w:rsidRDefault="00594569" w:rsidP="00594569">
      <w:pPr>
        <w:widowControl w:val="0"/>
        <w:suppressAutoHyphens/>
        <w:spacing w:after="120" w:line="240" w:lineRule="atLeast"/>
        <w:ind w:firstLine="708"/>
        <w:jc w:val="both"/>
        <w:rPr>
          <w:rFonts w:ascii="Times New Roman" w:hAnsi="Times New Roman" w:cs="Times New Roman"/>
          <w:sz w:val="24"/>
          <w:szCs w:val="24"/>
        </w:rPr>
      </w:pPr>
      <w:r w:rsidRPr="000D42FE">
        <w:rPr>
          <w:rFonts w:ascii="Times New Roman" w:hAnsi="Times New Roman" w:cs="Times New Roman"/>
          <w:sz w:val="24"/>
          <w:szCs w:val="24"/>
        </w:rPr>
        <w:t>КЧ - количество рабочих часов, предусмотренных в планируемом году;</w:t>
      </w:r>
    </w:p>
    <w:p w:rsidR="00594569" w:rsidRPr="000D42FE" w:rsidRDefault="00594569" w:rsidP="00594569">
      <w:pPr>
        <w:widowControl w:val="0"/>
        <w:suppressAutoHyphens/>
        <w:spacing w:after="120" w:line="240" w:lineRule="atLeast"/>
        <w:ind w:firstLine="708"/>
        <w:jc w:val="both"/>
        <w:rPr>
          <w:rFonts w:ascii="Times New Roman" w:hAnsi="Times New Roman" w:cs="Times New Roman"/>
          <w:sz w:val="24"/>
          <w:szCs w:val="24"/>
        </w:rPr>
      </w:pPr>
      <w:r w:rsidRPr="000D42FE">
        <w:rPr>
          <w:rFonts w:ascii="Times New Roman" w:hAnsi="Times New Roman" w:cs="Times New Roman"/>
          <w:sz w:val="24"/>
          <w:szCs w:val="24"/>
          <w:lang w:val="en-US"/>
        </w:rPr>
        <w:t>t</w:t>
      </w:r>
      <w:r w:rsidRPr="000D42FE">
        <w:rPr>
          <w:rFonts w:ascii="Times New Roman" w:hAnsi="Times New Roman" w:cs="Times New Roman"/>
          <w:sz w:val="24"/>
          <w:szCs w:val="24"/>
        </w:rPr>
        <w:t xml:space="preserve"> - время, затраченное на оказание данной услуги, в соответствии </w:t>
      </w:r>
      <w:r w:rsidRPr="000D42FE">
        <w:rPr>
          <w:rFonts w:ascii="Times New Roman" w:hAnsi="Times New Roman" w:cs="Times New Roman"/>
          <w:sz w:val="24"/>
          <w:szCs w:val="24"/>
        </w:rPr>
        <w:br/>
        <w:t>с хронометражем рабочего времени, минут.</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t>В целях эффективного исполнения переданных полномочий поселений в области градостроительной деятельности в процессе исполнения бюджета района администрация Саракташского района вправе перераспределить расходы на годовое содержание работника между экономическими статьями расходов в случае:</w:t>
      </w:r>
    </w:p>
    <w:p w:rsidR="00594569" w:rsidRPr="000D42FE" w:rsidRDefault="00594569" w:rsidP="00594569">
      <w:pPr>
        <w:spacing w:line="240" w:lineRule="atLeast"/>
        <w:ind w:firstLine="709"/>
        <w:jc w:val="both"/>
        <w:rPr>
          <w:rFonts w:ascii="Times New Roman" w:hAnsi="Times New Roman" w:cs="Times New Roman"/>
          <w:sz w:val="24"/>
          <w:szCs w:val="24"/>
        </w:rPr>
      </w:pPr>
      <w:r w:rsidRPr="000D42FE">
        <w:rPr>
          <w:rFonts w:ascii="Times New Roman" w:hAnsi="Times New Roman" w:cs="Times New Roman"/>
          <w:sz w:val="24"/>
          <w:szCs w:val="24"/>
        </w:rPr>
        <w:lastRenderedPageBreak/>
        <w:t>- изменений положений законодательных актов Российской Федерации, Оренбургской области, НПА Саракташского района, влияющие на фонд оплаты труда работника;</w:t>
      </w:r>
    </w:p>
    <w:p w:rsidR="00594569" w:rsidRPr="000D42FE" w:rsidRDefault="00594569" w:rsidP="00594569">
      <w:pPr>
        <w:pStyle w:val="a8"/>
        <w:tabs>
          <w:tab w:val="left" w:pos="708"/>
        </w:tabs>
        <w:spacing w:after="0" w:line="240" w:lineRule="atLeast"/>
        <w:ind w:right="-142"/>
        <w:rPr>
          <w:rFonts w:ascii="Times New Roman" w:hAnsi="Times New Roman"/>
          <w:sz w:val="24"/>
          <w:szCs w:val="24"/>
          <w:u w:val="single"/>
        </w:rPr>
      </w:pPr>
      <w:r w:rsidRPr="000D42FE">
        <w:rPr>
          <w:rFonts w:ascii="Times New Roman" w:hAnsi="Times New Roman"/>
          <w:sz w:val="24"/>
          <w:szCs w:val="24"/>
        </w:rPr>
        <w:t>- экономии средств по отдельной</w:t>
      </w:r>
    </w:p>
    <w:p w:rsidR="00594569" w:rsidRDefault="00594569" w:rsidP="00594569">
      <w:pPr>
        <w:widowControl w:val="0"/>
        <w:autoSpaceDE w:val="0"/>
        <w:autoSpaceDN w:val="0"/>
        <w:adjustRightInd w:val="0"/>
        <w:spacing w:line="240" w:lineRule="atLeast"/>
        <w:contextualSpacing/>
        <w:jc w:val="both"/>
        <w:rPr>
          <w:rFonts w:ascii="Times New Roman" w:hAnsi="Times New Roman" w:cs="Times New Roman"/>
          <w:sz w:val="24"/>
          <w:szCs w:val="24"/>
        </w:rPr>
      </w:pPr>
    </w:p>
    <w:p w:rsidR="00594569" w:rsidRDefault="00594569" w:rsidP="00594569">
      <w:pPr>
        <w:widowControl w:val="0"/>
        <w:autoSpaceDE w:val="0"/>
        <w:autoSpaceDN w:val="0"/>
        <w:adjustRightInd w:val="0"/>
        <w:spacing w:line="240" w:lineRule="atLeast"/>
        <w:contextualSpacing/>
        <w:jc w:val="both"/>
        <w:rPr>
          <w:rFonts w:ascii="Times New Roman" w:hAnsi="Times New Roman" w:cs="Times New Roman"/>
          <w:sz w:val="24"/>
          <w:szCs w:val="24"/>
        </w:rPr>
      </w:pPr>
    </w:p>
    <w:p w:rsidR="00594569" w:rsidRPr="000D42FE" w:rsidRDefault="00594569" w:rsidP="00594569">
      <w:pPr>
        <w:widowControl w:val="0"/>
        <w:autoSpaceDE w:val="0"/>
        <w:autoSpaceDN w:val="0"/>
        <w:adjustRightInd w:val="0"/>
        <w:spacing w:line="240" w:lineRule="atLeast"/>
        <w:contextualSpacing/>
        <w:jc w:val="both"/>
        <w:rPr>
          <w:rFonts w:ascii="Times New Roman" w:hAnsi="Times New Roman" w:cs="Times New Roman"/>
          <w:sz w:val="24"/>
          <w:szCs w:val="24"/>
        </w:rPr>
      </w:pPr>
    </w:p>
    <w:p w:rsidR="00594569" w:rsidRDefault="00594569" w:rsidP="00594569">
      <w:pPr>
        <w:pStyle w:val="a4"/>
        <w:spacing w:line="240" w:lineRule="atLeast"/>
        <w:jc w:val="center"/>
        <w:rPr>
          <w:rFonts w:ascii="Times New Roman" w:hAnsi="Times New Roman"/>
          <w:b/>
          <w:sz w:val="24"/>
          <w:szCs w:val="24"/>
        </w:rPr>
      </w:pPr>
      <w:r>
        <w:rPr>
          <w:rFonts w:ascii="Times New Roman" w:hAnsi="Times New Roman"/>
          <w:b/>
          <w:sz w:val="24"/>
          <w:szCs w:val="24"/>
        </w:rPr>
        <w:t>АДМИНИСТРАЦИЯ</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МУНИЦИПАЛЬНОГО ОБРАЗОВАНИЯ</w:t>
      </w:r>
    </w:p>
    <w:p w:rsidR="00594569" w:rsidRPr="000D42FE" w:rsidRDefault="00594569" w:rsidP="00594569">
      <w:pPr>
        <w:pStyle w:val="a4"/>
        <w:spacing w:line="240" w:lineRule="atLeast"/>
        <w:jc w:val="center"/>
        <w:rPr>
          <w:rFonts w:ascii="Times New Roman" w:hAnsi="Times New Roman"/>
          <w:b/>
          <w:sz w:val="24"/>
          <w:szCs w:val="24"/>
        </w:rPr>
      </w:pPr>
      <w:r w:rsidRPr="000D42FE">
        <w:rPr>
          <w:rFonts w:ascii="Times New Roman" w:hAnsi="Times New Roman"/>
          <w:b/>
          <w:sz w:val="24"/>
          <w:szCs w:val="24"/>
        </w:rPr>
        <w:t>СЕЛЬСКОЕ ПОСЕЛЕНИЕ ПЕТРОВСКИЙ СЕЛЬСОВЕТ</w:t>
      </w:r>
    </w:p>
    <w:p w:rsidR="00594569" w:rsidRPr="000D42FE" w:rsidRDefault="00594569" w:rsidP="00594569">
      <w:pPr>
        <w:pStyle w:val="a4"/>
        <w:spacing w:line="240" w:lineRule="atLeast"/>
        <w:jc w:val="center"/>
        <w:rPr>
          <w:rFonts w:ascii="Times New Roman" w:hAnsi="Times New Roman"/>
          <w:b/>
          <w:caps/>
          <w:sz w:val="24"/>
          <w:szCs w:val="24"/>
        </w:rPr>
      </w:pPr>
      <w:r w:rsidRPr="000D42FE">
        <w:rPr>
          <w:rFonts w:ascii="Times New Roman" w:hAnsi="Times New Roman"/>
          <w:b/>
          <w:caps/>
          <w:sz w:val="24"/>
          <w:szCs w:val="24"/>
        </w:rPr>
        <w:t xml:space="preserve">САРАКТАШСКОГО МУНИЦИПАЛЬНОГО РАЙОНА </w:t>
      </w:r>
    </w:p>
    <w:p w:rsidR="00594569" w:rsidRPr="000D42FE" w:rsidRDefault="00594569" w:rsidP="00594569">
      <w:pPr>
        <w:pStyle w:val="a4"/>
        <w:spacing w:line="240" w:lineRule="atLeast"/>
        <w:jc w:val="center"/>
        <w:rPr>
          <w:rFonts w:ascii="Times New Roman" w:hAnsi="Times New Roman"/>
          <w:b/>
          <w:caps/>
          <w:sz w:val="24"/>
          <w:szCs w:val="24"/>
        </w:rPr>
      </w:pPr>
      <w:r w:rsidRPr="000D42FE">
        <w:rPr>
          <w:rFonts w:ascii="Times New Roman" w:hAnsi="Times New Roman"/>
          <w:b/>
          <w:caps/>
          <w:sz w:val="24"/>
          <w:szCs w:val="24"/>
        </w:rPr>
        <w:t>ОРЕНБУРГСКОЙ ОБЛАСТИ</w:t>
      </w:r>
    </w:p>
    <w:p w:rsidR="00594569" w:rsidRPr="000D42FE" w:rsidRDefault="00594569" w:rsidP="00594569">
      <w:pPr>
        <w:pStyle w:val="a4"/>
        <w:spacing w:line="240" w:lineRule="atLeast"/>
        <w:jc w:val="center"/>
        <w:rPr>
          <w:rFonts w:ascii="Times New Roman" w:hAnsi="Times New Roman"/>
          <w:b/>
          <w:caps/>
          <w:sz w:val="24"/>
          <w:szCs w:val="24"/>
        </w:rPr>
      </w:pPr>
    </w:p>
    <w:p w:rsidR="00594569" w:rsidRPr="000D42FE" w:rsidRDefault="00594569" w:rsidP="00594569">
      <w:pPr>
        <w:pStyle w:val="a4"/>
        <w:pBdr>
          <w:bottom w:val="single" w:sz="12" w:space="1" w:color="auto"/>
        </w:pBdr>
        <w:spacing w:line="240" w:lineRule="atLeast"/>
        <w:jc w:val="center"/>
        <w:rPr>
          <w:rFonts w:ascii="Times New Roman" w:hAnsi="Times New Roman"/>
          <w:b/>
          <w:sz w:val="24"/>
          <w:szCs w:val="24"/>
        </w:rPr>
      </w:pPr>
      <w:r w:rsidRPr="000D42FE">
        <w:rPr>
          <w:rFonts w:ascii="Times New Roman" w:hAnsi="Times New Roman"/>
          <w:b/>
          <w:sz w:val="24"/>
          <w:szCs w:val="24"/>
        </w:rPr>
        <w:t>П О С Т А Н О В Л Е Н И Е</w:t>
      </w:r>
    </w:p>
    <w:p w:rsidR="00594569" w:rsidRPr="000D42FE" w:rsidRDefault="00594569" w:rsidP="00594569">
      <w:pPr>
        <w:pStyle w:val="a8"/>
        <w:tabs>
          <w:tab w:val="left" w:pos="708"/>
        </w:tabs>
        <w:spacing w:after="0" w:line="240" w:lineRule="atLeast"/>
        <w:ind w:right="-142"/>
        <w:rPr>
          <w:rFonts w:ascii="Times New Roman" w:hAnsi="Times New Roman"/>
          <w:b/>
          <w:sz w:val="24"/>
          <w:szCs w:val="24"/>
          <w:u w:val="single"/>
        </w:rPr>
      </w:pPr>
      <w:r w:rsidRPr="000D42FE">
        <w:rPr>
          <w:rFonts w:ascii="Times New Roman" w:hAnsi="Times New Roman"/>
          <w:b/>
          <w:sz w:val="24"/>
          <w:szCs w:val="24"/>
        </w:rPr>
        <w:t xml:space="preserve">13.02.2026 года                           </w:t>
      </w:r>
      <w:r w:rsidR="00A74F9B">
        <w:rPr>
          <w:rFonts w:ascii="Times New Roman" w:hAnsi="Times New Roman"/>
          <w:b/>
          <w:sz w:val="24"/>
          <w:szCs w:val="24"/>
        </w:rPr>
        <w:t xml:space="preserve">           </w:t>
      </w:r>
      <w:r>
        <w:rPr>
          <w:rFonts w:ascii="Times New Roman" w:hAnsi="Times New Roman"/>
          <w:b/>
          <w:sz w:val="24"/>
          <w:szCs w:val="24"/>
        </w:rPr>
        <w:t xml:space="preserve">  </w:t>
      </w:r>
      <w:r w:rsidRPr="000D42FE">
        <w:rPr>
          <w:rFonts w:ascii="Times New Roman" w:hAnsi="Times New Roman"/>
          <w:b/>
          <w:sz w:val="24"/>
          <w:szCs w:val="24"/>
        </w:rPr>
        <w:t xml:space="preserve">с. Петровское                                </w:t>
      </w:r>
      <w:r w:rsidR="00A74F9B">
        <w:rPr>
          <w:rFonts w:ascii="Times New Roman" w:hAnsi="Times New Roman"/>
          <w:b/>
          <w:sz w:val="24"/>
          <w:szCs w:val="24"/>
        </w:rPr>
        <w:t xml:space="preserve">             </w:t>
      </w:r>
      <w:r>
        <w:rPr>
          <w:rFonts w:ascii="Times New Roman" w:hAnsi="Times New Roman"/>
          <w:b/>
          <w:sz w:val="24"/>
          <w:szCs w:val="24"/>
        </w:rPr>
        <w:t xml:space="preserve">  </w:t>
      </w:r>
      <w:r w:rsidRPr="000D42FE">
        <w:rPr>
          <w:rFonts w:ascii="Times New Roman" w:hAnsi="Times New Roman"/>
          <w:b/>
          <w:sz w:val="24"/>
          <w:szCs w:val="24"/>
        </w:rPr>
        <w:t xml:space="preserve">   №   7 –п</w:t>
      </w:r>
    </w:p>
    <w:p w:rsidR="00594569" w:rsidRPr="000D42FE" w:rsidRDefault="00594569" w:rsidP="00594569">
      <w:pPr>
        <w:spacing w:line="240" w:lineRule="atLeast"/>
        <w:jc w:val="both"/>
        <w:rPr>
          <w:rFonts w:ascii="Times New Roman" w:hAnsi="Times New Roman" w:cs="Times New Roman"/>
          <w:b/>
          <w:sz w:val="24"/>
          <w:szCs w:val="24"/>
        </w:rPr>
      </w:pPr>
    </w:p>
    <w:p w:rsidR="00594569" w:rsidRPr="000D42FE" w:rsidRDefault="00594569" w:rsidP="00594569">
      <w:pPr>
        <w:spacing w:line="240" w:lineRule="atLeast"/>
        <w:jc w:val="center"/>
        <w:rPr>
          <w:rFonts w:ascii="Times New Roman" w:hAnsi="Times New Roman" w:cs="Times New Roman"/>
          <w:b/>
          <w:sz w:val="24"/>
          <w:szCs w:val="24"/>
        </w:rPr>
      </w:pPr>
      <w:r w:rsidRPr="000D42FE">
        <w:rPr>
          <w:rFonts w:ascii="Times New Roman" w:hAnsi="Times New Roman" w:cs="Times New Roman"/>
          <w:b/>
          <w:sz w:val="24"/>
          <w:szCs w:val="24"/>
        </w:rPr>
        <w:t>Об утверждении результатов определения размеров долей, выраженных в гектарах, в виде простой правильной дроби в праве общей долевой собственности на земельный участок из земель сельсокохозяйственного  назначения с кадастровым номером 56:26:0000000:136</w:t>
      </w:r>
    </w:p>
    <w:p w:rsidR="00594569" w:rsidRPr="000D42FE" w:rsidRDefault="00594569" w:rsidP="00594569">
      <w:pPr>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ab/>
        <w:t>Руководствуясь Федеральным законом от 20.03.2025 № 33-ФЗ «Об общих прин</w:t>
      </w:r>
      <w:r>
        <w:rPr>
          <w:rFonts w:ascii="Times New Roman" w:hAnsi="Times New Roman" w:cs="Times New Roman"/>
          <w:sz w:val="24"/>
          <w:szCs w:val="24"/>
        </w:rPr>
        <w:t>ципах организации местного самоу</w:t>
      </w:r>
      <w:r w:rsidRPr="000D42FE">
        <w:rPr>
          <w:rFonts w:ascii="Times New Roman" w:hAnsi="Times New Roman" w:cs="Times New Roman"/>
          <w:sz w:val="24"/>
          <w:szCs w:val="24"/>
        </w:rPr>
        <w:t xml:space="preserve">правления в единой системе публичной власти», в соответствии с частью 8 статьей 19.1 Федерального закона от 24.07.2002 № 101 – ФЗ «Об обороте земель сельскохозяйственного назначения», Постановлением Правительства Российской Федерации от  16.09.2020 № 1475 «Об утверждении </w:t>
      </w:r>
      <w:r>
        <w:rPr>
          <w:rFonts w:ascii="Times New Roman" w:hAnsi="Times New Roman" w:cs="Times New Roman"/>
          <w:sz w:val="24"/>
          <w:szCs w:val="24"/>
        </w:rPr>
        <w:t>Правил определения размеров зем</w:t>
      </w:r>
      <w:r w:rsidRPr="000D42FE">
        <w:rPr>
          <w:rFonts w:ascii="Times New Roman" w:hAnsi="Times New Roman" w:cs="Times New Roman"/>
          <w:sz w:val="24"/>
          <w:szCs w:val="24"/>
        </w:rPr>
        <w:t xml:space="preserve">ельных долей, </w:t>
      </w:r>
      <w:r>
        <w:rPr>
          <w:rFonts w:ascii="Times New Roman" w:hAnsi="Times New Roman" w:cs="Times New Roman"/>
          <w:sz w:val="24"/>
          <w:szCs w:val="24"/>
        </w:rPr>
        <w:t>выраженных в гектарах или балло</w:t>
      </w:r>
      <w:r w:rsidRPr="000D42FE">
        <w:rPr>
          <w:rFonts w:ascii="Times New Roman" w:hAnsi="Times New Roman" w:cs="Times New Roman"/>
          <w:sz w:val="24"/>
          <w:szCs w:val="24"/>
        </w:rPr>
        <w:t>гектарах, в виде простой правильной дроби, руководствуясь сведениями Единого государственного реестра недвижимости об основных характеристиках  и зарегистрированных правах на объекты недвижимости (земельный участок) от  29 мая 2025 года:</w:t>
      </w:r>
    </w:p>
    <w:p w:rsidR="00594569" w:rsidRPr="000D42FE" w:rsidRDefault="00594569" w:rsidP="00594569">
      <w:pPr>
        <w:pStyle w:val="a3"/>
        <w:numPr>
          <w:ilvl w:val="0"/>
          <w:numId w:val="2"/>
        </w:numPr>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Утвердить размеры земельных долей, выраженных в гектарах, в праве общей долевой собственности на земельный участок из земель  сельскохозяйственного назначения с кадастровым номером 56:26:0000000:136, площадью 22801402кв.м.,(2280 га), местоположение Российская Федерация, Оренбургская область, Саракташский район, Петровский сельсовет, земельный участок расположен за пределами участка Ориентир жилой дом, участок находится примерно в 8,5 км. по направлению на юго-запад от ориентира. Почтовый адрес ориентира: обл. Оренбургская, р-н Саракташский, с. Андреевка, ул. Советская, дом 80, согласно Приложению № 1 настоящего постановления.</w:t>
      </w:r>
    </w:p>
    <w:p w:rsidR="00594569" w:rsidRPr="000D42FE" w:rsidRDefault="00594569" w:rsidP="00594569">
      <w:pPr>
        <w:pStyle w:val="a3"/>
        <w:tabs>
          <w:tab w:val="left" w:pos="0"/>
        </w:tabs>
        <w:suppressAutoHyphens/>
        <w:spacing w:line="240" w:lineRule="atLeast"/>
        <w:jc w:val="both"/>
        <w:rPr>
          <w:rFonts w:ascii="Times New Roman" w:eastAsia="Arial" w:hAnsi="Times New Roman" w:cs="Times New Roman"/>
          <w:sz w:val="24"/>
          <w:szCs w:val="24"/>
          <w:lang w:eastAsia="ar-SA"/>
        </w:rPr>
      </w:pPr>
      <w:r w:rsidRPr="000D42FE">
        <w:rPr>
          <w:rFonts w:ascii="Times New Roman" w:eastAsia="Arial" w:hAnsi="Times New Roman" w:cs="Times New Roman"/>
          <w:sz w:val="24"/>
          <w:szCs w:val="24"/>
          <w:lang w:eastAsia="ar-SA"/>
        </w:rPr>
        <w:t xml:space="preserve">        1.1. Земельная доля выражается в виде простой правильной дроби, где числителем является площадь земельной доли в гектарах, знаменателем является площадь земельного участка в гектарах.</w:t>
      </w:r>
    </w:p>
    <w:p w:rsidR="00594569" w:rsidRPr="000D42FE" w:rsidRDefault="00594569" w:rsidP="00594569">
      <w:pPr>
        <w:pStyle w:val="a3"/>
        <w:tabs>
          <w:tab w:val="left" w:pos="0"/>
        </w:tabs>
        <w:spacing w:line="240" w:lineRule="atLeast"/>
        <w:jc w:val="both"/>
        <w:rPr>
          <w:rFonts w:ascii="Times New Roman" w:hAnsi="Times New Roman" w:cs="Times New Roman"/>
          <w:sz w:val="24"/>
          <w:szCs w:val="24"/>
        </w:rPr>
      </w:pPr>
      <w:r w:rsidRPr="000D42FE">
        <w:rPr>
          <w:rFonts w:ascii="Times New Roman" w:eastAsia="Arial" w:hAnsi="Times New Roman" w:cs="Times New Roman"/>
          <w:sz w:val="24"/>
          <w:szCs w:val="24"/>
          <w:lang w:eastAsia="ar-SA"/>
        </w:rPr>
        <w:t xml:space="preserve">      1.2. </w:t>
      </w:r>
      <w:r w:rsidRPr="000D42FE">
        <w:rPr>
          <w:rFonts w:ascii="Times New Roman" w:hAnsi="Times New Roman" w:cs="Times New Roman"/>
          <w:sz w:val="24"/>
          <w:szCs w:val="24"/>
        </w:rPr>
        <w:t xml:space="preserve">Не зарегистрированные земельные доли, площадью 10,9 га выразить в виде простой правильной дроби </w:t>
      </w:r>
      <w:r w:rsidRPr="000D42FE">
        <w:rPr>
          <w:rFonts w:ascii="Times New Roman" w:eastAsia="Times New Roman" w:hAnsi="Times New Roman" w:cs="Times New Roman"/>
          <w:sz w:val="24"/>
          <w:szCs w:val="24"/>
        </w:rPr>
        <w:t>11/2280.</w:t>
      </w:r>
    </w:p>
    <w:p w:rsidR="00594569" w:rsidRPr="000D42FE" w:rsidRDefault="00594569" w:rsidP="00594569">
      <w:pPr>
        <w:pStyle w:val="a3"/>
        <w:numPr>
          <w:ilvl w:val="0"/>
          <w:numId w:val="2"/>
        </w:numPr>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Признать утратившим силу Постановление администрации муниципального образования Петровский сельсовет с кадастровым номером 56:26:0000000:136 № 96-п от 15.12.2025 г.</w:t>
      </w:r>
    </w:p>
    <w:p w:rsidR="00594569" w:rsidRPr="000D42FE" w:rsidRDefault="00594569" w:rsidP="00594569">
      <w:pPr>
        <w:pStyle w:val="a3"/>
        <w:numPr>
          <w:ilvl w:val="0"/>
          <w:numId w:val="2"/>
        </w:numPr>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Направить для опубликования и рекомендовать опубликовать постановле</w:t>
      </w:r>
      <w:r>
        <w:rPr>
          <w:rFonts w:ascii="Times New Roman" w:hAnsi="Times New Roman" w:cs="Times New Roman"/>
          <w:sz w:val="24"/>
          <w:szCs w:val="24"/>
        </w:rPr>
        <w:t>ние  в  сетевом издании «Южный У</w:t>
      </w:r>
      <w:r w:rsidRPr="000D42FE">
        <w:rPr>
          <w:rFonts w:ascii="Times New Roman" w:hAnsi="Times New Roman" w:cs="Times New Roman"/>
          <w:sz w:val="24"/>
          <w:szCs w:val="24"/>
        </w:rPr>
        <w:t>рал. Областной информационный портал» в информационно-телекоммуникационной сети «Интернет»  (</w:t>
      </w:r>
      <w:hyperlink r:id="rId12" w:history="1">
        <w:r w:rsidRPr="000D42FE">
          <w:rPr>
            <w:rStyle w:val="a7"/>
            <w:color w:val="auto"/>
            <w:sz w:val="24"/>
            <w:szCs w:val="24"/>
            <w:lang w:val="en-US"/>
          </w:rPr>
          <w:t>www</w:t>
        </w:r>
        <w:r w:rsidRPr="000D42FE">
          <w:rPr>
            <w:rStyle w:val="a7"/>
            <w:color w:val="auto"/>
            <w:sz w:val="24"/>
            <w:szCs w:val="24"/>
          </w:rPr>
          <w:t>.</w:t>
        </w:r>
        <w:r w:rsidRPr="000D42FE">
          <w:rPr>
            <w:rStyle w:val="a7"/>
            <w:color w:val="auto"/>
            <w:sz w:val="24"/>
            <w:szCs w:val="24"/>
            <w:lang w:val="en-US"/>
          </w:rPr>
          <w:t>yuzh</w:t>
        </w:r>
        <w:r w:rsidRPr="000D42FE">
          <w:rPr>
            <w:rStyle w:val="a7"/>
            <w:color w:val="auto"/>
            <w:sz w:val="24"/>
            <w:szCs w:val="24"/>
          </w:rPr>
          <w:t>-</w:t>
        </w:r>
        <w:r w:rsidRPr="000D42FE">
          <w:rPr>
            <w:rStyle w:val="a7"/>
            <w:color w:val="auto"/>
            <w:sz w:val="24"/>
            <w:szCs w:val="24"/>
            <w:lang w:val="en-US"/>
          </w:rPr>
          <w:t>ural</w:t>
        </w:r>
        <w:r w:rsidRPr="000D42FE">
          <w:rPr>
            <w:rStyle w:val="a7"/>
            <w:color w:val="auto"/>
            <w:sz w:val="24"/>
            <w:szCs w:val="24"/>
          </w:rPr>
          <w:t>.</w:t>
        </w:r>
        <w:r w:rsidRPr="000D42FE">
          <w:rPr>
            <w:rStyle w:val="a7"/>
            <w:color w:val="auto"/>
            <w:sz w:val="24"/>
            <w:szCs w:val="24"/>
            <w:lang w:val="en-US"/>
          </w:rPr>
          <w:t>ru</w:t>
        </w:r>
      </w:hyperlink>
      <w:r w:rsidRPr="000D42FE">
        <w:rPr>
          <w:rFonts w:ascii="Times New Roman" w:hAnsi="Times New Roman" w:cs="Times New Roman"/>
          <w:sz w:val="24"/>
          <w:szCs w:val="24"/>
        </w:rPr>
        <w:t xml:space="preserve">), в информационном бюллетене «Петровский сельсовет»  и разместить на официальном </w:t>
      </w:r>
      <w:r w:rsidRPr="000D42FE">
        <w:rPr>
          <w:rFonts w:ascii="Times New Roman" w:hAnsi="Times New Roman" w:cs="Times New Roman"/>
          <w:sz w:val="24"/>
          <w:szCs w:val="24"/>
        </w:rPr>
        <w:lastRenderedPageBreak/>
        <w:t>сайте муниципального образования Петровский сельсовет Саракташского района Оренбургской области http://admpetrovskoe.ru/.</w:t>
      </w:r>
    </w:p>
    <w:p w:rsidR="00594569" w:rsidRPr="000D42FE" w:rsidRDefault="00594569" w:rsidP="00594569">
      <w:pPr>
        <w:pStyle w:val="a3"/>
        <w:numPr>
          <w:ilvl w:val="0"/>
          <w:numId w:val="2"/>
        </w:numPr>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Специалисту 1 категории администрации муниципального образования Петровский сельсовет С.А. Лавровой обеспечить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законом от 13 июля 2015  года № 218-ФЗ «О государственной регистрации недвижимости», по истечении тридцати дней с даты опубликования настоящего  постановления.</w:t>
      </w:r>
    </w:p>
    <w:p w:rsidR="00594569" w:rsidRPr="000D42FE" w:rsidRDefault="00594569" w:rsidP="00594569">
      <w:pPr>
        <w:pStyle w:val="a3"/>
        <w:numPr>
          <w:ilvl w:val="0"/>
          <w:numId w:val="2"/>
        </w:numPr>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Контроль за исполнением настоящего постановления оставляю за собой.</w:t>
      </w:r>
    </w:p>
    <w:p w:rsidR="00594569" w:rsidRPr="000D42FE" w:rsidRDefault="00594569" w:rsidP="00594569">
      <w:pPr>
        <w:pStyle w:val="a3"/>
        <w:numPr>
          <w:ilvl w:val="0"/>
          <w:numId w:val="2"/>
        </w:numPr>
        <w:spacing w:line="240" w:lineRule="atLeast"/>
        <w:jc w:val="both"/>
        <w:rPr>
          <w:rFonts w:ascii="Times New Roman" w:hAnsi="Times New Roman" w:cs="Times New Roman"/>
          <w:sz w:val="24"/>
          <w:szCs w:val="24"/>
        </w:rPr>
      </w:pPr>
      <w:r w:rsidRPr="000D42FE">
        <w:rPr>
          <w:rFonts w:ascii="Times New Roman" w:hAnsi="Times New Roman" w:cs="Times New Roman"/>
          <w:sz w:val="24"/>
          <w:szCs w:val="24"/>
        </w:rPr>
        <w:t>Настоящее постановление вступает в силу после его официального опубликования</w:t>
      </w:r>
    </w:p>
    <w:p w:rsidR="00594569" w:rsidRPr="000D42FE" w:rsidRDefault="00594569" w:rsidP="00594569">
      <w:pPr>
        <w:spacing w:line="240" w:lineRule="atLeast"/>
        <w:jc w:val="both"/>
        <w:rPr>
          <w:rFonts w:ascii="Times New Roman" w:hAnsi="Times New Roman" w:cs="Times New Roman"/>
          <w:sz w:val="24"/>
          <w:szCs w:val="24"/>
        </w:rPr>
      </w:pPr>
    </w:p>
    <w:p w:rsidR="00594569" w:rsidRPr="000D42FE" w:rsidRDefault="00594569" w:rsidP="00594569">
      <w:pPr>
        <w:spacing w:line="240" w:lineRule="atLeast"/>
        <w:jc w:val="both"/>
        <w:rPr>
          <w:rFonts w:ascii="Times New Roman" w:hAnsi="Times New Roman" w:cs="Times New Roman"/>
          <w:sz w:val="24"/>
          <w:szCs w:val="24"/>
        </w:rPr>
      </w:pPr>
    </w:p>
    <w:p w:rsidR="00594569" w:rsidRPr="000D42FE" w:rsidRDefault="00594569" w:rsidP="00594569">
      <w:pPr>
        <w:spacing w:after="0" w:line="240" w:lineRule="atLeast"/>
        <w:rPr>
          <w:rFonts w:ascii="Times New Roman" w:hAnsi="Times New Roman" w:cs="Times New Roman"/>
          <w:sz w:val="24"/>
          <w:szCs w:val="24"/>
        </w:rPr>
      </w:pPr>
      <w:r w:rsidRPr="000D42FE">
        <w:rPr>
          <w:rFonts w:ascii="Times New Roman" w:hAnsi="Times New Roman" w:cs="Times New Roman"/>
          <w:sz w:val="24"/>
          <w:szCs w:val="24"/>
        </w:rPr>
        <w:t xml:space="preserve">Глава  муниципального образования </w:t>
      </w:r>
    </w:p>
    <w:p w:rsidR="00594569" w:rsidRDefault="00594569" w:rsidP="00594569">
      <w:pPr>
        <w:spacing w:after="0" w:line="240" w:lineRule="atLeast"/>
        <w:rPr>
          <w:rFonts w:ascii="Times New Roman" w:hAnsi="Times New Roman" w:cs="Times New Roman"/>
          <w:sz w:val="24"/>
          <w:szCs w:val="24"/>
        </w:rPr>
      </w:pPr>
      <w:r w:rsidRPr="000D42FE">
        <w:rPr>
          <w:rFonts w:ascii="Times New Roman" w:hAnsi="Times New Roman" w:cs="Times New Roman"/>
          <w:sz w:val="24"/>
          <w:szCs w:val="24"/>
        </w:rPr>
        <w:t xml:space="preserve">Петровский сельсовет:                                                                </w:t>
      </w:r>
      <w:r>
        <w:rPr>
          <w:rFonts w:ascii="Times New Roman" w:hAnsi="Times New Roman" w:cs="Times New Roman"/>
          <w:sz w:val="24"/>
          <w:szCs w:val="24"/>
        </w:rPr>
        <w:t xml:space="preserve">                       </w:t>
      </w:r>
      <w:r w:rsidRPr="000D42FE">
        <w:rPr>
          <w:rFonts w:ascii="Times New Roman" w:hAnsi="Times New Roman" w:cs="Times New Roman"/>
          <w:sz w:val="24"/>
          <w:szCs w:val="24"/>
        </w:rPr>
        <w:t>А.А. Вишнякова</w:t>
      </w:r>
    </w:p>
    <w:p w:rsidR="00594569" w:rsidRDefault="00594569" w:rsidP="00594569">
      <w:pPr>
        <w:spacing w:after="0" w:line="240" w:lineRule="atLeast"/>
        <w:rPr>
          <w:rFonts w:ascii="Times New Roman" w:hAnsi="Times New Roman" w:cs="Times New Roman"/>
          <w:sz w:val="24"/>
          <w:szCs w:val="24"/>
        </w:rPr>
      </w:pPr>
    </w:p>
    <w:p w:rsidR="00594569" w:rsidRDefault="00594569" w:rsidP="00594569">
      <w:pPr>
        <w:spacing w:after="0" w:line="240" w:lineRule="atLeast"/>
        <w:rPr>
          <w:rFonts w:ascii="Times New Roman" w:hAnsi="Times New Roman" w:cs="Times New Roman"/>
          <w:sz w:val="24"/>
          <w:szCs w:val="24"/>
        </w:rPr>
      </w:pPr>
    </w:p>
    <w:p w:rsidR="00594569" w:rsidRPr="000D42FE" w:rsidRDefault="00594569" w:rsidP="00594569">
      <w:pPr>
        <w:spacing w:after="0" w:line="240" w:lineRule="atLeast"/>
        <w:rPr>
          <w:rFonts w:ascii="Times New Roman" w:hAnsi="Times New Roman" w:cs="Times New Roman"/>
          <w:sz w:val="24"/>
          <w:szCs w:val="24"/>
        </w:rPr>
      </w:pPr>
    </w:p>
    <w:p w:rsidR="00594569" w:rsidRPr="000D42FE" w:rsidRDefault="00594569" w:rsidP="00594569">
      <w:pPr>
        <w:spacing w:after="0" w:line="240" w:lineRule="atLeast"/>
        <w:jc w:val="both"/>
        <w:rPr>
          <w:rFonts w:ascii="Times New Roman" w:hAnsi="Times New Roman" w:cs="Times New Roman"/>
          <w:sz w:val="24"/>
          <w:szCs w:val="24"/>
        </w:rPr>
      </w:pPr>
    </w:p>
    <w:p w:rsidR="00594569" w:rsidRPr="000D42FE" w:rsidRDefault="00594569" w:rsidP="00594569">
      <w:pPr>
        <w:spacing w:line="240" w:lineRule="atLeast"/>
        <w:jc w:val="right"/>
        <w:rPr>
          <w:rFonts w:ascii="Times New Roman" w:hAnsi="Times New Roman" w:cs="Times New Roman"/>
          <w:sz w:val="24"/>
          <w:szCs w:val="24"/>
        </w:rPr>
      </w:pPr>
      <w:r w:rsidRPr="000D42FE">
        <w:rPr>
          <w:rFonts w:ascii="Times New Roman" w:hAnsi="Times New Roman" w:cs="Times New Roman"/>
          <w:sz w:val="24"/>
          <w:szCs w:val="24"/>
        </w:rPr>
        <w:t>Приложение № 1</w:t>
      </w:r>
    </w:p>
    <w:p w:rsidR="00594569" w:rsidRPr="000D42FE" w:rsidRDefault="00594569" w:rsidP="00594569">
      <w:pPr>
        <w:spacing w:after="0" w:line="240" w:lineRule="atLeast"/>
        <w:jc w:val="right"/>
        <w:rPr>
          <w:rFonts w:ascii="Times New Roman" w:hAnsi="Times New Roman" w:cs="Times New Roman"/>
          <w:sz w:val="24"/>
          <w:szCs w:val="24"/>
        </w:rPr>
      </w:pPr>
      <w:r w:rsidRPr="000D42FE">
        <w:rPr>
          <w:rFonts w:ascii="Times New Roman" w:hAnsi="Times New Roman" w:cs="Times New Roman"/>
          <w:sz w:val="24"/>
          <w:szCs w:val="24"/>
        </w:rPr>
        <w:t>К постановлению администрации</w:t>
      </w:r>
    </w:p>
    <w:p w:rsidR="00594569" w:rsidRPr="000D42FE" w:rsidRDefault="00594569" w:rsidP="00594569">
      <w:pPr>
        <w:spacing w:after="0" w:line="240" w:lineRule="atLeast"/>
        <w:jc w:val="right"/>
        <w:rPr>
          <w:rFonts w:ascii="Times New Roman" w:hAnsi="Times New Roman" w:cs="Times New Roman"/>
          <w:sz w:val="24"/>
          <w:szCs w:val="24"/>
        </w:rPr>
      </w:pPr>
      <w:r w:rsidRPr="000D42FE">
        <w:rPr>
          <w:rFonts w:ascii="Times New Roman" w:hAnsi="Times New Roman" w:cs="Times New Roman"/>
          <w:sz w:val="24"/>
          <w:szCs w:val="24"/>
        </w:rPr>
        <w:t xml:space="preserve"> муниципального образования </w:t>
      </w:r>
    </w:p>
    <w:p w:rsidR="00594569" w:rsidRPr="000D42FE" w:rsidRDefault="00594569" w:rsidP="00594569">
      <w:pPr>
        <w:spacing w:after="0" w:line="240" w:lineRule="atLeast"/>
        <w:jc w:val="right"/>
        <w:rPr>
          <w:rFonts w:ascii="Times New Roman" w:hAnsi="Times New Roman" w:cs="Times New Roman"/>
          <w:sz w:val="24"/>
          <w:szCs w:val="24"/>
        </w:rPr>
      </w:pPr>
      <w:r w:rsidRPr="000D42FE">
        <w:rPr>
          <w:rFonts w:ascii="Times New Roman" w:hAnsi="Times New Roman" w:cs="Times New Roman"/>
          <w:sz w:val="24"/>
          <w:szCs w:val="24"/>
        </w:rPr>
        <w:t>Петровский сельсовет</w:t>
      </w:r>
    </w:p>
    <w:p w:rsidR="00594569" w:rsidRPr="000D42FE" w:rsidRDefault="00594569" w:rsidP="00594569">
      <w:pPr>
        <w:spacing w:after="0" w:line="240" w:lineRule="atLeast"/>
        <w:jc w:val="right"/>
        <w:rPr>
          <w:rFonts w:ascii="Times New Roman" w:hAnsi="Times New Roman" w:cs="Times New Roman"/>
          <w:sz w:val="24"/>
          <w:szCs w:val="24"/>
        </w:rPr>
      </w:pPr>
      <w:r w:rsidRPr="000D42FE">
        <w:rPr>
          <w:rFonts w:ascii="Times New Roman" w:hAnsi="Times New Roman" w:cs="Times New Roman"/>
          <w:sz w:val="24"/>
          <w:szCs w:val="24"/>
          <w:u w:val="single"/>
        </w:rPr>
        <w:t>от 13.02.2026  №  7 -п</w:t>
      </w:r>
    </w:p>
    <w:p w:rsidR="00594569" w:rsidRPr="000D42FE" w:rsidRDefault="00594569" w:rsidP="00594569">
      <w:pPr>
        <w:spacing w:after="0" w:line="240" w:lineRule="atLeast"/>
        <w:rPr>
          <w:rFonts w:ascii="Times New Roman" w:hAnsi="Times New Roman" w:cs="Times New Roman"/>
          <w:sz w:val="24"/>
          <w:szCs w:val="24"/>
        </w:rPr>
      </w:pPr>
    </w:p>
    <w:p w:rsidR="00594569" w:rsidRPr="000D42FE" w:rsidRDefault="00594569" w:rsidP="00594569">
      <w:pPr>
        <w:spacing w:after="0" w:line="240" w:lineRule="atLeast"/>
        <w:rPr>
          <w:rFonts w:ascii="Times New Roman" w:hAnsi="Times New Roman" w:cs="Times New Roman"/>
          <w:sz w:val="24"/>
          <w:szCs w:val="24"/>
        </w:rPr>
      </w:pPr>
    </w:p>
    <w:tbl>
      <w:tblPr>
        <w:tblStyle w:val="a6"/>
        <w:tblW w:w="0" w:type="auto"/>
        <w:tblLook w:val="04A0" w:firstRow="1" w:lastRow="0" w:firstColumn="1" w:lastColumn="0" w:noHBand="0" w:noVBand="1"/>
      </w:tblPr>
      <w:tblGrid>
        <w:gridCol w:w="784"/>
        <w:gridCol w:w="1642"/>
        <w:gridCol w:w="4771"/>
        <w:gridCol w:w="2147"/>
      </w:tblGrid>
      <w:tr w:rsidR="00594569" w:rsidRPr="000D42FE" w:rsidTr="00F23844">
        <w:tc>
          <w:tcPr>
            <w:tcW w:w="0" w:type="auto"/>
          </w:tcPr>
          <w:p w:rsidR="00594569" w:rsidRPr="000D42FE" w:rsidRDefault="00594569" w:rsidP="00F23844">
            <w:pPr>
              <w:spacing w:line="240" w:lineRule="atLeast"/>
              <w:rPr>
                <w:sz w:val="24"/>
                <w:szCs w:val="24"/>
              </w:rPr>
            </w:pPr>
            <w:r w:rsidRPr="000D42FE">
              <w:rPr>
                <w:sz w:val="24"/>
                <w:szCs w:val="24"/>
              </w:rPr>
              <w:t>№ п/п</w:t>
            </w:r>
          </w:p>
        </w:tc>
        <w:tc>
          <w:tcPr>
            <w:tcW w:w="0" w:type="auto"/>
          </w:tcPr>
          <w:p w:rsidR="00594569" w:rsidRPr="000D42FE" w:rsidRDefault="00594569" w:rsidP="00F23844">
            <w:pPr>
              <w:spacing w:line="240" w:lineRule="atLeast"/>
              <w:rPr>
                <w:sz w:val="24"/>
                <w:szCs w:val="24"/>
              </w:rPr>
            </w:pPr>
            <w:r w:rsidRPr="000D42FE">
              <w:rPr>
                <w:sz w:val="24"/>
                <w:szCs w:val="24"/>
              </w:rPr>
              <w:t>Баллы-гектары</w:t>
            </w:r>
          </w:p>
        </w:tc>
        <w:tc>
          <w:tcPr>
            <w:tcW w:w="0" w:type="auto"/>
          </w:tcPr>
          <w:p w:rsidR="00594569" w:rsidRPr="000D42FE" w:rsidRDefault="00594569" w:rsidP="00F23844">
            <w:pPr>
              <w:spacing w:line="240" w:lineRule="atLeast"/>
              <w:rPr>
                <w:sz w:val="24"/>
                <w:szCs w:val="24"/>
              </w:rPr>
            </w:pPr>
            <w:r w:rsidRPr="000D42FE">
              <w:rPr>
                <w:sz w:val="24"/>
                <w:szCs w:val="24"/>
              </w:rPr>
              <w:t>№ государственной регистрации права</w:t>
            </w:r>
          </w:p>
        </w:tc>
        <w:tc>
          <w:tcPr>
            <w:tcW w:w="0" w:type="auto"/>
          </w:tcPr>
          <w:p w:rsidR="00594569" w:rsidRPr="000D42FE" w:rsidRDefault="00594569" w:rsidP="00F23844">
            <w:pPr>
              <w:spacing w:line="240" w:lineRule="atLeast"/>
              <w:rPr>
                <w:sz w:val="24"/>
                <w:szCs w:val="24"/>
              </w:rPr>
            </w:pPr>
            <w:r w:rsidRPr="000D42FE">
              <w:rPr>
                <w:sz w:val="24"/>
                <w:szCs w:val="24"/>
              </w:rPr>
              <w:t>Простая правильная</w:t>
            </w:r>
          </w:p>
          <w:p w:rsidR="00594569" w:rsidRPr="000D42FE" w:rsidRDefault="00594569" w:rsidP="00F23844">
            <w:pPr>
              <w:spacing w:line="240" w:lineRule="atLeast"/>
              <w:rPr>
                <w:sz w:val="24"/>
                <w:szCs w:val="24"/>
              </w:rPr>
            </w:pPr>
            <w:r w:rsidRPr="000D42FE">
              <w:rPr>
                <w:sz w:val="24"/>
                <w:szCs w:val="24"/>
              </w:rPr>
              <w:t xml:space="preserve"> дробь </w:t>
            </w:r>
          </w:p>
          <w:p w:rsidR="00594569" w:rsidRPr="000D42FE" w:rsidRDefault="00594569" w:rsidP="00F23844">
            <w:pPr>
              <w:spacing w:line="240" w:lineRule="atLeast"/>
              <w:rPr>
                <w:sz w:val="24"/>
                <w:szCs w:val="24"/>
              </w:rPr>
            </w:pPr>
            <w:r w:rsidRPr="000D42FE">
              <w:rPr>
                <w:sz w:val="24"/>
                <w:szCs w:val="24"/>
              </w:rPr>
              <w:t xml:space="preserve">земельной </w:t>
            </w:r>
          </w:p>
          <w:p w:rsidR="00594569" w:rsidRPr="000D42FE" w:rsidRDefault="00594569" w:rsidP="00F23844">
            <w:pPr>
              <w:spacing w:line="240" w:lineRule="atLeast"/>
              <w:rPr>
                <w:sz w:val="24"/>
                <w:szCs w:val="24"/>
              </w:rPr>
            </w:pPr>
            <w:r w:rsidRPr="000D42FE">
              <w:rPr>
                <w:sz w:val="24"/>
                <w:szCs w:val="24"/>
              </w:rPr>
              <w:t>доли</w:t>
            </w:r>
          </w:p>
        </w:tc>
      </w:tr>
      <w:tr w:rsidR="00594569" w:rsidRPr="000D42FE" w:rsidTr="00F23844">
        <w:tc>
          <w:tcPr>
            <w:tcW w:w="0" w:type="auto"/>
          </w:tcPr>
          <w:p w:rsidR="00594569" w:rsidRPr="000D42FE" w:rsidRDefault="00594569" w:rsidP="00F23844">
            <w:pPr>
              <w:spacing w:line="240" w:lineRule="atLeast"/>
              <w:rPr>
                <w:sz w:val="24"/>
                <w:szCs w:val="24"/>
              </w:rPr>
            </w:pPr>
            <w:r w:rsidRPr="000D42FE">
              <w:rPr>
                <w:sz w:val="24"/>
                <w:szCs w:val="24"/>
              </w:rPr>
              <w:t>1</w:t>
            </w:r>
          </w:p>
        </w:tc>
        <w:tc>
          <w:tcPr>
            <w:tcW w:w="0" w:type="auto"/>
          </w:tcPr>
          <w:p w:rsidR="00594569" w:rsidRPr="000D42FE" w:rsidRDefault="00594569" w:rsidP="00F23844">
            <w:pPr>
              <w:spacing w:line="240" w:lineRule="atLeast"/>
              <w:rPr>
                <w:sz w:val="24"/>
                <w:szCs w:val="24"/>
              </w:rPr>
            </w:pPr>
            <w:r w:rsidRPr="000D42FE">
              <w:rPr>
                <w:sz w:val="24"/>
                <w:szCs w:val="24"/>
              </w:rPr>
              <w:t>10,9 га</w:t>
            </w:r>
          </w:p>
        </w:tc>
        <w:tc>
          <w:tcPr>
            <w:tcW w:w="0" w:type="auto"/>
          </w:tcPr>
          <w:p w:rsidR="00594569" w:rsidRPr="000D42FE" w:rsidRDefault="00594569" w:rsidP="00F23844">
            <w:pPr>
              <w:spacing w:line="240" w:lineRule="atLeast"/>
              <w:rPr>
                <w:sz w:val="24"/>
                <w:szCs w:val="24"/>
              </w:rPr>
            </w:pPr>
            <w:r w:rsidRPr="000D42FE">
              <w:rPr>
                <w:sz w:val="24"/>
                <w:szCs w:val="24"/>
              </w:rPr>
              <w:t>56:26:0000000:136-56/219/2024-143 от 03.12.2024</w:t>
            </w:r>
          </w:p>
        </w:tc>
        <w:tc>
          <w:tcPr>
            <w:tcW w:w="0" w:type="auto"/>
          </w:tcPr>
          <w:p w:rsidR="00594569" w:rsidRPr="000D42FE" w:rsidRDefault="00594569" w:rsidP="00F23844">
            <w:pPr>
              <w:spacing w:line="240" w:lineRule="atLeast"/>
              <w:rPr>
                <w:sz w:val="24"/>
                <w:szCs w:val="24"/>
              </w:rPr>
            </w:pPr>
            <w:r w:rsidRPr="000D42FE">
              <w:rPr>
                <w:sz w:val="24"/>
                <w:szCs w:val="24"/>
              </w:rPr>
              <w:t>11/2280</w:t>
            </w:r>
          </w:p>
        </w:tc>
      </w:tr>
      <w:tr w:rsidR="00594569" w:rsidRPr="000D42FE" w:rsidTr="00F23844">
        <w:tc>
          <w:tcPr>
            <w:tcW w:w="0" w:type="auto"/>
          </w:tcPr>
          <w:p w:rsidR="00594569" w:rsidRPr="000D42FE" w:rsidRDefault="00594569" w:rsidP="00F23844">
            <w:pPr>
              <w:spacing w:line="240" w:lineRule="atLeast"/>
              <w:rPr>
                <w:sz w:val="24"/>
                <w:szCs w:val="24"/>
              </w:rPr>
            </w:pPr>
            <w:r w:rsidRPr="000D42FE">
              <w:rPr>
                <w:sz w:val="24"/>
                <w:szCs w:val="24"/>
              </w:rPr>
              <w:t>2</w:t>
            </w:r>
          </w:p>
        </w:tc>
        <w:tc>
          <w:tcPr>
            <w:tcW w:w="0" w:type="auto"/>
          </w:tcPr>
          <w:p w:rsidR="00594569" w:rsidRPr="000D42FE" w:rsidRDefault="00594569" w:rsidP="00F23844">
            <w:pPr>
              <w:spacing w:line="240" w:lineRule="atLeast"/>
              <w:rPr>
                <w:sz w:val="24"/>
                <w:szCs w:val="24"/>
              </w:rPr>
            </w:pPr>
            <w:r w:rsidRPr="000D42FE">
              <w:rPr>
                <w:sz w:val="24"/>
                <w:szCs w:val="24"/>
              </w:rPr>
              <w:t>5,45 га</w:t>
            </w:r>
          </w:p>
        </w:tc>
        <w:tc>
          <w:tcPr>
            <w:tcW w:w="0" w:type="auto"/>
          </w:tcPr>
          <w:p w:rsidR="00594569" w:rsidRPr="000D42FE" w:rsidRDefault="00594569" w:rsidP="00F23844">
            <w:pPr>
              <w:spacing w:line="240" w:lineRule="atLeast"/>
              <w:rPr>
                <w:sz w:val="24"/>
                <w:szCs w:val="24"/>
              </w:rPr>
            </w:pPr>
            <w:r w:rsidRPr="000D42FE">
              <w:rPr>
                <w:sz w:val="24"/>
                <w:szCs w:val="24"/>
              </w:rPr>
              <w:t>56:26:0000000:136-56/141/2022-127 от 02.03.2022</w:t>
            </w:r>
          </w:p>
        </w:tc>
        <w:tc>
          <w:tcPr>
            <w:tcW w:w="0" w:type="auto"/>
          </w:tcPr>
          <w:p w:rsidR="00594569" w:rsidRPr="000D42FE" w:rsidRDefault="00594569" w:rsidP="00F23844">
            <w:pPr>
              <w:spacing w:line="240" w:lineRule="atLeast"/>
              <w:rPr>
                <w:sz w:val="24"/>
                <w:szCs w:val="24"/>
              </w:rPr>
            </w:pPr>
            <w:r w:rsidRPr="000D42FE">
              <w:rPr>
                <w:sz w:val="24"/>
                <w:szCs w:val="24"/>
              </w:rPr>
              <w:t>5/2280</w:t>
            </w:r>
          </w:p>
        </w:tc>
      </w:tr>
      <w:tr w:rsidR="00594569" w:rsidRPr="000D42FE" w:rsidTr="00F23844">
        <w:tc>
          <w:tcPr>
            <w:tcW w:w="0" w:type="auto"/>
          </w:tcPr>
          <w:p w:rsidR="00594569" w:rsidRPr="000D42FE" w:rsidRDefault="00594569" w:rsidP="00F23844">
            <w:pPr>
              <w:spacing w:line="240" w:lineRule="atLeast"/>
              <w:rPr>
                <w:sz w:val="24"/>
                <w:szCs w:val="24"/>
              </w:rPr>
            </w:pPr>
            <w:r w:rsidRPr="000D42FE">
              <w:rPr>
                <w:sz w:val="24"/>
                <w:szCs w:val="24"/>
              </w:rPr>
              <w:t>3</w:t>
            </w:r>
          </w:p>
        </w:tc>
        <w:tc>
          <w:tcPr>
            <w:tcW w:w="0" w:type="auto"/>
          </w:tcPr>
          <w:p w:rsidR="00594569" w:rsidRPr="000D42FE" w:rsidRDefault="00594569" w:rsidP="00F23844">
            <w:pPr>
              <w:spacing w:line="240" w:lineRule="atLeast"/>
              <w:rPr>
                <w:sz w:val="24"/>
                <w:szCs w:val="24"/>
              </w:rPr>
            </w:pPr>
            <w:r w:rsidRPr="000D42FE">
              <w:rPr>
                <w:sz w:val="24"/>
                <w:szCs w:val="24"/>
              </w:rPr>
              <w:t>10,9 га</w:t>
            </w:r>
          </w:p>
        </w:tc>
        <w:tc>
          <w:tcPr>
            <w:tcW w:w="0" w:type="auto"/>
          </w:tcPr>
          <w:p w:rsidR="00594569" w:rsidRPr="000D42FE" w:rsidRDefault="00594569" w:rsidP="00F23844">
            <w:pPr>
              <w:spacing w:line="240" w:lineRule="atLeast"/>
              <w:rPr>
                <w:sz w:val="24"/>
                <w:szCs w:val="24"/>
              </w:rPr>
            </w:pPr>
            <w:r w:rsidRPr="000D42FE">
              <w:rPr>
                <w:sz w:val="24"/>
                <w:szCs w:val="24"/>
              </w:rPr>
              <w:t>56:26:0000000:136-56/141/2021-118 от 07.04.2021</w:t>
            </w:r>
          </w:p>
        </w:tc>
        <w:tc>
          <w:tcPr>
            <w:tcW w:w="0" w:type="auto"/>
          </w:tcPr>
          <w:p w:rsidR="00594569" w:rsidRPr="000D42FE" w:rsidRDefault="00594569" w:rsidP="00F23844">
            <w:pPr>
              <w:spacing w:line="240" w:lineRule="atLeast"/>
              <w:rPr>
                <w:sz w:val="24"/>
                <w:szCs w:val="24"/>
              </w:rPr>
            </w:pPr>
            <w:r w:rsidRPr="000D42FE">
              <w:rPr>
                <w:sz w:val="24"/>
                <w:szCs w:val="24"/>
              </w:rPr>
              <w:t>11/2280</w:t>
            </w:r>
          </w:p>
        </w:tc>
      </w:tr>
      <w:tr w:rsidR="00594569" w:rsidRPr="000D42FE" w:rsidTr="00F23844">
        <w:tc>
          <w:tcPr>
            <w:tcW w:w="0" w:type="auto"/>
          </w:tcPr>
          <w:p w:rsidR="00594569" w:rsidRPr="000D42FE" w:rsidRDefault="00594569" w:rsidP="00F23844">
            <w:pPr>
              <w:spacing w:line="240" w:lineRule="atLeast"/>
              <w:rPr>
                <w:sz w:val="24"/>
                <w:szCs w:val="24"/>
              </w:rPr>
            </w:pPr>
            <w:r w:rsidRPr="000D42FE">
              <w:rPr>
                <w:sz w:val="24"/>
                <w:szCs w:val="24"/>
              </w:rPr>
              <w:t>4</w:t>
            </w:r>
          </w:p>
        </w:tc>
        <w:tc>
          <w:tcPr>
            <w:tcW w:w="0" w:type="auto"/>
          </w:tcPr>
          <w:p w:rsidR="00594569" w:rsidRPr="000D42FE" w:rsidRDefault="00594569" w:rsidP="00F23844">
            <w:pPr>
              <w:spacing w:line="240" w:lineRule="atLeast"/>
              <w:rPr>
                <w:sz w:val="24"/>
                <w:szCs w:val="24"/>
              </w:rPr>
            </w:pPr>
            <w:r w:rsidRPr="000D42FE">
              <w:rPr>
                <w:sz w:val="24"/>
                <w:szCs w:val="24"/>
              </w:rPr>
              <w:t>5,45 га</w:t>
            </w:r>
          </w:p>
        </w:tc>
        <w:tc>
          <w:tcPr>
            <w:tcW w:w="0" w:type="auto"/>
          </w:tcPr>
          <w:p w:rsidR="00594569" w:rsidRPr="000D42FE" w:rsidRDefault="00594569" w:rsidP="00F23844">
            <w:pPr>
              <w:spacing w:line="240" w:lineRule="atLeast"/>
              <w:rPr>
                <w:sz w:val="24"/>
                <w:szCs w:val="24"/>
              </w:rPr>
            </w:pPr>
            <w:r w:rsidRPr="000D42FE">
              <w:rPr>
                <w:sz w:val="24"/>
                <w:szCs w:val="24"/>
              </w:rPr>
              <w:t>56:26:0000000:136-56/011/2019-112 от 20.12.2019</w:t>
            </w:r>
          </w:p>
        </w:tc>
        <w:tc>
          <w:tcPr>
            <w:tcW w:w="0" w:type="auto"/>
          </w:tcPr>
          <w:p w:rsidR="00594569" w:rsidRPr="000D42FE" w:rsidRDefault="00594569" w:rsidP="00F23844">
            <w:pPr>
              <w:spacing w:line="240" w:lineRule="atLeast"/>
              <w:rPr>
                <w:sz w:val="24"/>
                <w:szCs w:val="24"/>
              </w:rPr>
            </w:pPr>
            <w:r w:rsidRPr="000D42FE">
              <w:rPr>
                <w:sz w:val="24"/>
                <w:szCs w:val="24"/>
              </w:rPr>
              <w:t>5/2280</w:t>
            </w:r>
          </w:p>
        </w:tc>
      </w:tr>
      <w:tr w:rsidR="00594569" w:rsidRPr="000D42FE" w:rsidTr="00F23844">
        <w:tc>
          <w:tcPr>
            <w:tcW w:w="0" w:type="auto"/>
          </w:tcPr>
          <w:p w:rsidR="00594569" w:rsidRPr="000D42FE" w:rsidRDefault="00594569" w:rsidP="00F23844">
            <w:pPr>
              <w:spacing w:line="240" w:lineRule="atLeast"/>
              <w:rPr>
                <w:sz w:val="24"/>
                <w:szCs w:val="24"/>
              </w:rPr>
            </w:pPr>
            <w:r w:rsidRPr="000D42FE">
              <w:rPr>
                <w:sz w:val="24"/>
                <w:szCs w:val="24"/>
              </w:rPr>
              <w:t>5</w:t>
            </w:r>
          </w:p>
        </w:tc>
        <w:tc>
          <w:tcPr>
            <w:tcW w:w="0" w:type="auto"/>
          </w:tcPr>
          <w:p w:rsidR="00594569" w:rsidRPr="000D42FE" w:rsidRDefault="00594569" w:rsidP="00F23844">
            <w:pPr>
              <w:spacing w:line="240" w:lineRule="atLeast"/>
              <w:rPr>
                <w:sz w:val="24"/>
                <w:szCs w:val="24"/>
              </w:rPr>
            </w:pPr>
            <w:r w:rsidRPr="000D42FE">
              <w:rPr>
                <w:sz w:val="24"/>
                <w:szCs w:val="24"/>
              </w:rPr>
              <w:t>3,64</w:t>
            </w:r>
          </w:p>
        </w:tc>
        <w:tc>
          <w:tcPr>
            <w:tcW w:w="0" w:type="auto"/>
          </w:tcPr>
          <w:p w:rsidR="00594569" w:rsidRPr="000D42FE" w:rsidRDefault="00594569" w:rsidP="00F23844">
            <w:pPr>
              <w:spacing w:line="240" w:lineRule="atLeast"/>
              <w:rPr>
                <w:sz w:val="24"/>
                <w:szCs w:val="24"/>
              </w:rPr>
            </w:pPr>
            <w:r w:rsidRPr="000D42FE">
              <w:rPr>
                <w:sz w:val="24"/>
                <w:szCs w:val="24"/>
              </w:rPr>
              <w:t>56:26:0000000:136-56/011/2019-106 от 30.10.2019</w:t>
            </w:r>
          </w:p>
        </w:tc>
        <w:tc>
          <w:tcPr>
            <w:tcW w:w="0" w:type="auto"/>
          </w:tcPr>
          <w:p w:rsidR="00594569" w:rsidRPr="000D42FE" w:rsidRDefault="00594569" w:rsidP="00F23844">
            <w:pPr>
              <w:spacing w:line="240" w:lineRule="atLeast"/>
              <w:rPr>
                <w:sz w:val="24"/>
                <w:szCs w:val="24"/>
              </w:rPr>
            </w:pPr>
            <w:r w:rsidRPr="000D42FE">
              <w:rPr>
                <w:sz w:val="24"/>
                <w:szCs w:val="24"/>
              </w:rPr>
              <w:t>4/2280</w:t>
            </w:r>
          </w:p>
        </w:tc>
      </w:tr>
    </w:tbl>
    <w:p w:rsidR="00594569" w:rsidRPr="000D42FE" w:rsidRDefault="00594569" w:rsidP="00594569">
      <w:pPr>
        <w:spacing w:after="0" w:line="240" w:lineRule="atLeast"/>
        <w:rPr>
          <w:rFonts w:ascii="Times New Roman" w:hAnsi="Times New Roman" w:cs="Times New Roman"/>
          <w:sz w:val="24"/>
          <w:szCs w:val="24"/>
        </w:rPr>
      </w:pPr>
    </w:p>
    <w:p w:rsidR="00594569" w:rsidRPr="000D42FE" w:rsidRDefault="00594569" w:rsidP="00594569">
      <w:pPr>
        <w:pStyle w:val="2"/>
        <w:spacing w:line="240" w:lineRule="atLeast"/>
        <w:ind w:right="-284"/>
        <w:rPr>
          <w:rFonts w:ascii="Times New Roman" w:hAnsi="Times New Roman" w:cs="Times New Roman"/>
          <w:color w:val="auto"/>
          <w:sz w:val="24"/>
          <w:szCs w:val="24"/>
        </w:rPr>
      </w:pPr>
    </w:p>
    <w:p w:rsidR="00594569" w:rsidRDefault="00594569" w:rsidP="00594569">
      <w:pPr>
        <w:spacing w:line="240" w:lineRule="atLeast"/>
        <w:rPr>
          <w:rFonts w:ascii="Times New Roman" w:hAnsi="Times New Roman" w:cs="Times New Roman"/>
          <w:sz w:val="24"/>
          <w:szCs w:val="24"/>
        </w:rPr>
      </w:pPr>
    </w:p>
    <w:p w:rsidR="00594569" w:rsidRDefault="00594569" w:rsidP="00594569">
      <w:pPr>
        <w:spacing w:line="240" w:lineRule="atLeast"/>
        <w:rPr>
          <w:rFonts w:ascii="Times New Roman" w:hAnsi="Times New Roman" w:cs="Times New Roman"/>
          <w:sz w:val="24"/>
          <w:szCs w:val="24"/>
        </w:rPr>
      </w:pPr>
    </w:p>
    <w:p w:rsidR="00594569" w:rsidRDefault="00594569" w:rsidP="00594569">
      <w:pPr>
        <w:spacing w:line="240" w:lineRule="atLeast"/>
        <w:rPr>
          <w:rFonts w:ascii="Times New Roman" w:hAnsi="Times New Roman" w:cs="Times New Roman"/>
          <w:sz w:val="24"/>
          <w:szCs w:val="24"/>
        </w:rPr>
      </w:pPr>
    </w:p>
    <w:p w:rsidR="009A472D" w:rsidRDefault="009A472D"/>
    <w:sectPr w:rsidR="009A472D" w:rsidSect="00DE3DFE">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5A2B"/>
    <w:multiLevelType w:val="hybridMultilevel"/>
    <w:tmpl w:val="DF647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AA2A09"/>
    <w:multiLevelType w:val="multilevel"/>
    <w:tmpl w:val="0542F2FA"/>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69"/>
    <w:rsid w:val="0001775D"/>
    <w:rsid w:val="00396E09"/>
    <w:rsid w:val="004879FE"/>
    <w:rsid w:val="00594569"/>
    <w:rsid w:val="0068485C"/>
    <w:rsid w:val="007E7E2C"/>
    <w:rsid w:val="00916760"/>
    <w:rsid w:val="009A472D"/>
    <w:rsid w:val="00A74F9B"/>
    <w:rsid w:val="00E85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4C8B9-58C8-4582-9555-F35584AE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760"/>
  </w:style>
  <w:style w:type="paragraph" w:styleId="1">
    <w:name w:val="heading 1"/>
    <w:basedOn w:val="a"/>
    <w:next w:val="a"/>
    <w:link w:val="10"/>
    <w:uiPriority w:val="9"/>
    <w:qFormat/>
    <w:rsid w:val="005945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945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569"/>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99"/>
    <w:qFormat/>
    <w:rsid w:val="00594569"/>
    <w:pPr>
      <w:ind w:left="720"/>
      <w:contextualSpacing/>
    </w:pPr>
  </w:style>
  <w:style w:type="paragraph" w:customStyle="1" w:styleId="ConsPlusNormal">
    <w:name w:val="ConsPlusNormal"/>
    <w:link w:val="ConsPlusNormal0"/>
    <w:rsid w:val="00594569"/>
    <w:pPr>
      <w:autoSpaceDE w:val="0"/>
      <w:autoSpaceDN w:val="0"/>
      <w:adjustRightInd w:val="0"/>
      <w:spacing w:after="0" w:line="240" w:lineRule="auto"/>
    </w:pPr>
    <w:rPr>
      <w:rFonts w:ascii="Arial" w:eastAsia="Times New Roman" w:hAnsi="Arial" w:cs="Arial"/>
      <w:sz w:val="20"/>
      <w:szCs w:val="20"/>
    </w:rPr>
  </w:style>
  <w:style w:type="paragraph" w:styleId="a4">
    <w:name w:val="No Spacing"/>
    <w:link w:val="a5"/>
    <w:uiPriority w:val="1"/>
    <w:qFormat/>
    <w:rsid w:val="00594569"/>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594569"/>
    <w:rPr>
      <w:rFonts w:ascii="Arial" w:eastAsia="Times New Roman" w:hAnsi="Arial" w:cs="Arial"/>
      <w:sz w:val="20"/>
      <w:szCs w:val="20"/>
    </w:rPr>
  </w:style>
  <w:style w:type="character" w:customStyle="1" w:styleId="a5">
    <w:name w:val="Без интервала Знак"/>
    <w:basedOn w:val="a0"/>
    <w:link w:val="a4"/>
    <w:uiPriority w:val="1"/>
    <w:locked/>
    <w:rsid w:val="00594569"/>
    <w:rPr>
      <w:rFonts w:ascii="Calibri" w:eastAsia="Times New Roman" w:hAnsi="Calibri" w:cs="Times New Roman"/>
    </w:rPr>
  </w:style>
  <w:style w:type="table" w:styleId="a6">
    <w:name w:val="Table Grid"/>
    <w:basedOn w:val="a1"/>
    <w:uiPriority w:val="99"/>
    <w:rsid w:val="005945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94569"/>
    <w:rPr>
      <w:rFonts w:ascii="Times New Roman" w:hAnsi="Times New Roman"/>
      <w:color w:val="000000"/>
      <w:sz w:val="28"/>
    </w:rPr>
  </w:style>
  <w:style w:type="character" w:customStyle="1" w:styleId="20">
    <w:name w:val="Заголовок 2 Знак"/>
    <w:basedOn w:val="a0"/>
    <w:link w:val="2"/>
    <w:uiPriority w:val="9"/>
    <w:semiHidden/>
    <w:rsid w:val="00594569"/>
    <w:rPr>
      <w:rFonts w:asciiTheme="majorHAnsi" w:eastAsiaTheme="majorEastAsia" w:hAnsiTheme="majorHAnsi" w:cstheme="majorBidi"/>
      <w:b/>
      <w:bCs/>
      <w:color w:val="4F81BD" w:themeColor="accent1"/>
      <w:sz w:val="26"/>
      <w:szCs w:val="26"/>
    </w:rPr>
  </w:style>
  <w:style w:type="character" w:styleId="a7">
    <w:name w:val="Hyperlink"/>
    <w:rsid w:val="00594569"/>
    <w:rPr>
      <w:rFonts w:ascii="Times New Roman" w:hAnsi="Times New Roman" w:cs="Times New Roman" w:hint="default"/>
      <w:color w:val="0000FF"/>
      <w:u w:val="single"/>
    </w:rPr>
  </w:style>
  <w:style w:type="paragraph" w:styleId="a8">
    <w:name w:val="header"/>
    <w:basedOn w:val="a"/>
    <w:link w:val="a9"/>
    <w:uiPriority w:val="99"/>
    <w:semiHidden/>
    <w:unhideWhenUsed/>
    <w:rsid w:val="00594569"/>
    <w:pPr>
      <w:tabs>
        <w:tab w:val="center" w:pos="4677"/>
        <w:tab w:val="right" w:pos="9355"/>
      </w:tabs>
    </w:pPr>
    <w:rPr>
      <w:rFonts w:ascii="Calibri" w:eastAsia="Calibri" w:hAnsi="Calibri" w:cs="Times New Roman"/>
      <w:lang w:eastAsia="en-US"/>
    </w:rPr>
  </w:style>
  <w:style w:type="character" w:customStyle="1" w:styleId="a9">
    <w:name w:val="Верхний колонтитул Знак"/>
    <w:basedOn w:val="a0"/>
    <w:link w:val="a8"/>
    <w:uiPriority w:val="99"/>
    <w:semiHidden/>
    <w:rsid w:val="00594569"/>
    <w:rPr>
      <w:rFonts w:ascii="Calibri" w:eastAsia="Calibri" w:hAnsi="Calibri" w:cs="Times New Roman"/>
      <w:lang w:eastAsia="en-US"/>
    </w:rPr>
  </w:style>
  <w:style w:type="paragraph" w:customStyle="1" w:styleId="31">
    <w:name w:val="Основной текст 31"/>
    <w:basedOn w:val="a"/>
    <w:rsid w:val="00594569"/>
    <w:pPr>
      <w:suppressAutoHyphens/>
      <w:spacing w:after="0" w:line="240" w:lineRule="auto"/>
    </w:pPr>
    <w:rPr>
      <w:rFonts w:ascii="Times New Roman" w:eastAsia="Times New Roman" w:hAnsi="Times New Roman" w:cs="Times New Roman"/>
      <w:sz w:val="28"/>
      <w:szCs w:val="24"/>
      <w:lang w:eastAsia="ar-SA"/>
    </w:rPr>
  </w:style>
  <w:style w:type="paragraph" w:customStyle="1" w:styleId="ConsPlusTitle">
    <w:name w:val="ConsPlusTitle"/>
    <w:rsid w:val="00594569"/>
    <w:pPr>
      <w:widowControl w:val="0"/>
      <w:autoSpaceDE w:val="0"/>
      <w:autoSpaceDN w:val="0"/>
      <w:spacing w:after="0" w:line="240" w:lineRule="auto"/>
    </w:pPr>
    <w:rPr>
      <w:rFonts w:ascii="Calibri" w:eastAsia="Times New Roman" w:hAnsi="Calibri" w:cs="Calibri"/>
      <w:b/>
      <w:szCs w:val="20"/>
    </w:rPr>
  </w:style>
  <w:style w:type="paragraph" w:styleId="aa">
    <w:name w:val="Balloon Text"/>
    <w:basedOn w:val="a"/>
    <w:link w:val="ab"/>
    <w:uiPriority w:val="99"/>
    <w:semiHidden/>
    <w:unhideWhenUsed/>
    <w:rsid w:val="0059456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94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FD4A01AC365821F3B59C79E706CEFA41B2ED9D51221B99CF7C34A4CF9F7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83FD4A01AC365821F3B59C79E706CEFA41A25D9D91C21B99CF7C34A4CF9F7L" TargetMode="External"/><Relationship Id="rId12" Type="http://schemas.openxmlformats.org/officeDocument/2006/relationships/hyperlink" Target="http://www.yuzh-ur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83FD4A01AC365821F3B59C79E706CEFA41B2AD0D31321B99CF7C34A4CF9F7L" TargetMode="External"/><Relationship Id="rId11" Type="http://schemas.openxmlformats.org/officeDocument/2006/relationships/hyperlink" Target="consultantplus://offline/ref=283FD4A01AC365821F3B59C79E706CEFA41B2AD0D31321B99CF7C34A4CF9F7L" TargetMode="External"/><Relationship Id="rId5" Type="http://schemas.openxmlformats.org/officeDocument/2006/relationships/image" Target="media/image1.png"/><Relationship Id="rId10" Type="http://schemas.openxmlformats.org/officeDocument/2006/relationships/hyperlink" Target="consultantplus://offline/ref=283FD4A01AC365821F3B59C79E706CEFA41B2AD0D71121B99CF7C34A4CF9F7L" TargetMode="External"/><Relationship Id="rId4" Type="http://schemas.openxmlformats.org/officeDocument/2006/relationships/webSettings" Target="webSettings.xml"/><Relationship Id="rId9" Type="http://schemas.openxmlformats.org/officeDocument/2006/relationships/hyperlink" Target="consultantplus://offline/ref=283FD4A01AC365821F3B59C79E706CEFA41B2AD0D31321B99CF7C34A4CF9F7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8462</Words>
  <Characters>48235</Characters>
  <Application>Microsoft Office Word</Application>
  <DocSecurity>0</DocSecurity>
  <Lines>401</Lines>
  <Paragraphs>113</Paragraphs>
  <ScaleCrop>false</ScaleCrop>
  <Company/>
  <LinksUpToDate>false</LinksUpToDate>
  <CharactersWithSpaces>56584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2026-04-17T07:40:00Z</dcterms:created>
  <dcterms:modified xsi:type="dcterms:W3CDTF">2026-04-17T07:42:00Z</dcterms:modified>
</cp:coreProperties>
</file>