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ED" w:rsidRDefault="007C6539" w:rsidP="00BF1FED">
      <w:pPr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A6174">
        <w:rPr>
          <w:rFonts w:ascii="Helvetica" w:eastAsia="Times New Roman" w:hAnsi="Helvetica" w:cs="Helvetica"/>
          <w:b/>
          <w:bCs/>
          <w:color w:val="000000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0.1pt;height:1in" fillcolor="#0070c0" strokecolor="#404040 [2429]">
            <v:shadow color="#868686"/>
            <v:textpath style="font-family:&quot;Arial Black&quot;;font-size:18pt;v-text-spacing:58985f;v-text-kern:t" trim="t" fitpath="t" string="Рекомендации для населения&#10; при метели"/>
          </v:shape>
        </w:pict>
      </w:r>
      <w:r w:rsidR="00BF1FED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</w:p>
    <w:p w:rsidR="00676EBD" w:rsidRPr="00676EBD" w:rsidRDefault="00676EBD" w:rsidP="00676EBD">
      <w:pPr>
        <w:tabs>
          <w:tab w:val="left" w:pos="615"/>
          <w:tab w:val="center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676EBD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При получении информации о сильной метели: </w:t>
      </w:r>
    </w:p>
    <w:p w:rsidR="00676EBD" w:rsidRDefault="00676EBD" w:rsidP="00676EBD">
      <w:pPr>
        <w:tabs>
          <w:tab w:val="left" w:pos="615"/>
          <w:tab w:val="center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36"/>
          <w:szCs w:val="36"/>
        </w:rPr>
      </w:pPr>
    </w:p>
    <w:p w:rsidR="00676EBD" w:rsidRPr="00676EBD" w:rsidRDefault="00676EBD" w:rsidP="00676EBD">
      <w:pPr>
        <w:tabs>
          <w:tab w:val="left" w:pos="615"/>
          <w:tab w:val="center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36"/>
          <w:szCs w:val="36"/>
        </w:rPr>
      </w:pPr>
      <w:r w:rsidRPr="00676EBD">
        <w:rPr>
          <w:rFonts w:ascii="Times New Roman" w:hAnsi="Times New Roman" w:cs="Times New Roman"/>
          <w:bCs/>
          <w:color w:val="000000"/>
          <w:sz w:val="36"/>
          <w:szCs w:val="36"/>
        </w:rPr>
        <w:t xml:space="preserve">- воздержитесь от поездок по городу на личном автотранспорте; </w:t>
      </w:r>
    </w:p>
    <w:p w:rsidR="00676EBD" w:rsidRPr="00676EBD" w:rsidRDefault="00676EBD" w:rsidP="00676EBD">
      <w:pPr>
        <w:tabs>
          <w:tab w:val="left" w:pos="615"/>
          <w:tab w:val="center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36"/>
          <w:szCs w:val="36"/>
        </w:rPr>
      </w:pPr>
      <w:r w:rsidRPr="00676EBD">
        <w:rPr>
          <w:rFonts w:ascii="Times New Roman" w:hAnsi="Times New Roman" w:cs="Times New Roman"/>
          <w:bCs/>
          <w:color w:val="000000"/>
          <w:sz w:val="36"/>
          <w:szCs w:val="36"/>
        </w:rPr>
        <w:t xml:space="preserve">- поскольку возможно нарушение энергоснабжения, то приготовьтесь к отключению электроэнергии, закройте газовые краны; </w:t>
      </w:r>
    </w:p>
    <w:p w:rsidR="00676EBD" w:rsidRPr="00676EBD" w:rsidRDefault="00676EBD" w:rsidP="00676EBD">
      <w:pPr>
        <w:tabs>
          <w:tab w:val="left" w:pos="615"/>
          <w:tab w:val="center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36"/>
          <w:szCs w:val="36"/>
        </w:rPr>
      </w:pPr>
      <w:r w:rsidRPr="00676EBD">
        <w:rPr>
          <w:rFonts w:ascii="Times New Roman" w:hAnsi="Times New Roman" w:cs="Times New Roman"/>
          <w:bCs/>
          <w:color w:val="000000"/>
          <w:sz w:val="36"/>
          <w:szCs w:val="36"/>
        </w:rPr>
        <w:t xml:space="preserve">- машину поставьте в гараж, при отсутствии гаража машину следует парковать вдали от деревьев; </w:t>
      </w:r>
    </w:p>
    <w:p w:rsidR="00676EBD" w:rsidRPr="00676EBD" w:rsidRDefault="00676EBD" w:rsidP="00676EBD">
      <w:pPr>
        <w:tabs>
          <w:tab w:val="left" w:pos="615"/>
          <w:tab w:val="center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36"/>
          <w:szCs w:val="36"/>
        </w:rPr>
      </w:pPr>
      <w:r w:rsidRPr="00676EBD">
        <w:rPr>
          <w:rFonts w:ascii="Times New Roman" w:hAnsi="Times New Roman" w:cs="Times New Roman"/>
          <w:bCs/>
          <w:color w:val="000000"/>
          <w:sz w:val="36"/>
          <w:szCs w:val="36"/>
        </w:rPr>
        <w:t xml:space="preserve">- научите детей, как действовать во время непогоды; </w:t>
      </w:r>
    </w:p>
    <w:p w:rsidR="00676EBD" w:rsidRPr="00676EBD" w:rsidRDefault="00676EBD" w:rsidP="00676EBD">
      <w:pPr>
        <w:tabs>
          <w:tab w:val="left" w:pos="615"/>
          <w:tab w:val="center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36"/>
          <w:szCs w:val="36"/>
        </w:rPr>
      </w:pPr>
      <w:r w:rsidRPr="00676EBD">
        <w:rPr>
          <w:rFonts w:ascii="Times New Roman" w:hAnsi="Times New Roman" w:cs="Times New Roman"/>
          <w:bCs/>
          <w:color w:val="000000"/>
          <w:sz w:val="36"/>
          <w:szCs w:val="36"/>
        </w:rPr>
        <w:t xml:space="preserve">- находясь на улице, обходите шаткие строения и дома с неустойчивой кровлей; </w:t>
      </w:r>
    </w:p>
    <w:p w:rsidR="00676EBD" w:rsidRPr="00676EBD" w:rsidRDefault="00676EBD" w:rsidP="00676EBD">
      <w:pPr>
        <w:tabs>
          <w:tab w:val="left" w:pos="615"/>
          <w:tab w:val="center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36"/>
          <w:szCs w:val="36"/>
        </w:rPr>
      </w:pPr>
      <w:r w:rsidRPr="00676EBD">
        <w:rPr>
          <w:rFonts w:ascii="Times New Roman" w:hAnsi="Times New Roman" w:cs="Times New Roman"/>
          <w:bCs/>
          <w:color w:val="000000"/>
          <w:sz w:val="36"/>
          <w:szCs w:val="36"/>
        </w:rPr>
        <w:t xml:space="preserve">- избегайте деревьев, разнообразных сооружений повышенного риска (мостов, эстакад, трубопроводов, линий электропередач); </w:t>
      </w:r>
    </w:p>
    <w:p w:rsidR="00676EBD" w:rsidRPr="00676EBD" w:rsidRDefault="00676EBD" w:rsidP="00676EBD">
      <w:pPr>
        <w:tabs>
          <w:tab w:val="left" w:pos="615"/>
          <w:tab w:val="center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36"/>
          <w:szCs w:val="36"/>
        </w:rPr>
      </w:pPr>
      <w:r w:rsidRPr="00676EBD">
        <w:rPr>
          <w:rFonts w:ascii="Times New Roman" w:hAnsi="Times New Roman" w:cs="Times New Roman"/>
          <w:bCs/>
          <w:color w:val="000000"/>
          <w:sz w:val="36"/>
          <w:szCs w:val="36"/>
        </w:rPr>
        <w:t>- остерегайтесь частей конструкций и предметов, нависших на строениях, оборванных проводов линий электропередач, разбитого стекла и других источников опасности.</w:t>
      </w:r>
    </w:p>
    <w:p w:rsidR="00676EBD" w:rsidRDefault="00676EBD" w:rsidP="00676EB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:rsidR="00676EBD" w:rsidRPr="00676EBD" w:rsidRDefault="00676EBD" w:rsidP="00676EB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:rsidR="00676EBD" w:rsidRDefault="00676EBD" w:rsidP="00676EBD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Calibri"/>
          <w:b/>
          <w:bCs/>
          <w:sz w:val="36"/>
          <w:szCs w:val="36"/>
          <w:shd w:val="clear" w:color="auto" w:fill="FFFFFF"/>
          <w:lang w:val="ru-RU" w:eastAsia="en-US"/>
        </w:rPr>
      </w:pPr>
      <w:r w:rsidRPr="00676EBD">
        <w:rPr>
          <w:rFonts w:eastAsia="Calibri"/>
          <w:b/>
          <w:bCs/>
          <w:sz w:val="36"/>
          <w:szCs w:val="36"/>
          <w:shd w:val="clear" w:color="auto" w:fill="FFFFFF"/>
          <w:lang w:eastAsia="en-US"/>
        </w:rPr>
        <w:t>При возникновении чрезвычайных ситуаций необходимо звонить по единому телефону спасения «01»,</w:t>
      </w:r>
    </w:p>
    <w:p w:rsidR="00676EBD" w:rsidRDefault="00676EBD" w:rsidP="00676EBD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Calibri"/>
          <w:b/>
          <w:bCs/>
          <w:sz w:val="36"/>
          <w:szCs w:val="36"/>
          <w:shd w:val="clear" w:color="auto" w:fill="FFFFFF"/>
          <w:lang w:val="ru-RU" w:eastAsia="en-US"/>
        </w:rPr>
      </w:pPr>
      <w:r w:rsidRPr="00676EBD">
        <w:rPr>
          <w:rFonts w:eastAsia="Calibri"/>
          <w:b/>
          <w:bCs/>
          <w:sz w:val="36"/>
          <w:szCs w:val="36"/>
          <w:shd w:val="clear" w:color="auto" w:fill="FFFFFF"/>
          <w:lang w:eastAsia="en-US"/>
        </w:rPr>
        <w:t xml:space="preserve"> сотовая связь «101» со всех мобильных операторов.</w:t>
      </w:r>
    </w:p>
    <w:p w:rsidR="00676EBD" w:rsidRPr="00676EBD" w:rsidRDefault="00676EBD" w:rsidP="00676EBD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Calibri"/>
          <w:sz w:val="36"/>
          <w:szCs w:val="36"/>
          <w:shd w:val="clear" w:color="auto" w:fill="FFFFFF"/>
          <w:lang w:eastAsia="en-US"/>
        </w:rPr>
      </w:pPr>
      <w:r w:rsidRPr="00676EBD">
        <w:rPr>
          <w:rFonts w:eastAsia="Calibri"/>
          <w:b/>
          <w:bCs/>
          <w:sz w:val="36"/>
          <w:szCs w:val="36"/>
          <w:shd w:val="clear" w:color="auto" w:fill="FFFFFF"/>
          <w:lang w:eastAsia="en-US"/>
        </w:rPr>
        <w:t> Также сохраняется возможность осуществить вызов одной экстренной оперативной службы по отдельному номеру любого оператора сотовой связи: это номера 102 (служба полиции), 103 (служба скорой медицинской помощи),</w:t>
      </w:r>
      <w:r>
        <w:rPr>
          <w:rFonts w:eastAsia="Calibri"/>
          <w:b/>
          <w:bCs/>
          <w:sz w:val="36"/>
          <w:szCs w:val="36"/>
          <w:shd w:val="clear" w:color="auto" w:fill="FFFFFF"/>
          <w:lang w:val="ru-RU" w:eastAsia="en-US"/>
        </w:rPr>
        <w:t xml:space="preserve">                   </w:t>
      </w:r>
      <w:r w:rsidRPr="00676EBD">
        <w:rPr>
          <w:rFonts w:eastAsia="Calibri"/>
          <w:b/>
          <w:bCs/>
          <w:sz w:val="36"/>
          <w:szCs w:val="36"/>
          <w:shd w:val="clear" w:color="auto" w:fill="FFFFFF"/>
          <w:lang w:eastAsia="en-US"/>
        </w:rPr>
        <w:t xml:space="preserve"> 104 (служба газовой сети).</w:t>
      </w:r>
    </w:p>
    <w:p w:rsidR="00676EBD" w:rsidRPr="00676EBD" w:rsidRDefault="00676EBD" w:rsidP="00676EBD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Calibri"/>
          <w:b/>
          <w:bCs/>
          <w:sz w:val="36"/>
          <w:szCs w:val="36"/>
          <w:shd w:val="clear" w:color="auto" w:fill="FFFFFF"/>
          <w:lang w:val="ru-RU" w:eastAsia="en-US"/>
        </w:rPr>
      </w:pPr>
      <w:r w:rsidRPr="00676EBD">
        <w:rPr>
          <w:rFonts w:eastAsia="Calibri"/>
          <w:b/>
          <w:bCs/>
          <w:sz w:val="36"/>
          <w:szCs w:val="36"/>
          <w:shd w:val="clear" w:color="auto" w:fill="FFFFFF"/>
          <w:lang w:eastAsia="en-US"/>
        </w:rPr>
        <w:t>Единый телефон доверия ГУ МЧС России по Оренбургской области (3532) 30-89-99.</w:t>
      </w:r>
    </w:p>
    <w:p w:rsidR="00676EBD" w:rsidRPr="00676EBD" w:rsidRDefault="00676EBD" w:rsidP="00676EBD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36"/>
          <w:szCs w:val="36"/>
          <w:shd w:val="clear" w:color="auto" w:fill="FFFFFF"/>
          <w:lang w:val="ru-RU" w:eastAsia="en-US"/>
        </w:rPr>
      </w:pPr>
    </w:p>
    <w:p w:rsidR="00BF1FED" w:rsidRPr="00BF1FED" w:rsidRDefault="00BF1FED" w:rsidP="00676EB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sz w:val="36"/>
          <w:szCs w:val="36"/>
        </w:rPr>
      </w:pPr>
    </w:p>
    <w:sectPr w:rsidR="00BF1FED" w:rsidRPr="00BF1FED" w:rsidSect="00BF1FED">
      <w:pgSz w:w="11906" w:h="16838"/>
      <w:pgMar w:top="340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BF1FED"/>
    <w:rsid w:val="00676EBD"/>
    <w:rsid w:val="006A6174"/>
    <w:rsid w:val="006D4F97"/>
    <w:rsid w:val="007C6539"/>
    <w:rsid w:val="00BF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Обычный (веб) Знак,Знак4 Знак,Обычный (веб) Знак1,Знак4 Знак Знак, Знак4, Знак4 Знак, Знак4 Знак Знак"/>
    <w:basedOn w:val="a"/>
    <w:link w:val="2"/>
    <w:unhideWhenUsed/>
    <w:rsid w:val="00676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">
    <w:name w:val="Обычный (веб) Знак2"/>
    <w:aliases w:val="Знак4 Знак1,Обычный (веб) Знак Знак,Знак4 Знак Знак1,Обычный (веб) Знак1 Знак,Знак4 Знак Знак Знак, Знак4 Знак1, Знак4 Знак Знак1, Знак4 Знак Знак Знак"/>
    <w:link w:val="a3"/>
    <w:locked/>
    <w:rsid w:val="00676EBD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Balloon Text"/>
    <w:basedOn w:val="a"/>
    <w:link w:val="a5"/>
    <w:uiPriority w:val="99"/>
    <w:semiHidden/>
    <w:unhideWhenUsed/>
    <w:rsid w:val="00676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E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2018-01-24T07:14:00Z</cp:lastPrinted>
  <dcterms:created xsi:type="dcterms:W3CDTF">2017-06-23T03:05:00Z</dcterms:created>
  <dcterms:modified xsi:type="dcterms:W3CDTF">2018-01-24T07:14:00Z</dcterms:modified>
</cp:coreProperties>
</file>