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ED" w:rsidRDefault="00D46DFD" w:rsidP="00BF1FED">
      <w:pPr>
        <w:jc w:val="center"/>
        <w:rPr>
          <w:rFonts w:ascii="Times New Roman,Bold" w:hAnsi="Times New Roman,Bold" w:cs="Times New Roman,Bold"/>
          <w:b/>
          <w:bCs/>
          <w:sz w:val="28"/>
          <w:szCs w:val="28"/>
        </w:rPr>
      </w:pPr>
      <w:r>
        <w:rPr>
          <w:rFonts w:ascii="Helvetica" w:eastAsia="Times New Roman" w:hAnsi="Helvetica" w:cs="Helvetica"/>
          <w:b/>
          <w:bCs/>
          <w:color w:val="000000"/>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5pt;height:87pt" fillcolor="#c0504d [3205]">
            <v:shadow color="#868686"/>
            <v:textpath style="font-family:&quot;Arial Black&quot;;font-size:18pt;v-text-spacing:58985f;v-text-kern:t" trim="t" fitpath="t" string="Рекомендации гражданам&#10; при усилении ветра"/>
          </v:shape>
        </w:pict>
      </w:r>
      <w:r w:rsidR="00BF1FED">
        <w:rPr>
          <w:rFonts w:ascii="Times New Roman,Bold" w:hAnsi="Times New Roman,Bold" w:cs="Times New Roman,Bold"/>
          <w:b/>
          <w:bCs/>
          <w:sz w:val="28"/>
          <w:szCs w:val="28"/>
        </w:rPr>
        <w:t xml:space="preserve"> </w:t>
      </w:r>
    </w:p>
    <w:p w:rsidR="00CC71C6" w:rsidRDefault="00CC71C6" w:rsidP="00CC71C6">
      <w:pPr>
        <w:autoSpaceDE w:val="0"/>
        <w:autoSpaceDN w:val="0"/>
        <w:adjustRightInd w:val="0"/>
        <w:spacing w:after="0" w:line="240" w:lineRule="auto"/>
        <w:rPr>
          <w:rFonts w:ascii="Times New Roman,Bold" w:hAnsi="Times New Roman,Bold" w:cs="Times New Roman,Bold"/>
          <w:b/>
          <w:bCs/>
          <w:sz w:val="24"/>
          <w:szCs w:val="24"/>
        </w:rPr>
      </w:pPr>
    </w:p>
    <w:p w:rsidR="00CC71C6" w:rsidRDefault="00CC71C6" w:rsidP="00CC71C6">
      <w:pPr>
        <w:autoSpaceDE w:val="0"/>
        <w:autoSpaceDN w:val="0"/>
        <w:adjustRightInd w:val="0"/>
        <w:spacing w:after="0" w:line="240" w:lineRule="auto"/>
        <w:rPr>
          <w:rFonts w:ascii="Times New Roman,Bold" w:hAnsi="Times New Roman,Bold" w:cs="Times New Roman,Bold"/>
          <w:b/>
          <w:bCs/>
          <w:sz w:val="24"/>
          <w:szCs w:val="24"/>
        </w:rPr>
      </w:pPr>
    </w:p>
    <w:p w:rsidR="00CC71C6" w:rsidRP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При усилении ветра рекомендуем ограничить выход из зданий, находиться в помещениях.</w:t>
      </w:r>
    </w:p>
    <w:p w:rsidR="00CC71C6" w:rsidRP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Важно взять под особый контроль детей и не оставлять их без присмотра.</w:t>
      </w:r>
    </w:p>
    <w:p w:rsid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Если сильный ветер застал Вас на улице, рекомендуем укрыться в подземных переходах</w:t>
      </w:r>
      <w:r>
        <w:rPr>
          <w:rFonts w:ascii="Times New Roman" w:hAnsi="Times New Roman" w:cs="Times New Roman"/>
          <w:sz w:val="36"/>
          <w:szCs w:val="36"/>
        </w:rPr>
        <w:t xml:space="preserve"> </w:t>
      </w:r>
      <w:r w:rsidRPr="00CC71C6">
        <w:rPr>
          <w:rFonts w:ascii="Times New Roman" w:hAnsi="Times New Roman" w:cs="Times New Roman"/>
          <w:sz w:val="36"/>
          <w:szCs w:val="36"/>
        </w:rPr>
        <w:t xml:space="preserve">или подъездах зданий. </w:t>
      </w:r>
    </w:p>
    <w:p w:rsidR="00CC71C6" w:rsidRP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Не стоит прятаться от сильного ветра около стен домов, так как с крыш</w:t>
      </w:r>
      <w:r>
        <w:rPr>
          <w:rFonts w:ascii="Times New Roman" w:hAnsi="Times New Roman" w:cs="Times New Roman"/>
          <w:sz w:val="36"/>
          <w:szCs w:val="36"/>
        </w:rPr>
        <w:t xml:space="preserve"> </w:t>
      </w:r>
      <w:r w:rsidRPr="00CC71C6">
        <w:rPr>
          <w:rFonts w:ascii="Times New Roman" w:hAnsi="Times New Roman" w:cs="Times New Roman"/>
          <w:sz w:val="36"/>
          <w:szCs w:val="36"/>
        </w:rPr>
        <w:t>возможно падение шифера и других кровельных материалов. Это же относится к остановкам</w:t>
      </w:r>
      <w:r>
        <w:rPr>
          <w:rFonts w:ascii="Times New Roman" w:hAnsi="Times New Roman" w:cs="Times New Roman"/>
          <w:sz w:val="36"/>
          <w:szCs w:val="36"/>
        </w:rPr>
        <w:t xml:space="preserve"> </w:t>
      </w:r>
      <w:r w:rsidRPr="00CC71C6">
        <w:rPr>
          <w:rFonts w:ascii="Times New Roman" w:hAnsi="Times New Roman" w:cs="Times New Roman"/>
          <w:sz w:val="36"/>
          <w:szCs w:val="36"/>
        </w:rPr>
        <w:t>общественного транспорта, рекламным щитам, деревьям, недостроенным зданиям.</w:t>
      </w:r>
    </w:p>
    <w:p w:rsidR="00CC71C6" w:rsidRP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Смертельно опасно при сильном ветре стоять под линией электропередач и подходить к</w:t>
      </w:r>
      <w:r>
        <w:rPr>
          <w:rFonts w:ascii="Times New Roman" w:hAnsi="Times New Roman" w:cs="Times New Roman"/>
          <w:sz w:val="36"/>
          <w:szCs w:val="36"/>
        </w:rPr>
        <w:t xml:space="preserve"> </w:t>
      </w:r>
      <w:r w:rsidRPr="00CC71C6">
        <w:rPr>
          <w:rFonts w:ascii="Times New Roman" w:hAnsi="Times New Roman" w:cs="Times New Roman"/>
          <w:sz w:val="36"/>
          <w:szCs w:val="36"/>
        </w:rPr>
        <w:t>оборвавшимся электропроводам.</w:t>
      </w:r>
    </w:p>
    <w:p w:rsidR="00CC71C6" w:rsidRP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Если Вы выехали за пределы населенного пункта, то целесообразно выйти из автомобиля и</w:t>
      </w:r>
      <w:r>
        <w:rPr>
          <w:rFonts w:ascii="Times New Roman" w:hAnsi="Times New Roman" w:cs="Times New Roman"/>
          <w:sz w:val="36"/>
          <w:szCs w:val="36"/>
        </w:rPr>
        <w:t xml:space="preserve"> </w:t>
      </w:r>
      <w:r w:rsidRPr="00CC71C6">
        <w:rPr>
          <w:rFonts w:ascii="Times New Roman" w:hAnsi="Times New Roman" w:cs="Times New Roman"/>
          <w:sz w:val="36"/>
          <w:szCs w:val="36"/>
        </w:rPr>
        <w:t>укрыться в дорожном кювете или ближайшем логу.</w:t>
      </w:r>
    </w:p>
    <w:p w:rsidR="00CC71C6" w:rsidRP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В городе надо немедленно покинуть автомобиль, автобус, трамвай и спрятаться в</w:t>
      </w:r>
      <w:r>
        <w:rPr>
          <w:rFonts w:ascii="Times New Roman" w:hAnsi="Times New Roman" w:cs="Times New Roman"/>
          <w:sz w:val="36"/>
          <w:szCs w:val="36"/>
        </w:rPr>
        <w:t xml:space="preserve"> </w:t>
      </w:r>
      <w:r w:rsidRPr="00CC71C6">
        <w:rPr>
          <w:rFonts w:ascii="Times New Roman" w:hAnsi="Times New Roman" w:cs="Times New Roman"/>
          <w:sz w:val="36"/>
          <w:szCs w:val="36"/>
        </w:rPr>
        <w:t>ближайшем убежище, подземном переходе или подвале.</w:t>
      </w:r>
    </w:p>
    <w:p w:rsidR="00BF1FED"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r w:rsidRPr="00CC71C6">
        <w:rPr>
          <w:rFonts w:ascii="Times New Roman" w:hAnsi="Times New Roman" w:cs="Times New Roman"/>
          <w:sz w:val="36"/>
          <w:szCs w:val="36"/>
        </w:rPr>
        <w:t>При нахождении в дороге, на открытой местности, лучше всего скрыться в яме, овраге и</w:t>
      </w:r>
      <w:r>
        <w:rPr>
          <w:rFonts w:ascii="Times New Roman" w:hAnsi="Times New Roman" w:cs="Times New Roman"/>
          <w:sz w:val="36"/>
          <w:szCs w:val="36"/>
        </w:rPr>
        <w:t xml:space="preserve"> </w:t>
      </w:r>
      <w:r w:rsidRPr="00CC71C6">
        <w:rPr>
          <w:rFonts w:ascii="Times New Roman" w:hAnsi="Times New Roman" w:cs="Times New Roman"/>
          <w:sz w:val="36"/>
          <w:szCs w:val="36"/>
        </w:rPr>
        <w:t>плотно прижаться к земле.</w:t>
      </w:r>
    </w:p>
    <w:p w:rsidR="00CC71C6" w:rsidRDefault="00CC71C6" w:rsidP="00CC71C6">
      <w:pPr>
        <w:autoSpaceDE w:val="0"/>
        <w:autoSpaceDN w:val="0"/>
        <w:adjustRightInd w:val="0"/>
        <w:spacing w:after="0" w:line="240" w:lineRule="auto"/>
        <w:ind w:firstLine="708"/>
        <w:jc w:val="both"/>
        <w:rPr>
          <w:rFonts w:ascii="Times New Roman" w:hAnsi="Times New Roman" w:cs="Times New Roman"/>
          <w:sz w:val="36"/>
          <w:szCs w:val="36"/>
        </w:rPr>
      </w:pPr>
    </w:p>
    <w:p w:rsidR="00CC71C6" w:rsidRPr="00CC71C6" w:rsidRDefault="00CC71C6" w:rsidP="00CC71C6">
      <w:pPr>
        <w:autoSpaceDE w:val="0"/>
        <w:autoSpaceDN w:val="0"/>
        <w:adjustRightInd w:val="0"/>
        <w:spacing w:after="0" w:line="240" w:lineRule="auto"/>
        <w:jc w:val="both"/>
        <w:rPr>
          <w:rFonts w:ascii="Times New Roman" w:hAnsi="Times New Roman" w:cs="Times New Roman"/>
          <w:sz w:val="36"/>
          <w:szCs w:val="36"/>
        </w:rPr>
      </w:pPr>
      <w:r w:rsidRPr="00CC71C6">
        <w:rPr>
          <w:rFonts w:ascii="Times New Roman" w:hAnsi="Times New Roman" w:cs="Times New Roman"/>
          <w:b/>
          <w:bCs/>
          <w:sz w:val="36"/>
          <w:szCs w:val="36"/>
        </w:rPr>
        <w:t>При возникновении чрезвычайных ситуаций необходимо звонить по единому телефону спасения «01», сотовая связь «101» со всех мобильных операторов. Также сохраняется возможность осуществить вызов одной экстренной оперативной службы по отдельному номеру любого оператора сотовой связи: это номера 102 (служба полиции), 103 (служба скорой медицинской помощи), 104 (служба газовой сети).</w:t>
      </w:r>
      <w:r w:rsidR="00D46DFD" w:rsidRPr="00D46DFD">
        <w:rPr>
          <w:rFonts w:ascii="Times New Roman" w:hAnsi="Times New Roman" w:cs="Times New Roman"/>
          <w:b/>
          <w:bCs/>
          <w:sz w:val="36"/>
          <w:szCs w:val="36"/>
        </w:rPr>
        <w:t xml:space="preserve"> </w:t>
      </w:r>
      <w:proofErr w:type="gramStart"/>
      <w:r w:rsidRPr="00CC71C6">
        <w:rPr>
          <w:rFonts w:ascii="Times New Roman" w:hAnsi="Times New Roman" w:cs="Times New Roman"/>
          <w:b/>
          <w:bCs/>
          <w:sz w:val="36"/>
          <w:szCs w:val="36"/>
        </w:rPr>
        <w:t>Единый</w:t>
      </w:r>
      <w:proofErr w:type="gramEnd"/>
      <w:r w:rsidRPr="00CC71C6">
        <w:rPr>
          <w:rFonts w:ascii="Times New Roman" w:hAnsi="Times New Roman" w:cs="Times New Roman"/>
          <w:b/>
          <w:bCs/>
          <w:sz w:val="36"/>
          <w:szCs w:val="36"/>
        </w:rPr>
        <w:t xml:space="preserve"> телефон доверия ГУ МЧС России по Оренбургской </w:t>
      </w:r>
      <w:bookmarkStart w:id="0" w:name="_GoBack"/>
      <w:bookmarkEnd w:id="0"/>
      <w:r w:rsidRPr="00CC71C6">
        <w:rPr>
          <w:rFonts w:ascii="Times New Roman" w:hAnsi="Times New Roman" w:cs="Times New Roman"/>
          <w:b/>
          <w:bCs/>
          <w:sz w:val="36"/>
          <w:szCs w:val="36"/>
        </w:rPr>
        <w:t>области (3532) 30-89-99.</w:t>
      </w:r>
    </w:p>
    <w:sectPr w:rsidR="00CC71C6" w:rsidRPr="00CC71C6" w:rsidSect="00BF1FED">
      <w:pgSz w:w="11906" w:h="16838"/>
      <w:pgMar w:top="340"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F1FED"/>
    <w:rsid w:val="006776E6"/>
    <w:rsid w:val="006D4F97"/>
    <w:rsid w:val="00BF1FED"/>
    <w:rsid w:val="00CC71C6"/>
    <w:rsid w:val="00D4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B184D-11D6-4C30-961C-E81178D3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1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5</cp:revision>
  <cp:lastPrinted>2018-01-24T07:19:00Z</cp:lastPrinted>
  <dcterms:created xsi:type="dcterms:W3CDTF">2017-06-23T03:05:00Z</dcterms:created>
  <dcterms:modified xsi:type="dcterms:W3CDTF">2018-01-25T04:23:00Z</dcterms:modified>
</cp:coreProperties>
</file>